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52" w:rsidRPr="006B195B" w:rsidRDefault="006B195B" w:rsidP="006B195B">
      <w:pPr>
        <w:jc w:val="center"/>
        <w:rPr>
          <w:rFonts w:ascii="Times New Roman" w:hAnsi="Times New Roman" w:cs="Times New Roman"/>
          <w:sz w:val="32"/>
          <w:szCs w:val="32"/>
        </w:rPr>
      </w:pPr>
      <w:r w:rsidRPr="006B195B">
        <w:rPr>
          <w:rFonts w:ascii="Times New Roman" w:hAnsi="Times New Roman" w:cs="Times New Roman"/>
          <w:sz w:val="32"/>
          <w:szCs w:val="32"/>
        </w:rPr>
        <w:t>МБДОУ Курагинский детский сад № 15</w:t>
      </w:r>
    </w:p>
    <w:p w:rsidR="006B195B" w:rsidRPr="006B195B" w:rsidRDefault="006B195B">
      <w:pPr>
        <w:rPr>
          <w:rFonts w:ascii="Times New Roman" w:hAnsi="Times New Roman" w:cs="Times New Roman"/>
          <w:sz w:val="32"/>
          <w:szCs w:val="32"/>
        </w:rPr>
      </w:pPr>
    </w:p>
    <w:p w:rsidR="006B195B" w:rsidRDefault="006B195B">
      <w:pPr>
        <w:rPr>
          <w:rFonts w:ascii="Times New Roman" w:hAnsi="Times New Roman" w:cs="Times New Roman"/>
          <w:sz w:val="32"/>
          <w:szCs w:val="32"/>
        </w:rPr>
      </w:pPr>
    </w:p>
    <w:p w:rsidR="006B195B" w:rsidRDefault="006B195B">
      <w:pPr>
        <w:rPr>
          <w:rFonts w:ascii="Times New Roman" w:hAnsi="Times New Roman" w:cs="Times New Roman"/>
          <w:sz w:val="32"/>
          <w:szCs w:val="32"/>
        </w:rPr>
      </w:pPr>
    </w:p>
    <w:p w:rsidR="006B195B" w:rsidRDefault="006B195B">
      <w:pPr>
        <w:rPr>
          <w:rFonts w:ascii="Times New Roman" w:hAnsi="Times New Roman" w:cs="Times New Roman"/>
          <w:sz w:val="32"/>
          <w:szCs w:val="32"/>
        </w:rPr>
      </w:pPr>
    </w:p>
    <w:p w:rsidR="006B195B" w:rsidRDefault="006B195B">
      <w:pPr>
        <w:rPr>
          <w:rFonts w:ascii="Times New Roman" w:hAnsi="Times New Roman" w:cs="Times New Roman"/>
          <w:sz w:val="32"/>
          <w:szCs w:val="32"/>
        </w:rPr>
      </w:pPr>
    </w:p>
    <w:p w:rsidR="006B195B" w:rsidRDefault="006B195B">
      <w:pPr>
        <w:rPr>
          <w:rFonts w:ascii="Times New Roman" w:hAnsi="Times New Roman" w:cs="Times New Roman"/>
          <w:sz w:val="32"/>
          <w:szCs w:val="32"/>
        </w:rPr>
      </w:pPr>
    </w:p>
    <w:p w:rsidR="006B195B" w:rsidRDefault="006B195B">
      <w:pPr>
        <w:rPr>
          <w:rFonts w:ascii="Times New Roman" w:hAnsi="Times New Roman" w:cs="Times New Roman"/>
          <w:sz w:val="32"/>
          <w:szCs w:val="32"/>
        </w:rPr>
      </w:pPr>
    </w:p>
    <w:p w:rsidR="006B195B" w:rsidRPr="006B195B" w:rsidRDefault="006B195B">
      <w:pPr>
        <w:rPr>
          <w:rFonts w:ascii="Times New Roman" w:hAnsi="Times New Roman" w:cs="Times New Roman"/>
          <w:sz w:val="32"/>
          <w:szCs w:val="32"/>
        </w:rPr>
      </w:pPr>
    </w:p>
    <w:p w:rsidR="006B195B" w:rsidRPr="006B195B" w:rsidRDefault="006B195B">
      <w:pPr>
        <w:rPr>
          <w:rFonts w:ascii="Times New Roman" w:hAnsi="Times New Roman" w:cs="Times New Roman"/>
          <w:sz w:val="32"/>
          <w:szCs w:val="32"/>
        </w:rPr>
      </w:pPr>
    </w:p>
    <w:p w:rsidR="006B195B" w:rsidRDefault="006B195B" w:rsidP="006B195B">
      <w:pPr>
        <w:jc w:val="center"/>
        <w:rPr>
          <w:rFonts w:ascii="Times New Roman" w:hAnsi="Times New Roman" w:cs="Times New Roman"/>
          <w:b/>
          <w:i/>
          <w:color w:val="000000"/>
          <w:sz w:val="32"/>
          <w:szCs w:val="32"/>
          <w:shd w:val="clear" w:color="auto" w:fill="FFFFFF"/>
        </w:rPr>
      </w:pPr>
      <w:r w:rsidRPr="006B195B">
        <w:rPr>
          <w:rFonts w:ascii="Times New Roman" w:hAnsi="Times New Roman" w:cs="Times New Roman"/>
          <w:b/>
          <w:i/>
          <w:sz w:val="32"/>
          <w:szCs w:val="32"/>
        </w:rPr>
        <w:t>тема:</w:t>
      </w:r>
      <w:r w:rsidRPr="006B195B">
        <w:rPr>
          <w:rFonts w:ascii="Times New Roman" w:hAnsi="Times New Roman" w:cs="Times New Roman"/>
          <w:sz w:val="32"/>
          <w:szCs w:val="32"/>
        </w:rPr>
        <w:t xml:space="preserve"> </w:t>
      </w:r>
      <w:r w:rsidRPr="006B195B">
        <w:rPr>
          <w:rFonts w:ascii="Times New Roman" w:hAnsi="Times New Roman" w:cs="Times New Roman"/>
          <w:b/>
          <w:i/>
          <w:color w:val="000000"/>
          <w:sz w:val="32"/>
          <w:szCs w:val="32"/>
          <w:shd w:val="clear" w:color="auto" w:fill="FFFFFF"/>
        </w:rPr>
        <w:t xml:space="preserve">«Развитие познавательных способностей детей </w:t>
      </w:r>
    </w:p>
    <w:p w:rsidR="006B195B" w:rsidRPr="006B195B" w:rsidRDefault="006B195B" w:rsidP="006B195B">
      <w:pPr>
        <w:jc w:val="center"/>
        <w:rPr>
          <w:rFonts w:ascii="Times New Roman" w:hAnsi="Times New Roman" w:cs="Times New Roman"/>
          <w:b/>
          <w:i/>
          <w:color w:val="000000"/>
          <w:sz w:val="32"/>
          <w:szCs w:val="32"/>
          <w:shd w:val="clear" w:color="auto" w:fill="FFFFFF"/>
        </w:rPr>
      </w:pPr>
      <w:bookmarkStart w:id="0" w:name="_GoBack"/>
      <w:bookmarkEnd w:id="0"/>
      <w:r w:rsidRPr="006B195B">
        <w:rPr>
          <w:rFonts w:ascii="Times New Roman" w:hAnsi="Times New Roman" w:cs="Times New Roman"/>
          <w:b/>
          <w:i/>
          <w:color w:val="000000"/>
          <w:sz w:val="32"/>
          <w:szCs w:val="32"/>
          <w:shd w:val="clear" w:color="auto" w:fill="FFFFFF"/>
        </w:rPr>
        <w:t>раннего возраста</w:t>
      </w:r>
      <w:r w:rsidRPr="006B195B">
        <w:rPr>
          <w:rFonts w:ascii="Times New Roman" w:hAnsi="Times New Roman" w:cs="Times New Roman"/>
          <w:b/>
          <w:i/>
          <w:color w:val="000000"/>
          <w:sz w:val="32"/>
          <w:szCs w:val="32"/>
          <w:shd w:val="clear" w:color="auto" w:fill="FFFFFF"/>
        </w:rPr>
        <w:t>».</w:t>
      </w:r>
    </w:p>
    <w:p w:rsidR="006B195B" w:rsidRDefault="006B195B" w:rsidP="006B195B">
      <w:pPr>
        <w:pStyle w:val="c14"/>
        <w:shd w:val="clear" w:color="auto" w:fill="FFFFFF"/>
        <w:spacing w:before="0" w:beforeAutospacing="0" w:after="0" w:afterAutospacing="0"/>
        <w:jc w:val="center"/>
        <w:rPr>
          <w:rStyle w:val="c13"/>
          <w:color w:val="000000"/>
          <w:sz w:val="28"/>
          <w:szCs w:val="28"/>
        </w:rPr>
      </w:pPr>
      <w:r>
        <w:rPr>
          <w:rStyle w:val="c13"/>
          <w:color w:val="000000"/>
          <w:sz w:val="28"/>
          <w:szCs w:val="28"/>
        </w:rPr>
        <w:t xml:space="preserve">Картотека игр для детей раннего </w:t>
      </w: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Default="006B195B" w:rsidP="006B195B">
      <w:pPr>
        <w:pStyle w:val="c14"/>
        <w:shd w:val="clear" w:color="auto" w:fill="FFFFFF"/>
        <w:spacing w:before="0" w:beforeAutospacing="0" w:after="0" w:afterAutospacing="0"/>
        <w:jc w:val="center"/>
        <w:rPr>
          <w:rStyle w:val="c13"/>
          <w:color w:val="000000"/>
          <w:sz w:val="28"/>
          <w:szCs w:val="28"/>
        </w:rPr>
      </w:pPr>
    </w:p>
    <w:p w:rsidR="006B195B" w:rsidRPr="005D17BB" w:rsidRDefault="006B195B" w:rsidP="006B195B">
      <w:pPr>
        <w:shd w:val="clear" w:color="auto" w:fill="FFFFFF"/>
        <w:spacing w:after="0" w:line="240" w:lineRule="auto"/>
        <w:ind w:left="7116" w:right="104"/>
        <w:jc w:val="right"/>
        <w:rPr>
          <w:rFonts w:ascii="Calibri" w:eastAsia="Times New Roman" w:hAnsi="Calibri" w:cs="Calibri"/>
          <w:lang w:eastAsia="ru-RU"/>
        </w:rPr>
      </w:pPr>
      <w:r w:rsidRPr="005D17BB">
        <w:rPr>
          <w:rFonts w:ascii="Times New Roman" w:eastAsia="Times New Roman" w:hAnsi="Times New Roman" w:cs="Times New Roman"/>
          <w:sz w:val="28"/>
          <w:szCs w:val="28"/>
          <w:lang w:eastAsia="ru-RU"/>
        </w:rPr>
        <w:t>Выполнила:</w:t>
      </w:r>
    </w:p>
    <w:p w:rsidR="006B195B" w:rsidRPr="005D17BB" w:rsidRDefault="006B195B" w:rsidP="006B195B">
      <w:pPr>
        <w:shd w:val="clear" w:color="auto" w:fill="FFFFFF"/>
        <w:spacing w:after="0" w:line="240" w:lineRule="auto"/>
        <w:ind w:right="106"/>
        <w:jc w:val="right"/>
        <w:rPr>
          <w:rFonts w:ascii="Times New Roman" w:eastAsia="Times New Roman" w:hAnsi="Times New Roman" w:cs="Times New Roman"/>
          <w:sz w:val="28"/>
          <w:szCs w:val="28"/>
          <w:lang w:eastAsia="ru-RU"/>
        </w:rPr>
      </w:pPr>
      <w:r w:rsidRPr="005D17BB">
        <w:rPr>
          <w:rFonts w:ascii="Times New Roman" w:eastAsia="Times New Roman" w:hAnsi="Times New Roman" w:cs="Times New Roman"/>
          <w:sz w:val="28"/>
          <w:szCs w:val="28"/>
          <w:lang w:eastAsia="ru-RU"/>
        </w:rPr>
        <w:t>Лосева Анастасия Дмитриевна</w:t>
      </w:r>
    </w:p>
    <w:p w:rsidR="006B195B" w:rsidRPr="002B21A7" w:rsidRDefault="006B195B" w:rsidP="006B195B">
      <w:pPr>
        <w:shd w:val="clear" w:color="auto" w:fill="FFFFFF"/>
        <w:spacing w:after="0" w:line="240" w:lineRule="auto"/>
        <w:ind w:right="106"/>
        <w:jc w:val="right"/>
        <w:rPr>
          <w:rFonts w:ascii="Calibri" w:eastAsia="Times New Roman" w:hAnsi="Calibri" w:cs="Calibri"/>
          <w:lang w:eastAsia="ru-RU"/>
        </w:rPr>
      </w:pPr>
      <w:r w:rsidRPr="002B21A7">
        <w:rPr>
          <w:rFonts w:ascii="Times New Roman" w:eastAsia="Times New Roman" w:hAnsi="Times New Roman" w:cs="Times New Roman"/>
          <w:sz w:val="28"/>
          <w:szCs w:val="28"/>
          <w:lang w:eastAsia="ru-RU"/>
        </w:rPr>
        <w:t>учитель-дефектолог</w:t>
      </w:r>
    </w:p>
    <w:p w:rsidR="006B195B" w:rsidRPr="002B21A7" w:rsidRDefault="006B195B" w:rsidP="006B195B">
      <w:pPr>
        <w:jc w:val="center"/>
        <w:rPr>
          <w:rFonts w:ascii="Times New Roman" w:hAnsi="Times New Roman" w:cs="Times New Roman"/>
          <w:sz w:val="28"/>
          <w:szCs w:val="28"/>
        </w:rPr>
      </w:pPr>
      <w:r w:rsidRPr="002B21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21A7">
        <w:rPr>
          <w:rFonts w:ascii="Times New Roman" w:hAnsi="Times New Roman" w:cs="Times New Roman"/>
          <w:sz w:val="28"/>
          <w:szCs w:val="28"/>
        </w:rPr>
        <w:t xml:space="preserve">    январь 2025г</w:t>
      </w:r>
    </w:p>
    <w:p w:rsidR="006B195B" w:rsidRDefault="006B195B" w:rsidP="006B195B">
      <w:pPr>
        <w:jc w:val="center"/>
        <w:rPr>
          <w:rFonts w:ascii="Times New Roman" w:hAnsi="Times New Roman" w:cs="Times New Roman"/>
          <w:sz w:val="28"/>
          <w:szCs w:val="28"/>
        </w:rPr>
      </w:pPr>
    </w:p>
    <w:p w:rsidR="006B195B" w:rsidRDefault="006B195B" w:rsidP="006B195B">
      <w:pPr>
        <w:jc w:val="center"/>
        <w:rPr>
          <w:rFonts w:ascii="Times New Roman" w:hAnsi="Times New Roman" w:cs="Times New Roman"/>
          <w:sz w:val="28"/>
          <w:szCs w:val="28"/>
        </w:rPr>
      </w:pPr>
      <w:r w:rsidRPr="002B21A7">
        <w:rPr>
          <w:rFonts w:ascii="Times New Roman" w:hAnsi="Times New Roman" w:cs="Times New Roman"/>
          <w:sz w:val="28"/>
          <w:szCs w:val="28"/>
        </w:rPr>
        <w:t xml:space="preserve">Курагино       </w:t>
      </w:r>
    </w:p>
    <w:p w:rsidR="006B195B" w:rsidRPr="006B195B" w:rsidRDefault="006B195B" w:rsidP="006B195B">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6B195B">
        <w:rPr>
          <w:rStyle w:val="a3"/>
          <w:rFonts w:ascii="Times New Roman" w:hAnsi="Times New Roman" w:cs="Times New Roman"/>
          <w:sz w:val="28"/>
          <w:szCs w:val="28"/>
          <w:bdr w:val="none" w:sz="0" w:space="0" w:color="auto" w:frame="1"/>
          <w:shd w:val="clear" w:color="auto" w:fill="FFFFFF"/>
        </w:rPr>
        <w:lastRenderedPageBreak/>
        <w:t>Ранний возраст является ценным возрастным этапом в </w:t>
      </w:r>
      <w:hyperlink r:id="rId4" w:tooltip="Развитие детей. Материалы для педагогов" w:history="1">
        <w:r w:rsidRPr="006B195B">
          <w:rPr>
            <w:rStyle w:val="a4"/>
            <w:rFonts w:ascii="Times New Roman" w:hAnsi="Times New Roman" w:cs="Times New Roman"/>
            <w:b/>
            <w:bCs/>
            <w:color w:val="auto"/>
            <w:sz w:val="28"/>
            <w:szCs w:val="28"/>
            <w:u w:val="none"/>
            <w:bdr w:val="none" w:sz="0" w:space="0" w:color="auto" w:frame="1"/>
          </w:rPr>
          <w:t>развитии ребенка дошкольника</w:t>
        </w:r>
      </w:hyperlink>
      <w:r w:rsidRPr="006B195B">
        <w:rPr>
          <w:rFonts w:ascii="Times New Roman" w:hAnsi="Times New Roman" w:cs="Times New Roman"/>
          <w:sz w:val="28"/>
          <w:szCs w:val="28"/>
          <w:shd w:val="clear" w:color="auto" w:fill="FFFFFF"/>
        </w:rPr>
        <w:t>. Это настоящий, яркий, самобытный, неповторимый отрезок жизни ребенка. От того, насколько будут </w:t>
      </w:r>
      <w:r w:rsidRPr="006B195B">
        <w:rPr>
          <w:rStyle w:val="a3"/>
          <w:rFonts w:ascii="Times New Roman" w:hAnsi="Times New Roman" w:cs="Times New Roman"/>
          <w:sz w:val="28"/>
          <w:szCs w:val="28"/>
          <w:bdr w:val="none" w:sz="0" w:space="0" w:color="auto" w:frame="1"/>
          <w:shd w:val="clear" w:color="auto" w:fill="FFFFFF"/>
        </w:rPr>
        <w:t>развиты у ребенка познавательный интерес и познавательные способности</w:t>
      </w:r>
      <w:r w:rsidRPr="006B195B">
        <w:rPr>
          <w:rFonts w:ascii="Times New Roman" w:hAnsi="Times New Roman" w:cs="Times New Roman"/>
          <w:sz w:val="28"/>
          <w:szCs w:val="28"/>
          <w:shd w:val="clear" w:color="auto" w:fill="FFFFFF"/>
        </w:rPr>
        <w:t>, зависит успех его обучения в школе и успех его </w:t>
      </w:r>
      <w:r w:rsidRPr="006B195B">
        <w:rPr>
          <w:rStyle w:val="a3"/>
          <w:rFonts w:ascii="Times New Roman" w:hAnsi="Times New Roman" w:cs="Times New Roman"/>
          <w:sz w:val="28"/>
          <w:szCs w:val="28"/>
          <w:bdr w:val="none" w:sz="0" w:space="0" w:color="auto" w:frame="1"/>
          <w:shd w:val="clear" w:color="auto" w:fill="FFFFFF"/>
        </w:rPr>
        <w:t>развития в целом</w:t>
      </w:r>
      <w:r w:rsidRPr="006B195B">
        <w:rPr>
          <w:rFonts w:ascii="Times New Roman" w:hAnsi="Times New Roman" w:cs="Times New Roman"/>
          <w:sz w:val="28"/>
          <w:szCs w:val="28"/>
          <w:shd w:val="clear" w:color="auto" w:fill="FFFFFF"/>
        </w:rPr>
        <w:t>. Ребенок, которому интересно узнавать что-то новое и у которого это получается, всегда будет стремиться узнать еще больше – что, конечно, самым положительным образом скажется на его умственном </w:t>
      </w:r>
      <w:r w:rsidRPr="006B195B">
        <w:rPr>
          <w:rStyle w:val="a3"/>
          <w:rFonts w:ascii="Times New Roman" w:hAnsi="Times New Roman" w:cs="Times New Roman"/>
          <w:sz w:val="28"/>
          <w:szCs w:val="28"/>
          <w:bdr w:val="none" w:sz="0" w:space="0" w:color="auto" w:frame="1"/>
          <w:shd w:val="clear" w:color="auto" w:fill="FFFFFF"/>
        </w:rPr>
        <w:t>развитии</w:t>
      </w:r>
      <w:r w:rsidRPr="006B195B">
        <w:rPr>
          <w:rFonts w:ascii="Times New Roman" w:hAnsi="Times New Roman" w:cs="Times New Roman"/>
          <w:sz w:val="28"/>
          <w:szCs w:val="28"/>
          <w:shd w:val="clear" w:color="auto" w:fill="FFFFFF"/>
        </w:rPr>
        <w:t>. Каждому </w:t>
      </w:r>
      <w:r w:rsidRPr="006B195B">
        <w:rPr>
          <w:rStyle w:val="a3"/>
          <w:rFonts w:ascii="Times New Roman" w:hAnsi="Times New Roman" w:cs="Times New Roman"/>
          <w:sz w:val="28"/>
          <w:szCs w:val="28"/>
          <w:bdr w:val="none" w:sz="0" w:space="0" w:color="auto" w:frame="1"/>
          <w:shd w:val="clear" w:color="auto" w:fill="FFFFFF"/>
        </w:rPr>
        <w:t>возрасту</w:t>
      </w:r>
      <w:r w:rsidRPr="006B195B">
        <w:rPr>
          <w:rFonts w:ascii="Times New Roman" w:hAnsi="Times New Roman" w:cs="Times New Roman"/>
          <w:sz w:val="28"/>
          <w:szCs w:val="28"/>
          <w:shd w:val="clear" w:color="auto" w:fill="FFFFFF"/>
        </w:rPr>
        <w:t> присущи свои особенности формирования </w:t>
      </w:r>
      <w:r w:rsidRPr="006B195B">
        <w:rPr>
          <w:rStyle w:val="a3"/>
          <w:rFonts w:ascii="Times New Roman" w:hAnsi="Times New Roman" w:cs="Times New Roman"/>
          <w:sz w:val="28"/>
          <w:szCs w:val="28"/>
          <w:bdr w:val="none" w:sz="0" w:space="0" w:color="auto" w:frame="1"/>
          <w:shd w:val="clear" w:color="auto" w:fill="FFFFFF"/>
        </w:rPr>
        <w:t>познавательной активности ребенка</w:t>
      </w:r>
      <w:r w:rsidRPr="006B195B">
        <w:rPr>
          <w:rFonts w:ascii="Times New Roman" w:hAnsi="Times New Roman" w:cs="Times New Roman"/>
          <w:sz w:val="28"/>
          <w:szCs w:val="28"/>
          <w:shd w:val="clear" w:color="auto" w:fill="FFFFFF"/>
        </w:rPr>
        <w:t>.</w:t>
      </w:r>
    </w:p>
    <w:p w:rsidR="006B195B" w:rsidRPr="006B195B" w:rsidRDefault="006B195B" w:rsidP="006B195B">
      <w:pPr>
        <w:shd w:val="clear" w:color="auto" w:fill="FFFFFF"/>
        <w:spacing w:after="0" w:line="240" w:lineRule="auto"/>
        <w:jc w:val="both"/>
        <w:rPr>
          <w:rFonts w:ascii="Times New Roman" w:eastAsia="Times New Roman" w:hAnsi="Times New Roman" w:cs="Times New Roman"/>
          <w:sz w:val="28"/>
          <w:szCs w:val="28"/>
          <w:lang w:eastAsia="ru-RU"/>
        </w:rPr>
      </w:pPr>
      <w:r w:rsidRPr="006B195B">
        <w:rPr>
          <w:rFonts w:ascii="Times New Roman" w:eastAsia="Times New Roman" w:hAnsi="Times New Roman" w:cs="Times New Roman"/>
          <w:b/>
          <w:sz w:val="28"/>
          <w:szCs w:val="28"/>
          <w:lang w:eastAsia="ru-RU"/>
        </w:rPr>
        <w:t xml:space="preserve">Способности </w:t>
      </w:r>
      <w:r w:rsidRPr="006B195B">
        <w:rPr>
          <w:rFonts w:ascii="Times New Roman" w:eastAsia="Times New Roman" w:hAnsi="Times New Roman" w:cs="Times New Roman"/>
          <w:sz w:val="28"/>
          <w:szCs w:val="28"/>
          <w:lang w:eastAsia="ru-RU"/>
        </w:rPr>
        <w:t>- это свойство личности, которые базируются на задатках, природных предпосылок способностей. Они развивают и обеспечивают успешность в каком- либо виде деятельности. Уровень способностей зависит, конечно, от наличия задатков, но это не значит, что задатки обязательно преобразуются в способности. Для этого нужны определенные условия: полноценное использование чувствительных (сенситивных) периодов развития, высокая познавательная активность, демократичная система обучения и воспитания, высокая самооценка, ситуация успеха. </w:t>
      </w:r>
    </w:p>
    <w:p w:rsidR="006B195B" w:rsidRPr="006B195B" w:rsidRDefault="006B195B" w:rsidP="006B195B">
      <w:pPr>
        <w:shd w:val="clear" w:color="auto" w:fill="FFFFFF"/>
        <w:spacing w:after="0" w:line="240" w:lineRule="auto"/>
        <w:ind w:firstLine="708"/>
        <w:jc w:val="both"/>
        <w:rPr>
          <w:rFonts w:ascii="Times New Roman" w:hAnsi="Times New Roman" w:cs="Times New Roman"/>
          <w:color w:val="111111"/>
          <w:sz w:val="28"/>
          <w:szCs w:val="28"/>
          <w:shd w:val="clear" w:color="auto" w:fill="FFFFFF"/>
        </w:rPr>
      </w:pPr>
      <w:r w:rsidRPr="006B195B">
        <w:rPr>
          <w:rStyle w:val="a3"/>
          <w:rFonts w:ascii="Times New Roman" w:hAnsi="Times New Roman" w:cs="Times New Roman"/>
          <w:color w:val="111111"/>
          <w:sz w:val="28"/>
          <w:szCs w:val="28"/>
          <w:bdr w:val="none" w:sz="0" w:space="0" w:color="auto" w:frame="1"/>
          <w:shd w:val="clear" w:color="auto" w:fill="FFFFFF"/>
        </w:rPr>
        <w:t>Познавательное развитие детей раннего возраста</w:t>
      </w:r>
      <w:r w:rsidRPr="006B195B">
        <w:rPr>
          <w:rFonts w:ascii="Times New Roman" w:hAnsi="Times New Roman" w:cs="Times New Roman"/>
          <w:color w:val="111111"/>
          <w:sz w:val="28"/>
          <w:szCs w:val="28"/>
          <w:shd w:val="clear" w:color="auto" w:fill="FFFFFF"/>
        </w:rPr>
        <w:t> невозможно без рационально организованной, насыщенной многообразными сенсорными раздражителями, игровыми материалами, </w:t>
      </w:r>
      <w:r w:rsidRPr="006B195B">
        <w:rPr>
          <w:rStyle w:val="a3"/>
          <w:rFonts w:ascii="Times New Roman" w:hAnsi="Times New Roman" w:cs="Times New Roman"/>
          <w:color w:val="111111"/>
          <w:sz w:val="28"/>
          <w:szCs w:val="28"/>
          <w:bdr w:val="none" w:sz="0" w:space="0" w:color="auto" w:frame="1"/>
          <w:shd w:val="clear" w:color="auto" w:fill="FFFFFF"/>
        </w:rPr>
        <w:t>развивающей предметной среды</w:t>
      </w:r>
      <w:r w:rsidRPr="006B195B">
        <w:rPr>
          <w:rFonts w:ascii="Times New Roman" w:hAnsi="Times New Roman" w:cs="Times New Roman"/>
          <w:color w:val="111111"/>
          <w:sz w:val="28"/>
          <w:szCs w:val="28"/>
          <w:shd w:val="clear" w:color="auto" w:fill="FFFFFF"/>
        </w:rPr>
        <w:t>. Только в такой среде возможно включение </w:t>
      </w:r>
      <w:r w:rsidRPr="006B195B">
        <w:rPr>
          <w:rStyle w:val="a3"/>
          <w:rFonts w:ascii="Times New Roman" w:hAnsi="Times New Roman" w:cs="Times New Roman"/>
          <w:color w:val="111111"/>
          <w:sz w:val="28"/>
          <w:szCs w:val="28"/>
          <w:bdr w:val="none" w:sz="0" w:space="0" w:color="auto" w:frame="1"/>
          <w:shd w:val="clear" w:color="auto" w:fill="FFFFFF"/>
        </w:rPr>
        <w:t>детей в активную познавательно-</w:t>
      </w:r>
      <w:r w:rsidRPr="006B195B">
        <w:rPr>
          <w:rFonts w:ascii="Times New Roman" w:hAnsi="Times New Roman" w:cs="Times New Roman"/>
          <w:color w:val="111111"/>
          <w:sz w:val="28"/>
          <w:szCs w:val="28"/>
          <w:shd w:val="clear" w:color="auto" w:fill="FFFFFF"/>
        </w:rPr>
        <w:t> творческую деятельность. С целью создания эффективной </w:t>
      </w:r>
      <w:r w:rsidRPr="006B195B">
        <w:rPr>
          <w:rStyle w:val="a3"/>
          <w:rFonts w:ascii="Times New Roman" w:hAnsi="Times New Roman" w:cs="Times New Roman"/>
          <w:color w:val="111111"/>
          <w:sz w:val="28"/>
          <w:szCs w:val="28"/>
          <w:bdr w:val="none" w:sz="0" w:space="0" w:color="auto" w:frame="1"/>
          <w:shd w:val="clear" w:color="auto" w:fill="FFFFFF"/>
        </w:rPr>
        <w:t>развивающей</w:t>
      </w:r>
      <w:r w:rsidRPr="006B195B">
        <w:rPr>
          <w:rFonts w:ascii="Times New Roman" w:hAnsi="Times New Roman" w:cs="Times New Roman"/>
          <w:color w:val="111111"/>
          <w:sz w:val="28"/>
          <w:szCs w:val="28"/>
          <w:shd w:val="clear" w:color="auto" w:fill="FFFFFF"/>
        </w:rPr>
        <w:t> предметно- пространственной среды в группе оформлены уголки </w:t>
      </w:r>
      <w:r w:rsidRPr="006B195B">
        <w:rPr>
          <w:rStyle w:val="a3"/>
          <w:rFonts w:ascii="Times New Roman" w:hAnsi="Times New Roman" w:cs="Times New Roman"/>
          <w:color w:val="111111"/>
          <w:sz w:val="28"/>
          <w:szCs w:val="28"/>
          <w:bdr w:val="none" w:sz="0" w:space="0" w:color="auto" w:frame="1"/>
          <w:shd w:val="clear" w:color="auto" w:fill="FFFFFF"/>
        </w:rPr>
        <w:t>познавательного развития</w:t>
      </w:r>
      <w:r w:rsidRPr="006B195B">
        <w:rPr>
          <w:rFonts w:ascii="Times New Roman" w:hAnsi="Times New Roman" w:cs="Times New Roman"/>
          <w:color w:val="111111"/>
          <w:sz w:val="28"/>
          <w:szCs w:val="28"/>
          <w:shd w:val="clear" w:color="auto" w:fill="FFFFFF"/>
        </w:rPr>
        <w:t>, в которых имеется разнообразные дидактические настольно-печатные игры, лото, игры на </w:t>
      </w:r>
      <w:r w:rsidRPr="006B195B">
        <w:rPr>
          <w:rStyle w:val="a3"/>
          <w:rFonts w:ascii="Times New Roman" w:hAnsi="Times New Roman" w:cs="Times New Roman"/>
          <w:color w:val="111111"/>
          <w:sz w:val="28"/>
          <w:szCs w:val="28"/>
          <w:bdr w:val="none" w:sz="0" w:space="0" w:color="auto" w:frame="1"/>
          <w:shd w:val="clear" w:color="auto" w:fill="FFFFFF"/>
        </w:rPr>
        <w:t>развитие мелкой моторики рук</w:t>
      </w:r>
      <w:r w:rsidRPr="006B195B">
        <w:rPr>
          <w:rFonts w:ascii="Times New Roman" w:hAnsi="Times New Roman" w:cs="Times New Roman"/>
          <w:color w:val="111111"/>
          <w:sz w:val="28"/>
          <w:szCs w:val="28"/>
          <w:shd w:val="clear" w:color="auto" w:fill="FFFFFF"/>
        </w:rPr>
        <w:t xml:space="preserve">, настольный театр по сказкам. </w:t>
      </w:r>
      <w:r w:rsidRPr="006B195B">
        <w:rPr>
          <w:rFonts w:ascii="Times New Roman" w:hAnsi="Times New Roman" w:cs="Times New Roman"/>
          <w:color w:val="111111"/>
          <w:sz w:val="28"/>
          <w:szCs w:val="28"/>
          <w:shd w:val="clear" w:color="auto" w:fill="FFFFFF"/>
        </w:rPr>
        <w:t xml:space="preserve">  </w:t>
      </w:r>
      <w:r w:rsidRPr="006B195B">
        <w:rPr>
          <w:rFonts w:ascii="Times New Roman" w:hAnsi="Times New Roman" w:cs="Times New Roman"/>
          <w:color w:val="111111"/>
          <w:sz w:val="28"/>
          <w:szCs w:val="28"/>
          <w:shd w:val="clear" w:color="auto" w:fill="FFFFFF"/>
        </w:rPr>
        <w:t>Созданная эстетическая среда вызывает у </w:t>
      </w:r>
      <w:r w:rsidRPr="006B195B">
        <w:rPr>
          <w:rStyle w:val="a3"/>
          <w:rFonts w:ascii="Times New Roman" w:hAnsi="Times New Roman" w:cs="Times New Roman"/>
          <w:color w:val="111111"/>
          <w:sz w:val="28"/>
          <w:szCs w:val="28"/>
          <w:bdr w:val="none" w:sz="0" w:space="0" w:color="auto" w:frame="1"/>
          <w:shd w:val="clear" w:color="auto" w:fill="FFFFFF"/>
        </w:rPr>
        <w:t>детей чувство радости</w:t>
      </w:r>
      <w:r w:rsidRPr="006B195B">
        <w:rPr>
          <w:rFonts w:ascii="Times New Roman" w:hAnsi="Times New Roman" w:cs="Times New Roman"/>
          <w:color w:val="111111"/>
          <w:sz w:val="28"/>
          <w:szCs w:val="28"/>
          <w:shd w:val="clear" w:color="auto" w:fill="FFFFFF"/>
        </w:rPr>
        <w:t>, эмоционально-положительное отношение к детскому саду, желание посещать его, обогащает новыми впечатлениями и знаниями, побуждает к активной творческой деятельности, </w:t>
      </w:r>
      <w:r w:rsidRPr="006B195B">
        <w:rPr>
          <w:rStyle w:val="a3"/>
          <w:rFonts w:ascii="Times New Roman" w:hAnsi="Times New Roman" w:cs="Times New Roman"/>
          <w:color w:val="111111"/>
          <w:sz w:val="28"/>
          <w:szCs w:val="28"/>
          <w:bdr w:val="none" w:sz="0" w:space="0" w:color="auto" w:frame="1"/>
          <w:shd w:val="clear" w:color="auto" w:fill="FFFFFF"/>
        </w:rPr>
        <w:t>способствует интеллектуальному развитию детей дошкольного возраста</w:t>
      </w:r>
      <w:r w:rsidRPr="006B195B">
        <w:rPr>
          <w:rFonts w:ascii="Times New Roman" w:hAnsi="Times New Roman" w:cs="Times New Roman"/>
          <w:color w:val="111111"/>
          <w:sz w:val="28"/>
          <w:szCs w:val="28"/>
          <w:shd w:val="clear" w:color="auto" w:fill="FFFFFF"/>
        </w:rPr>
        <w:t>. Дети знакомятся с названиями предметов ближайшего окружения. Называют предметы, знакомятся с цветом, формой, величиной, материалом, из которого сделаны предметы. Для </w:t>
      </w:r>
      <w:r w:rsidRPr="006B195B">
        <w:rPr>
          <w:rStyle w:val="a3"/>
          <w:rFonts w:ascii="Times New Roman" w:hAnsi="Times New Roman" w:cs="Times New Roman"/>
          <w:color w:val="111111"/>
          <w:sz w:val="28"/>
          <w:szCs w:val="28"/>
          <w:bdr w:val="none" w:sz="0" w:space="0" w:color="auto" w:frame="1"/>
          <w:shd w:val="clear" w:color="auto" w:fill="FFFFFF"/>
        </w:rPr>
        <w:t>развития познавательных способностей детей раннего возраста</w:t>
      </w:r>
      <w:r w:rsidRPr="006B195B">
        <w:rPr>
          <w:rFonts w:ascii="Times New Roman" w:hAnsi="Times New Roman" w:cs="Times New Roman"/>
          <w:color w:val="111111"/>
          <w:sz w:val="28"/>
          <w:szCs w:val="28"/>
          <w:shd w:val="clear" w:color="auto" w:fill="FFFFFF"/>
        </w:rPr>
        <w:t> выступает важнейший вид деятельности – игра. Именно игра с элементами обучения, интересная ребенку, помогает в </w:t>
      </w:r>
      <w:r w:rsidRPr="006B195B">
        <w:rPr>
          <w:rStyle w:val="a3"/>
          <w:rFonts w:ascii="Times New Roman" w:hAnsi="Times New Roman" w:cs="Times New Roman"/>
          <w:color w:val="111111"/>
          <w:sz w:val="28"/>
          <w:szCs w:val="28"/>
          <w:bdr w:val="none" w:sz="0" w:space="0" w:color="auto" w:frame="1"/>
          <w:shd w:val="clear" w:color="auto" w:fill="FFFFFF"/>
        </w:rPr>
        <w:t>развитии познавательных способностей ребенка</w:t>
      </w:r>
      <w:r w:rsidRPr="006B195B">
        <w:rPr>
          <w:rFonts w:ascii="Times New Roman" w:hAnsi="Times New Roman" w:cs="Times New Roman"/>
          <w:color w:val="111111"/>
          <w:sz w:val="28"/>
          <w:szCs w:val="28"/>
          <w:shd w:val="clear" w:color="auto" w:fill="FFFFFF"/>
        </w:rPr>
        <w:t>. </w:t>
      </w:r>
      <w:r w:rsidRPr="006B195B">
        <w:rPr>
          <w:rFonts w:ascii="Times New Roman" w:hAnsi="Times New Roman" w:cs="Times New Roman"/>
          <w:color w:val="111111"/>
          <w:sz w:val="28"/>
          <w:szCs w:val="28"/>
          <w:bdr w:val="none" w:sz="0" w:space="0" w:color="auto" w:frame="1"/>
          <w:shd w:val="clear" w:color="auto" w:fill="FFFFFF"/>
        </w:rPr>
        <w:t>В игре</w:t>
      </w:r>
      <w:r w:rsidRPr="006B195B">
        <w:rPr>
          <w:rFonts w:ascii="Times New Roman" w:hAnsi="Times New Roman" w:cs="Times New Roman"/>
          <w:color w:val="111111"/>
          <w:sz w:val="28"/>
          <w:szCs w:val="28"/>
          <w:shd w:val="clear" w:color="auto" w:fill="FFFFFF"/>
        </w:rPr>
        <w:t xml:space="preserve"> дети накапливают чувственный опыт, творчески осваивают приобретённые знания.</w:t>
      </w:r>
    </w:p>
    <w:p w:rsidR="006B195B" w:rsidRPr="006A159E" w:rsidRDefault="006B195B" w:rsidP="006B195B">
      <w:pPr>
        <w:shd w:val="clear" w:color="auto" w:fill="FFFFFF"/>
        <w:spacing w:after="0" w:line="240" w:lineRule="auto"/>
        <w:ind w:firstLine="708"/>
        <w:jc w:val="center"/>
        <w:rPr>
          <w:rFonts w:ascii="Times New Roman" w:eastAsia="Times New Roman" w:hAnsi="Times New Roman" w:cs="Times New Roman"/>
          <w:b/>
          <w:sz w:val="28"/>
          <w:szCs w:val="28"/>
          <w:u w:val="single"/>
          <w:lang w:eastAsia="ru-RU"/>
        </w:rPr>
      </w:pPr>
      <w:r w:rsidRPr="006B195B">
        <w:rPr>
          <w:rFonts w:ascii="Times New Roman" w:hAnsi="Times New Roman" w:cs="Times New Roman"/>
          <w:b/>
          <w:color w:val="111111"/>
          <w:sz w:val="28"/>
          <w:szCs w:val="28"/>
          <w:u w:val="single"/>
          <w:shd w:val="clear" w:color="auto" w:fill="FFFFFF"/>
        </w:rPr>
        <w:t>Предлагаю вашему вниманию картотеку игр:</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3"/>
          <w:b/>
          <w:bCs/>
          <w:color w:val="000000"/>
          <w:sz w:val="28"/>
          <w:szCs w:val="28"/>
        </w:rPr>
        <w:t>«Летающий мячик»</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Для этой игры нужен легкий мяч такого размера, чтобы ребенок мог обхватить его двумя руками.</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Взрослый говорит малышу, что мячик любит не только кататься, но и летать. Взрослый подбрасывает мяч со словами: «Лети, мячик, да не улетай насовсем. Возвращайся к нам!» Он показывает ребенку, как нужно держать руки, чтобы подбросить мячик. Если ребенку не удается подбросить мяч, взрослый может сказать, что сегодня мячик «не хочет летать» («боится летать»), и предложить более простую игру.</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3"/>
          <w:b/>
          <w:bCs/>
          <w:color w:val="000000"/>
          <w:sz w:val="28"/>
          <w:szCs w:val="28"/>
        </w:rPr>
        <w:t>«Едем по дорожкам»</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Взрослый предлагает малышу отвезти зверюшку в домик по дорожке, не затоптав цветочки. Дорожки можно начертить мелом на полу или выложить резиновыми ковриками с гладкой поверхностью, а клумбы обозначить вырезанными из бумаги цветами.</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Эту игру можно организовать и на столе, используя маленькие игрушки-каталки и сделав дорожки из бумаги, картона или кубиков.</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3"/>
          <w:b/>
          <w:bCs/>
          <w:color w:val="000000"/>
          <w:sz w:val="28"/>
          <w:szCs w:val="28"/>
        </w:rPr>
        <w:t>«Почему машинка не катится?»</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7"/>
          <w:color w:val="000000"/>
          <w:sz w:val="28"/>
          <w:szCs w:val="28"/>
        </w:rPr>
        <w:t>Взрослый сооружает на столе горку и ставит на нее препятствие (кубик, дощечку). Затем скатывает с горки машину, которая останавливается, достигнув препятствия.</w:t>
      </w:r>
      <w:r w:rsidRPr="006B195B">
        <w:rPr>
          <w:rStyle w:val="c1"/>
          <w:b/>
          <w:bCs/>
          <w:color w:val="000000"/>
          <w:sz w:val="28"/>
          <w:szCs w:val="28"/>
        </w:rPr>
        <w:t> </w:t>
      </w:r>
      <w:r w:rsidRPr="006B195B">
        <w:rPr>
          <w:rStyle w:val="c7"/>
          <w:color w:val="000000"/>
          <w:sz w:val="28"/>
          <w:szCs w:val="28"/>
        </w:rPr>
        <w:t>Взрослый помогает ребенку понять, почему машинка не едет дальше, затем снимает кубик или побуждает малыша «объехать» препятствие.</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1"/>
          <w:b/>
          <w:bCs/>
          <w:color w:val="000000"/>
          <w:sz w:val="28"/>
          <w:szCs w:val="28"/>
        </w:rPr>
        <w:t>«Домики»</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Взрослый предлагает детям построить дом. Он показывает малышу, как это сделать, используя разные конструкторы (кубики, строительные наборы, включающие различные геометрические формы: кубы, цилиндры, треугольные призмы, арки, брусочки, конусы и др.).</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Затем в домик можно поместить мебель, сделанную из подручного материала (домино, катушки, пластиковые стаканчики, крышки от бутылок и т.п.), пупсиков, фигурки животных. К домику можно пристроить лесенку, рядом выложить дорожку из домино, пробок или камешков, построить гараж из кубиков и поставить в него машину.</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Созданную конструкцию взрослый обыгрывает вместе с ребенком.</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3"/>
          <w:b/>
          <w:bCs/>
          <w:color w:val="000000"/>
          <w:sz w:val="28"/>
          <w:szCs w:val="28"/>
        </w:rPr>
        <w:t>«Застегиваем — расстегиваем»</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На стенд, обтянутый плотной тканью, взрослый прикрепляет разноцветные пуговицы и петли разного размера, полоски со шнуровкой (с большими отверстиями), крупные молнии, кнопки, крючки и петли. Взрослый показывает малышам, какие действия можно выполнить с этими предметами, а затем предлагает малышу самостоятельно застегнуть и расстегнуть их.</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3"/>
          <w:b/>
          <w:bCs/>
          <w:color w:val="000000"/>
          <w:sz w:val="28"/>
          <w:szCs w:val="28"/>
        </w:rPr>
        <w:t>«Полечи куклу»</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Взрослы говорит малышу, что у куклы заболела ножка. Он показывает ребенку, как забинтовать ножку, и предлагает ему полечить куклу. При этом не нужно ставить себе целью научить ребенка аккуратно и правильно бинтовать, малышам гораздо важнее и интереснее сам процесс. Младшим детям легче действовать коротким эластичным бинтом, дети постарше могут использовать и более длинные бинты.</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Можно также предлагать малышам просто обматывать бинтом, лентой, шнурком или веревкой.</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1"/>
          <w:b/>
          <w:bCs/>
          <w:color w:val="000000"/>
          <w:sz w:val="28"/>
          <w:szCs w:val="28"/>
        </w:rPr>
        <w:t>«Игрушки из ткани»</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Игрушки из ткани (куклы, мишки, зайчики, мячики разного размера, мешочки, подушечки разнообразной формы и т. п.) можно изготовить самостоятельно. Для этого желательно использовать ткани, разные по цвету и фактуре. Игрушки можно наполнить горохом, фасолью, пуговицами, бусинками, манкой, гречкой, песком, поролоном, солью, крахмалом, бумагой, лоскутками. Внутрь можно положить звучащую игрушку — бубенчик, шарик от погремушки, колокольчик, резиновую пищалку и т.п. Такие игрушки открывают богатые возможности для экспериментирования детей. Их можно трогать, сравнивать на ощупь, придавать им разные формы, извлекать разнообразные звуки и пр. Взрослый демонстрирует ребенку эти действия, предлагает выполнить их, обращает внимание на различные свойства игрушек, называет их (твердый, мягкий, крупный, мелкий, звенит, шуршит и др.).</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1"/>
          <w:b/>
          <w:bCs/>
          <w:color w:val="000000"/>
          <w:sz w:val="28"/>
          <w:szCs w:val="28"/>
        </w:rPr>
        <w:t>«Волшебный мешочек»</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 xml:space="preserve">Взрослый предлагает ребенку нащупать в мешочке какой-нибудь предмет и назвать его. Если ребенок не умеет говорить или не может назвать предмет, пусть он просто достанет игрушку из мешочка и рассмотрит ее. В этом случае взрослый называет предмет и предлагает малышу повторить название. Если ребенок неправильно назвал предмет, взрослый говорит его правильное название, обращает внимание на особенности его формы и дает малышу подержать его в руках. Впоследствии можно давать ребенку поручения, то есть просить </w:t>
      </w:r>
      <w:proofErr w:type="spellStart"/>
      <w:r w:rsidRPr="006B195B">
        <w:rPr>
          <w:rStyle w:val="c2"/>
          <w:color w:val="000000"/>
          <w:sz w:val="28"/>
          <w:szCs w:val="28"/>
        </w:rPr>
        <w:t>ег</w:t>
      </w:r>
      <w:proofErr w:type="spellEnd"/>
      <w:r w:rsidRPr="006B195B">
        <w:rPr>
          <w:rStyle w:val="c2"/>
          <w:color w:val="000000"/>
          <w:sz w:val="28"/>
          <w:szCs w:val="28"/>
        </w:rPr>
        <w:t xml:space="preserve"> достать из мешочка определенный предмет: «Таня, достань, пожалуйста, куколку; а теперь чашечку» или: «Достань нам что-нибудь мягкое (твердое, круглое, маленькое и пр.)» и т.д. После выполнения поручения малыш рассматривают и ощупывают предмет, определяет его свойства (мягкость, твердость и пр.). Содержимое мешочка можно менять, дополнять предметами, неопределенными на ощупь (кусочек поролона, бумага, палочка, каштан и т.д.).   Следует учитывать, что маленьким детям бывает трудно удержаться от соблазна получить сразу все игрушки. В этом случае следует удовлетворить любопытство малышей, а затем снова повторить игру.</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1"/>
          <w:b/>
          <w:bCs/>
          <w:color w:val="000000"/>
          <w:sz w:val="28"/>
          <w:szCs w:val="28"/>
        </w:rPr>
        <w:t>«Тонущие и плавающие предметы»</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Взрослый предлагает ребенку по очереди опустить в воду предметы и понаблюдать, какие из них тонут, а какие плавают. Взрослый объясняет, что металлические предметы и камни тонут, а деревянные, резиновые и пластмассовые — плавают; кусочки ткани сначала плавают, а впитав в себя воду, становятся тяжелыми и тонут; одни губки плавают, другие сразу пропитываются водой и быстро тонут, губками можно собирать разлитую воду и т.д.</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При повторении опытов, перед тем как опустить предмет в воду, взрослый спрашивает у ребенка, будет он тонуть или плавать.</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1"/>
          <w:b/>
          <w:bCs/>
          <w:color w:val="000000"/>
          <w:sz w:val="28"/>
          <w:szCs w:val="28"/>
        </w:rPr>
        <w:t>«Мыльные пузыри»</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Взрослый погружает трубочку (пластиковую, бумажную трубочку, макаронину) в мыльный раствор и дует в нее, чтобы образовалась пена. Детям постарше можно предложить самостоятельно сделать такой же блестящий и причудливый «мыльный пирог».</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Затем показывает малышу, как можно пускать мыльные пузыри (лучше использовать мыльные пузыри, которые продаются в магазине). Это занятие очень полезно не только для развития познавательной активности, но и для овладения произвольным дыханием.</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1"/>
          <w:b/>
          <w:bCs/>
          <w:color w:val="000000"/>
          <w:sz w:val="28"/>
          <w:szCs w:val="28"/>
        </w:rPr>
        <w:t>«Бумажные снежки»</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Взрослый дает ребенку листы тонкой бумаги, показывает, как из них сделать комочки («снежки») и предлагает сделать такие же «снежки».</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Потом вместе подбрасывают свои «снежки», ловят их, бросают друг другу.</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1"/>
          <w:b/>
          <w:bCs/>
          <w:color w:val="000000"/>
          <w:sz w:val="28"/>
          <w:szCs w:val="28"/>
        </w:rPr>
        <w:t>«Секреты в бумаге»</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Взрослый заворачивает игрушку в лист бумаги и говорит ребенку: «В этом сверточке что-то лежит». Ребенок разворачивает сверток и находит игрушку.</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Затем взрослый предлагает малышу: «Давай вместе сделаем такие секреты. Выбери листочек бумаги и игрушку. Заверни ее в бумагу». Взрослый помогает ребенку и тоже заворачивает. Когда «секреты» будут готовы, взрослый обменивается с ребенком и смотрят, что в них спрятано. Эту игру можно разнообразить, предложив детям заворачивать игрушки разными способами: в виде кулька, конфеты, коробочки, в несколько слоев бумаги и т.п.</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1"/>
          <w:b/>
          <w:bCs/>
          <w:color w:val="000000"/>
          <w:sz w:val="28"/>
          <w:szCs w:val="28"/>
        </w:rPr>
        <w:t>«Найди нужный предмет»</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2"/>
          <w:color w:val="000000"/>
          <w:sz w:val="28"/>
          <w:szCs w:val="28"/>
        </w:rPr>
        <w:t>Взрослый кладет перед ребенком картинки и предметы и говорит: «Смотри, это картинки, а это настоящие вещи. Давай положим на каждую картинку то, что на ней нарисовано. Как ты думаешь, что нужно положить на эту картинку? Что на ней нарисовано? Собачка? Правильно. Куда ее посадим? А на какую картинку мы поставим вот эту чашечку?..» При необходимости взрослый помогает малышу правильно расположить предметы. Когда ребенок справится с заданием, взрослый хвалит его и предлагает повторить игру с другим набором предметов и картинок.</w:t>
      </w:r>
    </w:p>
    <w:p w:rsidR="006B195B" w:rsidRPr="006B195B" w:rsidRDefault="006B195B" w:rsidP="006B195B">
      <w:pPr>
        <w:pStyle w:val="c4"/>
        <w:shd w:val="clear" w:color="auto" w:fill="FFFFFF"/>
        <w:spacing w:before="0" w:beforeAutospacing="0" w:after="0" w:afterAutospacing="0"/>
        <w:jc w:val="both"/>
        <w:rPr>
          <w:rFonts w:ascii="Calibri" w:hAnsi="Calibri" w:cs="Calibri"/>
          <w:color w:val="000000"/>
          <w:sz w:val="28"/>
          <w:szCs w:val="28"/>
        </w:rPr>
      </w:pPr>
      <w:r w:rsidRPr="006B195B">
        <w:rPr>
          <w:rStyle w:val="c0"/>
          <w:b/>
          <w:bCs/>
          <w:i/>
          <w:iCs/>
          <w:color w:val="000000"/>
          <w:sz w:val="28"/>
          <w:szCs w:val="28"/>
        </w:rPr>
        <w:t>Игра:</w:t>
      </w:r>
      <w:r w:rsidRPr="006B195B">
        <w:rPr>
          <w:rStyle w:val="c7"/>
          <w:color w:val="000000"/>
          <w:sz w:val="28"/>
          <w:szCs w:val="28"/>
        </w:rPr>
        <w:t> </w:t>
      </w:r>
      <w:r w:rsidRPr="006B195B">
        <w:rPr>
          <w:rStyle w:val="c1"/>
          <w:b/>
          <w:bCs/>
          <w:color w:val="000000"/>
          <w:sz w:val="28"/>
          <w:szCs w:val="28"/>
        </w:rPr>
        <w:t>«Отгадай, кто спрятался»</w:t>
      </w:r>
    </w:p>
    <w:p w:rsidR="006B195B" w:rsidRPr="006B195B" w:rsidRDefault="006B195B" w:rsidP="006B195B">
      <w:pPr>
        <w:pStyle w:val="c4"/>
        <w:shd w:val="clear" w:color="auto" w:fill="FFFFFF"/>
        <w:spacing w:before="0" w:beforeAutospacing="0" w:after="0" w:afterAutospacing="0"/>
        <w:jc w:val="both"/>
        <w:rPr>
          <w:color w:val="000000"/>
          <w:sz w:val="28"/>
          <w:szCs w:val="28"/>
        </w:rPr>
      </w:pPr>
      <w:r w:rsidRPr="006B195B">
        <w:rPr>
          <w:rStyle w:val="c2"/>
          <w:color w:val="000000"/>
          <w:sz w:val="28"/>
          <w:szCs w:val="28"/>
        </w:rPr>
        <w:t>Взрослый предлагает малышу поиграть. Он ставит на стол 3—4 игрушки и говорит: «Посмотри, какие игрушки стоят здесь. Запомни их. Теперь закрой глаза ладошками, а я спрячу одну игрушку. Раз, два, три. (Прячет игрушку.) Смотри! Кто (что) спрятался?» Малыш отгадывают предмет. Взрослый при необходимости помогает. Число игрушек можно постепенно увеличивать</w:t>
      </w:r>
      <w:r w:rsidRPr="006B195B">
        <w:rPr>
          <w:rStyle w:val="c2"/>
          <w:color w:val="000000"/>
          <w:sz w:val="28"/>
          <w:szCs w:val="28"/>
        </w:rPr>
        <w:t xml:space="preserve"> и др.</w:t>
      </w:r>
    </w:p>
    <w:p w:rsidR="006B195B" w:rsidRPr="006B195B" w:rsidRDefault="006B195B" w:rsidP="006B195B">
      <w:pPr>
        <w:ind w:firstLine="708"/>
        <w:jc w:val="both"/>
        <w:rPr>
          <w:rFonts w:ascii="Times New Roman" w:hAnsi="Times New Roman" w:cs="Times New Roman"/>
          <w:color w:val="111111"/>
          <w:sz w:val="28"/>
          <w:szCs w:val="28"/>
          <w:shd w:val="clear" w:color="auto" w:fill="FFFFFF"/>
        </w:rPr>
      </w:pPr>
      <w:r w:rsidRPr="006B195B">
        <w:rPr>
          <w:rFonts w:ascii="Times New Roman" w:hAnsi="Times New Roman" w:cs="Times New Roman"/>
          <w:color w:val="111111"/>
          <w:sz w:val="28"/>
          <w:szCs w:val="28"/>
          <w:shd w:val="clear" w:color="auto" w:fill="FFFFFF"/>
        </w:rPr>
        <w:t xml:space="preserve">В разгар такой игры </w:t>
      </w:r>
      <w:r w:rsidRPr="006B195B">
        <w:rPr>
          <w:rStyle w:val="a3"/>
          <w:rFonts w:ascii="Times New Roman" w:hAnsi="Times New Roman" w:cs="Times New Roman"/>
          <w:color w:val="111111"/>
          <w:sz w:val="28"/>
          <w:szCs w:val="28"/>
          <w:bdr w:val="none" w:sz="0" w:space="0" w:color="auto" w:frame="1"/>
          <w:shd w:val="clear" w:color="auto" w:fill="FFFFFF"/>
        </w:rPr>
        <w:t>развитие познавательных способностей ребенка</w:t>
      </w:r>
      <w:r w:rsidRPr="006B195B">
        <w:rPr>
          <w:rFonts w:ascii="Times New Roman" w:hAnsi="Times New Roman" w:cs="Times New Roman"/>
          <w:color w:val="111111"/>
          <w:sz w:val="28"/>
          <w:szCs w:val="28"/>
          <w:shd w:val="clear" w:color="auto" w:fill="FFFFFF"/>
        </w:rPr>
        <w:t>. Чтобы </w:t>
      </w:r>
      <w:r w:rsidRPr="006B195B">
        <w:rPr>
          <w:rStyle w:val="a3"/>
          <w:rFonts w:ascii="Times New Roman" w:hAnsi="Times New Roman" w:cs="Times New Roman"/>
          <w:color w:val="111111"/>
          <w:sz w:val="28"/>
          <w:szCs w:val="28"/>
          <w:bdr w:val="none" w:sz="0" w:space="0" w:color="auto" w:frame="1"/>
          <w:shd w:val="clear" w:color="auto" w:fill="FFFFFF"/>
        </w:rPr>
        <w:t>развитие познавательных способностей</w:t>
      </w:r>
      <w:r w:rsidRPr="006B195B">
        <w:rPr>
          <w:rFonts w:ascii="Times New Roman" w:hAnsi="Times New Roman" w:cs="Times New Roman"/>
          <w:color w:val="111111"/>
          <w:sz w:val="28"/>
          <w:szCs w:val="28"/>
          <w:shd w:val="clear" w:color="auto" w:fill="FFFFFF"/>
        </w:rPr>
        <w:t> дошкольников было эффективным, я стараюсь не только правильно подобрать необходимые для этого игры и занятия, но и заинтересовать ребенка тем или иным делом. Только в этом случае </w:t>
      </w:r>
      <w:r w:rsidRPr="006B195B">
        <w:rPr>
          <w:rStyle w:val="a3"/>
          <w:rFonts w:ascii="Times New Roman" w:hAnsi="Times New Roman" w:cs="Times New Roman"/>
          <w:color w:val="111111"/>
          <w:sz w:val="28"/>
          <w:szCs w:val="28"/>
          <w:bdr w:val="none" w:sz="0" w:space="0" w:color="auto" w:frame="1"/>
          <w:shd w:val="clear" w:color="auto" w:fill="FFFFFF"/>
        </w:rPr>
        <w:t>развитие познавательных способностей</w:t>
      </w:r>
      <w:r w:rsidRPr="006B195B">
        <w:rPr>
          <w:rFonts w:ascii="Times New Roman" w:hAnsi="Times New Roman" w:cs="Times New Roman"/>
          <w:color w:val="111111"/>
          <w:sz w:val="28"/>
          <w:szCs w:val="28"/>
          <w:shd w:val="clear" w:color="auto" w:fill="FFFFFF"/>
        </w:rPr>
        <w:t> воспитанников будет идти быстрыми темпами, а интерес ребенка к окружающему миру никогда не угаснет. Таким образом, </w:t>
      </w:r>
      <w:r w:rsidRPr="006B195B">
        <w:rPr>
          <w:rStyle w:val="a3"/>
          <w:rFonts w:ascii="Times New Roman" w:hAnsi="Times New Roman" w:cs="Times New Roman"/>
          <w:color w:val="111111"/>
          <w:sz w:val="28"/>
          <w:szCs w:val="28"/>
          <w:bdr w:val="none" w:sz="0" w:space="0" w:color="auto" w:frame="1"/>
          <w:shd w:val="clear" w:color="auto" w:fill="FFFFFF"/>
        </w:rPr>
        <w:t>развитие познавательных способностей детей раннего возраста происходит в играх</w:t>
      </w:r>
      <w:r w:rsidRPr="006B195B">
        <w:rPr>
          <w:rFonts w:ascii="Times New Roman" w:hAnsi="Times New Roman" w:cs="Times New Roman"/>
          <w:color w:val="111111"/>
          <w:sz w:val="28"/>
          <w:szCs w:val="28"/>
          <w:shd w:val="clear" w:color="auto" w:fill="FFFFFF"/>
        </w:rPr>
        <w:t>.</w:t>
      </w:r>
    </w:p>
    <w:sectPr w:rsidR="006B195B" w:rsidRPr="006B1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2F"/>
    <w:rsid w:val="003C0552"/>
    <w:rsid w:val="006B195B"/>
    <w:rsid w:val="00BF4F1C"/>
    <w:rsid w:val="00D3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195E"/>
  <w15:chartTrackingRefBased/>
  <w15:docId w15:val="{64DBB73B-168E-4AC1-8AD8-7E9FEC78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6B1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B195B"/>
  </w:style>
  <w:style w:type="character" w:customStyle="1" w:styleId="c13">
    <w:name w:val="c13"/>
    <w:basedOn w:val="a0"/>
    <w:rsid w:val="006B195B"/>
  </w:style>
  <w:style w:type="paragraph" w:customStyle="1" w:styleId="c4">
    <w:name w:val="c4"/>
    <w:basedOn w:val="a"/>
    <w:rsid w:val="006B1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195B"/>
  </w:style>
  <w:style w:type="character" w:customStyle="1" w:styleId="c7">
    <w:name w:val="c7"/>
    <w:basedOn w:val="a0"/>
    <w:rsid w:val="006B195B"/>
  </w:style>
  <w:style w:type="character" w:customStyle="1" w:styleId="c2">
    <w:name w:val="c2"/>
    <w:basedOn w:val="a0"/>
    <w:rsid w:val="006B195B"/>
  </w:style>
  <w:style w:type="character" w:customStyle="1" w:styleId="c1">
    <w:name w:val="c1"/>
    <w:basedOn w:val="a0"/>
    <w:rsid w:val="006B195B"/>
  </w:style>
  <w:style w:type="paragraph" w:customStyle="1" w:styleId="c33">
    <w:name w:val="c33"/>
    <w:basedOn w:val="a"/>
    <w:rsid w:val="006B1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B195B"/>
    <w:rPr>
      <w:b/>
      <w:bCs/>
    </w:rPr>
  </w:style>
  <w:style w:type="character" w:styleId="a4">
    <w:name w:val="Hyperlink"/>
    <w:basedOn w:val="a0"/>
    <w:uiPriority w:val="99"/>
    <w:semiHidden/>
    <w:unhideWhenUsed/>
    <w:rsid w:val="006B195B"/>
    <w:rPr>
      <w:color w:val="0000FF"/>
      <w:u w:val="single"/>
    </w:rPr>
  </w:style>
  <w:style w:type="paragraph" w:styleId="a5">
    <w:name w:val="Balloon Text"/>
    <w:basedOn w:val="a"/>
    <w:link w:val="a6"/>
    <w:uiPriority w:val="99"/>
    <w:semiHidden/>
    <w:unhideWhenUsed/>
    <w:rsid w:val="00BF4F1C"/>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BF4F1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obrazovanie/razvitie-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1654</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№15</dc:creator>
  <cp:keywords/>
  <dc:description/>
  <cp:lastModifiedBy>МБДОУ №15</cp:lastModifiedBy>
  <cp:revision>3</cp:revision>
  <cp:lastPrinted>2025-01-22T03:25:00Z</cp:lastPrinted>
  <dcterms:created xsi:type="dcterms:W3CDTF">2025-01-22T03:13:00Z</dcterms:created>
  <dcterms:modified xsi:type="dcterms:W3CDTF">2025-01-22T03:26:00Z</dcterms:modified>
</cp:coreProperties>
</file>