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6CDA" w:rsidRDefault="00056CDA" w:rsidP="009D5234">
      <w:pPr>
        <w:pStyle w:val="Standard"/>
        <w:spacing w:after="0" w:line="240" w:lineRule="atLeast"/>
        <w:contextualSpacing/>
        <w:jc w:val="center"/>
        <w:rPr>
          <w:rFonts w:ascii="Times New Roman" w:eastAsia="Times New Roman" w:hAnsi="Times New Roman" w:cs="Times New Roman"/>
          <w:b/>
          <w:bCs/>
          <w:color w:val="000000"/>
          <w:sz w:val="24"/>
          <w:szCs w:val="24"/>
        </w:rPr>
      </w:pPr>
      <w:bookmarkStart w:id="0" w:name="_GoBack"/>
      <w:r>
        <w:rPr>
          <w:noProof/>
        </w:rPr>
        <w:drawing>
          <wp:anchor distT="0" distB="0" distL="114300" distR="114300" simplePos="0" relativeHeight="251659264" behindDoc="1" locked="0" layoutInCell="1" allowOverlap="1">
            <wp:simplePos x="0" y="0"/>
            <wp:positionH relativeFrom="column">
              <wp:posOffset>-499110</wp:posOffset>
            </wp:positionH>
            <wp:positionV relativeFrom="paragraph">
              <wp:posOffset>-62865</wp:posOffset>
            </wp:positionV>
            <wp:extent cx="6450965" cy="9201150"/>
            <wp:effectExtent l="0" t="0" r="6985" b="0"/>
            <wp:wrapTight wrapText="bothSides">
              <wp:wrapPolygon edited="0">
                <wp:start x="0" y="0"/>
                <wp:lineTo x="0" y="21555"/>
                <wp:lineTo x="21560" y="21555"/>
                <wp:lineTo x="21560" y="0"/>
                <wp:lineTo x="0" y="0"/>
              </wp:wrapPolygon>
            </wp:wrapTight>
            <wp:docPr id="4" name="Рисунок 4" descr="C:\Users\User\AppData\Local\Microsoft\Windows\Temporary Internet Files\Content.Word\20240402_132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20240402_13295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50965" cy="92011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8F7B33" w:rsidRPr="007B508D" w:rsidRDefault="008F7B33" w:rsidP="009D5234">
      <w:pPr>
        <w:pStyle w:val="Standard"/>
        <w:spacing w:after="0" w:line="240" w:lineRule="atLeast"/>
        <w:contextualSpacing/>
        <w:jc w:val="center"/>
        <w:rPr>
          <w:rFonts w:ascii="Times New Roman" w:eastAsia="Times New Roman" w:hAnsi="Times New Roman" w:cs="Times New Roman"/>
          <w:b/>
          <w:bCs/>
          <w:color w:val="000000"/>
          <w:sz w:val="24"/>
          <w:szCs w:val="24"/>
        </w:rPr>
      </w:pPr>
      <w:r w:rsidRPr="007B508D">
        <w:rPr>
          <w:rFonts w:ascii="Times New Roman" w:eastAsia="Times New Roman" w:hAnsi="Times New Roman" w:cs="Times New Roman"/>
          <w:b/>
          <w:bCs/>
          <w:color w:val="000000"/>
          <w:sz w:val="24"/>
          <w:szCs w:val="24"/>
        </w:rPr>
        <w:lastRenderedPageBreak/>
        <w:t>ОГЛАВЛЕНИЕ</w:t>
      </w:r>
    </w:p>
    <w:tbl>
      <w:tblPr>
        <w:tblW w:w="9782" w:type="dxa"/>
        <w:tblInd w:w="-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10"/>
        <w:gridCol w:w="8221"/>
        <w:gridCol w:w="851"/>
      </w:tblGrid>
      <w:tr w:rsidR="00C91BF6" w:rsidRPr="007B508D" w:rsidTr="003866FE">
        <w:trPr>
          <w:trHeight w:val="230"/>
        </w:trPr>
        <w:tc>
          <w:tcPr>
            <w:tcW w:w="8931" w:type="dxa"/>
            <w:gridSpan w:val="2"/>
            <w:tcMar>
              <w:top w:w="55" w:type="dxa"/>
              <w:left w:w="55" w:type="dxa"/>
              <w:bottom w:w="55" w:type="dxa"/>
              <w:right w:w="55" w:type="dxa"/>
            </w:tcMar>
          </w:tcPr>
          <w:p w:rsidR="00C91BF6" w:rsidRPr="007B508D" w:rsidRDefault="00C91BF6" w:rsidP="00461C85">
            <w:pPr>
              <w:pStyle w:val="Standard"/>
              <w:spacing w:after="0" w:line="240" w:lineRule="atLeast"/>
              <w:contextualSpacing/>
              <w:jc w:val="both"/>
              <w:rPr>
                <w:rFonts w:ascii="Times New Roman" w:eastAsia="Times New Roman" w:hAnsi="Times New Roman" w:cs="Times New Roman"/>
                <w:b/>
                <w:bCs/>
                <w:color w:val="000000"/>
                <w:sz w:val="24"/>
                <w:szCs w:val="24"/>
              </w:rPr>
            </w:pPr>
            <w:r w:rsidRPr="007B508D">
              <w:rPr>
                <w:rFonts w:ascii="Times New Roman" w:eastAsia="Times New Roman" w:hAnsi="Times New Roman" w:cs="Times New Roman"/>
                <w:b/>
                <w:bCs/>
                <w:color w:val="000000"/>
                <w:sz w:val="24"/>
                <w:szCs w:val="24"/>
              </w:rPr>
              <w:t>Общие положения</w:t>
            </w:r>
          </w:p>
        </w:tc>
        <w:tc>
          <w:tcPr>
            <w:tcW w:w="851" w:type="dxa"/>
          </w:tcPr>
          <w:p w:rsidR="00C91BF6" w:rsidRPr="007B508D" w:rsidRDefault="00C91BF6" w:rsidP="00C91BF6">
            <w:pPr>
              <w:pStyle w:val="Standard"/>
              <w:spacing w:after="0" w:line="240" w:lineRule="atLeast"/>
              <w:contextualSpacing/>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стр</w:t>
            </w:r>
          </w:p>
        </w:tc>
      </w:tr>
      <w:tr w:rsidR="00C91BF6" w:rsidRPr="007B508D" w:rsidTr="003866FE">
        <w:trPr>
          <w:trHeight w:val="233"/>
        </w:trPr>
        <w:tc>
          <w:tcPr>
            <w:tcW w:w="8931" w:type="dxa"/>
            <w:gridSpan w:val="2"/>
            <w:tcMar>
              <w:top w:w="55" w:type="dxa"/>
              <w:left w:w="55" w:type="dxa"/>
              <w:bottom w:w="55" w:type="dxa"/>
              <w:right w:w="55" w:type="dxa"/>
            </w:tcMar>
          </w:tcPr>
          <w:p w:rsidR="00C91BF6" w:rsidRPr="007B508D" w:rsidRDefault="00C91BF6" w:rsidP="00461C85">
            <w:pPr>
              <w:pStyle w:val="Standard"/>
              <w:spacing w:after="0" w:line="240" w:lineRule="atLeast"/>
              <w:ind w:left="165" w:right="345"/>
              <w:contextualSpacing/>
              <w:jc w:val="both"/>
              <w:rPr>
                <w:rFonts w:ascii="Times New Roman" w:eastAsia="Times New Roman" w:hAnsi="Times New Roman" w:cs="Times New Roman"/>
                <w:b/>
                <w:bCs/>
                <w:color w:val="000000"/>
                <w:sz w:val="24"/>
                <w:szCs w:val="24"/>
              </w:rPr>
            </w:pPr>
            <w:r w:rsidRPr="007B508D">
              <w:rPr>
                <w:rFonts w:ascii="Times New Roman" w:eastAsia="Times New Roman" w:hAnsi="Times New Roman" w:cs="Times New Roman"/>
                <w:b/>
                <w:bCs/>
                <w:color w:val="000000"/>
                <w:sz w:val="24"/>
                <w:szCs w:val="24"/>
                <w:lang w:val="en-US"/>
              </w:rPr>
              <w:t xml:space="preserve">I. </w:t>
            </w:r>
            <w:r w:rsidRPr="007B508D">
              <w:rPr>
                <w:rFonts w:ascii="Times New Roman" w:eastAsia="Times New Roman" w:hAnsi="Times New Roman" w:cs="Times New Roman"/>
                <w:b/>
                <w:bCs/>
                <w:color w:val="000000"/>
                <w:sz w:val="24"/>
                <w:szCs w:val="24"/>
              </w:rPr>
              <w:t>ЦЕЛЕВОЙ РАЗДЕЛ</w:t>
            </w:r>
          </w:p>
        </w:tc>
        <w:tc>
          <w:tcPr>
            <w:tcW w:w="851" w:type="dxa"/>
          </w:tcPr>
          <w:p w:rsidR="00C91BF6" w:rsidRPr="007B508D" w:rsidRDefault="00C91BF6" w:rsidP="00C91BF6">
            <w:pPr>
              <w:pStyle w:val="Standard"/>
              <w:spacing w:after="0" w:line="240" w:lineRule="atLeast"/>
              <w:ind w:left="165" w:right="345"/>
              <w:contextualSpacing/>
              <w:jc w:val="center"/>
              <w:rPr>
                <w:rFonts w:ascii="Times New Roman" w:eastAsia="Times New Roman" w:hAnsi="Times New Roman" w:cs="Times New Roman"/>
                <w:b/>
                <w:bCs/>
                <w:color w:val="000000"/>
                <w:sz w:val="24"/>
                <w:szCs w:val="24"/>
                <w:lang w:val="en-US"/>
              </w:rPr>
            </w:pPr>
          </w:p>
        </w:tc>
      </w:tr>
      <w:tr w:rsidR="00C91BF6" w:rsidRPr="007B508D" w:rsidTr="003866FE">
        <w:trPr>
          <w:trHeight w:val="332"/>
        </w:trPr>
        <w:tc>
          <w:tcPr>
            <w:tcW w:w="710" w:type="dxa"/>
            <w:tcMar>
              <w:top w:w="55" w:type="dxa"/>
              <w:left w:w="55" w:type="dxa"/>
              <w:bottom w:w="55" w:type="dxa"/>
              <w:right w:w="55" w:type="dxa"/>
            </w:tcMar>
          </w:tcPr>
          <w:p w:rsidR="00C91BF6" w:rsidRPr="007B508D" w:rsidRDefault="00C91BF6" w:rsidP="00461C85">
            <w:pPr>
              <w:pStyle w:val="Standard"/>
              <w:spacing w:after="0"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 xml:space="preserve">  1.1.</w:t>
            </w:r>
          </w:p>
        </w:tc>
        <w:tc>
          <w:tcPr>
            <w:tcW w:w="8221" w:type="dxa"/>
            <w:tcMar>
              <w:top w:w="55" w:type="dxa"/>
              <w:left w:w="55" w:type="dxa"/>
              <w:bottom w:w="55" w:type="dxa"/>
              <w:right w:w="55" w:type="dxa"/>
            </w:tcMar>
          </w:tcPr>
          <w:p w:rsidR="00C91BF6" w:rsidRPr="007B508D" w:rsidRDefault="00C91BF6" w:rsidP="00461C85">
            <w:pPr>
              <w:pStyle w:val="Standard"/>
              <w:spacing w:after="0"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Пояснительная записка</w:t>
            </w:r>
          </w:p>
        </w:tc>
        <w:tc>
          <w:tcPr>
            <w:tcW w:w="851" w:type="dxa"/>
          </w:tcPr>
          <w:p w:rsidR="00C91BF6" w:rsidRPr="007B508D" w:rsidRDefault="000B7924" w:rsidP="00C91BF6">
            <w:pPr>
              <w:pStyle w:val="Standard"/>
              <w:spacing w:after="0" w:line="240" w:lineRule="atLeast"/>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r>
      <w:tr w:rsidR="00C91BF6" w:rsidRPr="007B508D" w:rsidTr="003866FE">
        <w:trPr>
          <w:trHeight w:val="296"/>
        </w:trPr>
        <w:tc>
          <w:tcPr>
            <w:tcW w:w="710" w:type="dxa"/>
            <w:tcMar>
              <w:top w:w="55" w:type="dxa"/>
              <w:left w:w="55" w:type="dxa"/>
              <w:bottom w:w="55" w:type="dxa"/>
              <w:right w:w="55" w:type="dxa"/>
            </w:tcMar>
          </w:tcPr>
          <w:p w:rsidR="00C91BF6" w:rsidRPr="007B508D" w:rsidRDefault="00C91BF6" w:rsidP="00461C85">
            <w:pPr>
              <w:pStyle w:val="Standard"/>
              <w:spacing w:after="0"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1.1.1</w:t>
            </w:r>
          </w:p>
        </w:tc>
        <w:tc>
          <w:tcPr>
            <w:tcW w:w="8221" w:type="dxa"/>
            <w:tcMar>
              <w:top w:w="55" w:type="dxa"/>
              <w:left w:w="55" w:type="dxa"/>
              <w:bottom w:w="55" w:type="dxa"/>
              <w:right w:w="55" w:type="dxa"/>
            </w:tcMar>
          </w:tcPr>
          <w:p w:rsidR="00C91BF6" w:rsidRPr="007B508D" w:rsidRDefault="00C91BF6" w:rsidP="00461C85">
            <w:pPr>
              <w:pStyle w:val="Standard"/>
              <w:spacing w:after="0"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Цели и задачи реализации Программы</w:t>
            </w:r>
          </w:p>
        </w:tc>
        <w:tc>
          <w:tcPr>
            <w:tcW w:w="851" w:type="dxa"/>
          </w:tcPr>
          <w:p w:rsidR="00C91BF6" w:rsidRPr="007B508D" w:rsidRDefault="000B7924" w:rsidP="00C91BF6">
            <w:pPr>
              <w:pStyle w:val="Standard"/>
              <w:spacing w:after="0" w:line="240" w:lineRule="atLeast"/>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w:t>
            </w:r>
          </w:p>
        </w:tc>
      </w:tr>
      <w:tr w:rsidR="00C91BF6" w:rsidRPr="007B508D" w:rsidTr="003866FE">
        <w:trPr>
          <w:trHeight w:val="302"/>
        </w:trPr>
        <w:tc>
          <w:tcPr>
            <w:tcW w:w="710" w:type="dxa"/>
            <w:tcMar>
              <w:top w:w="55" w:type="dxa"/>
              <w:left w:w="55" w:type="dxa"/>
              <w:bottom w:w="55" w:type="dxa"/>
              <w:right w:w="55" w:type="dxa"/>
            </w:tcMar>
          </w:tcPr>
          <w:p w:rsidR="00C91BF6" w:rsidRPr="007B508D" w:rsidRDefault="00C91BF6" w:rsidP="00461C85">
            <w:pPr>
              <w:pStyle w:val="Standard"/>
              <w:spacing w:after="0"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1.1.2</w:t>
            </w:r>
          </w:p>
        </w:tc>
        <w:tc>
          <w:tcPr>
            <w:tcW w:w="8221" w:type="dxa"/>
            <w:tcMar>
              <w:top w:w="55" w:type="dxa"/>
              <w:left w:w="55" w:type="dxa"/>
              <w:bottom w:w="55" w:type="dxa"/>
              <w:right w:w="55" w:type="dxa"/>
            </w:tcMar>
          </w:tcPr>
          <w:p w:rsidR="00C91BF6" w:rsidRPr="007B508D" w:rsidRDefault="00C91BF6" w:rsidP="00461C85">
            <w:pPr>
              <w:pStyle w:val="Standard"/>
              <w:spacing w:after="0"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Принципы реализации Программы</w:t>
            </w:r>
          </w:p>
        </w:tc>
        <w:tc>
          <w:tcPr>
            <w:tcW w:w="851" w:type="dxa"/>
          </w:tcPr>
          <w:p w:rsidR="00C91BF6" w:rsidRPr="007B508D" w:rsidRDefault="000B7924" w:rsidP="00C91BF6">
            <w:pPr>
              <w:pStyle w:val="Standard"/>
              <w:spacing w:after="0" w:line="240" w:lineRule="atLeast"/>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7-17</w:t>
            </w:r>
          </w:p>
        </w:tc>
      </w:tr>
      <w:tr w:rsidR="00C91BF6" w:rsidRPr="007B508D" w:rsidTr="003866FE">
        <w:trPr>
          <w:trHeight w:val="414"/>
        </w:trPr>
        <w:tc>
          <w:tcPr>
            <w:tcW w:w="710" w:type="dxa"/>
            <w:tcMar>
              <w:top w:w="55" w:type="dxa"/>
              <w:left w:w="55" w:type="dxa"/>
              <w:bottom w:w="55" w:type="dxa"/>
              <w:right w:w="55" w:type="dxa"/>
            </w:tcMar>
          </w:tcPr>
          <w:p w:rsidR="00C91BF6" w:rsidRPr="007B508D" w:rsidRDefault="00C91BF6" w:rsidP="00461C85">
            <w:pPr>
              <w:pStyle w:val="Standard"/>
              <w:spacing w:after="0"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1.2</w:t>
            </w:r>
          </w:p>
        </w:tc>
        <w:tc>
          <w:tcPr>
            <w:tcW w:w="8221" w:type="dxa"/>
            <w:tcMar>
              <w:top w:w="55" w:type="dxa"/>
              <w:left w:w="55" w:type="dxa"/>
              <w:bottom w:w="55" w:type="dxa"/>
              <w:right w:w="55" w:type="dxa"/>
            </w:tcMar>
          </w:tcPr>
          <w:p w:rsidR="00C91BF6" w:rsidRPr="007B508D" w:rsidRDefault="00C91BF6" w:rsidP="00461C85">
            <w:pPr>
              <w:pStyle w:val="Standard"/>
              <w:spacing w:after="0"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Планируемые результаты реализации Программы. Педагогическая диагностика  достижения планируемых результатов</w:t>
            </w:r>
          </w:p>
        </w:tc>
        <w:tc>
          <w:tcPr>
            <w:tcW w:w="851" w:type="dxa"/>
          </w:tcPr>
          <w:p w:rsidR="00C91BF6" w:rsidRPr="007B508D" w:rsidRDefault="00C91BF6" w:rsidP="00C91BF6">
            <w:pPr>
              <w:pStyle w:val="Standard"/>
              <w:spacing w:after="0" w:line="240" w:lineRule="atLeast"/>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17-41</w:t>
            </w:r>
          </w:p>
        </w:tc>
      </w:tr>
      <w:tr w:rsidR="00C91BF6" w:rsidRPr="007B508D" w:rsidTr="003866FE">
        <w:trPr>
          <w:trHeight w:val="256"/>
        </w:trPr>
        <w:tc>
          <w:tcPr>
            <w:tcW w:w="8931" w:type="dxa"/>
            <w:gridSpan w:val="2"/>
            <w:tcMar>
              <w:top w:w="55" w:type="dxa"/>
              <w:left w:w="55" w:type="dxa"/>
              <w:bottom w:w="55" w:type="dxa"/>
              <w:right w:w="55" w:type="dxa"/>
            </w:tcMar>
          </w:tcPr>
          <w:p w:rsidR="00C91BF6" w:rsidRPr="007B508D" w:rsidRDefault="00C91BF6" w:rsidP="00461C85">
            <w:pPr>
              <w:pStyle w:val="Standard"/>
              <w:spacing w:after="0" w:line="240" w:lineRule="atLeast"/>
              <w:contextualSpacing/>
              <w:jc w:val="both"/>
              <w:rPr>
                <w:rFonts w:ascii="Times New Roman" w:eastAsia="Times New Roman" w:hAnsi="Times New Roman" w:cs="Times New Roman"/>
                <w:b/>
                <w:bCs/>
                <w:color w:val="000000"/>
                <w:sz w:val="24"/>
                <w:szCs w:val="24"/>
              </w:rPr>
            </w:pPr>
            <w:r w:rsidRPr="007B508D">
              <w:rPr>
                <w:rFonts w:ascii="Times New Roman" w:eastAsia="Times New Roman" w:hAnsi="Times New Roman" w:cs="Times New Roman"/>
                <w:b/>
                <w:bCs/>
                <w:color w:val="000000"/>
                <w:sz w:val="24"/>
                <w:szCs w:val="24"/>
                <w:lang w:val="en-US"/>
              </w:rPr>
              <w:t xml:space="preserve">II. </w:t>
            </w:r>
            <w:r w:rsidRPr="007B508D">
              <w:rPr>
                <w:rFonts w:ascii="Times New Roman" w:eastAsia="Times New Roman" w:hAnsi="Times New Roman" w:cs="Times New Roman"/>
                <w:b/>
                <w:bCs/>
                <w:color w:val="000000"/>
                <w:sz w:val="24"/>
                <w:szCs w:val="24"/>
              </w:rPr>
              <w:t>СОДЕРЖАТЕЛЬНЫЙ РАЗДЕЛ</w:t>
            </w:r>
          </w:p>
        </w:tc>
        <w:tc>
          <w:tcPr>
            <w:tcW w:w="851" w:type="dxa"/>
          </w:tcPr>
          <w:p w:rsidR="00C91BF6" w:rsidRPr="007B508D" w:rsidRDefault="00C91BF6" w:rsidP="00C91BF6">
            <w:pPr>
              <w:pStyle w:val="Standard"/>
              <w:spacing w:after="0" w:line="240" w:lineRule="atLeast"/>
              <w:contextualSpacing/>
              <w:jc w:val="center"/>
              <w:rPr>
                <w:rFonts w:ascii="Times New Roman" w:eastAsia="Times New Roman" w:hAnsi="Times New Roman" w:cs="Times New Roman"/>
                <w:b/>
                <w:bCs/>
                <w:color w:val="000000"/>
                <w:sz w:val="24"/>
                <w:szCs w:val="24"/>
                <w:lang w:val="en-US"/>
              </w:rPr>
            </w:pPr>
          </w:p>
        </w:tc>
      </w:tr>
      <w:tr w:rsidR="003E42DF" w:rsidRPr="007B508D" w:rsidTr="003866FE">
        <w:trPr>
          <w:trHeight w:val="516"/>
        </w:trPr>
        <w:tc>
          <w:tcPr>
            <w:tcW w:w="710" w:type="dxa"/>
            <w:tcMar>
              <w:top w:w="55" w:type="dxa"/>
              <w:left w:w="55" w:type="dxa"/>
              <w:bottom w:w="55" w:type="dxa"/>
              <w:right w:w="55" w:type="dxa"/>
            </w:tcMar>
          </w:tcPr>
          <w:p w:rsidR="003E42DF" w:rsidRPr="007B508D" w:rsidRDefault="003E42DF" w:rsidP="00461C85">
            <w:pPr>
              <w:pStyle w:val="Standard"/>
              <w:spacing w:after="0"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2.1.</w:t>
            </w:r>
          </w:p>
        </w:tc>
        <w:tc>
          <w:tcPr>
            <w:tcW w:w="8221" w:type="dxa"/>
            <w:tcMar>
              <w:top w:w="55" w:type="dxa"/>
              <w:left w:w="55" w:type="dxa"/>
              <w:bottom w:w="55" w:type="dxa"/>
              <w:right w:w="55" w:type="dxa"/>
            </w:tcMar>
          </w:tcPr>
          <w:p w:rsidR="003E42DF" w:rsidRPr="007B508D" w:rsidRDefault="003E42DF" w:rsidP="00461C85">
            <w:pPr>
              <w:pStyle w:val="Standard"/>
              <w:spacing w:after="0"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 xml:space="preserve">Задачи и содержание образовательной деятельности по образовательным областям </w:t>
            </w:r>
          </w:p>
        </w:tc>
        <w:tc>
          <w:tcPr>
            <w:tcW w:w="851" w:type="dxa"/>
            <w:vMerge w:val="restart"/>
          </w:tcPr>
          <w:p w:rsidR="003E42DF" w:rsidRDefault="003E42DF" w:rsidP="00C91BF6">
            <w:pPr>
              <w:pStyle w:val="Standard"/>
              <w:spacing w:after="0" w:line="240" w:lineRule="atLeast"/>
              <w:contextualSpacing/>
              <w:jc w:val="center"/>
              <w:rPr>
                <w:rFonts w:ascii="Times New Roman" w:eastAsia="Times New Roman" w:hAnsi="Times New Roman" w:cs="Times New Roman"/>
                <w:color w:val="000000"/>
                <w:sz w:val="24"/>
                <w:szCs w:val="24"/>
              </w:rPr>
            </w:pPr>
          </w:p>
          <w:p w:rsidR="003E42DF" w:rsidRDefault="003E42DF" w:rsidP="00C91BF6">
            <w:pPr>
              <w:pStyle w:val="Standard"/>
              <w:spacing w:after="0" w:line="240" w:lineRule="atLeast"/>
              <w:contextualSpacing/>
              <w:jc w:val="center"/>
              <w:rPr>
                <w:rFonts w:ascii="Times New Roman" w:eastAsia="Times New Roman" w:hAnsi="Times New Roman" w:cs="Times New Roman"/>
                <w:color w:val="000000"/>
                <w:sz w:val="24"/>
                <w:szCs w:val="24"/>
              </w:rPr>
            </w:pPr>
          </w:p>
          <w:p w:rsidR="003E42DF" w:rsidRDefault="003E42DF" w:rsidP="00C91BF6">
            <w:pPr>
              <w:pStyle w:val="Standard"/>
              <w:spacing w:after="0" w:line="240" w:lineRule="atLeast"/>
              <w:contextualSpacing/>
              <w:jc w:val="center"/>
              <w:rPr>
                <w:rFonts w:ascii="Times New Roman" w:eastAsia="Times New Roman" w:hAnsi="Times New Roman" w:cs="Times New Roman"/>
                <w:color w:val="000000"/>
                <w:sz w:val="24"/>
                <w:szCs w:val="24"/>
              </w:rPr>
            </w:pPr>
          </w:p>
          <w:p w:rsidR="003E42DF" w:rsidRDefault="003E42DF" w:rsidP="00C91BF6">
            <w:pPr>
              <w:pStyle w:val="Standard"/>
              <w:spacing w:after="0" w:line="240" w:lineRule="atLeast"/>
              <w:contextualSpacing/>
              <w:jc w:val="center"/>
              <w:rPr>
                <w:rFonts w:ascii="Times New Roman" w:eastAsia="Times New Roman" w:hAnsi="Times New Roman" w:cs="Times New Roman"/>
                <w:color w:val="000000"/>
                <w:sz w:val="24"/>
                <w:szCs w:val="24"/>
              </w:rPr>
            </w:pPr>
          </w:p>
          <w:p w:rsidR="003E42DF" w:rsidRPr="007B508D" w:rsidRDefault="003E42DF" w:rsidP="00C91BF6">
            <w:pPr>
              <w:pStyle w:val="Standard"/>
              <w:spacing w:after="0" w:line="240" w:lineRule="atLeast"/>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42-277</w:t>
            </w:r>
          </w:p>
        </w:tc>
      </w:tr>
      <w:tr w:rsidR="003E42DF" w:rsidRPr="007B508D" w:rsidTr="003866FE">
        <w:trPr>
          <w:trHeight w:val="292"/>
        </w:trPr>
        <w:tc>
          <w:tcPr>
            <w:tcW w:w="710" w:type="dxa"/>
            <w:tcMar>
              <w:top w:w="55" w:type="dxa"/>
              <w:left w:w="55" w:type="dxa"/>
              <w:bottom w:w="55" w:type="dxa"/>
              <w:right w:w="55" w:type="dxa"/>
            </w:tcMar>
          </w:tcPr>
          <w:p w:rsidR="003E42DF" w:rsidRPr="007B508D" w:rsidRDefault="003E42DF" w:rsidP="00461C85">
            <w:pPr>
              <w:pStyle w:val="Standard"/>
              <w:spacing w:after="0" w:line="240" w:lineRule="atLeast"/>
              <w:ind w:left="15"/>
              <w:contextualSpacing/>
              <w:jc w:val="right"/>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2.1.1</w:t>
            </w:r>
          </w:p>
        </w:tc>
        <w:tc>
          <w:tcPr>
            <w:tcW w:w="8221" w:type="dxa"/>
            <w:tcMar>
              <w:top w:w="55" w:type="dxa"/>
              <w:left w:w="55" w:type="dxa"/>
              <w:bottom w:w="55" w:type="dxa"/>
              <w:right w:w="55" w:type="dxa"/>
            </w:tcMar>
          </w:tcPr>
          <w:p w:rsidR="003E42DF" w:rsidRPr="007B508D" w:rsidRDefault="003E42DF" w:rsidP="00461C85">
            <w:pPr>
              <w:pStyle w:val="Standard"/>
              <w:spacing w:after="0"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Содержание образовательной деятельности для детей с ТНР</w:t>
            </w:r>
          </w:p>
        </w:tc>
        <w:tc>
          <w:tcPr>
            <w:tcW w:w="851" w:type="dxa"/>
            <w:vMerge/>
          </w:tcPr>
          <w:p w:rsidR="003E42DF" w:rsidRPr="007B508D" w:rsidRDefault="003E42DF" w:rsidP="00C91BF6">
            <w:pPr>
              <w:pStyle w:val="Standard"/>
              <w:spacing w:after="0" w:line="240" w:lineRule="atLeast"/>
              <w:contextualSpacing/>
              <w:jc w:val="center"/>
              <w:rPr>
                <w:rFonts w:ascii="Times New Roman" w:eastAsia="Times New Roman" w:hAnsi="Times New Roman" w:cs="Times New Roman"/>
                <w:color w:val="000000"/>
                <w:sz w:val="24"/>
                <w:szCs w:val="24"/>
              </w:rPr>
            </w:pPr>
          </w:p>
        </w:tc>
      </w:tr>
      <w:tr w:rsidR="003E42DF" w:rsidRPr="007B508D" w:rsidTr="003866FE">
        <w:trPr>
          <w:trHeight w:val="292"/>
        </w:trPr>
        <w:tc>
          <w:tcPr>
            <w:tcW w:w="710" w:type="dxa"/>
            <w:tcMar>
              <w:top w:w="55" w:type="dxa"/>
              <w:left w:w="55" w:type="dxa"/>
              <w:bottom w:w="55" w:type="dxa"/>
              <w:right w:w="55" w:type="dxa"/>
            </w:tcMar>
          </w:tcPr>
          <w:p w:rsidR="003E42DF" w:rsidRPr="007B508D" w:rsidRDefault="003E42DF" w:rsidP="00461C85">
            <w:pPr>
              <w:pStyle w:val="Standard"/>
              <w:spacing w:after="0" w:line="240" w:lineRule="atLeast"/>
              <w:ind w:left="15"/>
              <w:contextualSpacing/>
              <w:jc w:val="right"/>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2.1.2</w:t>
            </w:r>
          </w:p>
        </w:tc>
        <w:tc>
          <w:tcPr>
            <w:tcW w:w="8221" w:type="dxa"/>
            <w:tcMar>
              <w:top w:w="55" w:type="dxa"/>
              <w:left w:w="55" w:type="dxa"/>
              <w:bottom w:w="55" w:type="dxa"/>
              <w:right w:w="55" w:type="dxa"/>
            </w:tcMar>
          </w:tcPr>
          <w:p w:rsidR="003E42DF" w:rsidRPr="007B508D" w:rsidRDefault="003E42DF" w:rsidP="00461C85">
            <w:pPr>
              <w:pStyle w:val="Standard"/>
              <w:spacing w:after="0"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Содержание образовательной деятельности для детей с ЗПР</w:t>
            </w:r>
          </w:p>
        </w:tc>
        <w:tc>
          <w:tcPr>
            <w:tcW w:w="851" w:type="dxa"/>
            <w:vMerge/>
          </w:tcPr>
          <w:p w:rsidR="003E42DF" w:rsidRPr="007B508D" w:rsidRDefault="003E42DF" w:rsidP="00C91BF6">
            <w:pPr>
              <w:pStyle w:val="Standard"/>
              <w:spacing w:after="0" w:line="240" w:lineRule="atLeast"/>
              <w:contextualSpacing/>
              <w:jc w:val="center"/>
              <w:rPr>
                <w:rFonts w:ascii="Times New Roman" w:eastAsia="Times New Roman" w:hAnsi="Times New Roman" w:cs="Times New Roman"/>
                <w:color w:val="000000"/>
                <w:sz w:val="24"/>
                <w:szCs w:val="24"/>
              </w:rPr>
            </w:pPr>
          </w:p>
        </w:tc>
      </w:tr>
      <w:tr w:rsidR="003E42DF" w:rsidRPr="007B508D" w:rsidTr="003866FE">
        <w:trPr>
          <w:trHeight w:val="292"/>
        </w:trPr>
        <w:tc>
          <w:tcPr>
            <w:tcW w:w="710" w:type="dxa"/>
            <w:tcMar>
              <w:top w:w="55" w:type="dxa"/>
              <w:left w:w="55" w:type="dxa"/>
              <w:bottom w:w="55" w:type="dxa"/>
              <w:right w:w="55" w:type="dxa"/>
            </w:tcMar>
          </w:tcPr>
          <w:p w:rsidR="003E42DF" w:rsidRPr="007B508D" w:rsidRDefault="003E42DF" w:rsidP="00461C85">
            <w:pPr>
              <w:pStyle w:val="Standard"/>
              <w:spacing w:after="0" w:line="240" w:lineRule="atLeast"/>
              <w:ind w:left="15"/>
              <w:contextualSpacing/>
              <w:jc w:val="right"/>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2.1.3</w:t>
            </w:r>
          </w:p>
        </w:tc>
        <w:tc>
          <w:tcPr>
            <w:tcW w:w="8221" w:type="dxa"/>
            <w:tcMar>
              <w:top w:w="55" w:type="dxa"/>
              <w:left w:w="55" w:type="dxa"/>
              <w:bottom w:w="55" w:type="dxa"/>
              <w:right w:w="55" w:type="dxa"/>
            </w:tcMar>
          </w:tcPr>
          <w:p w:rsidR="003E42DF" w:rsidRPr="007B508D" w:rsidRDefault="003E42DF" w:rsidP="00461C85">
            <w:pPr>
              <w:pStyle w:val="Standard"/>
              <w:spacing w:after="0"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Содержание образовательной деятельности для детей с НОДА</w:t>
            </w:r>
          </w:p>
        </w:tc>
        <w:tc>
          <w:tcPr>
            <w:tcW w:w="851" w:type="dxa"/>
            <w:vMerge/>
          </w:tcPr>
          <w:p w:rsidR="003E42DF" w:rsidRPr="007B508D" w:rsidRDefault="003E42DF" w:rsidP="00C91BF6">
            <w:pPr>
              <w:pStyle w:val="Standard"/>
              <w:spacing w:after="0" w:line="240" w:lineRule="atLeast"/>
              <w:contextualSpacing/>
              <w:jc w:val="center"/>
              <w:rPr>
                <w:rFonts w:ascii="Times New Roman" w:eastAsia="Times New Roman" w:hAnsi="Times New Roman" w:cs="Times New Roman"/>
                <w:color w:val="000000"/>
                <w:sz w:val="24"/>
                <w:szCs w:val="24"/>
              </w:rPr>
            </w:pPr>
          </w:p>
        </w:tc>
      </w:tr>
      <w:tr w:rsidR="003E42DF" w:rsidRPr="007B508D" w:rsidTr="003866FE">
        <w:trPr>
          <w:trHeight w:val="444"/>
        </w:trPr>
        <w:tc>
          <w:tcPr>
            <w:tcW w:w="710" w:type="dxa"/>
            <w:tcMar>
              <w:top w:w="55" w:type="dxa"/>
              <w:left w:w="55" w:type="dxa"/>
              <w:bottom w:w="55" w:type="dxa"/>
              <w:right w:w="55" w:type="dxa"/>
            </w:tcMar>
          </w:tcPr>
          <w:p w:rsidR="003E42DF" w:rsidRPr="007B508D" w:rsidRDefault="003E42DF" w:rsidP="00461C85">
            <w:pPr>
              <w:pStyle w:val="Standard"/>
              <w:spacing w:after="0" w:line="240" w:lineRule="atLeast"/>
              <w:ind w:left="15"/>
              <w:contextualSpacing/>
              <w:jc w:val="right"/>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2.1.4</w:t>
            </w:r>
          </w:p>
        </w:tc>
        <w:tc>
          <w:tcPr>
            <w:tcW w:w="8221" w:type="dxa"/>
            <w:tcMar>
              <w:top w:w="55" w:type="dxa"/>
              <w:left w:w="55" w:type="dxa"/>
              <w:bottom w:w="55" w:type="dxa"/>
              <w:right w:w="55" w:type="dxa"/>
            </w:tcMar>
          </w:tcPr>
          <w:p w:rsidR="003E42DF" w:rsidRPr="007B508D" w:rsidRDefault="003E42DF" w:rsidP="00461C85">
            <w:pPr>
              <w:pStyle w:val="Standard"/>
              <w:spacing w:after="0"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 xml:space="preserve">Содержание образовательной деятельности для детей нарушением интеллектуального развития </w:t>
            </w:r>
          </w:p>
        </w:tc>
        <w:tc>
          <w:tcPr>
            <w:tcW w:w="851" w:type="dxa"/>
            <w:vMerge/>
          </w:tcPr>
          <w:p w:rsidR="003E42DF" w:rsidRPr="007B508D" w:rsidRDefault="003E42DF" w:rsidP="00C91BF6">
            <w:pPr>
              <w:pStyle w:val="Standard"/>
              <w:spacing w:after="0" w:line="240" w:lineRule="atLeast"/>
              <w:contextualSpacing/>
              <w:jc w:val="center"/>
              <w:rPr>
                <w:rFonts w:ascii="Times New Roman" w:eastAsia="Times New Roman" w:hAnsi="Times New Roman" w:cs="Times New Roman"/>
                <w:color w:val="000000"/>
                <w:sz w:val="24"/>
                <w:szCs w:val="24"/>
              </w:rPr>
            </w:pPr>
          </w:p>
        </w:tc>
      </w:tr>
      <w:tr w:rsidR="003E42DF" w:rsidRPr="007B508D" w:rsidTr="003866FE">
        <w:trPr>
          <w:trHeight w:val="292"/>
        </w:trPr>
        <w:tc>
          <w:tcPr>
            <w:tcW w:w="710" w:type="dxa"/>
            <w:tcMar>
              <w:top w:w="55" w:type="dxa"/>
              <w:left w:w="55" w:type="dxa"/>
              <w:bottom w:w="55" w:type="dxa"/>
              <w:right w:w="55" w:type="dxa"/>
            </w:tcMar>
          </w:tcPr>
          <w:p w:rsidR="003E42DF" w:rsidRPr="007B508D" w:rsidRDefault="003E42DF" w:rsidP="00461C85">
            <w:pPr>
              <w:pStyle w:val="Standard"/>
              <w:spacing w:after="0" w:line="240" w:lineRule="atLeast"/>
              <w:ind w:left="15"/>
              <w:contextualSpacing/>
              <w:jc w:val="right"/>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2.1.5</w:t>
            </w:r>
          </w:p>
        </w:tc>
        <w:tc>
          <w:tcPr>
            <w:tcW w:w="8221" w:type="dxa"/>
            <w:tcMar>
              <w:top w:w="55" w:type="dxa"/>
              <w:left w:w="55" w:type="dxa"/>
              <w:bottom w:w="55" w:type="dxa"/>
              <w:right w:w="55" w:type="dxa"/>
            </w:tcMar>
          </w:tcPr>
          <w:p w:rsidR="003E42DF" w:rsidRPr="007B508D" w:rsidRDefault="003E42DF" w:rsidP="00461C85">
            <w:pPr>
              <w:pStyle w:val="Standard"/>
              <w:spacing w:after="0"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Содержание образовательной деятельности для детей с РАС</w:t>
            </w:r>
          </w:p>
        </w:tc>
        <w:tc>
          <w:tcPr>
            <w:tcW w:w="851" w:type="dxa"/>
            <w:vMerge/>
          </w:tcPr>
          <w:p w:rsidR="003E42DF" w:rsidRPr="007B508D" w:rsidRDefault="003E42DF" w:rsidP="00C91BF6">
            <w:pPr>
              <w:pStyle w:val="Standard"/>
              <w:spacing w:after="0" w:line="240" w:lineRule="atLeast"/>
              <w:contextualSpacing/>
              <w:jc w:val="center"/>
              <w:rPr>
                <w:rFonts w:ascii="Times New Roman" w:eastAsia="Times New Roman" w:hAnsi="Times New Roman" w:cs="Times New Roman"/>
                <w:color w:val="000000"/>
                <w:sz w:val="24"/>
                <w:szCs w:val="24"/>
              </w:rPr>
            </w:pPr>
          </w:p>
        </w:tc>
      </w:tr>
      <w:tr w:rsidR="003E42DF" w:rsidRPr="007B508D" w:rsidTr="003866FE">
        <w:trPr>
          <w:trHeight w:val="292"/>
        </w:trPr>
        <w:tc>
          <w:tcPr>
            <w:tcW w:w="710" w:type="dxa"/>
            <w:tcMar>
              <w:top w:w="55" w:type="dxa"/>
              <w:left w:w="55" w:type="dxa"/>
              <w:bottom w:w="55" w:type="dxa"/>
              <w:right w:w="55" w:type="dxa"/>
            </w:tcMar>
          </w:tcPr>
          <w:p w:rsidR="003E42DF" w:rsidRPr="007B508D" w:rsidRDefault="003E42DF" w:rsidP="00461C85">
            <w:pPr>
              <w:pStyle w:val="Standard"/>
              <w:spacing w:after="0" w:line="240" w:lineRule="atLeast"/>
              <w:ind w:left="15"/>
              <w:contextualSpacing/>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w:t>
            </w:r>
          </w:p>
        </w:tc>
        <w:tc>
          <w:tcPr>
            <w:tcW w:w="8221" w:type="dxa"/>
            <w:tcMar>
              <w:top w:w="55" w:type="dxa"/>
              <w:left w:w="55" w:type="dxa"/>
              <w:bottom w:w="55" w:type="dxa"/>
              <w:right w:w="55" w:type="dxa"/>
            </w:tcMar>
          </w:tcPr>
          <w:p w:rsidR="003E42DF" w:rsidRPr="007B508D" w:rsidRDefault="003E42DF" w:rsidP="00461C85">
            <w:pPr>
              <w:pStyle w:val="Standard"/>
              <w:spacing w:after="0"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Задачи и содержание образовательной деятельности по образовательным областям</w:t>
            </w:r>
            <w:r>
              <w:rPr>
                <w:rFonts w:ascii="Times New Roman" w:eastAsia="Times New Roman" w:hAnsi="Times New Roman" w:cs="Times New Roman"/>
                <w:color w:val="000000"/>
                <w:sz w:val="24"/>
                <w:szCs w:val="24"/>
              </w:rPr>
              <w:t>. Часть формируемая участниками образовательных отношений</w:t>
            </w:r>
          </w:p>
        </w:tc>
        <w:tc>
          <w:tcPr>
            <w:tcW w:w="851" w:type="dxa"/>
            <w:vMerge/>
          </w:tcPr>
          <w:p w:rsidR="003E42DF" w:rsidRPr="007B508D" w:rsidRDefault="003E42DF" w:rsidP="00C91BF6">
            <w:pPr>
              <w:pStyle w:val="Standard"/>
              <w:spacing w:after="0" w:line="240" w:lineRule="atLeast"/>
              <w:contextualSpacing/>
              <w:jc w:val="center"/>
              <w:rPr>
                <w:rFonts w:ascii="Times New Roman" w:eastAsia="Times New Roman" w:hAnsi="Times New Roman" w:cs="Times New Roman"/>
                <w:color w:val="000000"/>
                <w:sz w:val="24"/>
                <w:szCs w:val="24"/>
              </w:rPr>
            </w:pPr>
          </w:p>
        </w:tc>
      </w:tr>
      <w:tr w:rsidR="00C91BF6" w:rsidRPr="007B508D" w:rsidTr="003866FE">
        <w:trPr>
          <w:trHeight w:val="284"/>
        </w:trPr>
        <w:tc>
          <w:tcPr>
            <w:tcW w:w="710" w:type="dxa"/>
            <w:tcMar>
              <w:top w:w="55" w:type="dxa"/>
              <w:left w:w="55" w:type="dxa"/>
              <w:bottom w:w="55" w:type="dxa"/>
              <w:right w:w="55" w:type="dxa"/>
            </w:tcMar>
          </w:tcPr>
          <w:p w:rsidR="00C91BF6" w:rsidRPr="007B508D" w:rsidRDefault="00C91BF6" w:rsidP="00461C85">
            <w:pPr>
              <w:pStyle w:val="Standard"/>
              <w:spacing w:after="0"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2.2.</w:t>
            </w:r>
          </w:p>
        </w:tc>
        <w:tc>
          <w:tcPr>
            <w:tcW w:w="8221" w:type="dxa"/>
            <w:tcMar>
              <w:top w:w="55" w:type="dxa"/>
              <w:left w:w="55" w:type="dxa"/>
              <w:bottom w:w="55" w:type="dxa"/>
              <w:right w:w="55" w:type="dxa"/>
            </w:tcMar>
          </w:tcPr>
          <w:p w:rsidR="00C91BF6" w:rsidRPr="007B508D" w:rsidRDefault="00C91BF6" w:rsidP="00461C85">
            <w:pPr>
              <w:pStyle w:val="Standard"/>
              <w:spacing w:after="0"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Вариативные  формы, способы, методы и средства реализации Программы</w:t>
            </w:r>
          </w:p>
        </w:tc>
        <w:tc>
          <w:tcPr>
            <w:tcW w:w="851" w:type="dxa"/>
          </w:tcPr>
          <w:p w:rsidR="00C91BF6" w:rsidRPr="007B508D" w:rsidRDefault="003E42DF" w:rsidP="00C91BF6">
            <w:pPr>
              <w:pStyle w:val="Standard"/>
              <w:spacing w:after="0" w:line="240" w:lineRule="atLeast"/>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277-285</w:t>
            </w:r>
          </w:p>
        </w:tc>
      </w:tr>
      <w:tr w:rsidR="00C91BF6" w:rsidRPr="007B508D" w:rsidTr="003866FE">
        <w:trPr>
          <w:trHeight w:val="587"/>
        </w:trPr>
        <w:tc>
          <w:tcPr>
            <w:tcW w:w="710" w:type="dxa"/>
            <w:tcMar>
              <w:top w:w="55" w:type="dxa"/>
              <w:left w:w="55" w:type="dxa"/>
              <w:bottom w:w="55" w:type="dxa"/>
              <w:right w:w="55" w:type="dxa"/>
            </w:tcMar>
          </w:tcPr>
          <w:p w:rsidR="00C91BF6" w:rsidRPr="007B508D" w:rsidRDefault="00C91BF6" w:rsidP="00461C85">
            <w:pPr>
              <w:pStyle w:val="Standard"/>
              <w:spacing w:after="0"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2.3</w:t>
            </w:r>
          </w:p>
        </w:tc>
        <w:tc>
          <w:tcPr>
            <w:tcW w:w="8221" w:type="dxa"/>
            <w:tcMar>
              <w:top w:w="55" w:type="dxa"/>
              <w:left w:w="55" w:type="dxa"/>
              <w:bottom w:w="55" w:type="dxa"/>
              <w:right w:w="55" w:type="dxa"/>
            </w:tcMar>
          </w:tcPr>
          <w:p w:rsidR="00C91BF6" w:rsidRPr="007B508D" w:rsidRDefault="00C91BF6" w:rsidP="00461C85">
            <w:pPr>
              <w:pStyle w:val="Standard"/>
              <w:spacing w:after="0" w:line="240" w:lineRule="atLeast"/>
              <w:ind w:right="23"/>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Особенности образовательной деятельности разных видов и культурных практик</w:t>
            </w:r>
          </w:p>
        </w:tc>
        <w:tc>
          <w:tcPr>
            <w:tcW w:w="851" w:type="dxa"/>
          </w:tcPr>
          <w:p w:rsidR="00C91BF6" w:rsidRPr="007B508D" w:rsidRDefault="003E42DF" w:rsidP="00C91BF6">
            <w:pPr>
              <w:pStyle w:val="Standard"/>
              <w:spacing w:after="0" w:line="240" w:lineRule="atLeast"/>
              <w:ind w:right="23"/>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285-302</w:t>
            </w:r>
          </w:p>
        </w:tc>
      </w:tr>
      <w:tr w:rsidR="00C91BF6" w:rsidRPr="007B508D" w:rsidTr="003866FE">
        <w:trPr>
          <w:trHeight w:val="315"/>
        </w:trPr>
        <w:tc>
          <w:tcPr>
            <w:tcW w:w="710" w:type="dxa"/>
            <w:tcMar>
              <w:top w:w="55" w:type="dxa"/>
              <w:left w:w="55" w:type="dxa"/>
              <w:bottom w:w="55" w:type="dxa"/>
              <w:right w:w="55" w:type="dxa"/>
            </w:tcMar>
          </w:tcPr>
          <w:p w:rsidR="00C91BF6" w:rsidRPr="007B508D" w:rsidRDefault="00C91BF6" w:rsidP="00461C85">
            <w:pPr>
              <w:pStyle w:val="Standard"/>
              <w:spacing w:after="0"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2.4</w:t>
            </w:r>
          </w:p>
        </w:tc>
        <w:tc>
          <w:tcPr>
            <w:tcW w:w="8221" w:type="dxa"/>
            <w:tcMar>
              <w:top w:w="55" w:type="dxa"/>
              <w:left w:w="55" w:type="dxa"/>
              <w:bottom w:w="55" w:type="dxa"/>
              <w:right w:w="55" w:type="dxa"/>
            </w:tcMar>
          </w:tcPr>
          <w:p w:rsidR="00C91BF6" w:rsidRPr="007B508D" w:rsidRDefault="00C91BF6" w:rsidP="00461C85">
            <w:pPr>
              <w:pStyle w:val="Standard"/>
              <w:spacing w:after="0"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Способы и направления поддержки детской инициативы</w:t>
            </w:r>
          </w:p>
        </w:tc>
        <w:tc>
          <w:tcPr>
            <w:tcW w:w="851" w:type="dxa"/>
          </w:tcPr>
          <w:p w:rsidR="00C91BF6" w:rsidRPr="007B508D" w:rsidRDefault="003E42DF" w:rsidP="00C91BF6">
            <w:pPr>
              <w:pStyle w:val="Standard"/>
              <w:spacing w:after="0" w:line="240" w:lineRule="atLeast"/>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303-307</w:t>
            </w:r>
          </w:p>
        </w:tc>
      </w:tr>
      <w:tr w:rsidR="00C91BF6" w:rsidRPr="007B508D" w:rsidTr="003866FE">
        <w:trPr>
          <w:trHeight w:val="382"/>
        </w:trPr>
        <w:tc>
          <w:tcPr>
            <w:tcW w:w="710" w:type="dxa"/>
            <w:tcMar>
              <w:top w:w="55" w:type="dxa"/>
              <w:left w:w="55" w:type="dxa"/>
              <w:bottom w:w="55" w:type="dxa"/>
              <w:right w:w="55" w:type="dxa"/>
            </w:tcMar>
          </w:tcPr>
          <w:p w:rsidR="00C91BF6" w:rsidRPr="007B508D" w:rsidRDefault="00C91BF6" w:rsidP="00461C85">
            <w:pPr>
              <w:pStyle w:val="Standard"/>
              <w:spacing w:after="0"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2.5</w:t>
            </w:r>
          </w:p>
        </w:tc>
        <w:tc>
          <w:tcPr>
            <w:tcW w:w="8221" w:type="dxa"/>
            <w:tcMar>
              <w:top w:w="55" w:type="dxa"/>
              <w:left w:w="55" w:type="dxa"/>
              <w:bottom w:w="55" w:type="dxa"/>
              <w:right w:w="55" w:type="dxa"/>
            </w:tcMar>
          </w:tcPr>
          <w:p w:rsidR="00C91BF6" w:rsidRPr="007B508D" w:rsidRDefault="00C91BF6" w:rsidP="00461C85">
            <w:pPr>
              <w:pStyle w:val="Standard"/>
              <w:spacing w:after="0"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Особенности взаимодействия педагогического коллектива с семьями воспитанников</w:t>
            </w:r>
          </w:p>
        </w:tc>
        <w:tc>
          <w:tcPr>
            <w:tcW w:w="851" w:type="dxa"/>
          </w:tcPr>
          <w:p w:rsidR="00C91BF6" w:rsidRPr="007B508D" w:rsidRDefault="003E42DF" w:rsidP="00C91BF6">
            <w:pPr>
              <w:pStyle w:val="Standard"/>
              <w:spacing w:after="0" w:line="240" w:lineRule="atLeast"/>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307-308</w:t>
            </w:r>
          </w:p>
        </w:tc>
      </w:tr>
      <w:tr w:rsidR="00C91BF6" w:rsidRPr="007B508D" w:rsidTr="003866FE">
        <w:trPr>
          <w:trHeight w:val="409"/>
        </w:trPr>
        <w:tc>
          <w:tcPr>
            <w:tcW w:w="710" w:type="dxa"/>
            <w:tcMar>
              <w:top w:w="55" w:type="dxa"/>
              <w:left w:w="55" w:type="dxa"/>
              <w:bottom w:w="55" w:type="dxa"/>
              <w:right w:w="55" w:type="dxa"/>
            </w:tcMar>
          </w:tcPr>
          <w:p w:rsidR="00C91BF6" w:rsidRPr="007B508D" w:rsidRDefault="00C91BF6" w:rsidP="00461C85">
            <w:pPr>
              <w:pStyle w:val="Standard"/>
              <w:spacing w:after="0"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2.6.</w:t>
            </w:r>
          </w:p>
        </w:tc>
        <w:tc>
          <w:tcPr>
            <w:tcW w:w="8221" w:type="dxa"/>
            <w:tcMar>
              <w:top w:w="55" w:type="dxa"/>
              <w:left w:w="55" w:type="dxa"/>
              <w:bottom w:w="55" w:type="dxa"/>
              <w:right w:w="55" w:type="dxa"/>
            </w:tcMar>
          </w:tcPr>
          <w:p w:rsidR="00C91BF6" w:rsidRPr="007B508D" w:rsidRDefault="00C91BF6" w:rsidP="00FE0613">
            <w:pPr>
              <w:pStyle w:val="Standard"/>
              <w:spacing w:after="0"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 xml:space="preserve">Направления и задачи коррекционно-развивающей работы с детьми дошкольного возраста с </w:t>
            </w:r>
            <w:r w:rsidR="00FE0613">
              <w:rPr>
                <w:rFonts w:ascii="Times New Roman" w:eastAsia="Times New Roman" w:hAnsi="Times New Roman" w:cs="Times New Roman"/>
                <w:color w:val="000000"/>
                <w:sz w:val="24"/>
                <w:szCs w:val="24"/>
              </w:rPr>
              <w:t>ОВЗ</w:t>
            </w:r>
            <w:r w:rsidRPr="007B508D">
              <w:rPr>
                <w:rFonts w:ascii="Times New Roman" w:eastAsia="Times New Roman" w:hAnsi="Times New Roman" w:cs="Times New Roman"/>
                <w:color w:val="000000"/>
                <w:sz w:val="24"/>
                <w:szCs w:val="24"/>
              </w:rPr>
              <w:t>, в том числе детей и детей-инвалидов.</w:t>
            </w:r>
          </w:p>
        </w:tc>
        <w:tc>
          <w:tcPr>
            <w:tcW w:w="851" w:type="dxa"/>
          </w:tcPr>
          <w:p w:rsidR="00C91BF6" w:rsidRPr="007B508D" w:rsidRDefault="003E42DF" w:rsidP="00C91BF6">
            <w:pPr>
              <w:pStyle w:val="Standard"/>
              <w:spacing w:after="0" w:line="240" w:lineRule="atLeast"/>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309-380</w:t>
            </w:r>
          </w:p>
        </w:tc>
      </w:tr>
      <w:tr w:rsidR="00C91BF6" w:rsidRPr="007B508D" w:rsidTr="003866FE">
        <w:trPr>
          <w:trHeight w:val="340"/>
        </w:trPr>
        <w:tc>
          <w:tcPr>
            <w:tcW w:w="710" w:type="dxa"/>
            <w:tcMar>
              <w:top w:w="55" w:type="dxa"/>
              <w:left w:w="55" w:type="dxa"/>
              <w:bottom w:w="55" w:type="dxa"/>
              <w:right w:w="55" w:type="dxa"/>
            </w:tcMar>
          </w:tcPr>
          <w:p w:rsidR="00C91BF6" w:rsidRPr="007B508D" w:rsidRDefault="00C91BF6" w:rsidP="00461C85">
            <w:pPr>
              <w:pStyle w:val="Standard"/>
              <w:spacing w:after="0"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2. 7.</w:t>
            </w:r>
          </w:p>
        </w:tc>
        <w:tc>
          <w:tcPr>
            <w:tcW w:w="8221" w:type="dxa"/>
            <w:tcMar>
              <w:top w:w="55" w:type="dxa"/>
              <w:left w:w="55" w:type="dxa"/>
              <w:bottom w:w="55" w:type="dxa"/>
              <w:right w:w="55" w:type="dxa"/>
            </w:tcMar>
          </w:tcPr>
          <w:p w:rsidR="00C91BF6" w:rsidRPr="007B508D" w:rsidRDefault="00C91BF6" w:rsidP="00461C85">
            <w:pPr>
              <w:pStyle w:val="Standard"/>
              <w:spacing w:after="0"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Рабочая программа воспитания</w:t>
            </w:r>
          </w:p>
        </w:tc>
        <w:tc>
          <w:tcPr>
            <w:tcW w:w="851" w:type="dxa"/>
          </w:tcPr>
          <w:p w:rsidR="00C91BF6" w:rsidRPr="007B508D" w:rsidRDefault="003E42DF" w:rsidP="00C91BF6">
            <w:pPr>
              <w:pStyle w:val="Standard"/>
              <w:spacing w:after="0" w:line="240" w:lineRule="atLeast"/>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380-397</w:t>
            </w:r>
          </w:p>
        </w:tc>
      </w:tr>
      <w:tr w:rsidR="00C91BF6" w:rsidRPr="007B508D" w:rsidTr="003866FE">
        <w:trPr>
          <w:trHeight w:val="399"/>
        </w:trPr>
        <w:tc>
          <w:tcPr>
            <w:tcW w:w="8931" w:type="dxa"/>
            <w:gridSpan w:val="2"/>
            <w:tcMar>
              <w:top w:w="55" w:type="dxa"/>
              <w:left w:w="55" w:type="dxa"/>
              <w:bottom w:w="55" w:type="dxa"/>
              <w:right w:w="55" w:type="dxa"/>
            </w:tcMar>
          </w:tcPr>
          <w:p w:rsidR="00C91BF6" w:rsidRPr="007B508D" w:rsidRDefault="00C91BF6" w:rsidP="00461C85">
            <w:pPr>
              <w:pStyle w:val="Standard"/>
              <w:spacing w:after="0" w:line="240" w:lineRule="atLeast"/>
              <w:contextualSpacing/>
              <w:jc w:val="both"/>
              <w:rPr>
                <w:rFonts w:ascii="Times New Roman" w:hAnsi="Times New Roman" w:cs="Times New Roman"/>
                <w:color w:val="000000"/>
                <w:sz w:val="24"/>
                <w:szCs w:val="24"/>
              </w:rPr>
            </w:pPr>
            <w:r w:rsidRPr="007B508D">
              <w:rPr>
                <w:rFonts w:ascii="Times New Roman" w:eastAsia="Times New Roman" w:hAnsi="Times New Roman" w:cs="Times New Roman"/>
                <w:b/>
                <w:bCs/>
                <w:color w:val="000000"/>
                <w:sz w:val="24"/>
                <w:szCs w:val="24"/>
              </w:rPr>
              <w:t>I</w:t>
            </w:r>
            <w:r w:rsidRPr="007B508D">
              <w:rPr>
                <w:rFonts w:ascii="Times New Roman" w:eastAsia="Times New Roman" w:hAnsi="Times New Roman" w:cs="Times New Roman"/>
                <w:b/>
                <w:bCs/>
                <w:color w:val="000000"/>
                <w:sz w:val="24"/>
                <w:szCs w:val="24"/>
                <w:lang w:val="en-US"/>
              </w:rPr>
              <w:t xml:space="preserve">II. </w:t>
            </w:r>
            <w:r w:rsidRPr="007B508D">
              <w:rPr>
                <w:rFonts w:ascii="Times New Roman" w:eastAsia="Times New Roman" w:hAnsi="Times New Roman" w:cs="Times New Roman"/>
                <w:b/>
                <w:bCs/>
                <w:color w:val="000000"/>
                <w:sz w:val="24"/>
                <w:szCs w:val="24"/>
              </w:rPr>
              <w:t>ОРГАНИЗАЦИОННЫЙ РАЗДЕЛ</w:t>
            </w:r>
          </w:p>
        </w:tc>
        <w:tc>
          <w:tcPr>
            <w:tcW w:w="851" w:type="dxa"/>
          </w:tcPr>
          <w:p w:rsidR="00C91BF6" w:rsidRPr="007B508D" w:rsidRDefault="00C91BF6" w:rsidP="00C91BF6">
            <w:pPr>
              <w:pStyle w:val="Standard"/>
              <w:spacing w:after="0" w:line="240" w:lineRule="atLeast"/>
              <w:contextualSpacing/>
              <w:jc w:val="center"/>
              <w:rPr>
                <w:rFonts w:ascii="Times New Roman" w:eastAsia="Times New Roman" w:hAnsi="Times New Roman" w:cs="Times New Roman"/>
                <w:b/>
                <w:bCs/>
                <w:color w:val="000000"/>
                <w:sz w:val="24"/>
                <w:szCs w:val="24"/>
              </w:rPr>
            </w:pPr>
          </w:p>
        </w:tc>
      </w:tr>
      <w:tr w:rsidR="00C91BF6" w:rsidRPr="007B508D" w:rsidTr="003866FE">
        <w:trPr>
          <w:trHeight w:val="247"/>
        </w:trPr>
        <w:tc>
          <w:tcPr>
            <w:tcW w:w="710" w:type="dxa"/>
            <w:tcMar>
              <w:top w:w="55" w:type="dxa"/>
              <w:left w:w="55" w:type="dxa"/>
              <w:bottom w:w="55" w:type="dxa"/>
              <w:right w:w="55" w:type="dxa"/>
            </w:tcMar>
          </w:tcPr>
          <w:p w:rsidR="00C91BF6" w:rsidRPr="007B508D" w:rsidRDefault="00C91BF6" w:rsidP="00461C85">
            <w:pPr>
              <w:pStyle w:val="Standard"/>
              <w:spacing w:after="0"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3.1.</w:t>
            </w:r>
          </w:p>
        </w:tc>
        <w:tc>
          <w:tcPr>
            <w:tcW w:w="8221" w:type="dxa"/>
            <w:tcMar>
              <w:top w:w="55" w:type="dxa"/>
              <w:left w:w="55" w:type="dxa"/>
              <w:bottom w:w="55" w:type="dxa"/>
              <w:right w:w="55" w:type="dxa"/>
            </w:tcMar>
          </w:tcPr>
          <w:p w:rsidR="00C91BF6" w:rsidRPr="007B508D" w:rsidRDefault="00C91BF6" w:rsidP="00461C85">
            <w:pPr>
              <w:pStyle w:val="Standard"/>
              <w:spacing w:after="0"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Психолого-педагогических условий реализации Программы</w:t>
            </w:r>
          </w:p>
        </w:tc>
        <w:tc>
          <w:tcPr>
            <w:tcW w:w="851" w:type="dxa"/>
          </w:tcPr>
          <w:p w:rsidR="00C91BF6" w:rsidRPr="007B508D" w:rsidRDefault="003866FE" w:rsidP="00C91BF6">
            <w:pPr>
              <w:pStyle w:val="Standard"/>
              <w:spacing w:after="0" w:line="240" w:lineRule="atLeast"/>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394-395</w:t>
            </w:r>
          </w:p>
        </w:tc>
      </w:tr>
      <w:tr w:rsidR="00C91BF6" w:rsidRPr="007B508D" w:rsidTr="003866FE">
        <w:trPr>
          <w:trHeight w:val="211"/>
        </w:trPr>
        <w:tc>
          <w:tcPr>
            <w:tcW w:w="710" w:type="dxa"/>
            <w:tcMar>
              <w:top w:w="55" w:type="dxa"/>
              <w:left w:w="55" w:type="dxa"/>
              <w:bottom w:w="55" w:type="dxa"/>
              <w:right w:w="55" w:type="dxa"/>
            </w:tcMar>
          </w:tcPr>
          <w:p w:rsidR="00C91BF6" w:rsidRPr="007B508D" w:rsidRDefault="00C91BF6" w:rsidP="00461C85">
            <w:pPr>
              <w:pStyle w:val="Standard"/>
              <w:spacing w:after="0"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3.2.</w:t>
            </w:r>
          </w:p>
        </w:tc>
        <w:tc>
          <w:tcPr>
            <w:tcW w:w="8221" w:type="dxa"/>
            <w:tcMar>
              <w:top w:w="55" w:type="dxa"/>
              <w:left w:w="55" w:type="dxa"/>
              <w:bottom w:w="55" w:type="dxa"/>
              <w:right w:w="55" w:type="dxa"/>
            </w:tcMar>
          </w:tcPr>
          <w:p w:rsidR="00C91BF6" w:rsidRPr="007B508D" w:rsidRDefault="00C91BF6" w:rsidP="00461C85">
            <w:pPr>
              <w:pStyle w:val="Standard"/>
              <w:spacing w:after="0"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Особенности организации развивающей предметно - пространственной среды</w:t>
            </w:r>
          </w:p>
        </w:tc>
        <w:tc>
          <w:tcPr>
            <w:tcW w:w="851" w:type="dxa"/>
          </w:tcPr>
          <w:p w:rsidR="00C91BF6" w:rsidRPr="007B508D" w:rsidRDefault="003866FE" w:rsidP="00C91BF6">
            <w:pPr>
              <w:pStyle w:val="Standard"/>
              <w:spacing w:after="0" w:line="240" w:lineRule="atLeast"/>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396-409</w:t>
            </w:r>
          </w:p>
        </w:tc>
      </w:tr>
      <w:tr w:rsidR="00C91BF6" w:rsidRPr="007B508D" w:rsidTr="003866FE">
        <w:trPr>
          <w:trHeight w:val="414"/>
        </w:trPr>
        <w:tc>
          <w:tcPr>
            <w:tcW w:w="710" w:type="dxa"/>
            <w:tcMar>
              <w:top w:w="55" w:type="dxa"/>
              <w:left w:w="55" w:type="dxa"/>
              <w:bottom w:w="55" w:type="dxa"/>
              <w:right w:w="55" w:type="dxa"/>
            </w:tcMar>
          </w:tcPr>
          <w:p w:rsidR="00C91BF6" w:rsidRPr="007B508D" w:rsidRDefault="00C91BF6" w:rsidP="00461C85">
            <w:pPr>
              <w:pStyle w:val="Standard"/>
              <w:spacing w:after="0"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3.3.</w:t>
            </w:r>
          </w:p>
        </w:tc>
        <w:tc>
          <w:tcPr>
            <w:tcW w:w="8221" w:type="dxa"/>
            <w:tcMar>
              <w:top w:w="55" w:type="dxa"/>
              <w:left w:w="55" w:type="dxa"/>
              <w:bottom w:w="55" w:type="dxa"/>
              <w:right w:w="55" w:type="dxa"/>
            </w:tcMar>
          </w:tcPr>
          <w:p w:rsidR="00C91BF6" w:rsidRPr="007B508D" w:rsidRDefault="00C91BF6" w:rsidP="00461C85">
            <w:pPr>
              <w:pStyle w:val="Standard"/>
              <w:spacing w:after="0"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Обеспеченность материально-техническими, методическими материалами и средствами обучения и воспитания</w:t>
            </w:r>
          </w:p>
        </w:tc>
        <w:tc>
          <w:tcPr>
            <w:tcW w:w="851" w:type="dxa"/>
          </w:tcPr>
          <w:p w:rsidR="00C91BF6" w:rsidRPr="007B508D" w:rsidRDefault="003866FE" w:rsidP="00C91BF6">
            <w:pPr>
              <w:pStyle w:val="Standard"/>
              <w:spacing w:after="0" w:line="240" w:lineRule="atLeast"/>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409-428</w:t>
            </w:r>
          </w:p>
        </w:tc>
      </w:tr>
      <w:tr w:rsidR="00C91BF6" w:rsidRPr="007B508D" w:rsidTr="003866FE">
        <w:trPr>
          <w:trHeight w:val="284"/>
        </w:trPr>
        <w:tc>
          <w:tcPr>
            <w:tcW w:w="710" w:type="dxa"/>
            <w:tcMar>
              <w:top w:w="55" w:type="dxa"/>
              <w:left w:w="55" w:type="dxa"/>
              <w:bottom w:w="55" w:type="dxa"/>
              <w:right w:w="55" w:type="dxa"/>
            </w:tcMar>
          </w:tcPr>
          <w:p w:rsidR="00C91BF6" w:rsidRPr="007B508D" w:rsidRDefault="00C91BF6" w:rsidP="00461C85">
            <w:pPr>
              <w:pStyle w:val="Standard"/>
              <w:spacing w:after="0"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3.4</w:t>
            </w:r>
          </w:p>
        </w:tc>
        <w:tc>
          <w:tcPr>
            <w:tcW w:w="8221" w:type="dxa"/>
            <w:tcMar>
              <w:top w:w="55" w:type="dxa"/>
              <w:left w:w="55" w:type="dxa"/>
              <w:bottom w:w="55" w:type="dxa"/>
              <w:right w:w="55" w:type="dxa"/>
            </w:tcMar>
          </w:tcPr>
          <w:p w:rsidR="00C91BF6" w:rsidRPr="007B508D" w:rsidRDefault="00C91BF6" w:rsidP="00461C85">
            <w:pPr>
              <w:pStyle w:val="PreformattedText"/>
              <w:spacing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Организация режима и распорядка дня</w:t>
            </w:r>
          </w:p>
        </w:tc>
        <w:tc>
          <w:tcPr>
            <w:tcW w:w="851" w:type="dxa"/>
          </w:tcPr>
          <w:p w:rsidR="00C91BF6" w:rsidRPr="007B508D" w:rsidRDefault="003866FE" w:rsidP="00C91BF6">
            <w:pPr>
              <w:pStyle w:val="PreformattedText"/>
              <w:spacing w:line="240" w:lineRule="atLeast"/>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428-438</w:t>
            </w:r>
          </w:p>
        </w:tc>
      </w:tr>
      <w:tr w:rsidR="00C91BF6" w:rsidRPr="007B508D" w:rsidTr="003866FE">
        <w:trPr>
          <w:trHeight w:val="221"/>
        </w:trPr>
        <w:tc>
          <w:tcPr>
            <w:tcW w:w="710" w:type="dxa"/>
            <w:tcMar>
              <w:top w:w="55" w:type="dxa"/>
              <w:left w:w="55" w:type="dxa"/>
              <w:bottom w:w="55" w:type="dxa"/>
              <w:right w:w="55" w:type="dxa"/>
            </w:tcMar>
          </w:tcPr>
          <w:p w:rsidR="00C91BF6" w:rsidRPr="007B508D" w:rsidRDefault="00C91BF6" w:rsidP="00461C85">
            <w:pPr>
              <w:pStyle w:val="Standard"/>
              <w:spacing w:after="0"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3.5</w:t>
            </w:r>
          </w:p>
        </w:tc>
        <w:tc>
          <w:tcPr>
            <w:tcW w:w="8221" w:type="dxa"/>
            <w:tcMar>
              <w:top w:w="55" w:type="dxa"/>
              <w:left w:w="55" w:type="dxa"/>
              <w:bottom w:w="55" w:type="dxa"/>
              <w:right w:w="55" w:type="dxa"/>
            </w:tcMar>
          </w:tcPr>
          <w:p w:rsidR="00C91BF6" w:rsidRPr="007B508D" w:rsidRDefault="00C91BF6" w:rsidP="00720B85">
            <w:pPr>
              <w:pStyle w:val="Standard"/>
              <w:spacing w:after="0"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Календарный план воспитательной работы</w:t>
            </w:r>
            <w:r>
              <w:rPr>
                <w:rFonts w:ascii="Times New Roman" w:eastAsia="Times New Roman" w:hAnsi="Times New Roman" w:cs="Times New Roman"/>
                <w:color w:val="000000"/>
                <w:sz w:val="24"/>
                <w:szCs w:val="24"/>
              </w:rPr>
              <w:t>. Опорное планирование лексических тем</w:t>
            </w:r>
          </w:p>
        </w:tc>
        <w:tc>
          <w:tcPr>
            <w:tcW w:w="851" w:type="dxa"/>
          </w:tcPr>
          <w:p w:rsidR="00C91BF6" w:rsidRPr="007B508D" w:rsidRDefault="003866FE" w:rsidP="00C91BF6">
            <w:pPr>
              <w:pStyle w:val="Standard"/>
              <w:spacing w:after="0" w:line="240" w:lineRule="atLeast"/>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438-444</w:t>
            </w:r>
          </w:p>
        </w:tc>
      </w:tr>
      <w:tr w:rsidR="00C91BF6" w:rsidRPr="007B508D" w:rsidTr="003866FE">
        <w:trPr>
          <w:trHeight w:val="254"/>
        </w:trPr>
        <w:tc>
          <w:tcPr>
            <w:tcW w:w="710" w:type="dxa"/>
            <w:tcMar>
              <w:top w:w="55" w:type="dxa"/>
              <w:left w:w="55" w:type="dxa"/>
              <w:bottom w:w="55" w:type="dxa"/>
              <w:right w:w="55" w:type="dxa"/>
            </w:tcMar>
          </w:tcPr>
          <w:p w:rsidR="00C91BF6" w:rsidRPr="007B508D" w:rsidRDefault="00C91BF6" w:rsidP="00461C85">
            <w:pPr>
              <w:pStyle w:val="Standard"/>
              <w:spacing w:after="0"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3.6</w:t>
            </w:r>
          </w:p>
        </w:tc>
        <w:tc>
          <w:tcPr>
            <w:tcW w:w="8221" w:type="dxa"/>
            <w:tcMar>
              <w:top w:w="55" w:type="dxa"/>
              <w:left w:w="55" w:type="dxa"/>
              <w:bottom w:w="55" w:type="dxa"/>
              <w:right w:w="55" w:type="dxa"/>
            </w:tcMar>
          </w:tcPr>
          <w:p w:rsidR="00C91BF6" w:rsidRPr="007B508D" w:rsidRDefault="00C91BF6" w:rsidP="002E23A4">
            <w:pPr>
              <w:pStyle w:val="Standard"/>
              <w:spacing w:after="0" w:line="240" w:lineRule="atLeast"/>
              <w:contextualSpacing/>
              <w:jc w:val="both"/>
              <w:rPr>
                <w:rFonts w:ascii="Times New Roman" w:hAnsi="Times New Roman" w:cs="Times New Roman"/>
                <w:color w:val="000000"/>
                <w:sz w:val="24"/>
                <w:szCs w:val="24"/>
              </w:rPr>
            </w:pPr>
            <w:r w:rsidRPr="007B508D">
              <w:rPr>
                <w:rFonts w:ascii="Times New Roman" w:hAnsi="Times New Roman" w:cs="Times New Roman"/>
                <w:color w:val="000000"/>
                <w:sz w:val="24"/>
                <w:szCs w:val="24"/>
              </w:rPr>
              <w:t>Примерный перечень литературных, музыкальных, художественных,</w:t>
            </w:r>
          </w:p>
          <w:p w:rsidR="00C91BF6" w:rsidRPr="007B508D" w:rsidRDefault="00C91BF6" w:rsidP="002E23A4">
            <w:pPr>
              <w:pStyle w:val="Standard"/>
              <w:spacing w:after="0"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анимационных произведений для реализации программы.</w:t>
            </w:r>
          </w:p>
        </w:tc>
        <w:tc>
          <w:tcPr>
            <w:tcW w:w="851" w:type="dxa"/>
          </w:tcPr>
          <w:p w:rsidR="00C91BF6" w:rsidRPr="007B508D" w:rsidRDefault="003866FE" w:rsidP="00C91BF6">
            <w:pPr>
              <w:pStyle w:val="Standard"/>
              <w:spacing w:after="0" w:line="240" w:lineRule="atLeast"/>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444-455</w:t>
            </w:r>
          </w:p>
        </w:tc>
      </w:tr>
    </w:tbl>
    <w:p w:rsidR="008F7B33" w:rsidRPr="007B508D" w:rsidRDefault="008F7B33" w:rsidP="00461C85">
      <w:pPr>
        <w:pStyle w:val="Standard"/>
        <w:spacing w:after="0" w:line="240" w:lineRule="atLeast"/>
        <w:contextualSpacing/>
        <w:jc w:val="both"/>
        <w:rPr>
          <w:rFonts w:ascii="Times New Roman" w:eastAsia="Times New Roman" w:hAnsi="Times New Roman" w:cs="Times New Roman"/>
          <w:b/>
          <w:bCs/>
          <w:color w:val="000000"/>
          <w:sz w:val="24"/>
          <w:szCs w:val="24"/>
        </w:rPr>
      </w:pPr>
      <w:r w:rsidRPr="007B508D">
        <w:rPr>
          <w:rFonts w:ascii="Times New Roman" w:eastAsia="Times New Roman" w:hAnsi="Times New Roman" w:cs="Times New Roman"/>
          <w:b/>
          <w:bCs/>
          <w:color w:val="000000"/>
          <w:sz w:val="24"/>
          <w:szCs w:val="24"/>
        </w:rPr>
        <w:t>Общие положения</w:t>
      </w:r>
    </w:p>
    <w:p w:rsidR="008F7B33" w:rsidRPr="007B508D" w:rsidRDefault="008F7B33" w:rsidP="00461C85">
      <w:pPr>
        <w:pStyle w:val="Standard"/>
        <w:spacing w:after="0" w:line="240" w:lineRule="atLeast"/>
        <w:ind w:firstLine="539"/>
        <w:contextualSpacing/>
        <w:jc w:val="both"/>
        <w:rPr>
          <w:rFonts w:ascii="Times New Roman" w:eastAsia="Times New Roman" w:hAnsi="Times New Roman" w:cs="Times New Roman"/>
          <w:color w:val="000000"/>
          <w:sz w:val="24"/>
          <w:szCs w:val="24"/>
        </w:rPr>
      </w:pPr>
    </w:p>
    <w:p w:rsidR="008F7B33" w:rsidRPr="007B508D" w:rsidRDefault="008F7B33" w:rsidP="00461C85">
      <w:pPr>
        <w:pStyle w:val="Standard"/>
        <w:spacing w:after="0" w:line="240" w:lineRule="atLeast"/>
        <w:ind w:firstLine="539"/>
        <w:contextualSpacing/>
        <w:jc w:val="both"/>
        <w:rPr>
          <w:rFonts w:ascii="Times New Roman" w:hAnsi="Times New Roman" w:cs="Times New Roman"/>
          <w:color w:val="000000"/>
          <w:sz w:val="24"/>
          <w:szCs w:val="24"/>
        </w:rPr>
      </w:pPr>
      <w:r w:rsidRPr="007B508D">
        <w:rPr>
          <w:rFonts w:ascii="Times New Roman" w:eastAsia="Times New Roman" w:hAnsi="Times New Roman" w:cs="Times New Roman"/>
          <w:color w:val="000000"/>
          <w:sz w:val="24"/>
          <w:szCs w:val="24"/>
        </w:rPr>
        <w:t xml:space="preserve"> Цель деятельности учреждения — разностороннее развитие детей с </w:t>
      </w:r>
      <w:r w:rsidR="00FE0613">
        <w:rPr>
          <w:rFonts w:ascii="Times New Roman" w:eastAsia="Times New Roman" w:hAnsi="Times New Roman" w:cs="Times New Roman"/>
          <w:color w:val="000000"/>
          <w:sz w:val="24"/>
          <w:szCs w:val="24"/>
        </w:rPr>
        <w:t>ограниченными возможностями здоровья (ОВЗ)</w:t>
      </w:r>
      <w:r w:rsidRPr="007B508D">
        <w:rPr>
          <w:rFonts w:ascii="Times New Roman" w:eastAsia="Times New Roman" w:hAnsi="Times New Roman" w:cs="Times New Roman"/>
          <w:color w:val="000000"/>
          <w:sz w:val="24"/>
          <w:szCs w:val="24"/>
        </w:rPr>
        <w:t xml:space="preserve"> раннего и дошкольного возраста с учетом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художественно-эстетическому, достижение воспитанниками готовности к школе.</w:t>
      </w:r>
    </w:p>
    <w:p w:rsidR="008F7B33" w:rsidRPr="007B508D" w:rsidRDefault="008F7B33" w:rsidP="00461C85">
      <w:pPr>
        <w:pStyle w:val="Standard"/>
        <w:spacing w:after="0" w:line="240" w:lineRule="atLeast"/>
        <w:ind w:firstLine="539"/>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 xml:space="preserve">Для этого ДОУ разработана адаптированная образовательная программа муниципального бюджетного дошкольного образовательного учреждения Курагинский детский сад № 15 для детей с </w:t>
      </w:r>
      <w:r w:rsidR="00FE0613">
        <w:rPr>
          <w:rFonts w:ascii="Times New Roman" w:eastAsia="Times New Roman" w:hAnsi="Times New Roman" w:cs="Times New Roman"/>
          <w:color w:val="000000"/>
          <w:sz w:val="24"/>
          <w:szCs w:val="24"/>
        </w:rPr>
        <w:t>ОВЗ</w:t>
      </w:r>
      <w:r w:rsidRPr="007B508D">
        <w:rPr>
          <w:rFonts w:ascii="Times New Roman" w:eastAsia="Times New Roman" w:hAnsi="Times New Roman" w:cs="Times New Roman"/>
          <w:color w:val="000000"/>
          <w:sz w:val="24"/>
          <w:szCs w:val="24"/>
        </w:rPr>
        <w:t xml:space="preserve"> на основе федеральной адаптированной образовательной программы дошкольного образования для детей с </w:t>
      </w:r>
      <w:r w:rsidR="00FE0613">
        <w:rPr>
          <w:rFonts w:ascii="Times New Roman" w:eastAsia="Times New Roman" w:hAnsi="Times New Roman" w:cs="Times New Roman"/>
          <w:color w:val="000000"/>
          <w:sz w:val="24"/>
          <w:szCs w:val="24"/>
        </w:rPr>
        <w:t>ОВЗ</w:t>
      </w:r>
      <w:r w:rsidRPr="007B508D">
        <w:rPr>
          <w:rFonts w:ascii="Times New Roman" w:eastAsia="Times New Roman" w:hAnsi="Times New Roman" w:cs="Times New Roman"/>
          <w:color w:val="000000"/>
          <w:sz w:val="24"/>
          <w:szCs w:val="24"/>
        </w:rPr>
        <w:t>.</w:t>
      </w:r>
    </w:p>
    <w:p w:rsidR="000F3E2C" w:rsidRPr="007B508D" w:rsidRDefault="000F3E2C" w:rsidP="00461C85">
      <w:pPr>
        <w:pStyle w:val="Standard"/>
        <w:spacing w:after="0" w:line="240" w:lineRule="atLeast"/>
        <w:ind w:firstLine="539"/>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Категории детей с О</w:t>
      </w:r>
      <w:r w:rsidR="00FE0613">
        <w:rPr>
          <w:rFonts w:ascii="Times New Roman" w:eastAsia="Times New Roman" w:hAnsi="Times New Roman" w:cs="Times New Roman"/>
          <w:color w:val="000000"/>
          <w:sz w:val="24"/>
          <w:szCs w:val="24"/>
        </w:rPr>
        <w:t>ВЗ</w:t>
      </w:r>
      <w:r w:rsidRPr="007B508D">
        <w:rPr>
          <w:rFonts w:ascii="Times New Roman" w:eastAsia="Times New Roman" w:hAnsi="Times New Roman" w:cs="Times New Roman"/>
          <w:color w:val="000000"/>
          <w:sz w:val="24"/>
          <w:szCs w:val="24"/>
        </w:rPr>
        <w:t xml:space="preserve">: </w:t>
      </w:r>
    </w:p>
    <w:p w:rsidR="000F3E2C" w:rsidRPr="007B508D" w:rsidRDefault="000F3E2C" w:rsidP="00461C85">
      <w:pPr>
        <w:pStyle w:val="Standard"/>
        <w:spacing w:after="0" w:line="240" w:lineRule="atLeast"/>
        <w:ind w:firstLine="539"/>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 дети с тяжелыми нарушениями речи</w:t>
      </w:r>
    </w:p>
    <w:p w:rsidR="000F3E2C" w:rsidRPr="007B508D" w:rsidRDefault="000F3E2C" w:rsidP="00461C85">
      <w:pPr>
        <w:pStyle w:val="Standard"/>
        <w:spacing w:after="0" w:line="240" w:lineRule="atLeast"/>
        <w:ind w:firstLine="539"/>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 дети с задержкой психического развития</w:t>
      </w:r>
    </w:p>
    <w:p w:rsidR="000F3E2C" w:rsidRPr="007B508D" w:rsidRDefault="000F3E2C" w:rsidP="00461C85">
      <w:pPr>
        <w:pStyle w:val="Standard"/>
        <w:spacing w:after="0" w:line="240" w:lineRule="atLeast"/>
        <w:ind w:firstLine="539"/>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 xml:space="preserve">- дети с нарушением интеллектуального развития </w:t>
      </w:r>
    </w:p>
    <w:p w:rsidR="000F3E2C" w:rsidRPr="007B508D" w:rsidRDefault="000F3E2C" w:rsidP="00461C85">
      <w:pPr>
        <w:pStyle w:val="Standard"/>
        <w:spacing w:after="0" w:line="240" w:lineRule="atLeast"/>
        <w:ind w:firstLine="539"/>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 дети с расстройством аутистического спектра</w:t>
      </w:r>
    </w:p>
    <w:p w:rsidR="000F3E2C" w:rsidRPr="007B508D" w:rsidRDefault="000F3E2C" w:rsidP="00461C85">
      <w:pPr>
        <w:pStyle w:val="Standard"/>
        <w:spacing w:after="0" w:line="240" w:lineRule="atLeast"/>
        <w:ind w:firstLine="539"/>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 дети с нарушением опорно-двигательного аппарата</w:t>
      </w:r>
    </w:p>
    <w:p w:rsidR="004254DA" w:rsidRPr="007B508D" w:rsidRDefault="004254DA" w:rsidP="00461C85">
      <w:pPr>
        <w:pStyle w:val="Standard"/>
        <w:spacing w:after="0" w:line="240" w:lineRule="atLeast"/>
        <w:ind w:firstLine="539"/>
        <w:contextualSpacing/>
        <w:jc w:val="both"/>
        <w:rPr>
          <w:rFonts w:ascii="Times New Roman" w:eastAsia="Times New Roman" w:hAnsi="Times New Roman" w:cs="Times New Roman"/>
          <w:color w:val="000000"/>
          <w:sz w:val="24"/>
          <w:szCs w:val="24"/>
        </w:rPr>
      </w:pPr>
    </w:p>
    <w:p w:rsidR="008F7B33" w:rsidRPr="007B508D" w:rsidRDefault="008F7B33" w:rsidP="00461C85">
      <w:pPr>
        <w:pStyle w:val="Standard"/>
        <w:spacing w:after="0" w:line="240" w:lineRule="atLeast"/>
        <w:ind w:firstLine="539"/>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 xml:space="preserve">Адаптированная образовательная программа МБДОУ Курагинский детский сад № 15 для детей с </w:t>
      </w:r>
      <w:r w:rsidR="00FE0613">
        <w:rPr>
          <w:rFonts w:ascii="Times New Roman" w:eastAsia="Times New Roman" w:hAnsi="Times New Roman" w:cs="Times New Roman"/>
          <w:color w:val="000000"/>
          <w:sz w:val="24"/>
          <w:szCs w:val="24"/>
        </w:rPr>
        <w:t>ограниченными возможностями здоровья</w:t>
      </w:r>
      <w:r w:rsidRPr="007B508D">
        <w:rPr>
          <w:rFonts w:ascii="Times New Roman" w:eastAsia="Times New Roman" w:hAnsi="Times New Roman" w:cs="Times New Roman"/>
          <w:color w:val="000000"/>
          <w:sz w:val="24"/>
          <w:szCs w:val="24"/>
        </w:rPr>
        <w:t xml:space="preserve"> (далее – АОП) определяет цель, задачи, планируемые результаты, содержание и организацию образовательного процесса в группах компенсирующей направленности муниципального бюджетного дошкольного образовательного учреждения Курагинский детский сад № 15 (далее по тексту — ДОУ).</w:t>
      </w:r>
    </w:p>
    <w:p w:rsidR="008F7B33" w:rsidRPr="007B508D" w:rsidRDefault="00FE0613" w:rsidP="00461C85">
      <w:pPr>
        <w:pStyle w:val="Standard"/>
        <w:spacing w:after="0" w:line="240" w:lineRule="atLeast"/>
        <w:ind w:firstLine="539"/>
        <w:contextualSpacing/>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shd w:val="clear" w:color="auto" w:fill="FFFFFF"/>
        </w:rPr>
        <w:t xml:space="preserve">АОП </w:t>
      </w:r>
      <w:r w:rsidR="004254DA" w:rsidRPr="007B508D">
        <w:rPr>
          <w:rFonts w:ascii="Times New Roman" w:hAnsi="Times New Roman" w:cs="Times New Roman"/>
          <w:color w:val="000000"/>
          <w:sz w:val="24"/>
          <w:szCs w:val="24"/>
          <w:shd w:val="clear" w:color="auto" w:fill="FFFFFF"/>
        </w:rPr>
        <w:t xml:space="preserve">  направлена </w:t>
      </w:r>
      <w:r w:rsidR="008F7B33" w:rsidRPr="007B508D">
        <w:rPr>
          <w:rFonts w:ascii="Times New Roman" w:eastAsia="Times New Roman" w:hAnsi="Times New Roman" w:cs="Times New Roman"/>
          <w:color w:val="000000"/>
          <w:sz w:val="24"/>
          <w:szCs w:val="24"/>
        </w:rPr>
        <w:t>на:</w:t>
      </w:r>
    </w:p>
    <w:p w:rsidR="008F7B33" w:rsidRPr="007B508D" w:rsidRDefault="008F7B33" w:rsidP="00461C85">
      <w:pPr>
        <w:pStyle w:val="Standard"/>
        <w:spacing w:after="0" w:line="240" w:lineRule="atLeast"/>
        <w:ind w:firstLine="539"/>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 xml:space="preserve">- создание условий развития детей дошкольного возраста с </w:t>
      </w:r>
      <w:r w:rsidR="00FE0613">
        <w:rPr>
          <w:rFonts w:ascii="Times New Roman" w:eastAsia="Times New Roman" w:hAnsi="Times New Roman" w:cs="Times New Roman"/>
          <w:color w:val="000000"/>
          <w:sz w:val="24"/>
          <w:szCs w:val="24"/>
        </w:rPr>
        <w:t>ОВЗ</w:t>
      </w:r>
      <w:r w:rsidRPr="007B508D">
        <w:rPr>
          <w:rFonts w:ascii="Times New Roman" w:eastAsia="Times New Roman" w:hAnsi="Times New Roman" w:cs="Times New Roman"/>
          <w:color w:val="000000"/>
          <w:sz w:val="24"/>
          <w:szCs w:val="24"/>
        </w:rPr>
        <w:t xml:space="preserve">, способствующих развитию возможностей для их позитивной социализации,  личностного развития, развития инициативы и творческих способностей на основе сотрудничества cо взрослыми и сверстниками, и соответствующим возрасту видам деятельности; </w:t>
      </w:r>
    </w:p>
    <w:p w:rsidR="008F7B33" w:rsidRPr="007B508D" w:rsidRDefault="008F7B33" w:rsidP="00461C85">
      <w:pPr>
        <w:pStyle w:val="Standard"/>
        <w:spacing w:after="0" w:line="240" w:lineRule="atLeast"/>
        <w:ind w:firstLine="539"/>
        <w:contextualSpacing/>
        <w:jc w:val="both"/>
        <w:rPr>
          <w:rFonts w:ascii="Times New Roman" w:hAnsi="Times New Roman" w:cs="Times New Roman"/>
          <w:color w:val="000000"/>
          <w:sz w:val="24"/>
          <w:szCs w:val="24"/>
        </w:rPr>
      </w:pPr>
      <w:r w:rsidRPr="007B508D">
        <w:rPr>
          <w:rFonts w:ascii="Times New Roman" w:eastAsia="Times New Roman" w:hAnsi="Times New Roman" w:cs="Times New Roman"/>
          <w:color w:val="000000"/>
          <w:sz w:val="24"/>
          <w:szCs w:val="24"/>
        </w:rPr>
        <w:t xml:space="preserve">- на создание развивающей образовательной среды, которая представляет собой систему условий социализации и индивидуализации детей.   </w:t>
      </w:r>
    </w:p>
    <w:p w:rsidR="004254DA" w:rsidRPr="007B508D" w:rsidRDefault="004254DA" w:rsidP="00461C85">
      <w:pPr>
        <w:pStyle w:val="Standard"/>
        <w:spacing w:after="0" w:line="240" w:lineRule="atLeast"/>
        <w:ind w:firstLine="539"/>
        <w:contextualSpacing/>
        <w:jc w:val="both"/>
        <w:rPr>
          <w:rFonts w:ascii="Times New Roman" w:hAnsi="Times New Roman" w:cs="Times New Roman"/>
          <w:color w:val="000000"/>
          <w:sz w:val="24"/>
          <w:szCs w:val="24"/>
          <w:shd w:val="clear" w:color="auto" w:fill="FFFFFF"/>
        </w:rPr>
      </w:pPr>
      <w:r w:rsidRPr="007B508D">
        <w:rPr>
          <w:rFonts w:ascii="Times New Roman" w:eastAsia="Times New Roman" w:hAnsi="Times New Roman" w:cs="Times New Roman"/>
          <w:color w:val="000000"/>
          <w:sz w:val="24"/>
          <w:szCs w:val="24"/>
        </w:rPr>
        <w:t xml:space="preserve">- </w:t>
      </w:r>
      <w:r w:rsidRPr="007B508D">
        <w:rPr>
          <w:rFonts w:ascii="Times New Roman" w:hAnsi="Times New Roman" w:cs="Times New Roman"/>
          <w:color w:val="000000"/>
          <w:sz w:val="24"/>
          <w:szCs w:val="24"/>
          <w:shd w:val="clear" w:color="auto" w:fill="FFFFFF"/>
        </w:rPr>
        <w:t>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дошкольного возраста, коррекцию недостатков в физическом и психическом развитии детей.</w:t>
      </w:r>
    </w:p>
    <w:p w:rsidR="008F7B33" w:rsidRPr="007B508D" w:rsidRDefault="008F7B33" w:rsidP="00461C85">
      <w:pPr>
        <w:pStyle w:val="Standard"/>
        <w:spacing w:after="0" w:line="240" w:lineRule="atLeast"/>
        <w:ind w:firstLine="539"/>
        <w:contextualSpacing/>
        <w:jc w:val="both"/>
        <w:rPr>
          <w:rFonts w:ascii="Times New Roman" w:hAnsi="Times New Roman" w:cs="Times New Roman"/>
          <w:color w:val="000000"/>
          <w:sz w:val="24"/>
          <w:szCs w:val="24"/>
        </w:rPr>
      </w:pPr>
      <w:r w:rsidRPr="007B508D">
        <w:rPr>
          <w:rFonts w:ascii="Times New Roman" w:hAnsi="Times New Roman" w:cs="Times New Roman"/>
          <w:color w:val="000000"/>
          <w:sz w:val="24"/>
          <w:szCs w:val="24"/>
        </w:rPr>
        <w:t>По своему организационно-управленческому статусу данная Программа обладает модульной структурой и реализует принципы ФГОС ДО.</w:t>
      </w:r>
    </w:p>
    <w:p w:rsidR="008F7B33" w:rsidRPr="007B508D" w:rsidRDefault="008F7B33" w:rsidP="00461C85">
      <w:pPr>
        <w:pStyle w:val="Standard"/>
        <w:spacing w:after="0" w:line="240" w:lineRule="atLeast"/>
        <w:contextualSpacing/>
        <w:jc w:val="both"/>
        <w:rPr>
          <w:rFonts w:ascii="Times New Roman" w:hAnsi="Times New Roman" w:cs="Times New Roman"/>
          <w:color w:val="000000"/>
          <w:sz w:val="24"/>
          <w:szCs w:val="24"/>
        </w:rPr>
      </w:pPr>
      <w:r w:rsidRPr="007B508D">
        <w:rPr>
          <w:rFonts w:ascii="Times New Roman" w:eastAsia="Times New Roman" w:hAnsi="Times New Roman" w:cs="Times New Roman"/>
          <w:color w:val="000000"/>
          <w:sz w:val="24"/>
          <w:szCs w:val="24"/>
        </w:rPr>
        <w:t xml:space="preserve">         Программа разработана в соответствии с:</w:t>
      </w:r>
    </w:p>
    <w:p w:rsidR="008F7B33" w:rsidRPr="007B508D" w:rsidRDefault="008F7B33" w:rsidP="00461C85">
      <w:pPr>
        <w:pStyle w:val="Standard"/>
        <w:numPr>
          <w:ilvl w:val="0"/>
          <w:numId w:val="1"/>
        </w:numPr>
        <w:spacing w:after="0"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Федеральным государственным образовательным стандартом дошкольного образования (утвержденным приказом Минобнауки России от 17.10.2013г № 1155);</w:t>
      </w:r>
    </w:p>
    <w:p w:rsidR="008F7B33" w:rsidRPr="007B508D" w:rsidRDefault="008F7B33" w:rsidP="00461C85">
      <w:pPr>
        <w:pStyle w:val="Standard"/>
        <w:numPr>
          <w:ilvl w:val="0"/>
          <w:numId w:val="1"/>
        </w:numPr>
        <w:spacing w:after="0"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Федеральным законом от 29.12.2012 № 273-ФЗ «Об образовании в Российской Федерации»;</w:t>
      </w:r>
    </w:p>
    <w:p w:rsidR="008F7B33" w:rsidRPr="007B508D" w:rsidRDefault="008F7B33" w:rsidP="00461C85">
      <w:pPr>
        <w:pStyle w:val="Standard"/>
        <w:numPr>
          <w:ilvl w:val="0"/>
          <w:numId w:val="2"/>
        </w:numPr>
        <w:spacing w:after="0"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«Порядком разработки и утверждения федеральных основных общеобразовательных программ, утвержденным приказом Министерства просвящения российской Федерации от 30.09.2022г № 874;</w:t>
      </w:r>
    </w:p>
    <w:p w:rsidR="008F7B33" w:rsidRPr="007B508D" w:rsidRDefault="008F7B33" w:rsidP="00461C85">
      <w:pPr>
        <w:pStyle w:val="Default"/>
        <w:numPr>
          <w:ilvl w:val="0"/>
          <w:numId w:val="2"/>
        </w:numPr>
        <w:spacing w:after="0" w:line="240" w:lineRule="atLeast"/>
        <w:contextualSpacing/>
        <w:jc w:val="both"/>
      </w:pPr>
      <w:r w:rsidRPr="007B508D">
        <w:t>Постановление Главного государственного санитарного врача Российской Федерации от 28.09.2020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F7B33" w:rsidRPr="007B508D" w:rsidRDefault="008F7B33" w:rsidP="00461C85">
      <w:pPr>
        <w:pStyle w:val="Default"/>
        <w:numPr>
          <w:ilvl w:val="0"/>
          <w:numId w:val="2"/>
        </w:numPr>
        <w:spacing w:after="0" w:line="240" w:lineRule="atLeast"/>
        <w:contextualSpacing/>
        <w:jc w:val="both"/>
      </w:pPr>
      <w:r w:rsidRPr="007B508D">
        <w:t>СП 1.2.3685-21 "Санитарно-эпидемиологические требования к организациям воспитания и обучения, отдыха и оздоровления детей и молодежи"</w:t>
      </w:r>
    </w:p>
    <w:p w:rsidR="008F7B33" w:rsidRPr="007B508D" w:rsidRDefault="008F7B33" w:rsidP="00461C85">
      <w:pPr>
        <w:pStyle w:val="Default"/>
        <w:numPr>
          <w:ilvl w:val="0"/>
          <w:numId w:val="2"/>
        </w:numPr>
        <w:spacing w:after="0" w:line="240" w:lineRule="atLeast"/>
        <w:contextualSpacing/>
        <w:jc w:val="both"/>
      </w:pPr>
      <w:r w:rsidRPr="007B508D">
        <w:t>Устав Муниципального бюджетного дошкольного образовательного учреждения Курагинский детский сад № 15;</w:t>
      </w:r>
    </w:p>
    <w:p w:rsidR="008F7B33" w:rsidRPr="007B508D" w:rsidRDefault="008F7B33" w:rsidP="00461C85">
      <w:pPr>
        <w:pStyle w:val="Default"/>
        <w:numPr>
          <w:ilvl w:val="0"/>
          <w:numId w:val="2"/>
        </w:numPr>
        <w:spacing w:after="0" w:line="240" w:lineRule="atLeast"/>
        <w:contextualSpacing/>
        <w:jc w:val="both"/>
      </w:pPr>
      <w:r w:rsidRPr="007B508D">
        <w:lastRenderedPageBreak/>
        <w:t>Приказ № 1028 Министерства просвещения Российской Федерации «Об утверждении федеральной адаптированной образовательной программы дошкольного образования» от 25 ноября 2022г. Регистрационный номер 71847 от 28.12.2022г;</w:t>
      </w:r>
    </w:p>
    <w:p w:rsidR="008F7B33" w:rsidRPr="007B508D" w:rsidRDefault="008F7B33" w:rsidP="00461C85">
      <w:pPr>
        <w:pStyle w:val="Default"/>
        <w:spacing w:after="0" w:line="240" w:lineRule="atLeast"/>
        <w:contextualSpacing/>
        <w:jc w:val="both"/>
      </w:pPr>
    </w:p>
    <w:p w:rsidR="008F7B33" w:rsidRPr="007B508D" w:rsidRDefault="008F7B33" w:rsidP="00461C85">
      <w:pPr>
        <w:pStyle w:val="Default"/>
        <w:spacing w:after="0" w:line="240" w:lineRule="atLeast"/>
        <w:ind w:firstLine="690"/>
        <w:contextualSpacing/>
        <w:jc w:val="both"/>
      </w:pPr>
      <w:r w:rsidRPr="007B508D">
        <w:t>Программа позволяет реализовать следующие функции дошкольного образования:</w:t>
      </w:r>
    </w:p>
    <w:p w:rsidR="008F7B33" w:rsidRPr="007B508D" w:rsidRDefault="008F7B33" w:rsidP="00461C85">
      <w:pPr>
        <w:pStyle w:val="Default"/>
        <w:numPr>
          <w:ilvl w:val="2"/>
          <w:numId w:val="3"/>
        </w:numPr>
        <w:spacing w:after="0" w:line="240" w:lineRule="atLeast"/>
        <w:ind w:left="0" w:firstLine="690"/>
        <w:contextualSpacing/>
        <w:jc w:val="both"/>
      </w:pPr>
      <w:r w:rsidRPr="007B508D">
        <w:t>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8F7B33" w:rsidRPr="007B508D" w:rsidRDefault="008F7B33" w:rsidP="00461C85">
      <w:pPr>
        <w:pStyle w:val="Default"/>
        <w:numPr>
          <w:ilvl w:val="2"/>
          <w:numId w:val="3"/>
        </w:numPr>
        <w:spacing w:after="0" w:line="240" w:lineRule="atLeast"/>
        <w:ind w:left="0" w:firstLine="690"/>
        <w:contextualSpacing/>
        <w:jc w:val="both"/>
      </w:pPr>
      <w:r w:rsidRPr="007B508D">
        <w:t>создание единого ядра содержания дошкольного образования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8F7B33" w:rsidRPr="007B508D" w:rsidRDefault="008F7B33" w:rsidP="00461C85">
      <w:pPr>
        <w:pStyle w:val="Default"/>
        <w:numPr>
          <w:ilvl w:val="2"/>
          <w:numId w:val="3"/>
        </w:numPr>
        <w:spacing w:after="0" w:line="240" w:lineRule="atLeast"/>
        <w:ind w:left="0" w:firstLine="690"/>
        <w:contextualSpacing/>
        <w:jc w:val="both"/>
      </w:pPr>
      <w:r w:rsidRPr="007B508D">
        <w:t>создание единого образовательного пространства воспитания и обучения детей от рождения и до поступления в общеобразовательную организацию, обеспечивающего ребенку и его родителям (законным представителям) равные качественные условия дошкольного образования, вне зависимости от места проживания.</w:t>
      </w:r>
    </w:p>
    <w:p w:rsidR="00B13FFB" w:rsidRPr="007B508D" w:rsidRDefault="008F7B33" w:rsidP="00461C85">
      <w:pPr>
        <w:pStyle w:val="Default"/>
        <w:spacing w:after="0" w:line="240" w:lineRule="atLeast"/>
        <w:ind w:firstLine="690"/>
        <w:contextualSpacing/>
        <w:jc w:val="both"/>
      </w:pPr>
      <w:r w:rsidRPr="007B508D">
        <w:t xml:space="preserve">АОП раскрывается через представление общей модели образовательного процесса в </w:t>
      </w:r>
      <w:r w:rsidR="00B13FFB" w:rsidRPr="007B508D">
        <w:t xml:space="preserve">группах компенсирующей направленности </w:t>
      </w:r>
      <w:r w:rsidRPr="007B508D">
        <w:t>ДОУ, возрастных нормативов развития, определение структуры и наполнения содержания образовательной деятельности в соответствии с направлениями развития ребенка в пяти образовательных областях.</w:t>
      </w:r>
    </w:p>
    <w:p w:rsidR="005C41A7" w:rsidRPr="007B508D" w:rsidRDefault="008F7B33" w:rsidP="00461C85">
      <w:pPr>
        <w:pStyle w:val="Default"/>
        <w:spacing w:after="0" w:line="240" w:lineRule="atLeast"/>
        <w:ind w:firstLine="690"/>
        <w:contextualSpacing/>
        <w:jc w:val="both"/>
      </w:pPr>
      <w:r w:rsidRPr="007B508D">
        <w:t xml:space="preserve"> </w:t>
      </w:r>
      <w:r w:rsidR="005C41A7" w:rsidRPr="007B508D">
        <w:t>Образовательные области, содержание образовательной деятельности, равно как и организация образовательной среды, в том числе предметно-пространственная и развивающая образовательная среда, выступают в качестве модул</w:t>
      </w:r>
      <w:r w:rsidR="00FE0613">
        <w:t>ей, из которых создается АОП</w:t>
      </w:r>
      <w:r w:rsidR="005C41A7" w:rsidRPr="007B508D">
        <w:t xml:space="preserve">. </w:t>
      </w:r>
    </w:p>
    <w:p w:rsidR="005C41A7" w:rsidRPr="007B508D" w:rsidRDefault="008F7B33" w:rsidP="00461C85">
      <w:pPr>
        <w:pStyle w:val="Default"/>
        <w:spacing w:after="0" w:line="240" w:lineRule="atLeast"/>
        <w:ind w:firstLine="690"/>
        <w:contextualSpacing/>
        <w:jc w:val="both"/>
      </w:pPr>
      <w:r w:rsidRPr="007B508D">
        <w:t>В соответствии с Федеральной адаптированной образовательной программой</w:t>
      </w:r>
      <w:r w:rsidRPr="007B508D">
        <w:rPr>
          <w:rStyle w:val="a4"/>
        </w:rPr>
        <w:footnoteReference w:id="1"/>
      </w:r>
      <w:r w:rsidRPr="007B508D">
        <w:t xml:space="preserve"> ДОУ самостоятельно определяет способы реализации образовательной деятельности в</w:t>
      </w:r>
      <w:r w:rsidR="005C41A7" w:rsidRPr="007B508D">
        <w:t xml:space="preserve"> группах компенсирующей направленности для детей с О</w:t>
      </w:r>
      <w:r w:rsidR="00FE0613">
        <w:t>ВЗ</w:t>
      </w:r>
      <w:r w:rsidR="005C41A7" w:rsidRPr="007B508D">
        <w:t xml:space="preserve"> в </w:t>
      </w:r>
      <w:r w:rsidRPr="007B508D">
        <w:t xml:space="preserve"> зависимости от конкретных условий, предпочтений педагогического коллектива и других участников образовательных отношений, а также на основе учета индивидуальных особенностей обучающихся</w:t>
      </w:r>
      <w:r w:rsidR="005C41A7" w:rsidRPr="007B508D">
        <w:t xml:space="preserve"> с О</w:t>
      </w:r>
      <w:r w:rsidR="00FE0613">
        <w:t>ВЗ</w:t>
      </w:r>
      <w:r w:rsidRPr="007B508D">
        <w:t>, специфики их потребностей и интересов, возрастных возможностей.</w:t>
      </w:r>
    </w:p>
    <w:p w:rsidR="008F7B33" w:rsidRPr="007B508D" w:rsidRDefault="008F7B33" w:rsidP="00461C85">
      <w:pPr>
        <w:pStyle w:val="Default"/>
        <w:spacing w:after="0" w:line="240" w:lineRule="atLeast"/>
        <w:ind w:firstLine="690"/>
        <w:contextualSpacing/>
        <w:jc w:val="both"/>
      </w:pPr>
      <w:r w:rsidRPr="007B508D">
        <w:t>Мотивирующая образовательная среда предоставляет систему условий развития детей, включая пространственно-временные (гибкость и трансформируемость пространства и его предметного наполнения, гибкость планирования), социальные (формы сотрудничества и общения, ролевые и межличностные отношения всех участников образовательных отношений, включая педагогов, детей, родителей (законных представителей), администрацию), условия детской активности.</w:t>
      </w:r>
    </w:p>
    <w:p w:rsidR="008F7B33" w:rsidRPr="007B508D" w:rsidRDefault="00B13FFB" w:rsidP="00461C85">
      <w:pPr>
        <w:pStyle w:val="Default"/>
        <w:spacing w:after="0" w:line="240" w:lineRule="atLeast"/>
        <w:ind w:firstLine="690"/>
        <w:contextualSpacing/>
        <w:jc w:val="both"/>
      </w:pPr>
      <w:r w:rsidRPr="007B508D">
        <w:t>АОП</w:t>
      </w:r>
      <w:r w:rsidR="008F7B33" w:rsidRPr="007B508D">
        <w:t xml:space="preserve"> в соответствии с требованиями ФГОС ДО, включает в себя следующие разделы: целевой, содержательный и  организационный.</w:t>
      </w:r>
      <w:r w:rsidR="00AB44BB" w:rsidRPr="007B508D">
        <w:t xml:space="preserve"> </w:t>
      </w:r>
      <w:r w:rsidR="008F7B33" w:rsidRPr="007B508D">
        <w:t>Объем обязательной части основной образовательной программы составляет  60% от ее общего объема и разработан на основе ФОП ДО.</w:t>
      </w:r>
      <w:r w:rsidR="00AB44BB" w:rsidRPr="007B508D">
        <w:t xml:space="preserve"> </w:t>
      </w:r>
      <w:r w:rsidR="008F7B33" w:rsidRPr="007B508D">
        <w:t>Объем части, формируемой участниками образовательных отношений, составляет  40% от ее общего объема и ориентирован на специфику национальных, социокультурных, региональных условий функционирования ДОУ, учет сложившихся традиций ДОУ,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w:t>
      </w:r>
    </w:p>
    <w:p w:rsidR="008F7B33" w:rsidRPr="007B508D" w:rsidRDefault="008F7B33" w:rsidP="00461C85">
      <w:pPr>
        <w:pStyle w:val="Standard"/>
        <w:spacing w:after="0" w:line="240" w:lineRule="atLeast"/>
        <w:ind w:firstLine="675"/>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Содержание и планируемые результаты АОП соответствуют (не ниже) содержания и результатов Федеральной адаптированной образовательной программы.</w:t>
      </w:r>
    </w:p>
    <w:p w:rsidR="00AB44BB" w:rsidRPr="007B508D" w:rsidRDefault="00AB44BB" w:rsidP="00461C85">
      <w:pPr>
        <w:spacing w:after="0" w:line="240" w:lineRule="atLeast"/>
        <w:ind w:firstLine="71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i/>
          <w:sz w:val="24"/>
          <w:szCs w:val="24"/>
        </w:rPr>
        <w:lastRenderedPageBreak/>
        <w:t>Целевой раздел</w:t>
      </w:r>
      <w:r w:rsidRPr="007B508D">
        <w:rPr>
          <w:rFonts w:ascii="Times New Roman" w:eastAsia="Times New Roman" w:hAnsi="Times New Roman" w:cs="Times New Roman"/>
          <w:sz w:val="24"/>
          <w:szCs w:val="24"/>
        </w:rPr>
        <w:t xml:space="preserve"> Программы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p>
    <w:p w:rsidR="00AB44BB" w:rsidRPr="007B508D" w:rsidRDefault="00AB44BB" w:rsidP="00461C85">
      <w:pPr>
        <w:spacing w:after="0" w:line="240" w:lineRule="atLeast"/>
        <w:ind w:firstLine="71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i/>
          <w:sz w:val="24"/>
          <w:szCs w:val="24"/>
        </w:rPr>
        <w:t>Содержательный раздел</w:t>
      </w:r>
      <w:r w:rsidRPr="007B508D">
        <w:rPr>
          <w:rFonts w:ascii="Times New Roman" w:eastAsia="Times New Roman" w:hAnsi="Times New Roman" w:cs="Times New Roman"/>
          <w:sz w:val="24"/>
          <w:szCs w:val="24"/>
        </w:rPr>
        <w:t xml:space="preserve"> Программы включает описание коррекционно-развивающей работы, обеспечивающей адаптацию и интеграцию детей с О</w:t>
      </w:r>
      <w:r w:rsidR="00F206B4">
        <w:rPr>
          <w:rFonts w:ascii="Times New Roman" w:eastAsia="Times New Roman" w:hAnsi="Times New Roman" w:cs="Times New Roman"/>
          <w:sz w:val="24"/>
          <w:szCs w:val="24"/>
        </w:rPr>
        <w:t>ВЗ</w:t>
      </w:r>
      <w:r w:rsidRPr="007B508D">
        <w:rPr>
          <w:rFonts w:ascii="Times New Roman" w:eastAsia="Times New Roman" w:hAnsi="Times New Roman" w:cs="Times New Roman"/>
          <w:sz w:val="24"/>
          <w:szCs w:val="24"/>
        </w:rPr>
        <w:t xml:space="preserve">  в общество. Программа коррекционно-развивающей работы явля</w:t>
      </w:r>
      <w:r w:rsidR="00F206B4">
        <w:rPr>
          <w:rFonts w:ascii="Times New Roman" w:eastAsia="Times New Roman" w:hAnsi="Times New Roman" w:cs="Times New Roman"/>
          <w:sz w:val="24"/>
          <w:szCs w:val="24"/>
        </w:rPr>
        <w:t>ется неотъемлемой частью АОП</w:t>
      </w:r>
      <w:r w:rsidRPr="007B508D">
        <w:rPr>
          <w:rFonts w:ascii="Times New Roman" w:eastAsia="Times New Roman" w:hAnsi="Times New Roman" w:cs="Times New Roman"/>
          <w:sz w:val="24"/>
          <w:szCs w:val="24"/>
        </w:rPr>
        <w:t xml:space="preserve"> в условиях дошкольных образовательных групп компенсирующей направленности и обеспечивает достижение максимальной реализации реабилитационного потенциала, учитывает особые образовательные потребности обучающихся раннего и дошкольного возраста</w:t>
      </w:r>
      <w:r w:rsidR="00F206B4">
        <w:rPr>
          <w:rFonts w:ascii="Times New Roman" w:eastAsia="Times New Roman" w:hAnsi="Times New Roman" w:cs="Times New Roman"/>
          <w:sz w:val="24"/>
          <w:szCs w:val="24"/>
        </w:rPr>
        <w:t xml:space="preserve"> с ОВЗ</w:t>
      </w:r>
      <w:r w:rsidRPr="007B508D">
        <w:rPr>
          <w:rFonts w:ascii="Times New Roman" w:eastAsia="Times New Roman" w:hAnsi="Times New Roman" w:cs="Times New Roman"/>
          <w:sz w:val="24"/>
          <w:szCs w:val="24"/>
        </w:rPr>
        <w:t>, удовлетворение которых открывает возможность общего образования, обеспечивает планируемые результаты дошкольного образования обучающихся.</w:t>
      </w:r>
    </w:p>
    <w:p w:rsidR="00AB44BB" w:rsidRPr="007B508D" w:rsidRDefault="00AB44BB" w:rsidP="00461C85">
      <w:pPr>
        <w:spacing w:after="0" w:line="240" w:lineRule="atLeast"/>
        <w:ind w:firstLine="709"/>
        <w:contextualSpacing/>
        <w:jc w:val="both"/>
        <w:rPr>
          <w:rFonts w:ascii="Times New Roman" w:eastAsia="Times New Roman" w:hAnsi="Times New Roman" w:cs="Times New Roman"/>
          <w:color w:val="000000"/>
          <w:sz w:val="24"/>
          <w:szCs w:val="24"/>
        </w:rPr>
      </w:pPr>
      <w:r w:rsidRPr="007B508D">
        <w:rPr>
          <w:rFonts w:ascii="Times New Roman" w:hAnsi="Times New Roman" w:cs="Times New Roman"/>
          <w:i/>
          <w:sz w:val="24"/>
          <w:szCs w:val="24"/>
        </w:rPr>
        <w:t>Организационный раздел</w:t>
      </w:r>
      <w:r w:rsidRPr="007B508D">
        <w:rPr>
          <w:rFonts w:ascii="Times New Roman" w:hAnsi="Times New Roman" w:cs="Times New Roman"/>
          <w:sz w:val="24"/>
          <w:szCs w:val="24"/>
        </w:rPr>
        <w:t xml:space="preserve"> программы содержит пс</w:t>
      </w:r>
      <w:r w:rsidR="00F206B4">
        <w:rPr>
          <w:rFonts w:ascii="Times New Roman" w:hAnsi="Times New Roman" w:cs="Times New Roman"/>
          <w:sz w:val="24"/>
          <w:szCs w:val="24"/>
        </w:rPr>
        <w:t>ихолого-педагогические условия,</w:t>
      </w:r>
      <w:r w:rsidRPr="007B508D">
        <w:rPr>
          <w:rFonts w:ascii="Times New Roman" w:hAnsi="Times New Roman" w:cs="Times New Roman"/>
          <w:sz w:val="24"/>
          <w:szCs w:val="24"/>
        </w:rPr>
        <w:t xml:space="preserve"> особенности организации развивающей предметно-пространственной среды.</w:t>
      </w:r>
    </w:p>
    <w:p w:rsidR="008F7B33" w:rsidRPr="007B508D" w:rsidRDefault="008F7B33" w:rsidP="00461C85">
      <w:pPr>
        <w:pStyle w:val="Standard"/>
        <w:spacing w:after="0" w:line="240" w:lineRule="atLeast"/>
        <w:ind w:firstLine="675"/>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АОП включает в себя учебно-методическую документацию - рабочую программу воспитания, примерный режим и распорядок дня, календарный план воспитательной работы.</w:t>
      </w:r>
    </w:p>
    <w:p w:rsidR="008F7B33" w:rsidRPr="007B508D" w:rsidRDefault="008F7B33" w:rsidP="00461C85">
      <w:pPr>
        <w:pStyle w:val="Standard"/>
        <w:spacing w:after="0" w:line="240" w:lineRule="atLeast"/>
        <w:ind w:firstLine="873"/>
        <w:contextualSpacing/>
        <w:jc w:val="both"/>
        <w:rPr>
          <w:rFonts w:ascii="Times New Roman" w:hAnsi="Times New Roman" w:cs="Times New Roman"/>
          <w:color w:val="000000"/>
          <w:sz w:val="24"/>
          <w:szCs w:val="24"/>
        </w:rPr>
      </w:pPr>
      <w:r w:rsidRPr="007B508D">
        <w:rPr>
          <w:rFonts w:ascii="Times New Roman" w:eastAsia="Times New Roman" w:hAnsi="Times New Roman" w:cs="Times New Roman"/>
          <w:color w:val="000000"/>
          <w:sz w:val="24"/>
          <w:szCs w:val="24"/>
        </w:rPr>
        <w:t xml:space="preserve">Набор детей в соответствии с потребностями заказчика и возможностями ДОУ осуществляется не ранее чем с 1,5 лет. </w:t>
      </w:r>
      <w:r w:rsidRPr="007B508D">
        <w:rPr>
          <w:rFonts w:ascii="Times New Roman" w:hAnsi="Times New Roman" w:cs="Times New Roman"/>
          <w:color w:val="000000"/>
          <w:sz w:val="24"/>
          <w:szCs w:val="24"/>
        </w:rPr>
        <w:t>С учетом жизненной ситуации ребенок имеет право осваивать АОП в любом возрастном периоде.</w:t>
      </w:r>
    </w:p>
    <w:p w:rsidR="008F7B33" w:rsidRPr="007B508D" w:rsidRDefault="008F7B33" w:rsidP="00461C85">
      <w:pPr>
        <w:pStyle w:val="Standard"/>
        <w:spacing w:after="0" w:line="240" w:lineRule="atLeast"/>
        <w:ind w:firstLine="873"/>
        <w:contextualSpacing/>
        <w:jc w:val="both"/>
        <w:rPr>
          <w:rFonts w:ascii="Times New Roman" w:hAnsi="Times New Roman" w:cs="Times New Roman"/>
          <w:color w:val="000000"/>
          <w:sz w:val="24"/>
          <w:szCs w:val="24"/>
        </w:rPr>
      </w:pPr>
      <w:r w:rsidRPr="007B508D">
        <w:rPr>
          <w:rFonts w:ascii="Times New Roman" w:hAnsi="Times New Roman" w:cs="Times New Roman"/>
          <w:color w:val="000000"/>
          <w:sz w:val="24"/>
          <w:szCs w:val="24"/>
        </w:rPr>
        <w:t>Режим работы ДОУ 10,5 час, ежедневно кр</w:t>
      </w:r>
      <w:r w:rsidR="00B13FFB" w:rsidRPr="007B508D">
        <w:rPr>
          <w:rFonts w:ascii="Times New Roman" w:hAnsi="Times New Roman" w:cs="Times New Roman"/>
          <w:color w:val="000000"/>
          <w:sz w:val="24"/>
          <w:szCs w:val="24"/>
        </w:rPr>
        <w:t xml:space="preserve">оме выходных и праздничных дней, с </w:t>
      </w:r>
      <w:r w:rsidRPr="007B508D">
        <w:rPr>
          <w:rFonts w:ascii="Times New Roman" w:hAnsi="Times New Roman" w:cs="Times New Roman"/>
          <w:color w:val="000000"/>
          <w:sz w:val="24"/>
          <w:szCs w:val="24"/>
        </w:rPr>
        <w:t>7.30 до 17.30 для групп компенсирующей направленности</w:t>
      </w:r>
      <w:r w:rsidR="00B13FFB" w:rsidRPr="007B508D">
        <w:rPr>
          <w:rFonts w:ascii="Times New Roman" w:hAnsi="Times New Roman" w:cs="Times New Roman"/>
          <w:color w:val="000000"/>
          <w:sz w:val="24"/>
          <w:szCs w:val="24"/>
        </w:rPr>
        <w:t>.</w:t>
      </w:r>
    </w:p>
    <w:p w:rsidR="008F7B33" w:rsidRPr="007B508D" w:rsidRDefault="008F7B33" w:rsidP="00461C85">
      <w:pPr>
        <w:pStyle w:val="Standard"/>
        <w:spacing w:after="0" w:line="240" w:lineRule="atLeast"/>
        <w:ind w:firstLine="873"/>
        <w:contextualSpacing/>
        <w:jc w:val="both"/>
        <w:rPr>
          <w:rFonts w:ascii="Times New Roman" w:hAnsi="Times New Roman" w:cs="Times New Roman"/>
          <w:color w:val="000000"/>
          <w:sz w:val="24"/>
          <w:szCs w:val="24"/>
        </w:rPr>
      </w:pPr>
      <w:r w:rsidRPr="007B508D">
        <w:rPr>
          <w:rFonts w:ascii="Times New Roman" w:hAnsi="Times New Roman" w:cs="Times New Roman"/>
          <w:color w:val="000000"/>
          <w:sz w:val="24"/>
          <w:szCs w:val="24"/>
        </w:rPr>
        <w:t xml:space="preserve">Программа реализуется на государственном языке Российской Федерации (русском языке) </w:t>
      </w:r>
      <w:r w:rsidRPr="007B508D">
        <w:rPr>
          <w:rFonts w:ascii="Times New Roman" w:eastAsia="Times New Roman" w:hAnsi="Times New Roman" w:cs="Times New Roman"/>
          <w:color w:val="000000"/>
          <w:sz w:val="24"/>
          <w:szCs w:val="24"/>
        </w:rPr>
        <w:t>с учетом возрастных и индивидуальных особенностей детей.</w:t>
      </w:r>
    </w:p>
    <w:p w:rsidR="008F7B33" w:rsidRPr="007B508D" w:rsidRDefault="008F7B33" w:rsidP="00461C85">
      <w:pPr>
        <w:pStyle w:val="Standard"/>
        <w:spacing w:after="0" w:line="240" w:lineRule="atLeast"/>
        <w:ind w:firstLine="873"/>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Реализация АОП создает преемственность уровней дошкольного и начального общего образования.</w:t>
      </w:r>
    </w:p>
    <w:p w:rsidR="008F7B33" w:rsidRPr="007B508D" w:rsidRDefault="008F7B33" w:rsidP="00461C85">
      <w:pPr>
        <w:pStyle w:val="Standard"/>
        <w:spacing w:after="0" w:line="240" w:lineRule="atLeast"/>
        <w:ind w:firstLine="873"/>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 xml:space="preserve">Срок освоения </w:t>
      </w:r>
      <w:r w:rsidR="00B13FFB" w:rsidRPr="007B508D">
        <w:rPr>
          <w:rFonts w:ascii="Times New Roman" w:eastAsia="Times New Roman" w:hAnsi="Times New Roman" w:cs="Times New Roman"/>
          <w:color w:val="000000"/>
          <w:sz w:val="24"/>
          <w:szCs w:val="24"/>
        </w:rPr>
        <w:t>АОП</w:t>
      </w:r>
      <w:r w:rsidRPr="007B508D">
        <w:rPr>
          <w:rFonts w:ascii="Times New Roman" w:eastAsia="Times New Roman" w:hAnsi="Times New Roman" w:cs="Times New Roman"/>
          <w:color w:val="000000"/>
          <w:sz w:val="24"/>
          <w:szCs w:val="24"/>
        </w:rPr>
        <w:t xml:space="preserve"> - пять календарных лет.</w:t>
      </w:r>
      <w:r w:rsidR="00AB44BB" w:rsidRPr="007B508D">
        <w:rPr>
          <w:rFonts w:ascii="Times New Roman" w:eastAsia="Times New Roman" w:hAnsi="Times New Roman" w:cs="Times New Roman"/>
          <w:color w:val="000000"/>
          <w:sz w:val="24"/>
          <w:szCs w:val="24"/>
        </w:rPr>
        <w:t xml:space="preserve"> </w:t>
      </w:r>
      <w:r w:rsidRPr="007B508D">
        <w:rPr>
          <w:rFonts w:ascii="Times New Roman" w:eastAsia="Times New Roman" w:hAnsi="Times New Roman" w:cs="Times New Roman"/>
          <w:color w:val="000000"/>
          <w:sz w:val="24"/>
          <w:szCs w:val="24"/>
        </w:rPr>
        <w:t>Форма обучения воспитанников - очная. Учебный год начинается с 1 сентября и заканчивается 31 мая.</w:t>
      </w:r>
    </w:p>
    <w:p w:rsidR="008F7B33" w:rsidRPr="007B508D" w:rsidRDefault="008F7B33" w:rsidP="00461C85">
      <w:pPr>
        <w:pStyle w:val="Standard"/>
        <w:spacing w:after="0" w:line="240" w:lineRule="atLeast"/>
        <w:ind w:firstLine="426"/>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Разработчик</w:t>
      </w:r>
      <w:r w:rsidR="00B13FFB" w:rsidRPr="007B508D">
        <w:rPr>
          <w:rFonts w:ascii="Times New Roman" w:eastAsia="Times New Roman" w:hAnsi="Times New Roman" w:cs="Times New Roman"/>
          <w:color w:val="000000"/>
          <w:sz w:val="24"/>
          <w:szCs w:val="24"/>
        </w:rPr>
        <w:t>и</w:t>
      </w:r>
      <w:r w:rsidRPr="007B508D">
        <w:rPr>
          <w:rFonts w:ascii="Times New Roman" w:eastAsia="Times New Roman" w:hAnsi="Times New Roman" w:cs="Times New Roman"/>
          <w:color w:val="000000"/>
          <w:sz w:val="24"/>
          <w:szCs w:val="24"/>
        </w:rPr>
        <w:t xml:space="preserve"> </w:t>
      </w:r>
      <w:r w:rsidR="00B13FFB" w:rsidRPr="007B508D">
        <w:rPr>
          <w:rFonts w:ascii="Times New Roman" w:eastAsia="Times New Roman" w:hAnsi="Times New Roman" w:cs="Times New Roman"/>
          <w:color w:val="000000"/>
          <w:sz w:val="24"/>
          <w:szCs w:val="24"/>
        </w:rPr>
        <w:t xml:space="preserve">АОП: </w:t>
      </w:r>
    </w:p>
    <w:tbl>
      <w:tblPr>
        <w:tblStyle w:val="a3"/>
        <w:tblW w:w="0" w:type="auto"/>
        <w:tblLook w:val="04A0" w:firstRow="1" w:lastRow="0" w:firstColumn="1" w:lastColumn="0" w:noHBand="0" w:noVBand="1"/>
      </w:tblPr>
      <w:tblGrid>
        <w:gridCol w:w="2518"/>
        <w:gridCol w:w="7053"/>
      </w:tblGrid>
      <w:tr w:rsidR="00B13FFB" w:rsidRPr="007B508D" w:rsidTr="00B13FFB">
        <w:tc>
          <w:tcPr>
            <w:tcW w:w="2518" w:type="dxa"/>
          </w:tcPr>
          <w:p w:rsidR="00B13FFB" w:rsidRPr="007B508D" w:rsidRDefault="00B13FFB" w:rsidP="00461C85">
            <w:pPr>
              <w:pStyle w:val="Standard"/>
              <w:spacing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ФИО специалиста</w:t>
            </w:r>
          </w:p>
        </w:tc>
        <w:tc>
          <w:tcPr>
            <w:tcW w:w="7053" w:type="dxa"/>
          </w:tcPr>
          <w:p w:rsidR="00B13FFB" w:rsidRPr="007B508D" w:rsidRDefault="00B13FFB" w:rsidP="00461C85">
            <w:pPr>
              <w:pStyle w:val="Standard"/>
              <w:spacing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Должность</w:t>
            </w:r>
          </w:p>
        </w:tc>
      </w:tr>
      <w:tr w:rsidR="00B13FFB" w:rsidRPr="007B508D" w:rsidTr="00B13FFB">
        <w:tc>
          <w:tcPr>
            <w:tcW w:w="2518" w:type="dxa"/>
          </w:tcPr>
          <w:p w:rsidR="00B13FFB" w:rsidRPr="007B508D" w:rsidRDefault="00B13FFB" w:rsidP="00461C85">
            <w:pPr>
              <w:pStyle w:val="Standard"/>
              <w:spacing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Калачёва В.Н.</w:t>
            </w:r>
          </w:p>
        </w:tc>
        <w:tc>
          <w:tcPr>
            <w:tcW w:w="7053" w:type="dxa"/>
          </w:tcPr>
          <w:p w:rsidR="00B13FFB" w:rsidRPr="007B508D" w:rsidRDefault="00B13FFB" w:rsidP="00461C85">
            <w:pPr>
              <w:pStyle w:val="Standard"/>
              <w:spacing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заместитель заведующей по воспитательной работе</w:t>
            </w:r>
          </w:p>
        </w:tc>
      </w:tr>
      <w:tr w:rsidR="00B13FFB" w:rsidRPr="007B508D" w:rsidTr="00B13FFB">
        <w:tc>
          <w:tcPr>
            <w:tcW w:w="2518" w:type="dxa"/>
          </w:tcPr>
          <w:p w:rsidR="00B13FFB" w:rsidRPr="007B508D" w:rsidRDefault="00B13FFB" w:rsidP="00461C85">
            <w:pPr>
              <w:pStyle w:val="Standard"/>
              <w:spacing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Лосева А.Д.</w:t>
            </w:r>
          </w:p>
        </w:tc>
        <w:tc>
          <w:tcPr>
            <w:tcW w:w="7053" w:type="dxa"/>
          </w:tcPr>
          <w:p w:rsidR="00B13FFB" w:rsidRPr="007B508D" w:rsidRDefault="00B13FFB" w:rsidP="00461C85">
            <w:pPr>
              <w:pStyle w:val="Standard"/>
              <w:spacing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учитель-дефектолог</w:t>
            </w:r>
          </w:p>
        </w:tc>
      </w:tr>
      <w:tr w:rsidR="00B13FFB" w:rsidRPr="007B508D" w:rsidTr="00B13FFB">
        <w:tc>
          <w:tcPr>
            <w:tcW w:w="2518" w:type="dxa"/>
          </w:tcPr>
          <w:p w:rsidR="00B13FFB" w:rsidRPr="007B508D" w:rsidRDefault="00B13FFB" w:rsidP="00461C85">
            <w:pPr>
              <w:pStyle w:val="Standard"/>
              <w:spacing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Васильева М.В.</w:t>
            </w:r>
          </w:p>
        </w:tc>
        <w:tc>
          <w:tcPr>
            <w:tcW w:w="7053" w:type="dxa"/>
          </w:tcPr>
          <w:p w:rsidR="00B13FFB" w:rsidRPr="007B508D" w:rsidRDefault="00B13FFB" w:rsidP="00461C85">
            <w:pPr>
              <w:pStyle w:val="Standard"/>
              <w:spacing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учитель-логопед</w:t>
            </w:r>
          </w:p>
        </w:tc>
      </w:tr>
      <w:tr w:rsidR="00B13FFB" w:rsidRPr="007B508D" w:rsidTr="00B13FFB">
        <w:tc>
          <w:tcPr>
            <w:tcW w:w="2518" w:type="dxa"/>
          </w:tcPr>
          <w:p w:rsidR="00B13FFB" w:rsidRPr="007B508D" w:rsidRDefault="00B13FFB" w:rsidP="00461C85">
            <w:pPr>
              <w:pStyle w:val="Standard"/>
              <w:spacing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Бондаренко Н.В.</w:t>
            </w:r>
          </w:p>
        </w:tc>
        <w:tc>
          <w:tcPr>
            <w:tcW w:w="7053" w:type="dxa"/>
          </w:tcPr>
          <w:p w:rsidR="00B13FFB" w:rsidRPr="007B508D" w:rsidRDefault="00B13FFB" w:rsidP="00461C85">
            <w:pPr>
              <w:pStyle w:val="Standard"/>
              <w:spacing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учитель-логопед</w:t>
            </w:r>
          </w:p>
        </w:tc>
      </w:tr>
      <w:tr w:rsidR="00B13FFB" w:rsidRPr="007B508D" w:rsidTr="00B13FFB">
        <w:tc>
          <w:tcPr>
            <w:tcW w:w="2518" w:type="dxa"/>
          </w:tcPr>
          <w:p w:rsidR="00B13FFB" w:rsidRPr="007B508D" w:rsidRDefault="00B13FFB" w:rsidP="00461C85">
            <w:pPr>
              <w:pStyle w:val="Standard"/>
              <w:spacing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Гринина Т.А.</w:t>
            </w:r>
          </w:p>
        </w:tc>
        <w:tc>
          <w:tcPr>
            <w:tcW w:w="7053" w:type="dxa"/>
          </w:tcPr>
          <w:p w:rsidR="00B13FFB" w:rsidRPr="007B508D" w:rsidRDefault="00B13FFB" w:rsidP="00461C85">
            <w:pPr>
              <w:pStyle w:val="Standard"/>
              <w:spacing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учитель-логопед</w:t>
            </w:r>
          </w:p>
        </w:tc>
      </w:tr>
      <w:tr w:rsidR="00B13FFB" w:rsidRPr="007B508D" w:rsidTr="00B13FFB">
        <w:tc>
          <w:tcPr>
            <w:tcW w:w="2518" w:type="dxa"/>
          </w:tcPr>
          <w:p w:rsidR="00B13FFB" w:rsidRPr="007B508D" w:rsidRDefault="00B13FFB" w:rsidP="00461C85">
            <w:pPr>
              <w:pStyle w:val="Standard"/>
              <w:spacing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Кочариди В.Ю,</w:t>
            </w:r>
          </w:p>
        </w:tc>
        <w:tc>
          <w:tcPr>
            <w:tcW w:w="7053" w:type="dxa"/>
          </w:tcPr>
          <w:p w:rsidR="00B13FFB" w:rsidRPr="007B508D" w:rsidRDefault="00B13FFB" w:rsidP="00461C85">
            <w:pPr>
              <w:pStyle w:val="Standard"/>
              <w:spacing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учитель-логопед</w:t>
            </w:r>
          </w:p>
        </w:tc>
      </w:tr>
      <w:tr w:rsidR="00B13FFB" w:rsidRPr="007B508D" w:rsidTr="00B13FFB">
        <w:tc>
          <w:tcPr>
            <w:tcW w:w="2518" w:type="dxa"/>
          </w:tcPr>
          <w:p w:rsidR="00B13FFB" w:rsidRPr="007B508D" w:rsidRDefault="00B13FFB" w:rsidP="00461C85">
            <w:pPr>
              <w:pStyle w:val="Standard"/>
              <w:spacing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Пастухова М.В.</w:t>
            </w:r>
          </w:p>
        </w:tc>
        <w:tc>
          <w:tcPr>
            <w:tcW w:w="7053" w:type="dxa"/>
          </w:tcPr>
          <w:p w:rsidR="00B13FFB" w:rsidRPr="007B508D" w:rsidRDefault="00B13FFB" w:rsidP="00461C85">
            <w:pPr>
              <w:pStyle w:val="Standard"/>
              <w:spacing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учитель-логопед</w:t>
            </w:r>
          </w:p>
        </w:tc>
      </w:tr>
      <w:tr w:rsidR="00B13FFB" w:rsidRPr="007B508D" w:rsidTr="00B13FFB">
        <w:tc>
          <w:tcPr>
            <w:tcW w:w="2518" w:type="dxa"/>
          </w:tcPr>
          <w:p w:rsidR="00B13FFB" w:rsidRPr="007B508D" w:rsidRDefault="00B13FFB" w:rsidP="00461C85">
            <w:pPr>
              <w:pStyle w:val="Standard"/>
              <w:spacing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Турчанова Т.В.</w:t>
            </w:r>
          </w:p>
        </w:tc>
        <w:tc>
          <w:tcPr>
            <w:tcW w:w="7053" w:type="dxa"/>
          </w:tcPr>
          <w:p w:rsidR="00B13FFB" w:rsidRPr="007B508D" w:rsidRDefault="00B13FFB" w:rsidP="00461C85">
            <w:pPr>
              <w:pStyle w:val="Standard"/>
              <w:spacing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учитель-логопед</w:t>
            </w:r>
          </w:p>
        </w:tc>
      </w:tr>
    </w:tbl>
    <w:p w:rsidR="005B49EC" w:rsidRPr="007B508D" w:rsidRDefault="005B49EC" w:rsidP="00461C85">
      <w:pPr>
        <w:pStyle w:val="1"/>
        <w:spacing w:before="0" w:line="240" w:lineRule="atLeast"/>
        <w:contextualSpacing/>
        <w:jc w:val="both"/>
        <w:rPr>
          <w:rFonts w:ascii="Times New Roman" w:hAnsi="Times New Roman" w:cs="Times New Roman"/>
        </w:rPr>
      </w:pPr>
    </w:p>
    <w:p w:rsidR="007925CE" w:rsidRPr="007B508D" w:rsidRDefault="007925CE" w:rsidP="00461C85">
      <w:pPr>
        <w:pStyle w:val="1"/>
        <w:spacing w:before="0" w:line="240" w:lineRule="atLeast"/>
        <w:contextualSpacing/>
        <w:jc w:val="both"/>
        <w:rPr>
          <w:rFonts w:ascii="Times New Roman" w:hAnsi="Times New Roman" w:cs="Times New Roman"/>
        </w:rPr>
      </w:pPr>
    </w:p>
    <w:p w:rsidR="007925CE" w:rsidRPr="007B508D" w:rsidRDefault="007925CE" w:rsidP="00461C85">
      <w:pPr>
        <w:pStyle w:val="1"/>
        <w:spacing w:before="0" w:line="240" w:lineRule="atLeast"/>
        <w:contextualSpacing/>
        <w:jc w:val="both"/>
        <w:rPr>
          <w:rFonts w:ascii="Times New Roman" w:hAnsi="Times New Roman" w:cs="Times New Roman"/>
        </w:rPr>
      </w:pPr>
    </w:p>
    <w:p w:rsidR="007925CE" w:rsidRPr="007B508D" w:rsidRDefault="007925CE" w:rsidP="00461C85">
      <w:pPr>
        <w:pStyle w:val="1"/>
        <w:spacing w:before="0" w:line="240" w:lineRule="atLeast"/>
        <w:contextualSpacing/>
        <w:jc w:val="both"/>
        <w:rPr>
          <w:rFonts w:ascii="Times New Roman" w:hAnsi="Times New Roman" w:cs="Times New Roman"/>
        </w:rPr>
      </w:pPr>
    </w:p>
    <w:p w:rsidR="007925CE" w:rsidRPr="007B508D" w:rsidRDefault="007925CE" w:rsidP="00461C85">
      <w:pPr>
        <w:pStyle w:val="1"/>
        <w:spacing w:before="0" w:line="240" w:lineRule="atLeast"/>
        <w:contextualSpacing/>
        <w:jc w:val="both"/>
        <w:rPr>
          <w:rFonts w:ascii="Times New Roman" w:hAnsi="Times New Roman" w:cs="Times New Roman"/>
        </w:rPr>
      </w:pPr>
    </w:p>
    <w:p w:rsidR="007925CE" w:rsidRPr="007B508D" w:rsidRDefault="007925CE" w:rsidP="00461C85">
      <w:pPr>
        <w:pStyle w:val="1"/>
        <w:spacing w:before="0" w:line="240" w:lineRule="atLeast"/>
        <w:contextualSpacing/>
        <w:jc w:val="both"/>
        <w:rPr>
          <w:rFonts w:ascii="Times New Roman" w:hAnsi="Times New Roman" w:cs="Times New Roman"/>
        </w:rPr>
      </w:pPr>
    </w:p>
    <w:p w:rsidR="007925CE" w:rsidRPr="007B508D" w:rsidRDefault="007925CE" w:rsidP="00461C85">
      <w:pPr>
        <w:pStyle w:val="1"/>
        <w:spacing w:before="0" w:line="240" w:lineRule="atLeast"/>
        <w:contextualSpacing/>
        <w:jc w:val="both"/>
        <w:rPr>
          <w:rFonts w:ascii="Times New Roman" w:hAnsi="Times New Roman" w:cs="Times New Roman"/>
        </w:rPr>
      </w:pPr>
    </w:p>
    <w:p w:rsidR="007925CE" w:rsidRDefault="007925CE" w:rsidP="00461C85">
      <w:pPr>
        <w:pStyle w:val="1"/>
        <w:spacing w:before="0" w:line="240" w:lineRule="atLeast"/>
        <w:contextualSpacing/>
        <w:jc w:val="both"/>
        <w:rPr>
          <w:rFonts w:ascii="Times New Roman" w:hAnsi="Times New Roman" w:cs="Times New Roman"/>
        </w:rPr>
      </w:pPr>
    </w:p>
    <w:p w:rsidR="00F206B4" w:rsidRDefault="00F206B4" w:rsidP="00F206B4"/>
    <w:p w:rsidR="00F206B4" w:rsidRDefault="00F206B4" w:rsidP="00F206B4"/>
    <w:p w:rsidR="00F206B4" w:rsidRPr="00F206B4" w:rsidRDefault="00F206B4" w:rsidP="00F206B4"/>
    <w:p w:rsidR="00CC732E" w:rsidRPr="007B508D" w:rsidRDefault="007925CE" w:rsidP="00461C85">
      <w:pPr>
        <w:pStyle w:val="1"/>
        <w:spacing w:before="0" w:line="240" w:lineRule="atLeast"/>
        <w:contextualSpacing/>
        <w:jc w:val="both"/>
        <w:rPr>
          <w:rFonts w:ascii="Times New Roman" w:hAnsi="Times New Roman" w:cs="Times New Roman"/>
        </w:rPr>
      </w:pPr>
      <w:r w:rsidRPr="007B508D">
        <w:rPr>
          <w:rFonts w:ascii="Times New Roman" w:hAnsi="Times New Roman" w:cs="Times New Roman"/>
        </w:rPr>
        <w:lastRenderedPageBreak/>
        <w:t>I</w:t>
      </w:r>
      <w:r w:rsidR="00CC732E" w:rsidRPr="007B508D">
        <w:rPr>
          <w:rFonts w:ascii="Times New Roman" w:hAnsi="Times New Roman" w:cs="Times New Roman"/>
        </w:rPr>
        <w:t>.</w:t>
      </w:r>
      <w:r w:rsidRPr="007B508D">
        <w:rPr>
          <w:rFonts w:ascii="Times New Roman" w:hAnsi="Times New Roman" w:cs="Times New Roman"/>
        </w:rPr>
        <w:t xml:space="preserve">  </w:t>
      </w:r>
      <w:r w:rsidR="00CC732E" w:rsidRPr="007B508D">
        <w:rPr>
          <w:rFonts w:ascii="Times New Roman" w:hAnsi="Times New Roman" w:cs="Times New Roman"/>
        </w:rPr>
        <w:t>Целевой раздел Программы.</w:t>
      </w:r>
    </w:p>
    <w:p w:rsidR="00103E1D" w:rsidRPr="007B508D" w:rsidRDefault="00103E1D" w:rsidP="00461C85">
      <w:pPr>
        <w:spacing w:after="0" w:line="240" w:lineRule="atLeast"/>
        <w:ind w:left="3" w:firstLine="720"/>
        <w:contextualSpacing/>
        <w:jc w:val="both"/>
        <w:rPr>
          <w:rFonts w:ascii="Times New Roman" w:eastAsia="Times New Roman" w:hAnsi="Times New Roman" w:cs="Times New Roman"/>
          <w:color w:val="000000" w:themeColor="text1"/>
          <w:sz w:val="24"/>
          <w:szCs w:val="24"/>
        </w:rPr>
      </w:pPr>
    </w:p>
    <w:p w:rsidR="005B49EC" w:rsidRPr="007B508D" w:rsidRDefault="00CC732E" w:rsidP="00461C85">
      <w:pPr>
        <w:pStyle w:val="125"/>
        <w:widowControl w:val="0"/>
        <w:spacing w:line="240" w:lineRule="atLeast"/>
        <w:contextualSpacing/>
        <w:jc w:val="both"/>
        <w:rPr>
          <w:szCs w:val="24"/>
        </w:rPr>
      </w:pPr>
      <w:r w:rsidRPr="007B508D">
        <w:rPr>
          <w:b/>
          <w:szCs w:val="24"/>
        </w:rPr>
        <w:t>Цель реализации АОП</w:t>
      </w:r>
      <w:r w:rsidRPr="007B508D">
        <w:rPr>
          <w:szCs w:val="24"/>
        </w:rPr>
        <w:t>: обеспечение условий для дошкольного образования, определяемых общими и особыми потребностями обучающ</w:t>
      </w:r>
      <w:r w:rsidR="00103E1D" w:rsidRPr="007B508D">
        <w:rPr>
          <w:szCs w:val="24"/>
        </w:rPr>
        <w:t>ихся</w:t>
      </w:r>
      <w:r w:rsidRPr="007B508D">
        <w:rPr>
          <w:szCs w:val="24"/>
        </w:rPr>
        <w:t xml:space="preserve"> </w:t>
      </w:r>
      <w:r w:rsidR="00103E1D" w:rsidRPr="007B508D">
        <w:rPr>
          <w:szCs w:val="24"/>
        </w:rPr>
        <w:t xml:space="preserve">с </w:t>
      </w:r>
      <w:r w:rsidR="00531D57">
        <w:rPr>
          <w:szCs w:val="24"/>
        </w:rPr>
        <w:t>ОВЗ</w:t>
      </w:r>
      <w:r w:rsidR="00103E1D" w:rsidRPr="007B508D">
        <w:rPr>
          <w:szCs w:val="24"/>
        </w:rPr>
        <w:t xml:space="preserve"> </w:t>
      </w:r>
      <w:r w:rsidRPr="007B508D">
        <w:rPr>
          <w:szCs w:val="24"/>
        </w:rPr>
        <w:t xml:space="preserve">раннего и дошкольного возраста, индивидуальными особенностями </w:t>
      </w:r>
      <w:r w:rsidR="00103E1D" w:rsidRPr="007B508D">
        <w:rPr>
          <w:szCs w:val="24"/>
        </w:rPr>
        <w:t>их</w:t>
      </w:r>
      <w:r w:rsidR="005B49EC" w:rsidRPr="007B508D">
        <w:rPr>
          <w:szCs w:val="24"/>
        </w:rPr>
        <w:t xml:space="preserve"> развития и состояния здоровья;</w:t>
      </w:r>
      <w:r w:rsidRPr="007B508D">
        <w:rPr>
          <w:szCs w:val="24"/>
        </w:rPr>
        <w:t xml:space="preserve"> </w:t>
      </w:r>
      <w:r w:rsidR="005B49EC" w:rsidRPr="007B508D">
        <w:rPr>
          <w:szCs w:val="24"/>
        </w:rPr>
        <w:t xml:space="preserve">построение системы коррекционно-развивающей работы, максимального обеспечивающей условия для профессиональной коррекции нарушений развития дошкольников с </w:t>
      </w:r>
      <w:r w:rsidR="00531D57">
        <w:rPr>
          <w:szCs w:val="24"/>
        </w:rPr>
        <w:t>ОВЗ</w:t>
      </w:r>
      <w:r w:rsidR="005B49EC" w:rsidRPr="007B508D">
        <w:rPr>
          <w:szCs w:val="24"/>
        </w:rPr>
        <w:t>.</w:t>
      </w:r>
    </w:p>
    <w:p w:rsidR="00103E1D" w:rsidRPr="007B508D" w:rsidRDefault="00103E1D" w:rsidP="00461C85">
      <w:pPr>
        <w:spacing w:after="0" w:line="240" w:lineRule="atLeast"/>
        <w:contextualSpacing/>
        <w:jc w:val="both"/>
        <w:rPr>
          <w:rFonts w:ascii="Times New Roman" w:hAnsi="Times New Roman" w:cs="Times New Roman"/>
          <w:sz w:val="24"/>
          <w:szCs w:val="24"/>
        </w:rPr>
      </w:pPr>
    </w:p>
    <w:p w:rsidR="00103E1D" w:rsidRPr="007B508D" w:rsidRDefault="00103E1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АОП содействует и обеспечивает:</w:t>
      </w:r>
    </w:p>
    <w:p w:rsidR="00103E1D" w:rsidRPr="007B508D" w:rsidRDefault="00103E1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w:t>
      </w:r>
      <w:r w:rsidR="00CC732E" w:rsidRPr="007B508D">
        <w:rPr>
          <w:rFonts w:ascii="Times New Roman" w:hAnsi="Times New Roman" w:cs="Times New Roman"/>
          <w:sz w:val="24"/>
          <w:szCs w:val="24"/>
        </w:rPr>
        <w:t xml:space="preserve"> взаимопонимани</w:t>
      </w:r>
      <w:r w:rsidRPr="007B508D">
        <w:rPr>
          <w:rFonts w:ascii="Times New Roman" w:hAnsi="Times New Roman" w:cs="Times New Roman"/>
          <w:sz w:val="24"/>
          <w:szCs w:val="24"/>
        </w:rPr>
        <w:t>е</w:t>
      </w:r>
      <w:r w:rsidR="00CC732E" w:rsidRPr="007B508D">
        <w:rPr>
          <w:rFonts w:ascii="Times New Roman" w:hAnsi="Times New Roman" w:cs="Times New Roman"/>
          <w:sz w:val="24"/>
          <w:szCs w:val="24"/>
        </w:rPr>
        <w:t xml:space="preserve"> и сотрудничеств</w:t>
      </w:r>
      <w:r w:rsidRPr="007B508D">
        <w:rPr>
          <w:rFonts w:ascii="Times New Roman" w:hAnsi="Times New Roman" w:cs="Times New Roman"/>
          <w:sz w:val="24"/>
          <w:szCs w:val="24"/>
        </w:rPr>
        <w:t>о</w:t>
      </w:r>
      <w:r w:rsidR="00CC732E" w:rsidRPr="007B508D">
        <w:rPr>
          <w:rFonts w:ascii="Times New Roman" w:hAnsi="Times New Roman" w:cs="Times New Roman"/>
          <w:sz w:val="24"/>
          <w:szCs w:val="24"/>
        </w:rPr>
        <w:t xml:space="preserve"> между людьми, </w:t>
      </w:r>
    </w:p>
    <w:p w:rsidR="00103E1D" w:rsidRPr="007B508D" w:rsidRDefault="00103E1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 </w:t>
      </w:r>
      <w:r w:rsidR="00CC732E" w:rsidRPr="007B508D">
        <w:rPr>
          <w:rFonts w:ascii="Times New Roman" w:hAnsi="Times New Roman" w:cs="Times New Roman"/>
          <w:sz w:val="24"/>
          <w:szCs w:val="24"/>
        </w:rPr>
        <w:t>реализаци</w:t>
      </w:r>
      <w:r w:rsidRPr="007B508D">
        <w:rPr>
          <w:rFonts w:ascii="Times New Roman" w:hAnsi="Times New Roman" w:cs="Times New Roman"/>
          <w:sz w:val="24"/>
          <w:szCs w:val="24"/>
        </w:rPr>
        <w:t>ю</w:t>
      </w:r>
      <w:r w:rsidR="00CC732E" w:rsidRPr="007B508D">
        <w:rPr>
          <w:rFonts w:ascii="Times New Roman" w:hAnsi="Times New Roman" w:cs="Times New Roman"/>
          <w:sz w:val="24"/>
          <w:szCs w:val="24"/>
        </w:rPr>
        <w:t xml:space="preserve"> прав обучающихся дошкольного возраста с </w:t>
      </w:r>
      <w:r w:rsidR="00531D57">
        <w:rPr>
          <w:rFonts w:ascii="Times New Roman" w:hAnsi="Times New Roman" w:cs="Times New Roman"/>
          <w:sz w:val="24"/>
          <w:szCs w:val="24"/>
        </w:rPr>
        <w:t>ОВЗ</w:t>
      </w:r>
      <w:r w:rsidR="00CC732E" w:rsidRPr="007B508D">
        <w:rPr>
          <w:rFonts w:ascii="Times New Roman" w:hAnsi="Times New Roman" w:cs="Times New Roman"/>
          <w:sz w:val="24"/>
          <w:szCs w:val="24"/>
        </w:rPr>
        <w:t xml:space="preserve">  на получение доступного и качественного образования, </w:t>
      </w:r>
    </w:p>
    <w:p w:rsidR="00CC732E" w:rsidRPr="007B508D" w:rsidRDefault="00103E1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 </w:t>
      </w:r>
      <w:r w:rsidR="00CC732E" w:rsidRPr="007B508D">
        <w:rPr>
          <w:rFonts w:ascii="Times New Roman" w:hAnsi="Times New Roman" w:cs="Times New Roman"/>
          <w:sz w:val="24"/>
          <w:szCs w:val="24"/>
        </w:rPr>
        <w:t>развитие способностей каждого ребенка</w:t>
      </w:r>
      <w:r w:rsidRPr="007B508D">
        <w:rPr>
          <w:rFonts w:ascii="Times New Roman" w:hAnsi="Times New Roman" w:cs="Times New Roman"/>
          <w:sz w:val="24"/>
          <w:szCs w:val="24"/>
        </w:rPr>
        <w:t xml:space="preserve"> с О</w:t>
      </w:r>
      <w:r w:rsidR="00531D57">
        <w:rPr>
          <w:rFonts w:ascii="Times New Roman" w:hAnsi="Times New Roman" w:cs="Times New Roman"/>
          <w:sz w:val="24"/>
          <w:szCs w:val="24"/>
        </w:rPr>
        <w:t>ВЗ</w:t>
      </w:r>
      <w:r w:rsidR="00CC732E" w:rsidRPr="007B508D">
        <w:rPr>
          <w:rFonts w:ascii="Times New Roman" w:hAnsi="Times New Roman" w:cs="Times New Roman"/>
          <w:sz w:val="24"/>
          <w:szCs w:val="24"/>
        </w:rPr>
        <w:t>,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103E1D" w:rsidRPr="007B508D" w:rsidRDefault="00103E1D" w:rsidP="00461C85">
      <w:pPr>
        <w:spacing w:after="0" w:line="240" w:lineRule="atLeast"/>
        <w:contextualSpacing/>
        <w:jc w:val="both"/>
        <w:rPr>
          <w:rFonts w:ascii="Times New Roman" w:hAnsi="Times New Roman" w:cs="Times New Roman"/>
          <w:b/>
          <w:sz w:val="24"/>
          <w:szCs w:val="24"/>
        </w:rPr>
      </w:pPr>
    </w:p>
    <w:p w:rsidR="00CC732E" w:rsidRPr="007B508D" w:rsidRDefault="00CC732E"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 xml:space="preserve"> Задачи АОП:</w:t>
      </w:r>
    </w:p>
    <w:p w:rsidR="00CC732E" w:rsidRPr="007B508D" w:rsidRDefault="00CC732E"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реализация содержания ФАОП ДО;</w:t>
      </w:r>
    </w:p>
    <w:p w:rsidR="00CC732E" w:rsidRPr="007B508D" w:rsidRDefault="00CC732E"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коррекция недостатков психофизического развития обучающихся с О</w:t>
      </w:r>
      <w:r w:rsidR="00531D57">
        <w:rPr>
          <w:rFonts w:ascii="Times New Roman" w:hAnsi="Times New Roman" w:cs="Times New Roman"/>
          <w:sz w:val="24"/>
          <w:szCs w:val="24"/>
        </w:rPr>
        <w:t>ВЗ</w:t>
      </w:r>
      <w:r w:rsidRPr="007B508D">
        <w:rPr>
          <w:rFonts w:ascii="Times New Roman" w:hAnsi="Times New Roman" w:cs="Times New Roman"/>
          <w:sz w:val="24"/>
          <w:szCs w:val="24"/>
        </w:rPr>
        <w:t>;</w:t>
      </w:r>
    </w:p>
    <w:p w:rsidR="00CC732E" w:rsidRPr="007B508D" w:rsidRDefault="00CC732E"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охрана и укрепление физического и психического здоровья обучающихся с О</w:t>
      </w:r>
      <w:r w:rsidR="00531D57">
        <w:rPr>
          <w:rFonts w:ascii="Times New Roman" w:hAnsi="Times New Roman" w:cs="Times New Roman"/>
          <w:sz w:val="24"/>
          <w:szCs w:val="24"/>
        </w:rPr>
        <w:t>ВЗ</w:t>
      </w:r>
      <w:r w:rsidRPr="007B508D">
        <w:rPr>
          <w:rFonts w:ascii="Times New Roman" w:hAnsi="Times New Roman" w:cs="Times New Roman"/>
          <w:sz w:val="24"/>
          <w:szCs w:val="24"/>
        </w:rPr>
        <w:t>, в том числе их эмоционального благополучия;</w:t>
      </w:r>
    </w:p>
    <w:p w:rsidR="00CC732E" w:rsidRPr="007B508D" w:rsidRDefault="00CC732E"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обеспечение равных возможностей для полноценного развития ребенка с О</w:t>
      </w:r>
      <w:r w:rsidR="00531D57">
        <w:rPr>
          <w:rFonts w:ascii="Times New Roman" w:hAnsi="Times New Roman" w:cs="Times New Roman"/>
          <w:sz w:val="24"/>
          <w:szCs w:val="24"/>
        </w:rPr>
        <w:t>ВЗ</w:t>
      </w:r>
      <w:r w:rsidRPr="007B508D">
        <w:rPr>
          <w:rFonts w:ascii="Times New Roman" w:hAnsi="Times New Roman" w:cs="Times New Roman"/>
          <w:sz w:val="24"/>
          <w:szCs w:val="24"/>
        </w:rPr>
        <w:t xml:space="preserve"> в период дошкольного образования независимо от места проживания, пола, нации, языка, социального статуса;</w:t>
      </w:r>
    </w:p>
    <w:p w:rsidR="00CC732E" w:rsidRPr="007B508D" w:rsidRDefault="00CC732E"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w:t>
      </w:r>
      <w:r w:rsidR="00531D57">
        <w:rPr>
          <w:rFonts w:ascii="Times New Roman" w:hAnsi="Times New Roman" w:cs="Times New Roman"/>
          <w:sz w:val="24"/>
          <w:szCs w:val="24"/>
        </w:rPr>
        <w:t>ВЗ</w:t>
      </w:r>
      <w:r w:rsidRPr="007B508D">
        <w:rPr>
          <w:rFonts w:ascii="Times New Roman" w:hAnsi="Times New Roman" w:cs="Times New Roman"/>
          <w:sz w:val="24"/>
          <w:szCs w:val="24"/>
        </w:rPr>
        <w:t xml:space="preserve"> как субъекта отношений с педагогическим работником, родителями (законными представителями), другими детьми;</w:t>
      </w:r>
    </w:p>
    <w:p w:rsidR="00CC732E" w:rsidRPr="007B508D" w:rsidRDefault="00CC732E"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CC732E" w:rsidRPr="007B508D" w:rsidRDefault="00CC732E"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формирование общей культуры личности обучающихся с О</w:t>
      </w:r>
      <w:r w:rsidR="00531D57">
        <w:rPr>
          <w:rFonts w:ascii="Times New Roman" w:hAnsi="Times New Roman" w:cs="Times New Roman"/>
          <w:sz w:val="24"/>
          <w:szCs w:val="24"/>
        </w:rPr>
        <w:t>ВЗ</w:t>
      </w:r>
      <w:r w:rsidRPr="007B508D">
        <w:rPr>
          <w:rFonts w:ascii="Times New Roman" w:hAnsi="Times New Roman" w:cs="Times New Roman"/>
          <w:sz w:val="24"/>
          <w:szCs w:val="24"/>
        </w:rPr>
        <w:t>,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CC732E" w:rsidRPr="007B508D" w:rsidRDefault="00CC732E"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 формирование социокультурной среды, соответствующей психофизическим и индивидуальным особенностям развития обучающихся с </w:t>
      </w:r>
      <w:r w:rsidR="00636A8F" w:rsidRPr="007B508D">
        <w:rPr>
          <w:rFonts w:ascii="Times New Roman" w:hAnsi="Times New Roman" w:cs="Times New Roman"/>
          <w:sz w:val="24"/>
          <w:szCs w:val="24"/>
        </w:rPr>
        <w:t>О</w:t>
      </w:r>
      <w:r w:rsidR="00531D57">
        <w:rPr>
          <w:rFonts w:ascii="Times New Roman" w:hAnsi="Times New Roman" w:cs="Times New Roman"/>
          <w:sz w:val="24"/>
          <w:szCs w:val="24"/>
        </w:rPr>
        <w:t>ВЗ</w:t>
      </w:r>
      <w:r w:rsidRPr="007B508D">
        <w:rPr>
          <w:rFonts w:ascii="Times New Roman" w:hAnsi="Times New Roman" w:cs="Times New Roman"/>
          <w:sz w:val="24"/>
          <w:szCs w:val="24"/>
        </w:rPr>
        <w:t>;</w:t>
      </w:r>
    </w:p>
    <w:p w:rsidR="00CC732E" w:rsidRPr="007B508D" w:rsidRDefault="00636A8F"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 </w:t>
      </w:r>
      <w:r w:rsidR="00CC732E" w:rsidRPr="007B508D">
        <w:rPr>
          <w:rFonts w:ascii="Times New Roman" w:hAnsi="Times New Roman" w:cs="Times New Roman"/>
          <w:sz w:val="24"/>
          <w:szCs w:val="24"/>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О</w:t>
      </w:r>
      <w:r w:rsidR="00531D57">
        <w:rPr>
          <w:rFonts w:ascii="Times New Roman" w:hAnsi="Times New Roman" w:cs="Times New Roman"/>
          <w:sz w:val="24"/>
          <w:szCs w:val="24"/>
        </w:rPr>
        <w:t>ВЗ</w:t>
      </w:r>
      <w:r w:rsidR="00CC732E" w:rsidRPr="007B508D">
        <w:rPr>
          <w:rFonts w:ascii="Times New Roman" w:hAnsi="Times New Roman" w:cs="Times New Roman"/>
          <w:sz w:val="24"/>
          <w:szCs w:val="24"/>
        </w:rPr>
        <w:t>;</w:t>
      </w:r>
    </w:p>
    <w:p w:rsidR="00CC732E" w:rsidRPr="007B508D" w:rsidRDefault="00636A8F"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 </w:t>
      </w:r>
      <w:r w:rsidR="00CC732E" w:rsidRPr="007B508D">
        <w:rPr>
          <w:rFonts w:ascii="Times New Roman" w:hAnsi="Times New Roman" w:cs="Times New Roman"/>
          <w:sz w:val="24"/>
          <w:szCs w:val="24"/>
        </w:rPr>
        <w:t>обеспечение преемственности целей, задач и содержания дошкольного и начального общего образования.</w:t>
      </w:r>
    </w:p>
    <w:p w:rsidR="00CC732E" w:rsidRPr="007B508D" w:rsidRDefault="00CC732E" w:rsidP="00461C85">
      <w:pPr>
        <w:pStyle w:val="Standard"/>
        <w:spacing w:after="0" w:line="240" w:lineRule="atLeast"/>
        <w:ind w:firstLine="709"/>
        <w:contextualSpacing/>
        <w:jc w:val="both"/>
        <w:rPr>
          <w:rFonts w:ascii="Times New Roman" w:eastAsia="Times New Roman" w:hAnsi="Times New Roman" w:cs="Times New Roman"/>
          <w:i/>
          <w:iCs/>
          <w:color w:val="000000"/>
          <w:sz w:val="24"/>
          <w:szCs w:val="24"/>
        </w:rPr>
      </w:pPr>
    </w:p>
    <w:p w:rsidR="00CC732E" w:rsidRPr="007B508D" w:rsidRDefault="00CC732E" w:rsidP="00461C85">
      <w:pPr>
        <w:pStyle w:val="Standard"/>
        <w:spacing w:after="0" w:line="240" w:lineRule="atLeast"/>
        <w:ind w:firstLine="709"/>
        <w:contextualSpacing/>
        <w:jc w:val="both"/>
        <w:rPr>
          <w:rFonts w:ascii="Times New Roman" w:eastAsia="Times New Roman" w:hAnsi="Times New Roman" w:cs="Times New Roman"/>
          <w:i/>
          <w:iCs/>
          <w:color w:val="000000"/>
          <w:sz w:val="24"/>
          <w:szCs w:val="24"/>
        </w:rPr>
      </w:pPr>
      <w:r w:rsidRPr="007B508D">
        <w:rPr>
          <w:rFonts w:ascii="Times New Roman" w:eastAsia="Times New Roman" w:hAnsi="Times New Roman" w:cs="Times New Roman"/>
          <w:i/>
          <w:iCs/>
          <w:color w:val="000000"/>
          <w:sz w:val="24"/>
          <w:szCs w:val="24"/>
        </w:rPr>
        <w:t>Часть формируемая участниками образовательных отношений:</w:t>
      </w:r>
    </w:p>
    <w:p w:rsidR="00CC732E" w:rsidRPr="007B508D" w:rsidRDefault="00CC732E" w:rsidP="00461C85">
      <w:pPr>
        <w:pStyle w:val="Standard"/>
        <w:numPr>
          <w:ilvl w:val="0"/>
          <w:numId w:val="4"/>
        </w:numPr>
        <w:spacing w:after="0" w:line="240" w:lineRule="atLeast"/>
        <w:ind w:left="0" w:firstLine="284"/>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воспитани</w:t>
      </w:r>
      <w:r w:rsidR="00531D57">
        <w:rPr>
          <w:rFonts w:ascii="Times New Roman" w:eastAsia="Times New Roman" w:hAnsi="Times New Roman" w:cs="Times New Roman"/>
          <w:color w:val="000000"/>
          <w:sz w:val="24"/>
          <w:szCs w:val="24"/>
        </w:rPr>
        <w:t>е</w:t>
      </w:r>
      <w:r w:rsidRPr="007B508D">
        <w:rPr>
          <w:rFonts w:ascii="Times New Roman" w:eastAsia="Times New Roman" w:hAnsi="Times New Roman" w:cs="Times New Roman"/>
          <w:color w:val="000000"/>
          <w:sz w:val="24"/>
          <w:szCs w:val="24"/>
        </w:rPr>
        <w:t xml:space="preserve"> уважения к своему дому, к родной земле, малой родине;</w:t>
      </w:r>
    </w:p>
    <w:p w:rsidR="00CC732E" w:rsidRPr="007B508D" w:rsidRDefault="00CC732E" w:rsidP="00461C85">
      <w:pPr>
        <w:pStyle w:val="Standard"/>
        <w:numPr>
          <w:ilvl w:val="0"/>
          <w:numId w:val="4"/>
        </w:numPr>
        <w:spacing w:after="0" w:line="240" w:lineRule="atLeast"/>
        <w:ind w:left="0" w:firstLine="284"/>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приобщение ребёнка к национально-культурному наследию: образцам национального местного фольклора, народным художественным промыслам, национально-культурным традициям, произведениям отечественных писателей, композиторов, художников, исполнителей, спортсменов, знаменитых людей района и края;</w:t>
      </w:r>
    </w:p>
    <w:p w:rsidR="00CC732E" w:rsidRPr="007B508D" w:rsidRDefault="00CC732E" w:rsidP="00461C85">
      <w:pPr>
        <w:pStyle w:val="Standard"/>
        <w:numPr>
          <w:ilvl w:val="0"/>
          <w:numId w:val="4"/>
        </w:numPr>
        <w:spacing w:after="0" w:line="240" w:lineRule="atLeast"/>
        <w:ind w:left="0" w:firstLine="284"/>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lastRenderedPageBreak/>
        <w:t>приобщение и сохранение традиций и обычаев предков, развитие представлений о быте народов Сибири;</w:t>
      </w:r>
    </w:p>
    <w:p w:rsidR="00CC732E" w:rsidRPr="007B508D" w:rsidRDefault="00CC732E" w:rsidP="00461C85">
      <w:pPr>
        <w:pStyle w:val="Standard"/>
        <w:numPr>
          <w:ilvl w:val="0"/>
          <w:numId w:val="4"/>
        </w:numPr>
        <w:spacing w:after="0" w:line="240" w:lineRule="atLeast"/>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воспитание толерантного отношения к людям других национальностей и вероисповедования.</w:t>
      </w:r>
    </w:p>
    <w:p w:rsidR="00CC732E" w:rsidRPr="007B508D" w:rsidRDefault="00CC732E"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 xml:space="preserve">В соответствии со </w:t>
      </w:r>
      <w:r w:rsidR="000F3E2C" w:rsidRPr="007B508D">
        <w:rPr>
          <w:rFonts w:ascii="Times New Roman" w:hAnsi="Times New Roman" w:cs="Times New Roman"/>
          <w:b/>
          <w:sz w:val="24"/>
          <w:szCs w:val="24"/>
        </w:rPr>
        <w:t>ФГОС ДО  АОП</w:t>
      </w:r>
      <w:r w:rsidRPr="007B508D">
        <w:rPr>
          <w:rFonts w:ascii="Times New Roman" w:hAnsi="Times New Roman" w:cs="Times New Roman"/>
          <w:b/>
          <w:sz w:val="24"/>
          <w:szCs w:val="24"/>
        </w:rPr>
        <w:t xml:space="preserve"> построена на следующих принципах:</w:t>
      </w:r>
    </w:p>
    <w:p w:rsidR="00CC732E" w:rsidRPr="007B508D" w:rsidRDefault="00CC732E"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Поддержка разнообразия детства.</w:t>
      </w:r>
    </w:p>
    <w:p w:rsidR="00CC732E" w:rsidRPr="007B508D" w:rsidRDefault="00CC732E"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 Сохранение уникальности и самоценности детства как важного этапа в общем развитии человека.</w:t>
      </w:r>
    </w:p>
    <w:p w:rsidR="00CC732E" w:rsidRPr="007B508D" w:rsidRDefault="00CC732E"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 Позитивная социализация ребенка.</w:t>
      </w:r>
    </w:p>
    <w:p w:rsidR="00CC732E" w:rsidRPr="007B508D" w:rsidRDefault="00CC732E"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4. 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w:t>
      </w:r>
      <w:r w:rsidR="000F3E2C" w:rsidRPr="007B508D">
        <w:rPr>
          <w:rFonts w:ascii="Times New Roman" w:hAnsi="Times New Roman" w:cs="Times New Roman"/>
          <w:sz w:val="24"/>
          <w:szCs w:val="24"/>
        </w:rPr>
        <w:t>ДОУ</w:t>
      </w:r>
      <w:r w:rsidRPr="007B508D">
        <w:rPr>
          <w:rFonts w:ascii="Times New Roman" w:hAnsi="Times New Roman" w:cs="Times New Roman"/>
          <w:sz w:val="24"/>
          <w:szCs w:val="24"/>
        </w:rPr>
        <w:t>) и обучающихся.</w:t>
      </w:r>
    </w:p>
    <w:p w:rsidR="00CC732E" w:rsidRPr="007B508D" w:rsidRDefault="00CC732E"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CC732E" w:rsidRPr="007B508D" w:rsidRDefault="00CC732E"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6. Сотрудничество </w:t>
      </w:r>
      <w:r w:rsidR="000F3E2C" w:rsidRPr="007B508D">
        <w:rPr>
          <w:rFonts w:ascii="Times New Roman" w:hAnsi="Times New Roman" w:cs="Times New Roman"/>
          <w:sz w:val="24"/>
          <w:szCs w:val="24"/>
        </w:rPr>
        <w:t>ДОУ</w:t>
      </w:r>
      <w:r w:rsidRPr="007B508D">
        <w:rPr>
          <w:rFonts w:ascii="Times New Roman" w:hAnsi="Times New Roman" w:cs="Times New Roman"/>
          <w:sz w:val="24"/>
          <w:szCs w:val="24"/>
        </w:rPr>
        <w:t xml:space="preserve"> с семьей.</w:t>
      </w:r>
    </w:p>
    <w:p w:rsidR="00CC732E" w:rsidRPr="007B508D" w:rsidRDefault="00CC732E"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7. Возрастная адекватность образования. Данный принцип предполагает подбор </w:t>
      </w:r>
      <w:r w:rsidR="000F3E2C" w:rsidRPr="007B508D">
        <w:rPr>
          <w:rFonts w:ascii="Times New Roman" w:hAnsi="Times New Roman" w:cs="Times New Roman"/>
          <w:sz w:val="24"/>
          <w:szCs w:val="24"/>
        </w:rPr>
        <w:t>ДОУ</w:t>
      </w:r>
      <w:r w:rsidRPr="007B508D">
        <w:rPr>
          <w:rFonts w:ascii="Times New Roman" w:hAnsi="Times New Roman" w:cs="Times New Roman"/>
          <w:sz w:val="24"/>
          <w:szCs w:val="24"/>
        </w:rPr>
        <w:t xml:space="preserve"> содержания и методов дошкольного образования в соответствии с возрастными особенностями обучающихся.</w:t>
      </w:r>
    </w:p>
    <w:p w:rsidR="000F3E2C" w:rsidRPr="007B508D" w:rsidRDefault="000F3E2C" w:rsidP="00461C85">
      <w:pPr>
        <w:pStyle w:val="Standard"/>
        <w:spacing w:after="0" w:line="240" w:lineRule="atLeast"/>
        <w:ind w:firstLine="709"/>
        <w:contextualSpacing/>
        <w:jc w:val="both"/>
        <w:rPr>
          <w:rFonts w:ascii="Times New Roman" w:eastAsia="FranklinGothicDemiC" w:hAnsi="Times New Roman" w:cs="Times New Roman"/>
          <w:b/>
          <w:bCs/>
          <w:i/>
          <w:iCs/>
          <w:color w:val="000000"/>
          <w:sz w:val="24"/>
          <w:szCs w:val="24"/>
        </w:rPr>
      </w:pPr>
    </w:p>
    <w:p w:rsidR="00CC732E" w:rsidRPr="007B508D" w:rsidRDefault="00CC732E" w:rsidP="00461C85">
      <w:pPr>
        <w:pStyle w:val="Standard"/>
        <w:spacing w:after="0" w:line="240" w:lineRule="atLeast"/>
        <w:ind w:firstLine="709"/>
        <w:contextualSpacing/>
        <w:jc w:val="both"/>
        <w:rPr>
          <w:rFonts w:ascii="Times New Roman" w:eastAsia="FranklinGothicDemiC" w:hAnsi="Times New Roman" w:cs="Times New Roman"/>
          <w:b/>
          <w:bCs/>
          <w:i/>
          <w:iCs/>
          <w:color w:val="000000"/>
          <w:sz w:val="24"/>
          <w:szCs w:val="24"/>
        </w:rPr>
      </w:pPr>
      <w:r w:rsidRPr="007B508D">
        <w:rPr>
          <w:rFonts w:ascii="Times New Roman" w:eastAsia="FranklinGothicDemiC" w:hAnsi="Times New Roman" w:cs="Times New Roman"/>
          <w:b/>
          <w:bCs/>
          <w:i/>
          <w:iCs/>
          <w:color w:val="000000"/>
          <w:sz w:val="24"/>
          <w:szCs w:val="24"/>
        </w:rPr>
        <w:t>Часть формируемая участниками образовательных отношений</w:t>
      </w:r>
    </w:p>
    <w:p w:rsidR="00CC732E" w:rsidRPr="007B508D" w:rsidRDefault="00CC732E" w:rsidP="00461C85">
      <w:pPr>
        <w:pStyle w:val="Standard"/>
        <w:spacing w:after="0" w:line="240" w:lineRule="atLeast"/>
        <w:ind w:firstLine="375"/>
        <w:contextualSpacing/>
        <w:jc w:val="both"/>
        <w:rPr>
          <w:rFonts w:ascii="Times New Roman" w:hAnsi="Times New Roman" w:cs="Times New Roman"/>
          <w:color w:val="000000"/>
          <w:sz w:val="24"/>
          <w:szCs w:val="24"/>
        </w:rPr>
      </w:pPr>
      <w:r w:rsidRPr="007B508D">
        <w:rPr>
          <w:rFonts w:ascii="Times New Roman" w:eastAsia="FranklinGothicDemiC" w:hAnsi="Times New Roman" w:cs="Times New Roman"/>
          <w:i/>
          <w:iCs/>
          <w:color w:val="000000"/>
          <w:sz w:val="24"/>
          <w:szCs w:val="24"/>
        </w:rPr>
        <w:t xml:space="preserve"> </w:t>
      </w:r>
      <w:r w:rsidRPr="007B508D">
        <w:rPr>
          <w:rFonts w:ascii="Times New Roman" w:eastAsia="FranklinGothicDemiC" w:hAnsi="Times New Roman" w:cs="Times New Roman"/>
          <w:b/>
          <w:bCs/>
          <w:color w:val="000000"/>
          <w:sz w:val="24"/>
          <w:szCs w:val="24"/>
        </w:rPr>
        <w:t>1.</w:t>
      </w:r>
      <w:r w:rsidRPr="007B508D">
        <w:rPr>
          <w:rFonts w:ascii="Times New Roman" w:eastAsia="FranklinGothicDemiC" w:hAnsi="Times New Roman" w:cs="Times New Roman"/>
          <w:i/>
          <w:iCs/>
          <w:color w:val="000000"/>
          <w:sz w:val="24"/>
          <w:szCs w:val="24"/>
        </w:rPr>
        <w:t xml:space="preserve"> </w:t>
      </w:r>
      <w:r w:rsidRPr="007B508D">
        <w:rPr>
          <w:rFonts w:ascii="Times New Roman" w:eastAsia="FranklinGothicDemiC" w:hAnsi="Times New Roman" w:cs="Times New Roman"/>
          <w:b/>
          <w:bCs/>
          <w:i/>
          <w:iCs/>
          <w:color w:val="000000"/>
          <w:sz w:val="24"/>
          <w:szCs w:val="24"/>
        </w:rPr>
        <w:t xml:space="preserve"> </w:t>
      </w:r>
      <w:r w:rsidRPr="007B508D">
        <w:rPr>
          <w:rFonts w:ascii="Times New Roman" w:eastAsia="FranklinGothicDemiC" w:hAnsi="Times New Roman" w:cs="Times New Roman"/>
          <w:b/>
          <w:bCs/>
          <w:color w:val="000000"/>
          <w:sz w:val="24"/>
          <w:szCs w:val="24"/>
        </w:rPr>
        <w:t>Принцип обучения на примере поведения взрослого</w:t>
      </w:r>
    </w:p>
    <w:p w:rsidR="00CC732E" w:rsidRPr="007B508D" w:rsidRDefault="00CC732E" w:rsidP="00461C85">
      <w:pPr>
        <w:pStyle w:val="Standard"/>
        <w:spacing w:after="0" w:line="240" w:lineRule="atLeast"/>
        <w:contextualSpacing/>
        <w:jc w:val="both"/>
        <w:rPr>
          <w:rFonts w:ascii="Times New Roman" w:eastAsia="CharterC" w:hAnsi="Times New Roman" w:cs="Times New Roman"/>
          <w:color w:val="000000"/>
          <w:sz w:val="24"/>
          <w:szCs w:val="24"/>
        </w:rPr>
      </w:pPr>
      <w:r w:rsidRPr="007B508D">
        <w:rPr>
          <w:rFonts w:ascii="Times New Roman" w:eastAsia="CharterC" w:hAnsi="Times New Roman" w:cs="Times New Roman"/>
          <w:color w:val="000000"/>
          <w:sz w:val="24"/>
          <w:szCs w:val="24"/>
        </w:rPr>
        <w:t>Дети особенно чутки к поведению взрослых и стремятся им подражать. Действия взрослого, притягивают внимание ребенка и вовлекают его в процесс. Дети воспроизводят в игре то, что они наблюдали, и усваивают тем самым социальные роли. В совместной деятельности со взрослым, в рамках которой взрослый показывает детям образцы действий, дети учатся многим полезным и важным умениям, расширяя свой кругозор и знания о мире. Совместное решение задач и происходящий при этом социальный обмен представляют собой идеальную среду для развития.</w:t>
      </w:r>
    </w:p>
    <w:p w:rsidR="00CC732E" w:rsidRPr="007B508D" w:rsidRDefault="00CC732E" w:rsidP="00461C85">
      <w:pPr>
        <w:pStyle w:val="Standard"/>
        <w:spacing w:after="0" w:line="240" w:lineRule="atLeast"/>
        <w:ind w:firstLine="450"/>
        <w:contextualSpacing/>
        <w:jc w:val="both"/>
        <w:rPr>
          <w:rFonts w:ascii="Times New Roman" w:eastAsia="FranklinGothicDemiC" w:hAnsi="Times New Roman" w:cs="Times New Roman"/>
          <w:b/>
          <w:bCs/>
          <w:color w:val="000000"/>
          <w:sz w:val="24"/>
          <w:szCs w:val="24"/>
        </w:rPr>
      </w:pPr>
      <w:r w:rsidRPr="007B508D">
        <w:rPr>
          <w:rFonts w:ascii="Times New Roman" w:eastAsia="FranklinGothicDemiC" w:hAnsi="Times New Roman" w:cs="Times New Roman"/>
          <w:b/>
          <w:bCs/>
          <w:color w:val="000000"/>
          <w:sz w:val="24"/>
          <w:szCs w:val="24"/>
        </w:rPr>
        <w:t xml:space="preserve">      2. Принцип поддержки игры во всех ее видах и формах</w:t>
      </w:r>
    </w:p>
    <w:p w:rsidR="00CC732E" w:rsidRPr="007B508D" w:rsidRDefault="00CC732E" w:rsidP="00461C85">
      <w:pPr>
        <w:pStyle w:val="Standard"/>
        <w:spacing w:after="0" w:line="240" w:lineRule="atLeast"/>
        <w:contextualSpacing/>
        <w:jc w:val="both"/>
        <w:rPr>
          <w:rFonts w:ascii="Times New Roman" w:hAnsi="Times New Roman" w:cs="Times New Roman"/>
          <w:color w:val="000000"/>
          <w:sz w:val="24"/>
          <w:szCs w:val="24"/>
        </w:rPr>
      </w:pPr>
      <w:r w:rsidRPr="007B508D">
        <w:rPr>
          <w:rFonts w:ascii="Times New Roman" w:eastAsia="FranklinGothicDemiC" w:hAnsi="Times New Roman" w:cs="Times New Roman"/>
          <w:b/>
          <w:bCs/>
          <w:color w:val="000000"/>
          <w:sz w:val="24"/>
          <w:szCs w:val="24"/>
        </w:rPr>
        <w:t xml:space="preserve">- </w:t>
      </w:r>
      <w:r w:rsidRPr="007B508D">
        <w:rPr>
          <w:rFonts w:ascii="Times New Roman" w:eastAsia="CharterC" w:hAnsi="Times New Roman" w:cs="Times New Roman"/>
          <w:color w:val="000000"/>
          <w:sz w:val="24"/>
          <w:szCs w:val="24"/>
        </w:rPr>
        <w:t>Игра является формой освоения мира и развития, формой учения, специфической для детей раннего и дошкольного возраста. В игре ребенок приобретает и перерабатывает знания о мире, развивает способности, учится решать проблемы, устанавливает социальные отношения и строит воображаемые миры.</w:t>
      </w:r>
    </w:p>
    <w:p w:rsidR="00CC732E" w:rsidRPr="007B508D" w:rsidRDefault="00CC732E" w:rsidP="00461C85">
      <w:pPr>
        <w:pStyle w:val="Standard"/>
        <w:spacing w:after="0" w:line="240" w:lineRule="atLeast"/>
        <w:contextualSpacing/>
        <w:jc w:val="both"/>
        <w:rPr>
          <w:rFonts w:ascii="Times New Roman" w:eastAsia="FranklinGothicDemiC" w:hAnsi="Times New Roman" w:cs="Times New Roman"/>
          <w:b/>
          <w:bCs/>
          <w:color w:val="000000"/>
          <w:sz w:val="24"/>
          <w:szCs w:val="24"/>
        </w:rPr>
      </w:pPr>
      <w:r w:rsidRPr="007B508D">
        <w:rPr>
          <w:rFonts w:ascii="Times New Roman" w:eastAsia="FranklinGothicDemiC" w:hAnsi="Times New Roman" w:cs="Times New Roman"/>
          <w:b/>
          <w:bCs/>
          <w:color w:val="000000"/>
          <w:sz w:val="24"/>
          <w:szCs w:val="24"/>
        </w:rPr>
        <w:t xml:space="preserve">      3. Принцип поддержки любознательности и исследовательской активности</w:t>
      </w:r>
    </w:p>
    <w:p w:rsidR="00CC732E" w:rsidRPr="007B508D" w:rsidRDefault="00CC732E" w:rsidP="00461C85">
      <w:pPr>
        <w:pStyle w:val="Standard"/>
        <w:spacing w:after="0" w:line="240" w:lineRule="atLeast"/>
        <w:contextualSpacing/>
        <w:jc w:val="both"/>
        <w:rPr>
          <w:rFonts w:ascii="Times New Roman" w:hAnsi="Times New Roman" w:cs="Times New Roman"/>
          <w:color w:val="000000"/>
          <w:sz w:val="24"/>
          <w:szCs w:val="24"/>
        </w:rPr>
      </w:pPr>
      <w:r w:rsidRPr="007B508D">
        <w:rPr>
          <w:rFonts w:ascii="Times New Roman" w:eastAsia="FranklinGothicDemiC" w:hAnsi="Times New Roman" w:cs="Times New Roman"/>
          <w:color w:val="000000"/>
          <w:sz w:val="24"/>
          <w:szCs w:val="24"/>
        </w:rPr>
        <w:t xml:space="preserve">- </w:t>
      </w:r>
      <w:r w:rsidRPr="007B508D">
        <w:rPr>
          <w:rFonts w:ascii="Times New Roman" w:eastAsia="CharterC" w:hAnsi="Times New Roman" w:cs="Times New Roman"/>
          <w:color w:val="000000"/>
          <w:sz w:val="24"/>
          <w:szCs w:val="24"/>
        </w:rPr>
        <w:t xml:space="preserve">Ребенок — прирожденный исследователь, в избытке одаренный любознательностью. Ему свойственно интересоваться всем, что происходит вокруг. </w:t>
      </w:r>
      <w:r w:rsidRPr="007B508D">
        <w:rPr>
          <w:rFonts w:ascii="Times New Roman" w:eastAsia="CharterC" w:hAnsi="Times New Roman" w:cs="Times New Roman"/>
          <w:i/>
          <w:iCs/>
          <w:color w:val="000000"/>
          <w:sz w:val="24"/>
          <w:szCs w:val="24"/>
        </w:rPr>
        <w:t xml:space="preserve">Задача взрослых — разделить с ребенком его удивление и интерес, восхититься </w:t>
      </w:r>
      <w:r w:rsidRPr="007B508D">
        <w:rPr>
          <w:rFonts w:ascii="Times New Roman" w:eastAsia="CharterC" w:hAnsi="Times New Roman" w:cs="Times New Roman"/>
          <w:color w:val="000000"/>
          <w:sz w:val="24"/>
          <w:szCs w:val="24"/>
        </w:rPr>
        <w:t>и удивиться вместе с ним его открытиям и лишь затем дать необходимые знания. Если дети не только идут по заданному пути,но устанавливают правила и находят собственные пути решения, то они воспринимают учение как приключение, как увлекательное путешествие, полное открытий. Когда детской любознательности предоставляют свободу, в детском коллективе появляется множество идей по поводу того, как совершать открытия и достигать результатов. Это пробуждает и усиливает интерес и любопытство детей к какому-либо предмету, теме или проблеме. Нахождение собственных решений стимулирует детей к размышлениям, постановке вопросов и поиску ответов, принятию на себя ответственности за свои учебные процессы, проявлению терпения, выдержки, развивает мотивацию к решению задач, формирует положительное восприятие себя как успешных, иногда даже творческих исследователей. Знания, которые дети при этом усваивают, более прочные и глубокие.</w:t>
      </w:r>
    </w:p>
    <w:p w:rsidR="00CC732E" w:rsidRPr="007B508D" w:rsidRDefault="00CC732E" w:rsidP="00461C85">
      <w:pPr>
        <w:pStyle w:val="Standard"/>
        <w:spacing w:after="0" w:line="240" w:lineRule="atLeast"/>
        <w:ind w:firstLine="675"/>
        <w:contextualSpacing/>
        <w:jc w:val="both"/>
        <w:rPr>
          <w:rFonts w:ascii="Times New Roman" w:eastAsia="FranklinGothicDemiC" w:hAnsi="Times New Roman" w:cs="Times New Roman"/>
          <w:b/>
          <w:bCs/>
          <w:color w:val="000000"/>
          <w:sz w:val="24"/>
          <w:szCs w:val="24"/>
        </w:rPr>
      </w:pPr>
      <w:r w:rsidRPr="007B508D">
        <w:rPr>
          <w:rFonts w:ascii="Times New Roman" w:eastAsia="FranklinGothicDemiC" w:hAnsi="Times New Roman" w:cs="Times New Roman"/>
          <w:b/>
          <w:bCs/>
          <w:color w:val="000000"/>
          <w:sz w:val="24"/>
          <w:szCs w:val="24"/>
        </w:rPr>
        <w:t>4. Принцип признания права на ошибку</w:t>
      </w:r>
    </w:p>
    <w:p w:rsidR="00CC732E" w:rsidRPr="007B508D" w:rsidRDefault="00CC732E" w:rsidP="00461C85">
      <w:pPr>
        <w:pStyle w:val="Standard"/>
        <w:spacing w:after="0" w:line="240" w:lineRule="atLeast"/>
        <w:ind w:firstLine="17"/>
        <w:contextualSpacing/>
        <w:jc w:val="both"/>
        <w:rPr>
          <w:rFonts w:ascii="Times New Roman" w:eastAsia="CharterC" w:hAnsi="Times New Roman" w:cs="Times New Roman"/>
          <w:color w:val="000000"/>
          <w:sz w:val="24"/>
          <w:szCs w:val="24"/>
        </w:rPr>
      </w:pPr>
      <w:r w:rsidRPr="007B508D">
        <w:rPr>
          <w:rFonts w:ascii="Times New Roman" w:eastAsia="CharterC" w:hAnsi="Times New Roman" w:cs="Times New Roman"/>
          <w:color w:val="000000"/>
          <w:sz w:val="24"/>
          <w:szCs w:val="24"/>
        </w:rPr>
        <w:t xml:space="preserve">При реализации Программы каждому ребенку предоставляется право использовать опыт и информацию по-своему, рассматривать и усваивать ее индивидуально, с позиций </w:t>
      </w:r>
      <w:r w:rsidRPr="007B508D">
        <w:rPr>
          <w:rFonts w:ascii="Times New Roman" w:eastAsia="CharterC" w:hAnsi="Times New Roman" w:cs="Times New Roman"/>
          <w:color w:val="000000"/>
          <w:sz w:val="24"/>
          <w:szCs w:val="24"/>
        </w:rPr>
        <w:lastRenderedPageBreak/>
        <w:t xml:space="preserve">собственного опыта. Педагоги разрешают детям делать что-то </w:t>
      </w:r>
      <w:r w:rsidRPr="007B508D">
        <w:rPr>
          <w:rFonts w:ascii="Cambria Math" w:eastAsia="CharterC" w:hAnsi="Cambria Math" w:cs="Times New Roman"/>
          <w:color w:val="000000"/>
          <w:sz w:val="24"/>
          <w:szCs w:val="24"/>
        </w:rPr>
        <w:t>≪</w:t>
      </w:r>
      <w:r w:rsidRPr="007B508D">
        <w:rPr>
          <w:rFonts w:ascii="Times New Roman" w:eastAsia="CharterC" w:hAnsi="Times New Roman" w:cs="Times New Roman"/>
          <w:color w:val="000000"/>
          <w:sz w:val="24"/>
          <w:szCs w:val="24"/>
        </w:rPr>
        <w:t>не так, как надо</w:t>
      </w:r>
      <w:r w:rsidRPr="007B508D">
        <w:rPr>
          <w:rFonts w:ascii="Cambria Math" w:eastAsia="CharterC" w:hAnsi="Cambria Math" w:cs="Times New Roman"/>
          <w:color w:val="000000"/>
          <w:sz w:val="24"/>
          <w:szCs w:val="24"/>
        </w:rPr>
        <w:t>≫</w:t>
      </w:r>
      <w:r w:rsidRPr="007B508D">
        <w:rPr>
          <w:rFonts w:ascii="Times New Roman" w:eastAsia="CharterC" w:hAnsi="Times New Roman" w:cs="Times New Roman"/>
          <w:color w:val="000000"/>
          <w:sz w:val="24"/>
          <w:szCs w:val="24"/>
        </w:rPr>
        <w:t>, пробовать, ошибаться, обнаруживать и исправлять ошибки.</w:t>
      </w:r>
    </w:p>
    <w:p w:rsidR="00CC732E" w:rsidRPr="007B508D" w:rsidRDefault="00CC732E" w:rsidP="00461C85">
      <w:pPr>
        <w:pStyle w:val="Standard"/>
        <w:spacing w:after="0" w:line="240" w:lineRule="atLeast"/>
        <w:ind w:firstLine="709"/>
        <w:contextualSpacing/>
        <w:jc w:val="both"/>
        <w:rPr>
          <w:rFonts w:ascii="Times New Roman" w:eastAsia="FranklinGothicDemiC" w:hAnsi="Times New Roman" w:cs="Times New Roman"/>
          <w:b/>
          <w:bCs/>
          <w:color w:val="000000"/>
          <w:sz w:val="24"/>
          <w:szCs w:val="24"/>
        </w:rPr>
      </w:pPr>
      <w:r w:rsidRPr="007B508D">
        <w:rPr>
          <w:rFonts w:ascii="Times New Roman" w:eastAsia="FranklinGothicDemiC" w:hAnsi="Times New Roman" w:cs="Times New Roman"/>
          <w:b/>
          <w:bCs/>
          <w:color w:val="000000"/>
          <w:sz w:val="24"/>
          <w:szCs w:val="24"/>
        </w:rPr>
        <w:t>5. Принцип вариативности форм реализации Программы и гибкости планирования</w:t>
      </w:r>
    </w:p>
    <w:p w:rsidR="00D614B0" w:rsidRPr="007B508D" w:rsidRDefault="00D614B0" w:rsidP="00461C85">
      <w:pPr>
        <w:spacing w:after="0" w:line="240" w:lineRule="atLeast"/>
        <w:contextualSpacing/>
        <w:jc w:val="both"/>
        <w:rPr>
          <w:rFonts w:ascii="Times New Roman" w:hAnsi="Times New Roman" w:cs="Times New Roman"/>
          <w:b/>
          <w:sz w:val="24"/>
          <w:szCs w:val="24"/>
        </w:rPr>
      </w:pPr>
    </w:p>
    <w:p w:rsidR="00D614B0" w:rsidRPr="007B508D" w:rsidRDefault="00D614B0"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Специфические принципы и подходы к формированию АОП ДО</w:t>
      </w:r>
    </w:p>
    <w:p w:rsidR="00D614B0" w:rsidRPr="007B508D" w:rsidRDefault="00D614B0"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ДЛЯ обучающихся с ТНР</w:t>
      </w:r>
    </w:p>
    <w:p w:rsidR="00901A23" w:rsidRPr="007B508D" w:rsidRDefault="00901A23"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hAnsi="Times New Roman" w:cs="Times New Roman"/>
          <w:sz w:val="24"/>
          <w:szCs w:val="24"/>
        </w:rPr>
        <w:t>1</w:t>
      </w:r>
      <w:r w:rsidRPr="007B508D">
        <w:rPr>
          <w:rFonts w:ascii="Times New Roman" w:eastAsia="Times New Roman" w:hAnsi="Times New Roman" w:cs="Times New Roman"/>
          <w:sz w:val="24"/>
          <w:szCs w:val="24"/>
        </w:rPr>
        <w:t>.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rsidR="00901A23" w:rsidRPr="007B508D" w:rsidRDefault="00901A23"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2. 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rsidR="00901A23" w:rsidRPr="007B508D" w:rsidRDefault="00901A23"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3. 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rsidR="00901A23" w:rsidRPr="007B508D" w:rsidRDefault="00901A23"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4. 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обучающихся с ТНР тесно связано с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w:t>
      </w:r>
    </w:p>
    <w:p w:rsidR="00901A23" w:rsidRPr="007B508D" w:rsidRDefault="00901A23"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5. 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CC732E" w:rsidRPr="007B508D" w:rsidRDefault="00D614B0"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Д</w:t>
      </w:r>
      <w:r w:rsidR="00CC732E" w:rsidRPr="007B508D">
        <w:rPr>
          <w:rFonts w:ascii="Times New Roman" w:hAnsi="Times New Roman" w:cs="Times New Roman"/>
          <w:b/>
          <w:sz w:val="24"/>
          <w:szCs w:val="24"/>
        </w:rPr>
        <w:t>ля обучающихся с ЗПР:</w:t>
      </w:r>
    </w:p>
    <w:p w:rsidR="00CC732E" w:rsidRPr="007B508D" w:rsidRDefault="00CC732E"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Принцип социально-адаптирующей направленности образования: коррекция и компенсация недостатков развития рассматриваются в образовательном процессе не как самоцель, а как средство наиболее полной реализации потенциальных возможностей ребенка с ЗПР и обеспечения его самостоятельности в дальнейшей социальной жизни.</w:t>
      </w:r>
    </w:p>
    <w:p w:rsidR="00CC732E" w:rsidRPr="007B508D" w:rsidRDefault="00CC732E"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 Этиопатогенетический принцип: для правильного построения коррекционной работы с ребенком необходимо знать этиологию (причины) и патогенез (механизмы) нарушения. У обучающихся с ЗПР, особенно в дошкольном возрасте, при различной локализации нарушений возможна сходная симптоматика. Причины и механизмы, обусловливающие недостатки познавательного и речевого развития различны, соответственно, методы и содержание коррекционной работы должны отличаться.</w:t>
      </w:r>
    </w:p>
    <w:p w:rsidR="00CC732E" w:rsidRPr="007B508D" w:rsidRDefault="00CC732E"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lastRenderedPageBreak/>
        <w:t>3. Принцип системного подхода к диагностике и коррекции нарушений: для построения коррекционной работы необходимо разобраться в структуре дефекта, определить иерархию нарушений.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подхода, направленного на речевое и когнитивное развитие ребенка с ЗПР.</w:t>
      </w:r>
    </w:p>
    <w:p w:rsidR="00CC732E" w:rsidRPr="007B508D" w:rsidRDefault="00CC732E"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4. Принцип комплексного подхода к диагностике и коррекции нарушений: психолого-педагогическая диагностика является важнейшим структурным компонентом педагогического процесса. В ходе комплексного обследования ребенка с ЗПР, в котором участвуют различные специалисты психолого-медико-педагогической комиссии (далее - ПМПК), собираются достоверные сведения о ребенке и формулируется заключение, квалифицирующее состояние ребенка и характер имеющихся недостатков в его развитии. Не менее важна для квалифицированной коррекции углубленная диагностика в условиях Организации силами разных специалистов. Комплексный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учителей-дефектологов, педагогов-психологов, специально подготовленных воспитателей, музыкальных и физкультурных руководителей, а также сетевое взаимодействие с медицинскими учреждениями.</w:t>
      </w:r>
    </w:p>
    <w:p w:rsidR="00CC732E" w:rsidRPr="007B508D" w:rsidRDefault="00CC732E"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5. Принцип опоры на закономерности онтогенетического развития: коррекционная психолого-педагогическая работа с ребенком с ЗПР строится по принципу "замещающего онтогенеза". При реализации названного принципа следует учитывать положение о соотношении функциональности и стадиальности детского развития. 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 заключается в глобальных изменениях детской личности, в перестройке детского сознания, что связано с овладением новым видом деятельности, развитием речи и коммуникации. За счет этого обеспечивается переход на следующий, новый этап развития. Обучающиеся с ЗПР находятся на разных ступенях развития речи, сенсорно-перцептивной и мыслительной деятельности, у них в разной степени сформированы пространственно-временные представления, они неодинаково подготовлены к счету, чтению, письму, обладают различным запасом знаний об окружающем мире. Поэтому программы образовательной и коррекционной работы с одной стороны опираются на возрастные нормативы развития, а с другой -выстраиваются как уровневые программы, ориентирующиеся на исходный уровень развития познавательной деятельности, речи, деятельности обучающихся с ЗПР.</w:t>
      </w:r>
    </w:p>
    <w:p w:rsidR="00CC732E" w:rsidRPr="007B508D" w:rsidRDefault="00CC732E"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6. Принцип единства в реализации коррекционных, профилактических и развивающих задач: не позволяет ограничиваться лишь преодолением актуальных на сегодняшний день трудностей и требует построения ближайшего прогноза развития ребенка с ЗПР и создания благоприятных условий для наиболее полной реализации его потенциальных возможностей.</w:t>
      </w:r>
    </w:p>
    <w:p w:rsidR="00CC732E" w:rsidRPr="007B508D" w:rsidRDefault="00CC732E"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7. Принцип реализации деятельностного подхода в обучении и воспитании: предполагает организацию обучения и воспитания с опорой на ведущую деятельность возраста. Коррекционный образовательный процесс организуется на наглядно действенной основе. Обучающихся с ЗПР обучают использованию различных алгоритмов (картинно-графических планов, технологических карт).</w:t>
      </w:r>
    </w:p>
    <w:p w:rsidR="00CC732E" w:rsidRPr="007B508D" w:rsidRDefault="00CC732E"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8. Принцип необходимости специального педагогического руководства: познавательная деятельность ребенка с ЗПР имеет качественное своеобразие формирования и протекания, отличается особым содержанием и поэтому нуждается в особой организации и способах ее реализации. Только специально подготовленный педагог, зная закономерности, </w:t>
      </w:r>
      <w:r w:rsidRPr="007B508D">
        <w:rPr>
          <w:rFonts w:ascii="Times New Roman" w:hAnsi="Times New Roman" w:cs="Times New Roman"/>
          <w:sz w:val="24"/>
          <w:szCs w:val="24"/>
        </w:rPr>
        <w:lastRenderedPageBreak/>
        <w:t>особенности развития и познавательные возможности ребенка, с одной стороны, и возможные пути и способы коррекционной и компенсирующей помощи ему - с другой, может организовать процесс образовательной деятельности и управлять им. При разработке Программы учитывается, что приобретение дошкольниками с ЗПР социального и познавательного опыта осуществляется как в процессе самостоятельной деятельности ребенка, так и под руководством педагогических работников в процессе коррекционно-развивающей работы.</w:t>
      </w:r>
    </w:p>
    <w:p w:rsidR="00CC732E" w:rsidRPr="007B508D" w:rsidRDefault="00CC732E"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9. Принцип вариативности коррекционно-развивающего образования: образовательное содержание предлагается ребенку с ЗПР через разные виды деятельности с учетом зон его актуального и ближайшего развития, что способствует развитию, расширению как явных, так и скрытых возможностей дошкольника.</w:t>
      </w:r>
    </w:p>
    <w:p w:rsidR="00CC732E" w:rsidRPr="007B508D" w:rsidRDefault="00CC732E"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10. Принцип инвариантности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групп обучающихся с ЗПР, их психофизических особенностей, запросов родителей (законных представителей).</w:t>
      </w:r>
    </w:p>
    <w:p w:rsidR="00901A23" w:rsidRPr="007B508D" w:rsidRDefault="00901A23" w:rsidP="00461C85">
      <w:pPr>
        <w:spacing w:after="0" w:line="240" w:lineRule="atLeast"/>
        <w:contextualSpacing/>
        <w:jc w:val="both"/>
        <w:rPr>
          <w:rFonts w:ascii="Times New Roman" w:hAnsi="Times New Roman" w:cs="Times New Roman"/>
          <w:b/>
          <w:sz w:val="24"/>
          <w:szCs w:val="24"/>
        </w:rPr>
      </w:pPr>
    </w:p>
    <w:p w:rsidR="00901A23" w:rsidRPr="007B508D" w:rsidRDefault="00901A23"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Для обучающихся с НО ДА:</w:t>
      </w:r>
    </w:p>
    <w:p w:rsidR="00901A23" w:rsidRPr="007B508D" w:rsidRDefault="00901A2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с нарушениями зрения: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НОДА, оказанию психолого-педагогической и (или) медицинской поддержки в случае необходимости (Центр психолого-педагогической, медицинской и социальной помощи, профильные медицинские центры, неврологические и ортопедические клиники).</w:t>
      </w:r>
    </w:p>
    <w:p w:rsidR="00901A23" w:rsidRPr="007B508D" w:rsidRDefault="00901A2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 Индивидуализация образовательных программ дошкольного образования обучающихся с НОДА: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психофизические особенности.</w:t>
      </w:r>
    </w:p>
    <w:p w:rsidR="00901A23" w:rsidRPr="007B508D" w:rsidRDefault="00901A2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 Развивающее вариативное образование: принцип 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потенциальных возможностей ребенка.</w:t>
      </w:r>
    </w:p>
    <w:p w:rsidR="00901A23" w:rsidRPr="007B508D" w:rsidRDefault="00901A2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4. 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отдельно, в форме изолированных занятий по модели учебных предметов в школе. Между отдельными разделами Программы существуют многообразные взаимосвязи: познавательное развитие обучающихся с НОДА тесно связано с двигательным,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НОДА раннего и дошкольного возраста.</w:t>
      </w:r>
    </w:p>
    <w:p w:rsidR="00901A23" w:rsidRPr="007B508D" w:rsidRDefault="00901A2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lastRenderedPageBreak/>
        <w:t>5. 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2A6B4E" w:rsidRPr="007B508D" w:rsidRDefault="002A6B4E" w:rsidP="00461C85">
      <w:pPr>
        <w:spacing w:after="0" w:line="240" w:lineRule="atLeast"/>
        <w:contextualSpacing/>
        <w:jc w:val="both"/>
        <w:rPr>
          <w:rFonts w:ascii="Times New Roman" w:hAnsi="Times New Roman" w:cs="Times New Roman"/>
          <w:b/>
          <w:sz w:val="24"/>
          <w:szCs w:val="24"/>
        </w:rPr>
      </w:pPr>
    </w:p>
    <w:p w:rsidR="00901A23" w:rsidRPr="007B508D" w:rsidRDefault="00901A23"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Для обучающихся с РАС:</w:t>
      </w:r>
    </w:p>
    <w:p w:rsidR="00901A23" w:rsidRPr="007B508D" w:rsidRDefault="00901A2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Особенности восприятия и усвоения пространственно-временных характеристик окружающего лежат в основе трудностей ориентировки во времени (вчера - сегодня - завтра, сначала - потом), искажения процессов формирования и использования опыта (впечатления накапливаются, но не становятся опытом в традиционном смысле этого слова, то есть основой для решения грядущих жизненных задач; обладая информацией, иногда очень большой, человек с аутизмом не может выбрать (и, тем более, использовать) то, что соответствует заданному - потребности, необходимости, желанию), процессов воображения (символизации).</w:t>
      </w:r>
    </w:p>
    <w:p w:rsidR="00901A23" w:rsidRPr="007B508D" w:rsidRDefault="00901A2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 Основные проявления нарушений пространственно-временных характеристиках окружающего у людей с РАС:</w:t>
      </w:r>
    </w:p>
    <w:p w:rsidR="00901A23" w:rsidRPr="007B508D" w:rsidRDefault="00901A2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фрагментарность восприятия: интрамодальная (трудности формирования мономодального сенсорного образа - зрительного, звукового), межмодальная (трудности формирования полисенсорного образа), в рамках феномена слабости центральной когеренции (фиксация на мелких деталях при трудности или невозможности формирования целостного образа);</w:t>
      </w:r>
    </w:p>
    <w:p w:rsidR="00901A23" w:rsidRPr="007B508D" w:rsidRDefault="00901A2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симультанность восприятия;</w:t>
      </w:r>
    </w:p>
    <w:p w:rsidR="00901A23" w:rsidRPr="007B508D" w:rsidRDefault="00901A2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трудности восприятия сукцессивно организованных процессов.</w:t>
      </w:r>
    </w:p>
    <w:p w:rsidR="00901A23" w:rsidRPr="007B508D" w:rsidRDefault="00901A2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Коррекционная работа по каждому из этих пунктов (или их сочетанию) предполагает целый спектр методических решений: специальные занятия, направленные на формирование целостного сенсорного образа; организация сенсорного пространства и выбор стимульного и дидактического материала в соответствии с уровнем сензитивности по соответствующим сенсорным каналам.</w:t>
      </w:r>
    </w:p>
    <w:p w:rsidR="00901A23" w:rsidRPr="007B508D" w:rsidRDefault="00901A2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 Развитие социального взаимодействия, коммуникации и её форм: большинство используемых методических подходов так или иначе преследует эти цели. Приёмы и методы, включённые в этот перечень, ориентированы на обучающихся с разной степенью выраженности аутистических расстройств и разным их профилем, используют различную техническую базу, и для каждого существуют определённые показания к применению, условия использования, возможные и нежелательные сочетания с другими подходами.</w:t>
      </w:r>
    </w:p>
    <w:p w:rsidR="00901A23" w:rsidRPr="007B508D" w:rsidRDefault="00901A2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4. Важным аспектом и одновременно предпосылкой социального взаимодействия является нарушенная при РАС способность понимать мотивы поведения, причины поступков и действий других людей, способность предвосхищать, предугадывать их действия и поведение, предполагать их возможные последствия и результаты. Без таких возможностей другой человек становится для ребёнка с РАС непредсказуемым, взаимодействие с ним может невольно индуцировать защитные реакции (включая страхи, агрессию, стереотипные формы поведения), что часто становится причиной тех или иных форм проблемного поведения и социальной дезадаптации.</w:t>
      </w:r>
    </w:p>
    <w:p w:rsidR="00901A23" w:rsidRPr="007B508D" w:rsidRDefault="00901A2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способности к репрезентации психической жизни других людей происходит только параллельно с развитием социального взаимодействия и коммуникации. Это процесс постепенный, требующий постоянного учёта возможностей ребёнка с РАС на данный момент, особенностей его мотивационной сферы.</w:t>
      </w:r>
    </w:p>
    <w:p w:rsidR="00901A23" w:rsidRPr="007B508D" w:rsidRDefault="00901A2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5. Особенности проблемного поведения ребёнка с РАС разнообразны: агрессия и аутоагрессия, аффективные вспышки, неадекватные смех, плач, крик, различного рода стереотипии (двигательные, сенсорно-двигательные, речевые). Такие поведенческие проявления препятствуют развитию ребёнка, затрудняют (при резкой выраженности </w:t>
      </w:r>
      <w:r w:rsidRPr="007B508D">
        <w:rPr>
          <w:rFonts w:ascii="Times New Roman" w:hAnsi="Times New Roman" w:cs="Times New Roman"/>
          <w:sz w:val="24"/>
          <w:szCs w:val="24"/>
        </w:rPr>
        <w:lastRenderedPageBreak/>
        <w:t>делают фактически невозможным) учебный процесс и само взаимодействие с другими людьми. Коррекция проблемного поведения не только один из важнейших разделов комплексной коррекции аутистических расстройств, но часто и в значительной степени условие работы по другим направлениям.</w:t>
      </w:r>
    </w:p>
    <w:p w:rsidR="00901A23" w:rsidRPr="007B508D" w:rsidRDefault="00901A2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Коррекция проблем поведения должна начинаться в возможно более раннем возрасте (желательно не позднее 2-3 лет), что позволяет в части случаев смягчить поведенческие проблемы, а в некоторых случаях, возможно, и предупредить развитие некоторых из них.</w:t>
      </w:r>
    </w:p>
    <w:p w:rsidR="00901A23" w:rsidRPr="007B508D" w:rsidRDefault="00901A2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6. Отмеченные особые образовательные потребности отражают специфические для РАС проблемы воспитания и обучения, однако, помимо них, трудности образовательного процесса могут быть связаны со следствиями особых образовательных потребностей (например, искажение и задержка речевого развития в силу невозможности восприятия сукцессивно организованных процессов), а также с коморбидными расстройствами. Это полностью согласуется с практикой: как правило, у ребёнка с РАС помимо сугубо аутистических проявлений могут быть и другие, свойственные не только аутизму расстройства (интеллектуальные, речевые, сенсорные, двигательные).</w:t>
      </w:r>
    </w:p>
    <w:p w:rsidR="00901A23" w:rsidRPr="007B508D" w:rsidRDefault="00901A2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7. Определение стратегии коррекционной работы осложняется и тем, что природа отдельных нарушений может быть сложной: например, мутизм может быть связан одновременно с аутистическим искажением речевого развития, выраженной умственной отсталостью и сенсомоторной алалией, а интеллектуальная недостаточность может включать в себя как обусловленный аутизмом синдром "олиго-плюс", так и классическую органически обусловленную умственную отсталость. Без учёта структуры нарушений возможный уровень эффективности лечебно-коррекционной работы не может быть достигнут. Сложная структура нарушений при РАС требует от специалиста широких коррекционно-педагогических компетенций.</w:t>
      </w:r>
    </w:p>
    <w:p w:rsidR="00901A23" w:rsidRPr="007B508D" w:rsidRDefault="00901A2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8. Нарушения восприятия и усвоения пространственно-временных характеристик ближе к основному нарушению (расстройствам функций тонического блока мозга). Соответственно, здесь могут использоваться методы и компенсации, и коррекции; чаще, чем при нарушениях более высокого уровня, возникает необходимость медикаментозной терапии. Из классических признаков РАС ближе всех к основному нарушению стереотипии компенсаторного и гиперкомпенсаторно-аутостимуляционного характера и, отчасти, кататонический вариант стереотипии.</w:t>
      </w:r>
    </w:p>
    <w:p w:rsidR="00901A23" w:rsidRPr="007B508D" w:rsidRDefault="00901A2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9. Другие формы проблемного поведения (агрессия, аутоагрессия, аффективные вспышки, неадекватные крик, смех, плач, негативизм) также различны по генезу, но чаще всего относятся к продуктивным расстройствам вторичного уровня клинико-психологической структуры РАС. Именно в связи с этим на первом плане в коррекции этих проявлений - психолого-педагогические методы, при необходимости в сочетании с психофармакотерапией.</w:t>
      </w:r>
    </w:p>
    <w:p w:rsidR="00901A23" w:rsidRPr="007B508D" w:rsidRDefault="00901A2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10. Нарушения коммуникации и социального взаимодействия - сложные психологические образования, их квалификация может быть самой разной и требует исключительно индивидуального подхода.</w:t>
      </w:r>
    </w:p>
    <w:p w:rsidR="00901A23" w:rsidRPr="007B508D" w:rsidRDefault="00901A2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Подготовка к определению стратегии образовательных мероприятий должна включать:</w:t>
      </w:r>
    </w:p>
    <w:p w:rsidR="00901A23" w:rsidRPr="007B508D" w:rsidRDefault="00901A2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выделение проблем ребёнка, требующих комплексной коррекции;</w:t>
      </w:r>
    </w:p>
    <w:p w:rsidR="00901A23" w:rsidRPr="007B508D" w:rsidRDefault="00901A2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квалификацию каждой из этих проблем как вида особой образовательной потребности, уровня нарушений в клинико-психологической структуре, характер коморбидности (случайная или патогенетически обусловленная);</w:t>
      </w:r>
    </w:p>
    <w:p w:rsidR="00901A23" w:rsidRPr="007B508D" w:rsidRDefault="00901A2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выявление ведущего уровня нарушений в клинико-психологической структуре;</w:t>
      </w:r>
    </w:p>
    <w:p w:rsidR="00901A23" w:rsidRPr="007B508D" w:rsidRDefault="00901A2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определение образовательной траектории (по содержательному, деятельностному и процессуальному направлениям);</w:t>
      </w:r>
    </w:p>
    <w:p w:rsidR="00901A23" w:rsidRPr="007B508D" w:rsidRDefault="00901A2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мониторинг реализации принятой индивидуальной коррекционно-образовательной программы.</w:t>
      </w:r>
    </w:p>
    <w:p w:rsidR="00901A23" w:rsidRPr="007B508D" w:rsidRDefault="00901A23" w:rsidP="00461C85">
      <w:pPr>
        <w:spacing w:after="0" w:line="240" w:lineRule="atLeast"/>
        <w:contextualSpacing/>
        <w:jc w:val="both"/>
        <w:rPr>
          <w:rFonts w:ascii="Times New Roman" w:hAnsi="Times New Roman" w:cs="Times New Roman"/>
          <w:b/>
          <w:sz w:val="24"/>
          <w:szCs w:val="24"/>
        </w:rPr>
      </w:pPr>
    </w:p>
    <w:p w:rsidR="00901A23" w:rsidRPr="007B508D" w:rsidRDefault="00901A23"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Для обучающихся с УО:</w:t>
      </w:r>
    </w:p>
    <w:p w:rsidR="00901A23" w:rsidRPr="007B508D" w:rsidRDefault="00901A2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lastRenderedPageBreak/>
        <w:t>1. Принцип учета единства диагностики и коррекции отклонений в развитии.</w:t>
      </w:r>
    </w:p>
    <w:p w:rsidR="00901A23" w:rsidRPr="007B508D" w:rsidRDefault="00901A2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 Принцип учета закономерностей развития ребенка, характерных для становления ведущей деятельности и психологических новообразований в каждом возрастном периоде.</w:t>
      </w:r>
    </w:p>
    <w:p w:rsidR="00901A23" w:rsidRPr="007B508D" w:rsidRDefault="00901A2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 Принцип определения базовых достижений ребенка с интеллектуальными нарушениями в каждом возрастном периоде с целью планирования и осуществления коррекционной работы, направленной на раскрытие потенциальных возможностей его развития.</w:t>
      </w:r>
    </w:p>
    <w:p w:rsidR="00901A23" w:rsidRPr="007B508D" w:rsidRDefault="00901A2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4. Принцип учета развивающего характера обучения, основывающегося на положении о ведущей роли обучения в развитии ребенка, учета соотношения "актуального уровня развития" ребенка и его "зоны ближайшего развития".</w:t>
      </w:r>
    </w:p>
    <w:p w:rsidR="00901A23" w:rsidRPr="007B508D" w:rsidRDefault="00901A2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5. Принцип учета приоритетности формирования способов усвоения общественного опыта ребенком (в том числе и элементов учебной деятельности) как одной из ведущих задач обучения, которое является ключом к его развитию и раскрытию потенциальных возможностей и способностей.</w:t>
      </w:r>
    </w:p>
    <w:p w:rsidR="00901A23" w:rsidRPr="007B508D" w:rsidRDefault="00901A2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6. Принцип обогащения традиционных видов детской деятельности новым содержанием.</w:t>
      </w:r>
    </w:p>
    <w:p w:rsidR="00901A23" w:rsidRPr="007B508D" w:rsidRDefault="00901A2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7. Принцип стимуляции эмоционального реагирования, эмпатии и использование их для развития практической деятельности обучающихся, общения и воспитания адекватного поведения.</w:t>
      </w:r>
    </w:p>
    <w:p w:rsidR="00901A23" w:rsidRPr="007B508D" w:rsidRDefault="00901A2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8. Принцип расширения форм взаимодействия педагогических работников с детьми и создание условий для активизации форм партнерского сотрудничества между детьми.</w:t>
      </w:r>
    </w:p>
    <w:p w:rsidR="00901A23" w:rsidRPr="007B508D" w:rsidRDefault="00901A2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9. Принцип учета роли родителей (законных представителей) или лиц, их заменяющих, в коррекционно-педагогической работе.</w:t>
      </w:r>
    </w:p>
    <w:p w:rsidR="00901A23" w:rsidRPr="007B508D" w:rsidRDefault="00901A2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10. Принцип учета анализа социальной ситуации развития ребенка и его семьи.</w:t>
      </w:r>
    </w:p>
    <w:p w:rsidR="00901A23" w:rsidRPr="007B508D" w:rsidRDefault="00901A2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Подходы к формированию адаптированных программ для обучающихся с УО:</w:t>
      </w:r>
    </w:p>
    <w:p w:rsidR="00901A23" w:rsidRPr="007B508D" w:rsidRDefault="00901A2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деятельностный подход к организации целостной системы коррекционно-педагогической работы с ребенком;</w:t>
      </w:r>
    </w:p>
    <w:p w:rsidR="00901A23" w:rsidRPr="007B508D" w:rsidRDefault="00901A2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личностно-ориентированный подход к воспитанию и обучению обучающихся через изменение содержания обучения и совершенствование методов и приемов работы.</w:t>
      </w:r>
    </w:p>
    <w:p w:rsidR="00901A23" w:rsidRPr="007B508D" w:rsidRDefault="00901A2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Содержание программы учитывает личностную направленность педагогического взаимодействия и приоритеты социализации ребенка. В связи с этим важнейшим компонентом общеразвивающей и коррекционной работы является преодоление социальной недостаточности ребенка.</w:t>
      </w:r>
    </w:p>
    <w:p w:rsidR="00CC732E" w:rsidRPr="00F8703F" w:rsidRDefault="00CC732E" w:rsidP="00461C85">
      <w:pPr>
        <w:spacing w:after="0" w:line="240" w:lineRule="atLeast"/>
        <w:contextualSpacing/>
        <w:jc w:val="both"/>
        <w:rPr>
          <w:rFonts w:ascii="Times New Roman" w:hAnsi="Times New Roman" w:cs="Times New Roman"/>
          <w:sz w:val="24"/>
          <w:szCs w:val="24"/>
        </w:rPr>
      </w:pPr>
    </w:p>
    <w:p w:rsidR="003F4E85" w:rsidRDefault="003F4E85" w:rsidP="003F4E85">
      <w:pPr>
        <w:spacing w:before="100" w:beforeAutospacing="1" w:after="100" w:afterAutospacing="1" w:line="240" w:lineRule="atLeast"/>
        <w:contextualSpacing/>
        <w:jc w:val="both"/>
        <w:rPr>
          <w:rFonts w:ascii="Times New Roman" w:eastAsia="Times New Roman" w:hAnsi="Times New Roman" w:cs="Times New Roman"/>
          <w:b/>
          <w:bCs/>
          <w:color w:val="000000"/>
          <w:sz w:val="24"/>
          <w:szCs w:val="24"/>
        </w:rPr>
      </w:pPr>
      <w:r w:rsidRPr="00A43CB0">
        <w:rPr>
          <w:rFonts w:ascii="Times New Roman" w:eastAsia="Times New Roman" w:hAnsi="Times New Roman" w:cs="Times New Roman"/>
          <w:b/>
          <w:bCs/>
          <w:color w:val="000000"/>
          <w:sz w:val="24"/>
          <w:szCs w:val="24"/>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p w:rsidR="003F4E85" w:rsidRDefault="003F4E85" w:rsidP="003F4E85">
      <w:pPr>
        <w:spacing w:before="100" w:beforeAutospacing="1" w:after="100" w:afterAutospacing="1" w:line="240" w:lineRule="atLeast"/>
        <w:contextualSpacing/>
        <w:jc w:val="both"/>
        <w:rPr>
          <w:rFonts w:ascii="Times New Roman" w:eastAsia="Times New Roman" w:hAnsi="Times New Roman" w:cs="Times New Roman"/>
          <w:b/>
          <w:bCs/>
          <w:color w:val="000000"/>
          <w:sz w:val="24"/>
          <w:szCs w:val="24"/>
        </w:rPr>
      </w:pPr>
    </w:p>
    <w:p w:rsidR="003F4E85" w:rsidRPr="00A43CB0" w:rsidRDefault="003F4E85" w:rsidP="003F4E85">
      <w:pPr>
        <w:spacing w:before="100" w:beforeAutospacing="1" w:after="100" w:afterAutospacing="1" w:line="240" w:lineRule="atLeast"/>
        <w:ind w:left="-17" w:firstLine="584"/>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color w:val="000000"/>
          <w:sz w:val="24"/>
          <w:szCs w:val="24"/>
        </w:rPr>
        <w:t xml:space="preserve">МБДОУ «Курагинский детский сад № 15» находится в пгт. Курагино Курагинского района Красноярского края. Детский сад был основан в 2015 году. ДОУ расположен в жилом районе в центре поселка. Здание детского сада построено по типовому проекту. Проектная наполняемость рассчитана на </w:t>
      </w:r>
      <w:r>
        <w:rPr>
          <w:rFonts w:ascii="Times New Roman" w:eastAsia="Times New Roman" w:hAnsi="Times New Roman" w:cs="Times New Roman"/>
          <w:color w:val="000000"/>
          <w:sz w:val="24"/>
          <w:szCs w:val="24"/>
        </w:rPr>
        <w:t xml:space="preserve">310 </w:t>
      </w:r>
      <w:r w:rsidRPr="00A43CB0">
        <w:rPr>
          <w:rFonts w:ascii="Times New Roman" w:eastAsia="Times New Roman" w:hAnsi="Times New Roman" w:cs="Times New Roman"/>
          <w:color w:val="000000"/>
          <w:sz w:val="24"/>
          <w:szCs w:val="24"/>
        </w:rPr>
        <w:t xml:space="preserve">человек. </w:t>
      </w:r>
    </w:p>
    <w:p w:rsidR="003F4E85" w:rsidRDefault="003F4E85" w:rsidP="003F4E85">
      <w:pPr>
        <w:spacing w:before="100" w:beforeAutospacing="1" w:after="100" w:afterAutospacing="1" w:line="240" w:lineRule="atLeast"/>
        <w:ind w:left="-17" w:firstLine="584"/>
        <w:contextualSpacing/>
        <w:jc w:val="both"/>
        <w:rPr>
          <w:rFonts w:ascii="Times New Roman" w:eastAsia="Times New Roman" w:hAnsi="Times New Roman" w:cs="Times New Roman"/>
          <w:color w:val="000000"/>
          <w:sz w:val="24"/>
          <w:szCs w:val="24"/>
        </w:rPr>
      </w:pPr>
      <w:r w:rsidRPr="00A43CB0">
        <w:rPr>
          <w:rFonts w:ascii="Times New Roman" w:eastAsia="Times New Roman" w:hAnsi="Times New Roman" w:cs="Times New Roman"/>
          <w:color w:val="000000"/>
          <w:sz w:val="24"/>
          <w:szCs w:val="24"/>
        </w:rPr>
        <w:t xml:space="preserve">Рядом расположены: Курагинское отделение пожарной части № 56, торговый дом «Семья», молодежный центр «Патриот», центр диагностики и консультирования «Курагинский». </w:t>
      </w:r>
    </w:p>
    <w:p w:rsidR="003F4E85" w:rsidRPr="00A43CB0" w:rsidRDefault="003F4E85" w:rsidP="003F4E85">
      <w:pPr>
        <w:spacing w:before="100" w:beforeAutospacing="1" w:after="100" w:afterAutospacing="1" w:line="240" w:lineRule="atLeast"/>
        <w:ind w:firstLine="561"/>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color w:val="000000"/>
          <w:sz w:val="24"/>
          <w:szCs w:val="24"/>
        </w:rPr>
        <w:t>Детский сад расположен в центре поселка. Такое местоположение позволяет учреждению осуществлять сотрудничество со всеми основными социальными и культурными объектами поселка и района. С</w:t>
      </w:r>
      <w:r w:rsidRPr="00A43CB0">
        <w:rPr>
          <w:rFonts w:ascii="Times New Roman" w:eastAsia="Times New Roman" w:hAnsi="Times New Roman" w:cs="Times New Roman"/>
          <w:sz w:val="24"/>
          <w:szCs w:val="24"/>
        </w:rPr>
        <w:t>оциальное партнерство создает благоприятные условия для творческого саморазвития всех участников образовательного процесса, формирования основ гражданской позитии и формирование у детей интереса к истории и культуре своей малой Родины, своего района и края. А также способствует реализации приоритетного направления развития ДОУ — социально-личностного развития детей.</w:t>
      </w:r>
    </w:p>
    <w:p w:rsidR="003F4E85" w:rsidRPr="00A43CB0" w:rsidRDefault="003F4E85" w:rsidP="003F4E85">
      <w:pPr>
        <w:spacing w:before="100" w:beforeAutospacing="1" w:after="100" w:afterAutospacing="1" w:line="240" w:lineRule="atLeast"/>
        <w:ind w:firstLine="561"/>
        <w:contextualSpacing/>
        <w:jc w:val="both"/>
        <w:rPr>
          <w:rFonts w:ascii="Times New Roman" w:eastAsia="Times New Roman" w:hAnsi="Times New Roman" w:cs="Times New Roman"/>
          <w:sz w:val="24"/>
          <w:szCs w:val="24"/>
        </w:rPr>
      </w:pPr>
    </w:p>
    <w:tbl>
      <w:tblPr>
        <w:tblW w:w="10280" w:type="dxa"/>
        <w:jc w:val="right"/>
        <w:tblCellSpacing w:w="0" w:type="dxa"/>
        <w:tblInd w:w="-605"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127"/>
        <w:gridCol w:w="2976"/>
        <w:gridCol w:w="2770"/>
        <w:gridCol w:w="2407"/>
      </w:tblGrid>
      <w:tr w:rsidR="003F4E85" w:rsidRPr="00A43CB0" w:rsidTr="005A2847">
        <w:trPr>
          <w:tblCellSpacing w:w="0" w:type="dxa"/>
          <w:jc w:val="right"/>
        </w:trPr>
        <w:tc>
          <w:tcPr>
            <w:tcW w:w="2127" w:type="dxa"/>
            <w:tcBorders>
              <w:top w:val="outset" w:sz="6" w:space="0" w:color="000000"/>
              <w:left w:val="outset" w:sz="6" w:space="0" w:color="000000"/>
              <w:bottom w:val="outset" w:sz="6" w:space="0" w:color="000000"/>
              <w:right w:val="outset" w:sz="6" w:space="0" w:color="000000"/>
            </w:tcBorders>
            <w:hideMark/>
          </w:tcPr>
          <w:p w:rsidR="003F4E85" w:rsidRPr="00A43CB0" w:rsidRDefault="003F4E85" w:rsidP="005A2847">
            <w:pPr>
              <w:spacing w:before="100" w:beforeAutospacing="1" w:after="100" w:afterAutospacing="1" w:line="240" w:lineRule="atLeast"/>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b/>
                <w:bCs/>
                <w:sz w:val="24"/>
                <w:szCs w:val="24"/>
              </w:rPr>
              <w:lastRenderedPageBreak/>
              <w:t xml:space="preserve">Учреждение </w:t>
            </w:r>
          </w:p>
        </w:tc>
        <w:tc>
          <w:tcPr>
            <w:tcW w:w="2976" w:type="dxa"/>
            <w:tcBorders>
              <w:top w:val="outset" w:sz="6" w:space="0" w:color="000000"/>
              <w:left w:val="outset" w:sz="6" w:space="0" w:color="000000"/>
              <w:bottom w:val="outset" w:sz="6" w:space="0" w:color="000000"/>
              <w:right w:val="outset" w:sz="6" w:space="0" w:color="000000"/>
            </w:tcBorders>
            <w:hideMark/>
          </w:tcPr>
          <w:p w:rsidR="003F4E85" w:rsidRPr="00A43CB0" w:rsidRDefault="003F4E85" w:rsidP="005A2847">
            <w:pPr>
              <w:spacing w:before="100" w:beforeAutospacing="1" w:after="100" w:afterAutospacing="1" w:line="240" w:lineRule="atLeast"/>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b/>
                <w:bCs/>
                <w:sz w:val="24"/>
                <w:szCs w:val="24"/>
              </w:rPr>
              <w:t>Задачи, решаемые в совместной работе</w:t>
            </w:r>
          </w:p>
        </w:tc>
        <w:tc>
          <w:tcPr>
            <w:tcW w:w="2770" w:type="dxa"/>
            <w:tcBorders>
              <w:top w:val="outset" w:sz="6" w:space="0" w:color="000000"/>
              <w:left w:val="outset" w:sz="6" w:space="0" w:color="000000"/>
              <w:bottom w:val="outset" w:sz="6" w:space="0" w:color="000000"/>
              <w:right w:val="outset" w:sz="6" w:space="0" w:color="000000"/>
            </w:tcBorders>
            <w:hideMark/>
          </w:tcPr>
          <w:p w:rsidR="003F4E85" w:rsidRPr="00A43CB0" w:rsidRDefault="003F4E85" w:rsidP="005A2847">
            <w:pPr>
              <w:spacing w:before="100" w:beforeAutospacing="1" w:after="100" w:afterAutospacing="1" w:line="240" w:lineRule="atLeast"/>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b/>
                <w:bCs/>
                <w:sz w:val="24"/>
                <w:szCs w:val="24"/>
              </w:rPr>
              <w:t>Формы работы с детьми</w:t>
            </w:r>
          </w:p>
        </w:tc>
        <w:tc>
          <w:tcPr>
            <w:tcW w:w="2407" w:type="dxa"/>
            <w:tcBorders>
              <w:top w:val="outset" w:sz="6" w:space="0" w:color="000000"/>
              <w:left w:val="outset" w:sz="6" w:space="0" w:color="000000"/>
              <w:bottom w:val="outset" w:sz="6" w:space="0" w:color="000000"/>
              <w:right w:val="outset" w:sz="6" w:space="0" w:color="000000"/>
            </w:tcBorders>
            <w:hideMark/>
          </w:tcPr>
          <w:p w:rsidR="003F4E85" w:rsidRPr="00A43CB0" w:rsidRDefault="003F4E85" w:rsidP="005A2847">
            <w:pPr>
              <w:spacing w:before="100" w:beforeAutospacing="1" w:after="100" w:afterAutospacing="1" w:line="240" w:lineRule="atLeast"/>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b/>
                <w:bCs/>
                <w:sz w:val="24"/>
                <w:szCs w:val="24"/>
              </w:rPr>
              <w:t xml:space="preserve">Образовательная область </w:t>
            </w:r>
          </w:p>
        </w:tc>
      </w:tr>
      <w:tr w:rsidR="003F4E85" w:rsidRPr="00A43CB0" w:rsidTr="005A2847">
        <w:trPr>
          <w:tblCellSpacing w:w="0" w:type="dxa"/>
          <w:jc w:val="right"/>
        </w:trPr>
        <w:tc>
          <w:tcPr>
            <w:tcW w:w="2127" w:type="dxa"/>
            <w:tcBorders>
              <w:top w:val="outset" w:sz="6" w:space="0" w:color="000000"/>
              <w:left w:val="outset" w:sz="6" w:space="0" w:color="000000"/>
              <w:bottom w:val="outset" w:sz="6" w:space="0" w:color="000000"/>
              <w:right w:val="outset" w:sz="6" w:space="0" w:color="000000"/>
            </w:tcBorders>
            <w:hideMark/>
          </w:tcPr>
          <w:p w:rsidR="003F4E85" w:rsidRPr="00A43CB0" w:rsidRDefault="003F4E85" w:rsidP="005A2847">
            <w:pPr>
              <w:spacing w:before="100" w:beforeAutospacing="1" w:after="100" w:afterAutospacing="1" w:line="240" w:lineRule="atLeast"/>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sz w:val="24"/>
                <w:szCs w:val="24"/>
              </w:rPr>
              <w:t xml:space="preserve">Курагинский краеведческий музей </w:t>
            </w:r>
          </w:p>
        </w:tc>
        <w:tc>
          <w:tcPr>
            <w:tcW w:w="2976" w:type="dxa"/>
            <w:tcBorders>
              <w:top w:val="outset" w:sz="6" w:space="0" w:color="000000"/>
              <w:left w:val="outset" w:sz="6" w:space="0" w:color="000000"/>
              <w:bottom w:val="outset" w:sz="6" w:space="0" w:color="000000"/>
              <w:right w:val="outset" w:sz="6" w:space="0" w:color="000000"/>
            </w:tcBorders>
            <w:hideMark/>
          </w:tcPr>
          <w:p w:rsidR="003F4E85" w:rsidRPr="00A43CB0" w:rsidRDefault="003F4E85" w:rsidP="005A2847">
            <w:pPr>
              <w:spacing w:before="100" w:beforeAutospacing="1" w:after="100" w:afterAutospacing="1" w:line="240" w:lineRule="atLeast"/>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sz w:val="24"/>
                <w:szCs w:val="24"/>
              </w:rPr>
              <w:t>-Приобщение детей к миру искусства --Развитие у детей представлений об истории родного поселка, района, края.</w:t>
            </w:r>
          </w:p>
        </w:tc>
        <w:tc>
          <w:tcPr>
            <w:tcW w:w="2770" w:type="dxa"/>
            <w:tcBorders>
              <w:top w:val="outset" w:sz="6" w:space="0" w:color="000000"/>
              <w:left w:val="outset" w:sz="6" w:space="0" w:color="000000"/>
              <w:bottom w:val="outset" w:sz="6" w:space="0" w:color="000000"/>
              <w:right w:val="outset" w:sz="6" w:space="0" w:color="000000"/>
            </w:tcBorders>
            <w:hideMark/>
          </w:tcPr>
          <w:p w:rsidR="003F4E85" w:rsidRPr="00A43CB0" w:rsidRDefault="003F4E85" w:rsidP="005A2847">
            <w:pPr>
              <w:spacing w:before="100" w:beforeAutospacing="1" w:after="100" w:afterAutospacing="1" w:line="240" w:lineRule="atLeast"/>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sz w:val="24"/>
                <w:szCs w:val="24"/>
              </w:rPr>
              <w:t>Организация экскурсий в музей с учетом возрастных особенностей детей.</w:t>
            </w:r>
          </w:p>
        </w:tc>
        <w:tc>
          <w:tcPr>
            <w:tcW w:w="2407" w:type="dxa"/>
            <w:tcBorders>
              <w:top w:val="outset" w:sz="6" w:space="0" w:color="000000"/>
              <w:left w:val="outset" w:sz="6" w:space="0" w:color="000000"/>
              <w:bottom w:val="outset" w:sz="6" w:space="0" w:color="000000"/>
              <w:right w:val="outset" w:sz="6" w:space="0" w:color="000000"/>
            </w:tcBorders>
            <w:hideMark/>
          </w:tcPr>
          <w:p w:rsidR="003F4E85" w:rsidRPr="00A43CB0" w:rsidRDefault="003F4E85" w:rsidP="005A2847">
            <w:pPr>
              <w:spacing w:before="100" w:beforeAutospacing="1" w:after="100" w:afterAutospacing="1" w:line="240" w:lineRule="atLeast"/>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sz w:val="24"/>
                <w:szCs w:val="24"/>
              </w:rPr>
              <w:t>-Социально- коммуникативное развитие</w:t>
            </w:r>
          </w:p>
          <w:p w:rsidR="003F4E85" w:rsidRPr="00A43CB0" w:rsidRDefault="003F4E85" w:rsidP="005A2847">
            <w:pPr>
              <w:spacing w:before="100" w:beforeAutospacing="1" w:after="100" w:afterAutospacing="1" w:line="240" w:lineRule="atLeast"/>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sz w:val="24"/>
                <w:szCs w:val="24"/>
              </w:rPr>
              <w:t xml:space="preserve">-Речевое развитие -Познавательное развитие </w:t>
            </w:r>
          </w:p>
        </w:tc>
      </w:tr>
      <w:tr w:rsidR="003F4E85" w:rsidRPr="00A43CB0" w:rsidTr="005A2847">
        <w:trPr>
          <w:tblCellSpacing w:w="0" w:type="dxa"/>
          <w:jc w:val="right"/>
        </w:trPr>
        <w:tc>
          <w:tcPr>
            <w:tcW w:w="2127" w:type="dxa"/>
            <w:tcBorders>
              <w:top w:val="outset" w:sz="6" w:space="0" w:color="000000"/>
              <w:left w:val="outset" w:sz="6" w:space="0" w:color="000000"/>
              <w:bottom w:val="outset" w:sz="6" w:space="0" w:color="000000"/>
              <w:right w:val="outset" w:sz="6" w:space="0" w:color="000000"/>
            </w:tcBorders>
            <w:hideMark/>
          </w:tcPr>
          <w:p w:rsidR="003F4E85" w:rsidRPr="00A43CB0" w:rsidRDefault="003F4E85" w:rsidP="005A2847">
            <w:pPr>
              <w:spacing w:before="100" w:beforeAutospacing="1" w:after="100" w:afterAutospacing="1" w:line="240" w:lineRule="atLeast"/>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sz w:val="24"/>
                <w:szCs w:val="24"/>
              </w:rPr>
              <w:t>Курагинская детская библиотека</w:t>
            </w:r>
          </w:p>
        </w:tc>
        <w:tc>
          <w:tcPr>
            <w:tcW w:w="2976" w:type="dxa"/>
            <w:tcBorders>
              <w:top w:val="outset" w:sz="6" w:space="0" w:color="000000"/>
              <w:left w:val="outset" w:sz="6" w:space="0" w:color="000000"/>
              <w:bottom w:val="outset" w:sz="6" w:space="0" w:color="000000"/>
              <w:right w:val="outset" w:sz="6" w:space="0" w:color="000000"/>
            </w:tcBorders>
            <w:hideMark/>
          </w:tcPr>
          <w:p w:rsidR="003F4E85" w:rsidRPr="00A43CB0" w:rsidRDefault="003F4E85" w:rsidP="005A2847">
            <w:pPr>
              <w:spacing w:before="100" w:beforeAutospacing="1" w:after="100" w:afterAutospacing="1" w:line="240" w:lineRule="atLeast"/>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sz w:val="24"/>
                <w:szCs w:val="24"/>
              </w:rPr>
              <w:t xml:space="preserve">-Приобщение детей к культуре чтения художественной литературы. </w:t>
            </w:r>
          </w:p>
        </w:tc>
        <w:tc>
          <w:tcPr>
            <w:tcW w:w="2770" w:type="dxa"/>
            <w:tcBorders>
              <w:top w:val="outset" w:sz="6" w:space="0" w:color="000000"/>
              <w:left w:val="outset" w:sz="6" w:space="0" w:color="000000"/>
              <w:bottom w:val="outset" w:sz="6" w:space="0" w:color="000000"/>
              <w:right w:val="outset" w:sz="6" w:space="0" w:color="000000"/>
            </w:tcBorders>
            <w:hideMark/>
          </w:tcPr>
          <w:p w:rsidR="003F4E85" w:rsidRPr="00A43CB0" w:rsidRDefault="003F4E85" w:rsidP="005A2847">
            <w:pPr>
              <w:spacing w:before="100" w:beforeAutospacing="1" w:after="100" w:afterAutospacing="1" w:line="240" w:lineRule="atLeast"/>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sz w:val="24"/>
                <w:szCs w:val="24"/>
              </w:rPr>
              <w:t>-Использование фонда библиотеки для организации занятий с детьми, педагогами и родителями. -Организация выставок детской и методической литературы. -Организация досугов</w:t>
            </w:r>
          </w:p>
        </w:tc>
        <w:tc>
          <w:tcPr>
            <w:tcW w:w="2407" w:type="dxa"/>
            <w:tcBorders>
              <w:top w:val="outset" w:sz="6" w:space="0" w:color="000000"/>
              <w:left w:val="outset" w:sz="6" w:space="0" w:color="000000"/>
              <w:bottom w:val="outset" w:sz="6" w:space="0" w:color="000000"/>
              <w:right w:val="outset" w:sz="6" w:space="0" w:color="000000"/>
            </w:tcBorders>
            <w:hideMark/>
          </w:tcPr>
          <w:p w:rsidR="003F4E85" w:rsidRPr="00A43CB0" w:rsidRDefault="003F4E85" w:rsidP="005A2847">
            <w:pPr>
              <w:spacing w:before="100" w:beforeAutospacing="1" w:after="100" w:afterAutospacing="1" w:line="240" w:lineRule="atLeast"/>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sz w:val="24"/>
                <w:szCs w:val="24"/>
              </w:rPr>
              <w:t>-Социально- коммуникативное развитие -Речевое развитие -Познавательное развитие -Художественно- эстетическое развитие</w:t>
            </w:r>
          </w:p>
        </w:tc>
      </w:tr>
      <w:tr w:rsidR="003F4E85" w:rsidRPr="00A43CB0" w:rsidTr="005A2847">
        <w:trPr>
          <w:tblCellSpacing w:w="0" w:type="dxa"/>
          <w:jc w:val="right"/>
        </w:trPr>
        <w:tc>
          <w:tcPr>
            <w:tcW w:w="2127" w:type="dxa"/>
            <w:tcBorders>
              <w:top w:val="outset" w:sz="6" w:space="0" w:color="000000"/>
              <w:left w:val="outset" w:sz="6" w:space="0" w:color="000000"/>
              <w:bottom w:val="outset" w:sz="6" w:space="0" w:color="000000"/>
              <w:right w:val="outset" w:sz="6" w:space="0" w:color="000000"/>
            </w:tcBorders>
            <w:hideMark/>
          </w:tcPr>
          <w:p w:rsidR="003F4E85" w:rsidRPr="00A43CB0" w:rsidRDefault="003F4E85" w:rsidP="005A2847">
            <w:pPr>
              <w:spacing w:before="100" w:beforeAutospacing="1" w:after="100" w:afterAutospacing="1" w:line="240" w:lineRule="atLeast"/>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sz w:val="24"/>
                <w:szCs w:val="24"/>
              </w:rPr>
              <w:t>КСОШ № 1</w:t>
            </w:r>
          </w:p>
          <w:p w:rsidR="003F4E85" w:rsidRPr="00A43CB0" w:rsidRDefault="003F4E85" w:rsidP="005A2847">
            <w:pPr>
              <w:spacing w:before="100" w:beforeAutospacing="1" w:after="100" w:afterAutospacing="1" w:line="240" w:lineRule="atLeast"/>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sz w:val="24"/>
                <w:szCs w:val="24"/>
              </w:rPr>
              <w:t>КСОШ № 3</w:t>
            </w:r>
          </w:p>
        </w:tc>
        <w:tc>
          <w:tcPr>
            <w:tcW w:w="2976" w:type="dxa"/>
            <w:tcBorders>
              <w:top w:val="outset" w:sz="6" w:space="0" w:color="000000"/>
              <w:left w:val="outset" w:sz="6" w:space="0" w:color="000000"/>
              <w:bottom w:val="outset" w:sz="6" w:space="0" w:color="000000"/>
              <w:right w:val="outset" w:sz="6" w:space="0" w:color="000000"/>
            </w:tcBorders>
            <w:hideMark/>
          </w:tcPr>
          <w:p w:rsidR="003F4E85" w:rsidRPr="00A43CB0" w:rsidRDefault="003F4E85" w:rsidP="005A2847">
            <w:pPr>
              <w:spacing w:before="100" w:beforeAutospacing="1" w:after="100" w:afterAutospacing="1" w:line="240" w:lineRule="atLeast"/>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sz w:val="24"/>
                <w:szCs w:val="24"/>
              </w:rPr>
              <w:t xml:space="preserve">-Преемственность в работе детского сада и школы </w:t>
            </w:r>
          </w:p>
          <w:p w:rsidR="003F4E85" w:rsidRPr="00A43CB0" w:rsidRDefault="003F4E85" w:rsidP="005A2847">
            <w:pPr>
              <w:spacing w:before="100" w:beforeAutospacing="1" w:after="100" w:afterAutospacing="1" w:line="240" w:lineRule="atLeast"/>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sz w:val="24"/>
                <w:szCs w:val="24"/>
              </w:rPr>
              <w:t xml:space="preserve">-Воспитание у детей желания учиться. </w:t>
            </w:r>
          </w:p>
        </w:tc>
        <w:tc>
          <w:tcPr>
            <w:tcW w:w="2770" w:type="dxa"/>
            <w:tcBorders>
              <w:top w:val="outset" w:sz="6" w:space="0" w:color="000000"/>
              <w:left w:val="outset" w:sz="6" w:space="0" w:color="000000"/>
              <w:bottom w:val="outset" w:sz="6" w:space="0" w:color="000000"/>
              <w:right w:val="outset" w:sz="6" w:space="0" w:color="000000"/>
            </w:tcBorders>
            <w:hideMark/>
          </w:tcPr>
          <w:p w:rsidR="003F4E85" w:rsidRPr="00A43CB0" w:rsidRDefault="003F4E85" w:rsidP="005A2847">
            <w:pPr>
              <w:spacing w:before="100" w:beforeAutospacing="1" w:after="100" w:afterAutospacing="1" w:line="240" w:lineRule="atLeast"/>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sz w:val="24"/>
                <w:szCs w:val="24"/>
              </w:rPr>
              <w:t xml:space="preserve">-Экскурсии в школу. -Знакомство с классами, спортивным залом, кабинетами, столовой. -Знакомство с учителями. -Взаимопосещения уроков в школе и занятий в ДОУ. </w:t>
            </w:r>
          </w:p>
        </w:tc>
        <w:tc>
          <w:tcPr>
            <w:tcW w:w="2407" w:type="dxa"/>
            <w:tcBorders>
              <w:top w:val="outset" w:sz="6" w:space="0" w:color="000000"/>
              <w:left w:val="outset" w:sz="6" w:space="0" w:color="000000"/>
              <w:bottom w:val="outset" w:sz="6" w:space="0" w:color="000000"/>
              <w:right w:val="outset" w:sz="6" w:space="0" w:color="000000"/>
            </w:tcBorders>
            <w:hideMark/>
          </w:tcPr>
          <w:p w:rsidR="003F4E85" w:rsidRPr="00A43CB0" w:rsidRDefault="003F4E85" w:rsidP="005A2847">
            <w:pPr>
              <w:spacing w:before="100" w:beforeAutospacing="1" w:after="100" w:afterAutospacing="1" w:line="240" w:lineRule="atLeast"/>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sz w:val="24"/>
                <w:szCs w:val="24"/>
              </w:rPr>
              <w:t xml:space="preserve">-Социально- коммуникативное развитие -Речевое развитие -Познавательное развитие </w:t>
            </w:r>
          </w:p>
        </w:tc>
      </w:tr>
      <w:tr w:rsidR="003F4E85" w:rsidRPr="00A43CB0" w:rsidTr="005A2847">
        <w:trPr>
          <w:tblCellSpacing w:w="0" w:type="dxa"/>
          <w:jc w:val="right"/>
        </w:trPr>
        <w:tc>
          <w:tcPr>
            <w:tcW w:w="2127" w:type="dxa"/>
            <w:tcBorders>
              <w:top w:val="outset" w:sz="6" w:space="0" w:color="000000"/>
              <w:left w:val="outset" w:sz="6" w:space="0" w:color="000000"/>
              <w:bottom w:val="outset" w:sz="6" w:space="0" w:color="000000"/>
              <w:right w:val="outset" w:sz="6" w:space="0" w:color="000000"/>
            </w:tcBorders>
            <w:hideMark/>
          </w:tcPr>
          <w:p w:rsidR="003F4E85" w:rsidRPr="00A43CB0" w:rsidRDefault="003F4E85" w:rsidP="005A2847">
            <w:pPr>
              <w:spacing w:before="100" w:beforeAutospacing="1" w:after="100" w:afterAutospacing="1" w:line="240" w:lineRule="atLeast"/>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sz w:val="24"/>
                <w:szCs w:val="24"/>
              </w:rPr>
              <w:t>Курагинская школа искусств</w:t>
            </w:r>
          </w:p>
          <w:p w:rsidR="003F4E85" w:rsidRPr="00A43CB0" w:rsidRDefault="003F4E85" w:rsidP="005A2847">
            <w:pPr>
              <w:spacing w:before="100" w:beforeAutospacing="1" w:after="100" w:afterAutospacing="1" w:line="240" w:lineRule="atLeast"/>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sz w:val="24"/>
                <w:szCs w:val="24"/>
              </w:rPr>
              <w:t>(музыкальная школа)</w:t>
            </w:r>
          </w:p>
        </w:tc>
        <w:tc>
          <w:tcPr>
            <w:tcW w:w="2976" w:type="dxa"/>
            <w:tcBorders>
              <w:top w:val="outset" w:sz="6" w:space="0" w:color="000000"/>
              <w:left w:val="outset" w:sz="6" w:space="0" w:color="000000"/>
              <w:bottom w:val="outset" w:sz="6" w:space="0" w:color="000000"/>
              <w:right w:val="outset" w:sz="6" w:space="0" w:color="000000"/>
            </w:tcBorders>
            <w:hideMark/>
          </w:tcPr>
          <w:p w:rsidR="003F4E85" w:rsidRPr="00A43CB0" w:rsidRDefault="003F4E85" w:rsidP="005A2847">
            <w:pPr>
              <w:spacing w:before="100" w:beforeAutospacing="1" w:after="100" w:afterAutospacing="1" w:line="240" w:lineRule="atLeast"/>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sz w:val="24"/>
                <w:szCs w:val="24"/>
              </w:rPr>
              <w:t>-Приобщение детей к мировой и национальной музыкальной культуре.</w:t>
            </w:r>
          </w:p>
          <w:p w:rsidR="003F4E85" w:rsidRPr="00A43CB0" w:rsidRDefault="003F4E85" w:rsidP="005A2847">
            <w:pPr>
              <w:spacing w:before="100" w:beforeAutospacing="1" w:after="100" w:afterAutospacing="1" w:line="240" w:lineRule="atLeast"/>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sz w:val="24"/>
                <w:szCs w:val="24"/>
              </w:rPr>
              <w:t xml:space="preserve">-Знакомство с различными музыкальными произведениями. -Развитие представлений о различных жанрах музыкальной культуры. </w:t>
            </w:r>
          </w:p>
        </w:tc>
        <w:tc>
          <w:tcPr>
            <w:tcW w:w="2770" w:type="dxa"/>
            <w:tcBorders>
              <w:top w:val="outset" w:sz="6" w:space="0" w:color="000000"/>
              <w:left w:val="outset" w:sz="6" w:space="0" w:color="000000"/>
              <w:bottom w:val="outset" w:sz="6" w:space="0" w:color="000000"/>
              <w:right w:val="outset" w:sz="6" w:space="0" w:color="000000"/>
            </w:tcBorders>
            <w:hideMark/>
          </w:tcPr>
          <w:p w:rsidR="003F4E85" w:rsidRPr="00A43CB0" w:rsidRDefault="003F4E85" w:rsidP="005A2847">
            <w:pPr>
              <w:spacing w:before="100" w:beforeAutospacing="1" w:after="100" w:afterAutospacing="1" w:line="240" w:lineRule="atLeast"/>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sz w:val="24"/>
                <w:szCs w:val="24"/>
              </w:rPr>
              <w:t>-Посещение концертов, спектаклей</w:t>
            </w:r>
          </w:p>
          <w:p w:rsidR="003F4E85" w:rsidRPr="00A43CB0" w:rsidRDefault="003F4E85" w:rsidP="005A2847">
            <w:pPr>
              <w:spacing w:before="100" w:beforeAutospacing="1" w:after="100" w:afterAutospacing="1" w:line="240" w:lineRule="atLeast"/>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sz w:val="24"/>
                <w:szCs w:val="24"/>
              </w:rPr>
              <w:t>.-Беседы с преподавателями</w:t>
            </w:r>
          </w:p>
        </w:tc>
        <w:tc>
          <w:tcPr>
            <w:tcW w:w="2407" w:type="dxa"/>
            <w:tcBorders>
              <w:top w:val="outset" w:sz="6" w:space="0" w:color="000000"/>
              <w:left w:val="outset" w:sz="6" w:space="0" w:color="000000"/>
              <w:bottom w:val="outset" w:sz="6" w:space="0" w:color="000000"/>
              <w:right w:val="outset" w:sz="6" w:space="0" w:color="000000"/>
            </w:tcBorders>
            <w:hideMark/>
          </w:tcPr>
          <w:p w:rsidR="003F4E85" w:rsidRPr="00A43CB0" w:rsidRDefault="003F4E85" w:rsidP="005A2847">
            <w:pPr>
              <w:spacing w:before="100" w:beforeAutospacing="1" w:after="100" w:afterAutospacing="1" w:line="240" w:lineRule="atLeast"/>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sz w:val="24"/>
                <w:szCs w:val="24"/>
              </w:rPr>
              <w:t>-Художественно- эстетическое развитие -Социально- коммуникативное развитие.</w:t>
            </w:r>
          </w:p>
        </w:tc>
      </w:tr>
      <w:tr w:rsidR="003F4E85" w:rsidRPr="00A43CB0" w:rsidTr="005A2847">
        <w:trPr>
          <w:tblCellSpacing w:w="0" w:type="dxa"/>
          <w:jc w:val="right"/>
        </w:trPr>
        <w:tc>
          <w:tcPr>
            <w:tcW w:w="2127" w:type="dxa"/>
            <w:tcBorders>
              <w:top w:val="outset" w:sz="6" w:space="0" w:color="000000"/>
              <w:left w:val="outset" w:sz="6" w:space="0" w:color="000000"/>
              <w:bottom w:val="outset" w:sz="6" w:space="0" w:color="000000"/>
              <w:right w:val="outset" w:sz="6" w:space="0" w:color="000000"/>
            </w:tcBorders>
            <w:hideMark/>
          </w:tcPr>
          <w:p w:rsidR="003F4E85" w:rsidRPr="00A43CB0" w:rsidRDefault="003F4E85" w:rsidP="005A2847">
            <w:pPr>
              <w:spacing w:before="100" w:beforeAutospacing="1" w:after="100" w:afterAutospacing="1" w:line="240" w:lineRule="atLeast"/>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sz w:val="24"/>
                <w:szCs w:val="24"/>
              </w:rPr>
              <w:t xml:space="preserve">ОГИБДД </w:t>
            </w:r>
          </w:p>
        </w:tc>
        <w:tc>
          <w:tcPr>
            <w:tcW w:w="2976" w:type="dxa"/>
            <w:tcBorders>
              <w:top w:val="outset" w:sz="6" w:space="0" w:color="000000"/>
              <w:left w:val="outset" w:sz="6" w:space="0" w:color="000000"/>
              <w:bottom w:val="outset" w:sz="6" w:space="0" w:color="000000"/>
              <w:right w:val="outset" w:sz="6" w:space="0" w:color="000000"/>
            </w:tcBorders>
            <w:hideMark/>
          </w:tcPr>
          <w:p w:rsidR="003F4E85" w:rsidRPr="00A43CB0" w:rsidRDefault="003F4E85" w:rsidP="005A2847">
            <w:pPr>
              <w:spacing w:before="100" w:beforeAutospacing="1" w:after="100" w:afterAutospacing="1" w:line="240" w:lineRule="atLeast"/>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sz w:val="24"/>
                <w:szCs w:val="24"/>
              </w:rPr>
              <w:t xml:space="preserve">-Профилактика детского дорожно-транспортного травматизма -Знакомство с дорожной азбукой. </w:t>
            </w:r>
          </w:p>
        </w:tc>
        <w:tc>
          <w:tcPr>
            <w:tcW w:w="2770" w:type="dxa"/>
            <w:tcBorders>
              <w:top w:val="outset" w:sz="6" w:space="0" w:color="000000"/>
              <w:left w:val="outset" w:sz="6" w:space="0" w:color="000000"/>
              <w:bottom w:val="outset" w:sz="6" w:space="0" w:color="000000"/>
              <w:right w:val="outset" w:sz="6" w:space="0" w:color="000000"/>
            </w:tcBorders>
            <w:hideMark/>
          </w:tcPr>
          <w:p w:rsidR="003F4E85" w:rsidRPr="00A43CB0" w:rsidRDefault="003F4E85" w:rsidP="005A2847">
            <w:pPr>
              <w:spacing w:before="100" w:beforeAutospacing="1" w:after="100" w:afterAutospacing="1" w:line="240" w:lineRule="atLeast"/>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sz w:val="24"/>
                <w:szCs w:val="24"/>
              </w:rPr>
              <w:t xml:space="preserve">-Проведение тематических занятий, досугов, праздников, конкурсов рисунка, -Участие в ежегодном районном конкурсе «Островок безопасности» -Экскурсии, прогулки к дороге, светофору, пешеходному переходу. </w:t>
            </w:r>
          </w:p>
        </w:tc>
        <w:tc>
          <w:tcPr>
            <w:tcW w:w="2407" w:type="dxa"/>
            <w:tcBorders>
              <w:top w:val="outset" w:sz="6" w:space="0" w:color="000000"/>
              <w:left w:val="outset" w:sz="6" w:space="0" w:color="000000"/>
              <w:bottom w:val="outset" w:sz="6" w:space="0" w:color="000000"/>
              <w:right w:val="outset" w:sz="6" w:space="0" w:color="000000"/>
            </w:tcBorders>
            <w:hideMark/>
          </w:tcPr>
          <w:p w:rsidR="003F4E85" w:rsidRPr="00A43CB0" w:rsidRDefault="003F4E85" w:rsidP="005A2847">
            <w:pPr>
              <w:spacing w:before="100" w:beforeAutospacing="1" w:after="100" w:afterAutospacing="1" w:line="240" w:lineRule="atLeast"/>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sz w:val="24"/>
                <w:szCs w:val="24"/>
              </w:rPr>
              <w:t xml:space="preserve">-Познавательное развитие -Физическое развитие -Социально- коммуникативное развитие </w:t>
            </w:r>
          </w:p>
        </w:tc>
      </w:tr>
      <w:tr w:rsidR="003F4E85" w:rsidRPr="00A43CB0" w:rsidTr="005A2847">
        <w:trPr>
          <w:tblCellSpacing w:w="0" w:type="dxa"/>
          <w:jc w:val="right"/>
        </w:trPr>
        <w:tc>
          <w:tcPr>
            <w:tcW w:w="2127" w:type="dxa"/>
            <w:tcBorders>
              <w:top w:val="outset" w:sz="6" w:space="0" w:color="000000"/>
              <w:left w:val="outset" w:sz="6" w:space="0" w:color="000000"/>
              <w:bottom w:val="outset" w:sz="6" w:space="0" w:color="000000"/>
              <w:right w:val="outset" w:sz="6" w:space="0" w:color="000000"/>
            </w:tcBorders>
            <w:hideMark/>
          </w:tcPr>
          <w:p w:rsidR="003F4E85" w:rsidRPr="00A43CB0" w:rsidRDefault="003F4E85" w:rsidP="005A2847">
            <w:pPr>
              <w:spacing w:before="100" w:beforeAutospacing="1" w:after="100" w:afterAutospacing="1" w:line="240" w:lineRule="atLeast"/>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sz w:val="24"/>
                <w:szCs w:val="24"/>
              </w:rPr>
              <w:t xml:space="preserve">Детская поликлиника. </w:t>
            </w:r>
          </w:p>
        </w:tc>
        <w:tc>
          <w:tcPr>
            <w:tcW w:w="2976" w:type="dxa"/>
            <w:tcBorders>
              <w:top w:val="outset" w:sz="6" w:space="0" w:color="000000"/>
              <w:left w:val="outset" w:sz="6" w:space="0" w:color="000000"/>
              <w:bottom w:val="outset" w:sz="6" w:space="0" w:color="000000"/>
              <w:right w:val="outset" w:sz="6" w:space="0" w:color="000000"/>
            </w:tcBorders>
            <w:hideMark/>
          </w:tcPr>
          <w:p w:rsidR="003F4E85" w:rsidRPr="00A43CB0" w:rsidRDefault="003F4E85" w:rsidP="005A2847">
            <w:pPr>
              <w:spacing w:before="100" w:beforeAutospacing="1" w:after="100" w:afterAutospacing="1" w:line="240" w:lineRule="atLeast"/>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sz w:val="24"/>
                <w:szCs w:val="24"/>
              </w:rPr>
              <w:t xml:space="preserve">-Сохранение и укрепление здоровья воспитанников ДОУ </w:t>
            </w:r>
          </w:p>
        </w:tc>
        <w:tc>
          <w:tcPr>
            <w:tcW w:w="2770" w:type="dxa"/>
            <w:tcBorders>
              <w:top w:val="outset" w:sz="6" w:space="0" w:color="000000"/>
              <w:left w:val="outset" w:sz="6" w:space="0" w:color="000000"/>
              <w:bottom w:val="outset" w:sz="6" w:space="0" w:color="000000"/>
              <w:right w:val="outset" w:sz="6" w:space="0" w:color="000000"/>
            </w:tcBorders>
            <w:hideMark/>
          </w:tcPr>
          <w:p w:rsidR="003F4E85" w:rsidRPr="00A43CB0" w:rsidRDefault="003F4E85" w:rsidP="005A2847">
            <w:pPr>
              <w:spacing w:before="100" w:beforeAutospacing="1" w:after="100" w:afterAutospacing="1" w:line="240" w:lineRule="atLeast"/>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sz w:val="24"/>
                <w:szCs w:val="24"/>
              </w:rPr>
              <w:t xml:space="preserve">-Работа врача-педиатра в ДОУ дважды в неделю. -Проведение </w:t>
            </w:r>
            <w:r w:rsidRPr="00A43CB0">
              <w:rPr>
                <w:rFonts w:ascii="Times New Roman" w:eastAsia="Times New Roman" w:hAnsi="Times New Roman" w:cs="Times New Roman"/>
                <w:sz w:val="24"/>
                <w:szCs w:val="24"/>
              </w:rPr>
              <w:lastRenderedPageBreak/>
              <w:t xml:space="preserve">профилактических прививок воспитанникам ДОУ. -Проведение диспансеризации воспитанников. - Консультативная медицинская помощь </w:t>
            </w:r>
          </w:p>
        </w:tc>
        <w:tc>
          <w:tcPr>
            <w:tcW w:w="2407" w:type="dxa"/>
            <w:tcBorders>
              <w:top w:val="outset" w:sz="6" w:space="0" w:color="000000"/>
              <w:left w:val="outset" w:sz="6" w:space="0" w:color="000000"/>
              <w:bottom w:val="outset" w:sz="6" w:space="0" w:color="000000"/>
              <w:right w:val="outset" w:sz="6" w:space="0" w:color="000000"/>
            </w:tcBorders>
            <w:hideMark/>
          </w:tcPr>
          <w:p w:rsidR="003F4E85" w:rsidRPr="00A43CB0" w:rsidRDefault="003F4E85" w:rsidP="005A2847">
            <w:pPr>
              <w:spacing w:before="100" w:beforeAutospacing="1" w:after="100" w:afterAutospacing="1" w:line="240" w:lineRule="atLeast"/>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sz w:val="24"/>
                <w:szCs w:val="24"/>
              </w:rPr>
              <w:lastRenderedPageBreak/>
              <w:t xml:space="preserve">-Физическое развитие </w:t>
            </w:r>
          </w:p>
        </w:tc>
      </w:tr>
      <w:tr w:rsidR="003F4E85" w:rsidRPr="00A43CB0" w:rsidTr="005A2847">
        <w:trPr>
          <w:tblCellSpacing w:w="0" w:type="dxa"/>
          <w:jc w:val="right"/>
        </w:trPr>
        <w:tc>
          <w:tcPr>
            <w:tcW w:w="2127" w:type="dxa"/>
            <w:tcBorders>
              <w:top w:val="outset" w:sz="6" w:space="0" w:color="000000"/>
              <w:left w:val="outset" w:sz="6" w:space="0" w:color="000000"/>
              <w:bottom w:val="outset" w:sz="6" w:space="0" w:color="000000"/>
              <w:right w:val="outset" w:sz="6" w:space="0" w:color="000000"/>
            </w:tcBorders>
            <w:hideMark/>
          </w:tcPr>
          <w:p w:rsidR="003F4E85" w:rsidRPr="00A43CB0" w:rsidRDefault="003F4E85" w:rsidP="005A2847">
            <w:pPr>
              <w:spacing w:before="100" w:beforeAutospacing="1" w:after="100" w:afterAutospacing="1" w:line="240" w:lineRule="atLeast"/>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sz w:val="24"/>
                <w:szCs w:val="24"/>
              </w:rPr>
              <w:lastRenderedPageBreak/>
              <w:t>Отделение Курагинской ПЧ № 56</w:t>
            </w:r>
          </w:p>
        </w:tc>
        <w:tc>
          <w:tcPr>
            <w:tcW w:w="2976" w:type="dxa"/>
            <w:tcBorders>
              <w:top w:val="outset" w:sz="6" w:space="0" w:color="000000"/>
              <w:left w:val="outset" w:sz="6" w:space="0" w:color="000000"/>
              <w:bottom w:val="outset" w:sz="6" w:space="0" w:color="000000"/>
              <w:right w:val="outset" w:sz="6" w:space="0" w:color="000000"/>
            </w:tcBorders>
            <w:hideMark/>
          </w:tcPr>
          <w:p w:rsidR="003F4E85" w:rsidRPr="00A43CB0" w:rsidRDefault="003F4E85" w:rsidP="005A2847">
            <w:pPr>
              <w:spacing w:before="100" w:beforeAutospacing="1" w:after="100" w:afterAutospacing="1" w:line="240" w:lineRule="atLeast"/>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sz w:val="24"/>
                <w:szCs w:val="24"/>
              </w:rPr>
              <w:t>-Профилактика безопасного поведения при пожаре.</w:t>
            </w:r>
          </w:p>
          <w:p w:rsidR="003F4E85" w:rsidRPr="00A43CB0" w:rsidRDefault="003F4E85" w:rsidP="005A2847">
            <w:pPr>
              <w:spacing w:before="100" w:beforeAutospacing="1" w:after="100" w:afterAutospacing="1" w:line="240" w:lineRule="atLeast"/>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sz w:val="24"/>
                <w:szCs w:val="24"/>
              </w:rPr>
              <w:t xml:space="preserve">-Знакомство с правилами безапасного поведения в случаях чрезвычайной ситуации. </w:t>
            </w:r>
          </w:p>
        </w:tc>
        <w:tc>
          <w:tcPr>
            <w:tcW w:w="2770" w:type="dxa"/>
            <w:tcBorders>
              <w:top w:val="outset" w:sz="6" w:space="0" w:color="000000"/>
              <w:left w:val="outset" w:sz="6" w:space="0" w:color="000000"/>
              <w:bottom w:val="outset" w:sz="6" w:space="0" w:color="000000"/>
              <w:right w:val="outset" w:sz="6" w:space="0" w:color="000000"/>
            </w:tcBorders>
            <w:hideMark/>
          </w:tcPr>
          <w:p w:rsidR="003F4E85" w:rsidRPr="00A43CB0" w:rsidRDefault="003F4E85" w:rsidP="005A2847">
            <w:pPr>
              <w:spacing w:before="100" w:beforeAutospacing="1" w:after="100" w:afterAutospacing="1" w:line="240" w:lineRule="atLeast"/>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sz w:val="24"/>
                <w:szCs w:val="24"/>
              </w:rPr>
              <w:t xml:space="preserve">-Проведение тематических занятий, досугов, праздников, акций конкурсов рисунка, -Участие в ежегодном районном конкурсе «Юный пожарный» -Экскурсии в пожарную часть. </w:t>
            </w:r>
          </w:p>
        </w:tc>
        <w:tc>
          <w:tcPr>
            <w:tcW w:w="2407" w:type="dxa"/>
            <w:tcBorders>
              <w:top w:val="outset" w:sz="6" w:space="0" w:color="000000"/>
              <w:left w:val="outset" w:sz="6" w:space="0" w:color="000000"/>
              <w:bottom w:val="outset" w:sz="6" w:space="0" w:color="000000"/>
              <w:right w:val="outset" w:sz="6" w:space="0" w:color="000000"/>
            </w:tcBorders>
            <w:hideMark/>
          </w:tcPr>
          <w:p w:rsidR="003F4E85" w:rsidRPr="00A43CB0" w:rsidRDefault="003F4E85" w:rsidP="005A2847">
            <w:pPr>
              <w:spacing w:before="100" w:beforeAutospacing="1" w:after="100" w:afterAutospacing="1" w:line="240" w:lineRule="atLeast"/>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sz w:val="24"/>
                <w:szCs w:val="24"/>
              </w:rPr>
              <w:t xml:space="preserve">-Познавательное развитие </w:t>
            </w:r>
          </w:p>
          <w:p w:rsidR="003F4E85" w:rsidRPr="00A43CB0" w:rsidRDefault="003F4E85" w:rsidP="005A2847">
            <w:pPr>
              <w:spacing w:before="100" w:beforeAutospacing="1" w:after="100" w:afterAutospacing="1" w:line="240" w:lineRule="atLeast"/>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sz w:val="24"/>
                <w:szCs w:val="24"/>
              </w:rPr>
              <w:t xml:space="preserve">Физическое развитие -Социально- коммуникативное развитие </w:t>
            </w:r>
          </w:p>
        </w:tc>
      </w:tr>
      <w:tr w:rsidR="003F4E85" w:rsidRPr="00A43CB0" w:rsidTr="005A2847">
        <w:trPr>
          <w:tblCellSpacing w:w="0" w:type="dxa"/>
          <w:jc w:val="right"/>
        </w:trPr>
        <w:tc>
          <w:tcPr>
            <w:tcW w:w="2127" w:type="dxa"/>
            <w:tcBorders>
              <w:top w:val="outset" w:sz="6" w:space="0" w:color="000000"/>
              <w:left w:val="outset" w:sz="6" w:space="0" w:color="000000"/>
              <w:bottom w:val="outset" w:sz="6" w:space="0" w:color="000000"/>
              <w:right w:val="outset" w:sz="6" w:space="0" w:color="000000"/>
            </w:tcBorders>
            <w:hideMark/>
          </w:tcPr>
          <w:p w:rsidR="003F4E85" w:rsidRPr="00A43CB0" w:rsidRDefault="003F4E85" w:rsidP="005A2847">
            <w:pPr>
              <w:spacing w:before="100" w:beforeAutospacing="1" w:after="100" w:afterAutospacing="1" w:line="240" w:lineRule="atLeast"/>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sz w:val="24"/>
                <w:szCs w:val="24"/>
              </w:rPr>
              <w:t>Районны дом культуры</w:t>
            </w:r>
          </w:p>
        </w:tc>
        <w:tc>
          <w:tcPr>
            <w:tcW w:w="2976" w:type="dxa"/>
            <w:tcBorders>
              <w:top w:val="outset" w:sz="6" w:space="0" w:color="000000"/>
              <w:left w:val="outset" w:sz="6" w:space="0" w:color="000000"/>
              <w:bottom w:val="outset" w:sz="6" w:space="0" w:color="000000"/>
              <w:right w:val="outset" w:sz="6" w:space="0" w:color="000000"/>
            </w:tcBorders>
            <w:hideMark/>
          </w:tcPr>
          <w:p w:rsidR="003F4E85" w:rsidRPr="00A43CB0" w:rsidRDefault="003F4E85" w:rsidP="005A2847">
            <w:pPr>
              <w:spacing w:before="100" w:beforeAutospacing="1" w:after="100" w:afterAutospacing="1" w:line="240" w:lineRule="atLeast"/>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sz w:val="24"/>
                <w:szCs w:val="24"/>
              </w:rPr>
              <w:t>Приобщение детей к искусству</w:t>
            </w:r>
          </w:p>
        </w:tc>
        <w:tc>
          <w:tcPr>
            <w:tcW w:w="2770" w:type="dxa"/>
            <w:tcBorders>
              <w:top w:val="outset" w:sz="6" w:space="0" w:color="000000"/>
              <w:left w:val="outset" w:sz="6" w:space="0" w:color="000000"/>
              <w:bottom w:val="outset" w:sz="6" w:space="0" w:color="000000"/>
              <w:right w:val="outset" w:sz="6" w:space="0" w:color="000000"/>
            </w:tcBorders>
            <w:hideMark/>
          </w:tcPr>
          <w:p w:rsidR="003F4E85" w:rsidRPr="00A43CB0" w:rsidRDefault="003F4E85" w:rsidP="005A2847">
            <w:pPr>
              <w:spacing w:before="100" w:beforeAutospacing="1" w:after="100" w:afterAutospacing="1" w:line="240" w:lineRule="atLeast"/>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sz w:val="24"/>
                <w:szCs w:val="24"/>
              </w:rPr>
              <w:t>Участие в районных конкурсах, акциях, выставках.</w:t>
            </w:r>
          </w:p>
          <w:p w:rsidR="003F4E85" w:rsidRPr="00A43CB0" w:rsidRDefault="003F4E85" w:rsidP="005A2847">
            <w:pPr>
              <w:spacing w:before="100" w:beforeAutospacing="1" w:after="100" w:afterAutospacing="1" w:line="240" w:lineRule="atLeast"/>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sz w:val="24"/>
                <w:szCs w:val="24"/>
              </w:rPr>
              <w:t>Посещение спект</w:t>
            </w:r>
            <w:r>
              <w:rPr>
                <w:rFonts w:ascii="Times New Roman" w:eastAsia="Times New Roman" w:hAnsi="Times New Roman" w:cs="Times New Roman"/>
                <w:sz w:val="24"/>
                <w:szCs w:val="24"/>
              </w:rPr>
              <w:t>а</w:t>
            </w:r>
            <w:r w:rsidRPr="00A43CB0">
              <w:rPr>
                <w:rFonts w:ascii="Times New Roman" w:eastAsia="Times New Roman" w:hAnsi="Times New Roman" w:cs="Times New Roman"/>
                <w:sz w:val="24"/>
                <w:szCs w:val="24"/>
              </w:rPr>
              <w:t>клей</w:t>
            </w:r>
          </w:p>
        </w:tc>
        <w:tc>
          <w:tcPr>
            <w:tcW w:w="2407" w:type="dxa"/>
            <w:tcBorders>
              <w:top w:val="outset" w:sz="6" w:space="0" w:color="000000"/>
              <w:left w:val="outset" w:sz="6" w:space="0" w:color="000000"/>
              <w:bottom w:val="outset" w:sz="6" w:space="0" w:color="000000"/>
              <w:right w:val="outset" w:sz="6" w:space="0" w:color="000000"/>
            </w:tcBorders>
            <w:hideMark/>
          </w:tcPr>
          <w:p w:rsidR="003F4E85" w:rsidRPr="00A43CB0" w:rsidRDefault="003F4E85" w:rsidP="005A2847">
            <w:pPr>
              <w:spacing w:before="100" w:beforeAutospacing="1" w:after="100" w:afterAutospacing="1" w:line="240" w:lineRule="atLeast"/>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sz w:val="24"/>
                <w:szCs w:val="24"/>
              </w:rPr>
              <w:t>-Художественно- эстетическое развитие -Социально- коммуникативное развитие.</w:t>
            </w:r>
          </w:p>
        </w:tc>
      </w:tr>
      <w:tr w:rsidR="003F4E85" w:rsidRPr="00A43CB0" w:rsidTr="005A2847">
        <w:trPr>
          <w:tblCellSpacing w:w="0" w:type="dxa"/>
          <w:jc w:val="right"/>
        </w:trPr>
        <w:tc>
          <w:tcPr>
            <w:tcW w:w="2127" w:type="dxa"/>
            <w:tcBorders>
              <w:top w:val="outset" w:sz="6" w:space="0" w:color="000000"/>
              <w:left w:val="outset" w:sz="6" w:space="0" w:color="000000"/>
              <w:bottom w:val="outset" w:sz="6" w:space="0" w:color="000000"/>
              <w:right w:val="outset" w:sz="6" w:space="0" w:color="000000"/>
            </w:tcBorders>
            <w:hideMark/>
          </w:tcPr>
          <w:p w:rsidR="003F4E85" w:rsidRPr="00A43CB0" w:rsidRDefault="003F4E85" w:rsidP="005A2847">
            <w:pPr>
              <w:spacing w:before="100" w:beforeAutospacing="1" w:after="100" w:afterAutospacing="1" w:line="240" w:lineRule="atLeast"/>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sz w:val="24"/>
                <w:szCs w:val="24"/>
              </w:rPr>
              <w:t>Районный дом детского творчества</w:t>
            </w:r>
          </w:p>
        </w:tc>
        <w:tc>
          <w:tcPr>
            <w:tcW w:w="2976" w:type="dxa"/>
            <w:tcBorders>
              <w:top w:val="outset" w:sz="6" w:space="0" w:color="000000"/>
              <w:left w:val="outset" w:sz="6" w:space="0" w:color="000000"/>
              <w:bottom w:val="outset" w:sz="6" w:space="0" w:color="000000"/>
              <w:right w:val="outset" w:sz="6" w:space="0" w:color="000000"/>
            </w:tcBorders>
            <w:hideMark/>
          </w:tcPr>
          <w:p w:rsidR="003F4E85" w:rsidRPr="00A43CB0" w:rsidRDefault="003F4E85" w:rsidP="005A2847">
            <w:pPr>
              <w:spacing w:before="100" w:beforeAutospacing="1" w:after="100" w:afterAutospacing="1" w:line="240" w:lineRule="atLeast"/>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sz w:val="24"/>
                <w:szCs w:val="24"/>
              </w:rPr>
              <w:t>Приобщение детей к искусству, развитие творческих способностей детей</w:t>
            </w:r>
          </w:p>
        </w:tc>
        <w:tc>
          <w:tcPr>
            <w:tcW w:w="2770" w:type="dxa"/>
            <w:tcBorders>
              <w:top w:val="outset" w:sz="6" w:space="0" w:color="000000"/>
              <w:left w:val="outset" w:sz="6" w:space="0" w:color="000000"/>
              <w:bottom w:val="outset" w:sz="6" w:space="0" w:color="000000"/>
              <w:right w:val="outset" w:sz="6" w:space="0" w:color="000000"/>
            </w:tcBorders>
            <w:hideMark/>
          </w:tcPr>
          <w:p w:rsidR="003F4E85" w:rsidRPr="00A43CB0" w:rsidRDefault="003F4E85" w:rsidP="005A2847">
            <w:pPr>
              <w:spacing w:before="100" w:beforeAutospacing="1" w:after="100" w:afterAutospacing="1" w:line="240" w:lineRule="atLeast"/>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sz w:val="24"/>
                <w:szCs w:val="24"/>
              </w:rPr>
              <w:t>Участие в районных конкурсах, акциях, выставках.</w:t>
            </w:r>
          </w:p>
          <w:p w:rsidR="003F4E85" w:rsidRPr="00A43CB0" w:rsidRDefault="003F4E85" w:rsidP="005A2847">
            <w:pPr>
              <w:spacing w:before="100" w:beforeAutospacing="1" w:after="100" w:afterAutospacing="1" w:line="240" w:lineRule="atLeast"/>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sz w:val="24"/>
                <w:szCs w:val="24"/>
              </w:rPr>
              <w:t>Посещение спект</w:t>
            </w:r>
            <w:r>
              <w:rPr>
                <w:rFonts w:ascii="Times New Roman" w:eastAsia="Times New Roman" w:hAnsi="Times New Roman" w:cs="Times New Roman"/>
                <w:sz w:val="24"/>
                <w:szCs w:val="24"/>
              </w:rPr>
              <w:t>а</w:t>
            </w:r>
            <w:r w:rsidRPr="00A43CB0">
              <w:rPr>
                <w:rFonts w:ascii="Times New Roman" w:eastAsia="Times New Roman" w:hAnsi="Times New Roman" w:cs="Times New Roman"/>
                <w:sz w:val="24"/>
                <w:szCs w:val="24"/>
              </w:rPr>
              <w:t>клей</w:t>
            </w:r>
          </w:p>
        </w:tc>
        <w:tc>
          <w:tcPr>
            <w:tcW w:w="2407" w:type="dxa"/>
            <w:tcBorders>
              <w:top w:val="outset" w:sz="6" w:space="0" w:color="000000"/>
              <w:left w:val="outset" w:sz="6" w:space="0" w:color="000000"/>
              <w:bottom w:val="outset" w:sz="6" w:space="0" w:color="000000"/>
              <w:right w:val="outset" w:sz="6" w:space="0" w:color="000000"/>
            </w:tcBorders>
            <w:hideMark/>
          </w:tcPr>
          <w:p w:rsidR="003F4E85" w:rsidRPr="00A43CB0" w:rsidRDefault="003F4E85" w:rsidP="005A2847">
            <w:pPr>
              <w:spacing w:before="100" w:beforeAutospacing="1" w:after="100" w:afterAutospacing="1" w:line="240" w:lineRule="atLeast"/>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sz w:val="24"/>
                <w:szCs w:val="24"/>
              </w:rPr>
              <w:t>-Художественно- эстетическое развитие -Социально- коммуникативное развитие.</w:t>
            </w:r>
          </w:p>
          <w:p w:rsidR="003F4E85" w:rsidRPr="00A43CB0" w:rsidRDefault="003F4E85" w:rsidP="005A2847">
            <w:pPr>
              <w:spacing w:before="100" w:beforeAutospacing="1" w:after="100" w:afterAutospacing="1" w:line="240" w:lineRule="atLeast"/>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sz w:val="24"/>
                <w:szCs w:val="24"/>
              </w:rPr>
              <w:t>- познавательное развитие</w:t>
            </w:r>
          </w:p>
        </w:tc>
      </w:tr>
    </w:tbl>
    <w:p w:rsidR="003F4E85" w:rsidRDefault="003F4E85" w:rsidP="003F4E85">
      <w:pPr>
        <w:spacing w:before="100" w:beforeAutospacing="1" w:after="100" w:afterAutospacing="1" w:line="240" w:lineRule="atLeast"/>
        <w:ind w:firstLine="709"/>
        <w:contextualSpacing/>
        <w:jc w:val="both"/>
        <w:rPr>
          <w:rFonts w:ascii="Times New Roman" w:eastAsia="Times New Roman" w:hAnsi="Times New Roman" w:cs="Times New Roman"/>
          <w:sz w:val="24"/>
          <w:szCs w:val="24"/>
        </w:rPr>
      </w:pPr>
    </w:p>
    <w:p w:rsidR="003F4E85" w:rsidRPr="00A43CB0" w:rsidRDefault="003F4E85" w:rsidP="003F4E85">
      <w:pPr>
        <w:spacing w:before="100" w:beforeAutospacing="1" w:after="100" w:afterAutospacing="1" w:line="240" w:lineRule="atLeast"/>
        <w:ind w:left="-17" w:firstLine="578"/>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b/>
          <w:bCs/>
          <w:color w:val="000000"/>
          <w:sz w:val="24"/>
          <w:szCs w:val="24"/>
        </w:rPr>
        <w:t>Климатические особенности</w:t>
      </w:r>
    </w:p>
    <w:p w:rsidR="003F4E85" w:rsidRPr="00A43CB0" w:rsidRDefault="003F4E85" w:rsidP="003F4E85">
      <w:pPr>
        <w:spacing w:before="100" w:beforeAutospacing="1" w:after="100" w:afterAutospacing="1" w:line="240" w:lineRule="atLeast"/>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color w:val="000000"/>
          <w:sz w:val="24"/>
          <w:szCs w:val="24"/>
        </w:rPr>
        <w:t>Реализация образовательного процесса в ДОУ строится с учетом климатических особенностей Красноярского края. МБДОУ Курагинский детский сад № 15 расположен в умеренном климатическом поясе Центральной</w:t>
      </w:r>
      <w:r>
        <w:rPr>
          <w:rFonts w:ascii="Times New Roman" w:eastAsia="Times New Roman" w:hAnsi="Times New Roman" w:cs="Times New Roman"/>
          <w:color w:val="000000"/>
          <w:sz w:val="24"/>
          <w:szCs w:val="24"/>
        </w:rPr>
        <w:t xml:space="preserve"> </w:t>
      </w:r>
      <w:r w:rsidRPr="00A43CB0">
        <w:rPr>
          <w:rFonts w:ascii="Times New Roman" w:eastAsia="Times New Roman" w:hAnsi="Times New Roman" w:cs="Times New Roman"/>
          <w:color w:val="000000"/>
          <w:sz w:val="24"/>
          <w:szCs w:val="24"/>
        </w:rPr>
        <w:t xml:space="preserve">Сибири, который характеризуется неоднородным климатом резко континентального характера с сильными колебаниями температур воздуха в течение года, коротким, жарким летом и продолжительной холодной ветреной зимой. Средняя температура января -25-35 градусов. в июне +25 градусов. Снежный покров устанавливается в начале ноября и сходит к концу марта. Исходя из имеющихся климатических условий режим работы учреждения составляет 10,5ч. При планировании образовательного процесса предусматривает вариативные режимы - режим дня на холодный и теплый период. Продолжительность прогулок в холодный период сокращается. В теплый период прогулки и образовательная деятельность осуществляется на свежем воздухе в период, до появления активного солнца. Климатические особенности расположения детского сада также определяют содержание и последовательность тематического планирования. (изучение лексической темы «Весна» начинается с апреля.) В летний период (с июня по август) в МБДОУ организуются мероприятия, где обеспечиваются оптимальные условия для самостоятельной двигательной, игровой, продуктивной и музыкально-художественной деятельности детей, проводится образовательная деятельность художественно-эстетической и физкультурно-оздоровительной направленности. В режиме дня уделяется </w:t>
      </w:r>
      <w:r w:rsidRPr="00A43CB0">
        <w:rPr>
          <w:rFonts w:ascii="Times New Roman" w:eastAsia="Times New Roman" w:hAnsi="Times New Roman" w:cs="Times New Roman"/>
          <w:color w:val="000000"/>
          <w:sz w:val="24"/>
          <w:szCs w:val="24"/>
        </w:rPr>
        <w:lastRenderedPageBreak/>
        <w:t>много внимания проведению воздушных и солнечных ванн, закаливанию, водным процедурам, оздоровительным пробежкам, подвижным играм на свежем воздухе.</w:t>
      </w:r>
    </w:p>
    <w:p w:rsidR="003F4E85" w:rsidRPr="00A43CB0" w:rsidRDefault="003F4E85" w:rsidP="003F4E85">
      <w:pPr>
        <w:spacing w:before="100" w:beforeAutospacing="1" w:after="100" w:afterAutospacing="1" w:line="240" w:lineRule="atLeast"/>
        <w:ind w:firstLine="561"/>
        <w:contextualSpacing/>
        <w:jc w:val="both"/>
        <w:rPr>
          <w:rFonts w:ascii="Times New Roman" w:eastAsia="Times New Roman" w:hAnsi="Times New Roman" w:cs="Times New Roman"/>
          <w:sz w:val="24"/>
          <w:szCs w:val="24"/>
        </w:rPr>
      </w:pPr>
    </w:p>
    <w:p w:rsidR="003F4E85" w:rsidRPr="00A43CB0" w:rsidRDefault="003F4E85" w:rsidP="003F4E85">
      <w:pPr>
        <w:spacing w:before="100" w:beforeAutospacing="1" w:after="100" w:afterAutospacing="1" w:line="240" w:lineRule="atLeast"/>
        <w:ind w:firstLine="561"/>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b/>
          <w:bCs/>
          <w:color w:val="000000"/>
          <w:sz w:val="24"/>
          <w:szCs w:val="24"/>
        </w:rPr>
        <w:t>Национально-культурные особенности</w:t>
      </w:r>
    </w:p>
    <w:p w:rsidR="003F4E85" w:rsidRPr="00A43CB0" w:rsidRDefault="003F4E85" w:rsidP="003F4E85">
      <w:pPr>
        <w:spacing w:before="100" w:beforeAutospacing="1" w:after="100" w:afterAutospacing="1" w:line="240" w:lineRule="atLeast"/>
        <w:ind w:firstLine="561"/>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color w:val="000000"/>
          <w:sz w:val="24"/>
          <w:szCs w:val="24"/>
        </w:rPr>
        <w:t>Национально-культурные особенности ДОУ характеризуются местоположением дошкольного учреждения на территории Российской Федерации. Данная особенность учитывается в чтении художественных произведений русского и славянских народов, населяющих Россию.</w:t>
      </w:r>
      <w:r w:rsidRPr="00A43CB0">
        <w:rPr>
          <w:rFonts w:ascii="Times New Roman" w:eastAsia="Times New Roman" w:hAnsi="Times New Roman" w:cs="Times New Roman"/>
          <w:b/>
          <w:bCs/>
          <w:color w:val="000000"/>
          <w:sz w:val="24"/>
          <w:szCs w:val="24"/>
        </w:rPr>
        <w:t xml:space="preserve"> </w:t>
      </w:r>
      <w:r w:rsidRPr="00A43CB0">
        <w:rPr>
          <w:rFonts w:ascii="Times New Roman" w:eastAsia="Times New Roman" w:hAnsi="Times New Roman" w:cs="Times New Roman"/>
          <w:color w:val="000000"/>
          <w:sz w:val="24"/>
          <w:szCs w:val="24"/>
        </w:rPr>
        <w:t xml:space="preserve">Образовательная деятельность в ДОУ ведется на русском языке. Деятельность познавательного характера построена с учѐтом регионального компонента. Содержание дошкольного образования включает в себя вопросы истории и культуры народов нашей страны, края, природного, социального и рукотворного пространства. Культурное воспитание дошкольников строится на основе изучения русского национального фольклора и традиций. В группах созданы патриотические </w:t>
      </w:r>
      <w:r>
        <w:rPr>
          <w:rFonts w:ascii="Times New Roman" w:eastAsia="Times New Roman" w:hAnsi="Times New Roman" w:cs="Times New Roman"/>
          <w:color w:val="000000"/>
          <w:sz w:val="24"/>
          <w:szCs w:val="24"/>
        </w:rPr>
        <w:t>центры</w:t>
      </w:r>
      <w:r w:rsidRPr="00A43CB0">
        <w:rPr>
          <w:rFonts w:ascii="Times New Roman" w:eastAsia="Times New Roman" w:hAnsi="Times New Roman" w:cs="Times New Roman"/>
          <w:color w:val="000000"/>
          <w:sz w:val="24"/>
          <w:szCs w:val="24"/>
        </w:rPr>
        <w:t>, мини-музей народых кукол, посуды, име</w:t>
      </w:r>
      <w:r>
        <w:rPr>
          <w:rFonts w:ascii="Times New Roman" w:eastAsia="Times New Roman" w:hAnsi="Times New Roman" w:cs="Times New Roman"/>
          <w:color w:val="000000"/>
          <w:sz w:val="24"/>
          <w:szCs w:val="24"/>
        </w:rPr>
        <w:t>ю</w:t>
      </w:r>
      <w:r w:rsidRPr="00A43CB0">
        <w:rPr>
          <w:rFonts w:ascii="Times New Roman" w:eastAsia="Times New Roman" w:hAnsi="Times New Roman" w:cs="Times New Roman"/>
          <w:color w:val="000000"/>
          <w:sz w:val="24"/>
          <w:szCs w:val="24"/>
        </w:rPr>
        <w:t>тся подборки рус</w:t>
      </w:r>
      <w:r>
        <w:rPr>
          <w:rFonts w:ascii="Times New Roman" w:eastAsia="Times New Roman" w:hAnsi="Times New Roman" w:cs="Times New Roman"/>
          <w:color w:val="000000"/>
          <w:sz w:val="24"/>
          <w:szCs w:val="24"/>
        </w:rPr>
        <w:t>с</w:t>
      </w:r>
      <w:r w:rsidRPr="00A43CB0">
        <w:rPr>
          <w:rFonts w:ascii="Times New Roman" w:eastAsia="Times New Roman" w:hAnsi="Times New Roman" w:cs="Times New Roman"/>
          <w:color w:val="000000"/>
          <w:sz w:val="24"/>
          <w:szCs w:val="24"/>
        </w:rPr>
        <w:t xml:space="preserve">ких народных подвижных игр, малых форм фольклорного жанра (пословицы, поговорки, загадки, скороговорки, </w:t>
      </w:r>
      <w:r>
        <w:rPr>
          <w:rFonts w:ascii="Times New Roman" w:eastAsia="Times New Roman" w:hAnsi="Times New Roman" w:cs="Times New Roman"/>
          <w:color w:val="000000"/>
          <w:sz w:val="24"/>
          <w:szCs w:val="24"/>
        </w:rPr>
        <w:t>поте</w:t>
      </w:r>
      <w:r w:rsidRPr="00A43CB0">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z w:val="24"/>
          <w:szCs w:val="24"/>
        </w:rPr>
        <w:t xml:space="preserve">ки). При </w:t>
      </w:r>
      <w:r w:rsidRPr="00A43CB0">
        <w:rPr>
          <w:rFonts w:ascii="Times New Roman" w:eastAsia="Times New Roman" w:hAnsi="Times New Roman" w:cs="Times New Roman"/>
          <w:color w:val="000000"/>
          <w:sz w:val="24"/>
          <w:szCs w:val="24"/>
        </w:rPr>
        <w:t xml:space="preserve">планировании </w:t>
      </w:r>
      <w:r>
        <w:rPr>
          <w:rFonts w:ascii="Times New Roman" w:eastAsia="Times New Roman" w:hAnsi="Times New Roman" w:cs="Times New Roman"/>
          <w:color w:val="000000"/>
          <w:sz w:val="24"/>
          <w:szCs w:val="24"/>
        </w:rPr>
        <w:t xml:space="preserve">лексических тем делается акцент на </w:t>
      </w:r>
      <w:r w:rsidRPr="00A43CB0">
        <w:rPr>
          <w:rFonts w:ascii="Times New Roman" w:eastAsia="Times New Roman" w:hAnsi="Times New Roman" w:cs="Times New Roman"/>
          <w:color w:val="000000"/>
          <w:sz w:val="24"/>
          <w:szCs w:val="24"/>
        </w:rPr>
        <w:t xml:space="preserve">темы направленные на знакомство с </w:t>
      </w:r>
      <w:r w:rsidRPr="00A43CB0">
        <w:rPr>
          <w:rFonts w:ascii="Times New Roman" w:eastAsia="Times New Roman" w:hAnsi="Times New Roman" w:cs="Times New Roman"/>
          <w:sz w:val="24"/>
          <w:szCs w:val="24"/>
        </w:rPr>
        <w:t>народной культурой и традициями, ознакомление с декоративными росписями, народной игрушкой, официальными и неофициальными символами государства. В ДОУ отмечаются основные государственными праздники и народные гуляния (Пасха, Масленица, Колядки). Во всех возрастных группах осуществляется ознакомление с историей и культурой родного поселка. Дети знакомятся с историей возникновения поселка, особенностями его расположения, закрепляют значение основных символов Курагинского района и Красноярского края, изучают основные достопримечательности, социальн</w:t>
      </w:r>
      <w:r>
        <w:rPr>
          <w:rFonts w:ascii="Times New Roman" w:eastAsia="Times New Roman" w:hAnsi="Times New Roman" w:cs="Times New Roman"/>
          <w:sz w:val="24"/>
          <w:szCs w:val="24"/>
        </w:rPr>
        <w:t>ые объекты малой Родины, знамена</w:t>
      </w:r>
      <w:r w:rsidRPr="00A43CB0">
        <w:rPr>
          <w:rFonts w:ascii="Times New Roman" w:eastAsia="Times New Roman" w:hAnsi="Times New Roman" w:cs="Times New Roman"/>
          <w:sz w:val="24"/>
          <w:szCs w:val="24"/>
        </w:rPr>
        <w:t xml:space="preserve">нательные события в жизни поселка, принимают участие во всех мероприятиях и конкурсах, организуемых на уровне района. </w:t>
      </w:r>
    </w:p>
    <w:p w:rsidR="003F4E85" w:rsidRPr="00A43CB0" w:rsidRDefault="003F4E85" w:rsidP="003F4E85">
      <w:pPr>
        <w:spacing w:before="100" w:beforeAutospacing="1" w:after="100" w:afterAutospacing="1" w:line="240" w:lineRule="atLeast"/>
        <w:ind w:firstLine="561"/>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b/>
          <w:bCs/>
          <w:color w:val="000000"/>
          <w:sz w:val="24"/>
          <w:szCs w:val="24"/>
        </w:rPr>
        <w:t xml:space="preserve">Социальные особенности </w:t>
      </w:r>
    </w:p>
    <w:p w:rsidR="003F4E85" w:rsidRDefault="003F4E85" w:rsidP="003F4E85">
      <w:pPr>
        <w:spacing w:before="100" w:beforeAutospacing="1" w:after="100" w:afterAutospacing="1" w:line="240" w:lineRule="atLeast"/>
        <w:ind w:firstLine="561"/>
        <w:contextualSpacing/>
        <w:jc w:val="both"/>
        <w:rPr>
          <w:rFonts w:ascii="Times New Roman" w:eastAsia="Times New Roman" w:hAnsi="Times New Roman" w:cs="Times New Roman"/>
          <w:color w:val="000000"/>
          <w:sz w:val="24"/>
          <w:szCs w:val="24"/>
        </w:rPr>
      </w:pPr>
      <w:r w:rsidRPr="00A43CB0">
        <w:rPr>
          <w:rFonts w:ascii="Times New Roman" w:eastAsia="Times New Roman" w:hAnsi="Times New Roman" w:cs="Times New Roman"/>
          <w:color w:val="000000"/>
          <w:sz w:val="24"/>
          <w:szCs w:val="24"/>
        </w:rPr>
        <w:t>Согласно статистическим данным в поселке наблюдается очередь увеличение числа детей, имеющих речевые нарушения. В</w:t>
      </w:r>
      <w:r>
        <w:rPr>
          <w:rFonts w:ascii="Times New Roman" w:eastAsia="Times New Roman" w:hAnsi="Times New Roman" w:cs="Times New Roman"/>
          <w:color w:val="000000"/>
          <w:sz w:val="24"/>
          <w:szCs w:val="24"/>
        </w:rPr>
        <w:t xml:space="preserve"> </w:t>
      </w:r>
      <w:r w:rsidRPr="00A43CB0">
        <w:rPr>
          <w:rFonts w:ascii="Times New Roman" w:eastAsia="Times New Roman" w:hAnsi="Times New Roman" w:cs="Times New Roman"/>
          <w:color w:val="000000"/>
          <w:sz w:val="24"/>
          <w:szCs w:val="24"/>
        </w:rPr>
        <w:t>связи с этим одним из приоритетных направлений в работе ДОУ определено речевое развитие детей.</w:t>
      </w:r>
    </w:p>
    <w:p w:rsidR="003F4E85" w:rsidRPr="00A43CB0" w:rsidRDefault="003F4E85" w:rsidP="003F4E85">
      <w:pPr>
        <w:spacing w:before="100" w:beforeAutospacing="1" w:after="100" w:afterAutospacing="1" w:line="240" w:lineRule="atLeast"/>
        <w:ind w:firstLine="561"/>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color w:val="000000"/>
          <w:sz w:val="24"/>
          <w:szCs w:val="24"/>
        </w:rPr>
        <w:t xml:space="preserve"> В ДОУ функционирует 12 групп</w:t>
      </w:r>
      <w:r>
        <w:rPr>
          <w:rFonts w:ascii="Times New Roman" w:eastAsia="Times New Roman" w:hAnsi="Times New Roman" w:cs="Times New Roman"/>
          <w:color w:val="000000"/>
          <w:sz w:val="24"/>
          <w:szCs w:val="24"/>
        </w:rPr>
        <w:t xml:space="preserve"> разных видов: общеразвивающей и </w:t>
      </w:r>
      <w:r w:rsidRPr="00A43CB0">
        <w:rPr>
          <w:rFonts w:ascii="Times New Roman" w:eastAsia="Times New Roman" w:hAnsi="Times New Roman" w:cs="Times New Roman"/>
          <w:color w:val="000000"/>
          <w:sz w:val="24"/>
          <w:szCs w:val="24"/>
        </w:rPr>
        <w:t xml:space="preserve">компенсирующей направленности. </w:t>
      </w:r>
      <w:r>
        <w:rPr>
          <w:rFonts w:ascii="Times New Roman" w:eastAsia="Times New Roman" w:hAnsi="Times New Roman" w:cs="Times New Roman"/>
          <w:color w:val="000000"/>
          <w:sz w:val="24"/>
          <w:szCs w:val="24"/>
        </w:rPr>
        <w:t>Имеются разновозрастные группы.</w:t>
      </w:r>
    </w:p>
    <w:p w:rsidR="003F4E85" w:rsidRPr="00A43CB0" w:rsidRDefault="003F4E85" w:rsidP="003F4E85">
      <w:pPr>
        <w:spacing w:before="100" w:beforeAutospacing="1" w:after="100" w:afterAutospacing="1" w:line="240" w:lineRule="atLeast"/>
        <w:ind w:firstLine="822"/>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sz w:val="24"/>
          <w:szCs w:val="24"/>
        </w:rPr>
        <w:t xml:space="preserve">Комплектация групп осуществляется по возрастному принципу и по заключениям районной ПМПК. </w:t>
      </w:r>
      <w:r w:rsidRPr="00A43CB0">
        <w:rPr>
          <w:rFonts w:ascii="Times New Roman" w:eastAsia="Times New Roman" w:hAnsi="Times New Roman" w:cs="Times New Roman"/>
          <w:color w:val="000000"/>
          <w:sz w:val="24"/>
          <w:szCs w:val="24"/>
        </w:rPr>
        <w:t xml:space="preserve">Комплектование групп по одновозрастному принципу способствует комплексному и непрерывному характеру обучения и воспитания дошкольников в условиях целостного педагогического процесса между группами всех возрастов. </w:t>
      </w:r>
    </w:p>
    <w:p w:rsidR="003F4E85" w:rsidRPr="00A43CB0" w:rsidRDefault="003F4E85" w:rsidP="003F4E85">
      <w:pPr>
        <w:spacing w:before="100" w:beforeAutospacing="1" w:after="100" w:afterAutospacing="1" w:line="240" w:lineRule="atLeast"/>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color w:val="000000"/>
          <w:sz w:val="24"/>
          <w:szCs w:val="24"/>
        </w:rPr>
        <w:t xml:space="preserve">- 1 младшая группа (дети от 1,5 до 3 лет) — </w:t>
      </w:r>
      <w:r>
        <w:rPr>
          <w:rFonts w:ascii="Times New Roman" w:eastAsia="Times New Roman" w:hAnsi="Times New Roman" w:cs="Times New Roman"/>
          <w:color w:val="000000"/>
          <w:sz w:val="24"/>
          <w:szCs w:val="24"/>
        </w:rPr>
        <w:t>2</w:t>
      </w:r>
      <w:r w:rsidRPr="00A43CB0">
        <w:rPr>
          <w:rFonts w:ascii="Times New Roman" w:eastAsia="Times New Roman" w:hAnsi="Times New Roman" w:cs="Times New Roman"/>
          <w:color w:val="000000"/>
          <w:sz w:val="24"/>
          <w:szCs w:val="24"/>
        </w:rPr>
        <w:t xml:space="preserve"> группа;</w:t>
      </w:r>
    </w:p>
    <w:p w:rsidR="003F4E85" w:rsidRDefault="003F4E85" w:rsidP="003F4E85">
      <w:pPr>
        <w:spacing w:before="100" w:beforeAutospacing="1" w:after="100" w:afterAutospacing="1" w:line="240" w:lineRule="atLeast"/>
        <w:contextualSpacing/>
        <w:jc w:val="both"/>
        <w:rPr>
          <w:rFonts w:ascii="Times New Roman" w:eastAsia="Times New Roman" w:hAnsi="Times New Roman" w:cs="Times New Roman"/>
          <w:color w:val="000000"/>
          <w:sz w:val="24"/>
          <w:szCs w:val="24"/>
        </w:rPr>
      </w:pPr>
      <w:r w:rsidRPr="00A43CB0">
        <w:rPr>
          <w:rFonts w:ascii="Times New Roman" w:eastAsia="Times New Roman" w:hAnsi="Times New Roman" w:cs="Times New Roman"/>
          <w:color w:val="000000"/>
          <w:sz w:val="24"/>
          <w:szCs w:val="24"/>
        </w:rPr>
        <w:t xml:space="preserve">- 2 младшая группа (дети от 3 до 4 лет) — </w:t>
      </w:r>
      <w:r>
        <w:rPr>
          <w:rFonts w:ascii="Times New Roman" w:eastAsia="Times New Roman" w:hAnsi="Times New Roman" w:cs="Times New Roman"/>
          <w:color w:val="000000"/>
          <w:sz w:val="24"/>
          <w:szCs w:val="24"/>
        </w:rPr>
        <w:t>2</w:t>
      </w:r>
      <w:r w:rsidRPr="00A43CB0">
        <w:rPr>
          <w:rFonts w:ascii="Times New Roman" w:eastAsia="Times New Roman" w:hAnsi="Times New Roman" w:cs="Times New Roman"/>
          <w:color w:val="000000"/>
          <w:sz w:val="24"/>
          <w:szCs w:val="24"/>
        </w:rPr>
        <w:t xml:space="preserve"> групп</w:t>
      </w:r>
      <w:r>
        <w:rPr>
          <w:rFonts w:ascii="Times New Roman" w:eastAsia="Times New Roman" w:hAnsi="Times New Roman" w:cs="Times New Roman"/>
          <w:color w:val="000000"/>
          <w:sz w:val="24"/>
          <w:szCs w:val="24"/>
        </w:rPr>
        <w:t>ы</w:t>
      </w:r>
      <w:r w:rsidRPr="00A43CB0">
        <w:rPr>
          <w:rFonts w:ascii="Times New Roman" w:eastAsia="Times New Roman" w:hAnsi="Times New Roman" w:cs="Times New Roman"/>
          <w:color w:val="000000"/>
          <w:sz w:val="24"/>
          <w:szCs w:val="24"/>
        </w:rPr>
        <w:t>;</w:t>
      </w:r>
    </w:p>
    <w:p w:rsidR="003F4E85" w:rsidRPr="00A43CB0" w:rsidRDefault="003F4E85" w:rsidP="003F4E85">
      <w:pPr>
        <w:spacing w:before="100" w:beforeAutospacing="1" w:after="100" w:afterAutospacing="1" w:line="240" w:lineRule="atLeast"/>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разновозрастная младшая группа (3-5 лет) – 1 группа;</w:t>
      </w:r>
    </w:p>
    <w:p w:rsidR="003F4E85" w:rsidRPr="00A43CB0" w:rsidRDefault="003F4E85" w:rsidP="003F4E85">
      <w:pPr>
        <w:spacing w:before="100" w:beforeAutospacing="1" w:after="100" w:afterAutospacing="1" w:line="240" w:lineRule="atLeast"/>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color w:val="000000"/>
          <w:sz w:val="24"/>
          <w:szCs w:val="24"/>
        </w:rPr>
        <w:t xml:space="preserve">- Средняя группа (дети от 4 до 5 лет) — </w:t>
      </w:r>
      <w:r>
        <w:rPr>
          <w:rFonts w:ascii="Times New Roman" w:eastAsia="Times New Roman" w:hAnsi="Times New Roman" w:cs="Times New Roman"/>
          <w:color w:val="000000"/>
          <w:sz w:val="24"/>
          <w:szCs w:val="24"/>
        </w:rPr>
        <w:t>1</w:t>
      </w:r>
      <w:r w:rsidRPr="00A43CB0">
        <w:rPr>
          <w:rFonts w:ascii="Times New Roman" w:eastAsia="Times New Roman" w:hAnsi="Times New Roman" w:cs="Times New Roman"/>
          <w:color w:val="000000"/>
          <w:sz w:val="24"/>
          <w:szCs w:val="24"/>
        </w:rPr>
        <w:t xml:space="preserve"> групп</w:t>
      </w:r>
      <w:r>
        <w:rPr>
          <w:rFonts w:ascii="Times New Roman" w:eastAsia="Times New Roman" w:hAnsi="Times New Roman" w:cs="Times New Roman"/>
          <w:color w:val="000000"/>
          <w:sz w:val="24"/>
          <w:szCs w:val="24"/>
        </w:rPr>
        <w:t>а</w:t>
      </w:r>
      <w:r w:rsidRPr="00A43CB0">
        <w:rPr>
          <w:rFonts w:ascii="Times New Roman" w:eastAsia="Times New Roman" w:hAnsi="Times New Roman" w:cs="Times New Roman"/>
          <w:color w:val="000000"/>
          <w:sz w:val="24"/>
          <w:szCs w:val="24"/>
        </w:rPr>
        <w:t>;</w:t>
      </w:r>
    </w:p>
    <w:p w:rsidR="003F4E85" w:rsidRDefault="003F4E85" w:rsidP="003F4E85">
      <w:pPr>
        <w:spacing w:before="100" w:beforeAutospacing="1" w:after="100" w:afterAutospacing="1" w:line="240" w:lineRule="atLeast"/>
        <w:contextualSpacing/>
        <w:jc w:val="both"/>
        <w:rPr>
          <w:rFonts w:ascii="Times New Roman" w:eastAsia="Times New Roman" w:hAnsi="Times New Roman" w:cs="Times New Roman"/>
          <w:color w:val="000000"/>
          <w:sz w:val="24"/>
          <w:szCs w:val="24"/>
        </w:rPr>
      </w:pPr>
      <w:r w:rsidRPr="00A43CB0">
        <w:rPr>
          <w:rFonts w:ascii="Times New Roman" w:eastAsia="Times New Roman" w:hAnsi="Times New Roman" w:cs="Times New Roman"/>
          <w:color w:val="000000"/>
          <w:sz w:val="24"/>
          <w:szCs w:val="24"/>
        </w:rPr>
        <w:t xml:space="preserve">- Старшая группа (дети от 5 до 6 лет) — </w:t>
      </w:r>
      <w:r>
        <w:rPr>
          <w:rFonts w:ascii="Times New Roman" w:eastAsia="Times New Roman" w:hAnsi="Times New Roman" w:cs="Times New Roman"/>
          <w:color w:val="000000"/>
          <w:sz w:val="24"/>
          <w:szCs w:val="24"/>
        </w:rPr>
        <w:t>2</w:t>
      </w:r>
      <w:r w:rsidRPr="00A43CB0">
        <w:rPr>
          <w:rFonts w:ascii="Times New Roman" w:eastAsia="Times New Roman" w:hAnsi="Times New Roman" w:cs="Times New Roman"/>
          <w:color w:val="000000"/>
          <w:sz w:val="24"/>
          <w:szCs w:val="24"/>
        </w:rPr>
        <w:t xml:space="preserve"> группы;</w:t>
      </w:r>
    </w:p>
    <w:p w:rsidR="003F4E85" w:rsidRPr="00A43CB0" w:rsidRDefault="003F4E85" w:rsidP="003F4E85">
      <w:pPr>
        <w:spacing w:before="100" w:beforeAutospacing="1" w:after="100" w:afterAutospacing="1" w:line="240" w:lineRule="atLeast"/>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 старшая разновозрастная (5-7 лет) – 2 группы</w:t>
      </w:r>
    </w:p>
    <w:p w:rsidR="003F4E85" w:rsidRPr="00A43CB0" w:rsidRDefault="003F4E85" w:rsidP="003F4E85">
      <w:pPr>
        <w:spacing w:before="100" w:beforeAutospacing="1" w:after="100" w:afterAutospacing="1" w:line="240" w:lineRule="atLeast"/>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color w:val="000000"/>
          <w:sz w:val="24"/>
          <w:szCs w:val="24"/>
        </w:rPr>
        <w:t>- Подготовительная группа (дети от 6 до 7 лет) — 2 группы.</w:t>
      </w:r>
    </w:p>
    <w:p w:rsidR="003F4E85" w:rsidRPr="00A43CB0" w:rsidRDefault="003F4E85" w:rsidP="003F4E85">
      <w:pPr>
        <w:spacing w:before="100" w:beforeAutospacing="1" w:after="100" w:afterAutospacing="1" w:line="240" w:lineRule="atLeast"/>
        <w:ind w:firstLine="839"/>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color w:val="000000"/>
          <w:sz w:val="24"/>
          <w:szCs w:val="24"/>
        </w:rPr>
        <w:t xml:space="preserve">Количество групп в Учреждении определяется Учредителем, исходя из их предельной наполняемости. </w:t>
      </w:r>
    </w:p>
    <w:p w:rsidR="003F4E85" w:rsidRDefault="003F4E85" w:rsidP="003F4E85">
      <w:pPr>
        <w:spacing w:before="100" w:beforeAutospacing="1" w:after="100" w:afterAutospacing="1" w:line="240" w:lineRule="atLeast"/>
        <w:ind w:firstLine="822"/>
        <w:contextualSpacing/>
        <w:jc w:val="both"/>
        <w:rPr>
          <w:rFonts w:ascii="Times New Roman" w:eastAsia="Times New Roman" w:hAnsi="Times New Roman" w:cs="Times New Roman"/>
          <w:color w:val="000000"/>
          <w:sz w:val="24"/>
          <w:szCs w:val="24"/>
          <w:shd w:val="clear" w:color="auto" w:fill="FFFFFF"/>
        </w:rPr>
      </w:pPr>
      <w:r w:rsidRPr="00A43CB0">
        <w:rPr>
          <w:rFonts w:ascii="Times New Roman" w:eastAsia="Times New Roman" w:hAnsi="Times New Roman" w:cs="Times New Roman"/>
          <w:color w:val="000000"/>
          <w:sz w:val="24"/>
          <w:szCs w:val="24"/>
        </w:rPr>
        <w:t xml:space="preserve">Организация </w:t>
      </w:r>
      <w:r>
        <w:rPr>
          <w:rFonts w:ascii="Times New Roman" w:eastAsia="Times New Roman" w:hAnsi="Times New Roman" w:cs="Times New Roman"/>
          <w:color w:val="000000"/>
          <w:sz w:val="24"/>
          <w:szCs w:val="24"/>
        </w:rPr>
        <w:t xml:space="preserve">в ДОУ групп общеразвивающей </w:t>
      </w:r>
      <w:r w:rsidRPr="00A43CB0">
        <w:rPr>
          <w:rFonts w:ascii="Times New Roman" w:eastAsia="Times New Roman" w:hAnsi="Times New Roman" w:cs="Times New Roman"/>
          <w:color w:val="000000"/>
          <w:sz w:val="24"/>
          <w:szCs w:val="24"/>
        </w:rPr>
        <w:t>и компенсирующей направленности позволяет реализовать права всех детей (в том числе и детей с ограниченными возможностями) на достижение воспитанниками готовности к обучению в школе, а именно необходимый и достаточный уровень развития ребенка для успешного освоения им основных общеобразовательных программ</w:t>
      </w:r>
      <w:r w:rsidRPr="00A43CB0">
        <w:rPr>
          <w:rFonts w:ascii="Times New Roman" w:eastAsia="Times New Roman" w:hAnsi="Times New Roman" w:cs="Times New Roman"/>
          <w:b/>
          <w:bCs/>
          <w:color w:val="000000"/>
          <w:sz w:val="24"/>
          <w:szCs w:val="24"/>
        </w:rPr>
        <w:t xml:space="preserve"> </w:t>
      </w:r>
      <w:r w:rsidRPr="00A43CB0">
        <w:rPr>
          <w:rFonts w:ascii="Times New Roman" w:eastAsia="Times New Roman" w:hAnsi="Times New Roman" w:cs="Times New Roman"/>
          <w:color w:val="000000"/>
          <w:sz w:val="24"/>
          <w:szCs w:val="24"/>
        </w:rPr>
        <w:t xml:space="preserve">начального общего образования. </w:t>
      </w:r>
      <w:r w:rsidRPr="00A43CB0">
        <w:rPr>
          <w:rFonts w:ascii="Times New Roman" w:eastAsia="Times New Roman" w:hAnsi="Times New Roman" w:cs="Times New Roman"/>
          <w:sz w:val="24"/>
          <w:szCs w:val="24"/>
        </w:rPr>
        <w:t xml:space="preserve">Для каждой группы компенсирующей направленности предусмотрены должности педагогических работников, имеющих соответствующую квалификацию для работы с </w:t>
      </w:r>
      <w:r w:rsidRPr="00A43CB0">
        <w:rPr>
          <w:rFonts w:ascii="Times New Roman" w:eastAsia="Times New Roman" w:hAnsi="Times New Roman" w:cs="Times New Roman"/>
          <w:sz w:val="24"/>
          <w:szCs w:val="24"/>
        </w:rPr>
        <w:lastRenderedPageBreak/>
        <w:t xml:space="preserve">детьми, имеющими ограниченные возможности здоровья. </w:t>
      </w:r>
      <w:r w:rsidRPr="00A43CB0">
        <w:rPr>
          <w:rFonts w:ascii="Times New Roman" w:eastAsia="Times New Roman" w:hAnsi="Times New Roman" w:cs="Times New Roman"/>
          <w:color w:val="000000"/>
          <w:sz w:val="24"/>
          <w:szCs w:val="24"/>
          <w:shd w:val="clear" w:color="auto" w:fill="FFFFFF"/>
        </w:rPr>
        <w:t xml:space="preserve">В группах компенсирующей направленности реализуется адаптированная </w:t>
      </w:r>
      <w:r>
        <w:rPr>
          <w:rFonts w:ascii="Times New Roman" w:eastAsia="Times New Roman" w:hAnsi="Times New Roman" w:cs="Times New Roman"/>
          <w:color w:val="000000"/>
          <w:sz w:val="24"/>
          <w:szCs w:val="24"/>
          <w:shd w:val="clear" w:color="auto" w:fill="FFFFFF"/>
        </w:rPr>
        <w:t xml:space="preserve">образовательная </w:t>
      </w:r>
      <w:r w:rsidRPr="00A43CB0">
        <w:rPr>
          <w:rFonts w:ascii="Times New Roman" w:eastAsia="Times New Roman" w:hAnsi="Times New Roman" w:cs="Times New Roman"/>
          <w:color w:val="000000"/>
          <w:sz w:val="24"/>
          <w:szCs w:val="24"/>
          <w:shd w:val="clear" w:color="auto" w:fill="FFFFFF"/>
        </w:rPr>
        <w:t xml:space="preserve">программа для детей с </w:t>
      </w:r>
      <w:r>
        <w:rPr>
          <w:rFonts w:ascii="Times New Roman" w:eastAsia="Times New Roman" w:hAnsi="Times New Roman" w:cs="Times New Roman"/>
          <w:color w:val="000000"/>
          <w:sz w:val="24"/>
          <w:szCs w:val="24"/>
          <w:shd w:val="clear" w:color="auto" w:fill="FFFFFF"/>
        </w:rPr>
        <w:t>особыми образовательными потребностями</w:t>
      </w:r>
      <w:r w:rsidRPr="00A43CB0">
        <w:rPr>
          <w:rFonts w:ascii="Times New Roman" w:eastAsia="Times New Roman" w:hAnsi="Times New Roman" w:cs="Times New Roman"/>
          <w:color w:val="000000"/>
          <w:sz w:val="24"/>
          <w:szCs w:val="24"/>
          <w:shd w:val="clear" w:color="auto" w:fill="FFFFFF"/>
        </w:rPr>
        <w:t xml:space="preserve">. </w:t>
      </w:r>
    </w:p>
    <w:p w:rsidR="003F4E85" w:rsidRPr="00A43CB0" w:rsidRDefault="003F4E85" w:rsidP="003F4E85">
      <w:pPr>
        <w:spacing w:before="100" w:beforeAutospacing="1" w:after="100" w:afterAutospacing="1" w:line="240" w:lineRule="atLeast"/>
        <w:ind w:firstLine="839"/>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b/>
          <w:bCs/>
          <w:color w:val="000000"/>
          <w:sz w:val="24"/>
          <w:szCs w:val="24"/>
        </w:rPr>
        <w:t xml:space="preserve">Кадровые условия </w:t>
      </w:r>
      <w:r w:rsidRPr="00A43CB0">
        <w:rPr>
          <w:rFonts w:ascii="Times New Roman" w:eastAsia="Times New Roman" w:hAnsi="Times New Roman" w:cs="Times New Roman"/>
          <w:color w:val="000000"/>
          <w:sz w:val="24"/>
          <w:szCs w:val="24"/>
        </w:rPr>
        <w:t xml:space="preserve">реализации Программы представляют собой оптимальный уровень укомплектованности педагогическими сотрудниками, квалифицированными руководящими, административно-хозяйственным и учебно-вспомогательным персоналом учреждения. </w:t>
      </w:r>
    </w:p>
    <w:p w:rsidR="003F4E85" w:rsidRDefault="003F4E85" w:rsidP="003F4E85">
      <w:pPr>
        <w:spacing w:before="100" w:beforeAutospacing="1" w:after="100" w:afterAutospacing="1" w:line="240" w:lineRule="atLeast"/>
        <w:ind w:firstLine="839"/>
        <w:contextualSpacing/>
        <w:jc w:val="both"/>
        <w:rPr>
          <w:rFonts w:ascii="Times New Roman" w:eastAsia="Times New Roman" w:hAnsi="Times New Roman" w:cs="Times New Roman"/>
          <w:color w:val="000000"/>
          <w:sz w:val="24"/>
          <w:szCs w:val="24"/>
        </w:rPr>
      </w:pPr>
      <w:r w:rsidRPr="00A43CB0">
        <w:rPr>
          <w:rFonts w:ascii="Times New Roman" w:eastAsia="Times New Roman" w:hAnsi="Times New Roman" w:cs="Times New Roman"/>
          <w:color w:val="000000"/>
          <w:sz w:val="24"/>
          <w:szCs w:val="24"/>
        </w:rPr>
        <w:t>ДОУ укомплектован</w:t>
      </w:r>
      <w:r>
        <w:rPr>
          <w:rFonts w:ascii="Times New Roman" w:eastAsia="Times New Roman" w:hAnsi="Times New Roman" w:cs="Times New Roman"/>
          <w:color w:val="000000"/>
          <w:sz w:val="24"/>
          <w:szCs w:val="24"/>
        </w:rPr>
        <w:t xml:space="preserve"> педагогическими</w:t>
      </w:r>
      <w:r w:rsidRPr="00A43CB0">
        <w:rPr>
          <w:rFonts w:ascii="Times New Roman" w:eastAsia="Times New Roman" w:hAnsi="Times New Roman" w:cs="Times New Roman"/>
          <w:color w:val="000000"/>
          <w:sz w:val="24"/>
          <w:szCs w:val="24"/>
        </w:rPr>
        <w:t xml:space="preserve"> кадрами. В штате Учреждения имеются педагогические сотрудники: 2 заместителя заведующей по ВР, </w:t>
      </w:r>
      <w:r>
        <w:rPr>
          <w:rFonts w:ascii="Times New Roman" w:eastAsia="Times New Roman" w:hAnsi="Times New Roman" w:cs="Times New Roman"/>
          <w:color w:val="000000"/>
          <w:sz w:val="24"/>
          <w:szCs w:val="24"/>
        </w:rPr>
        <w:t>2</w:t>
      </w:r>
      <w:r w:rsidRPr="00A43CB0">
        <w:rPr>
          <w:rFonts w:ascii="Times New Roman" w:eastAsia="Times New Roman" w:hAnsi="Times New Roman" w:cs="Times New Roman"/>
          <w:color w:val="000000"/>
          <w:sz w:val="24"/>
          <w:szCs w:val="24"/>
        </w:rPr>
        <w:t xml:space="preserve"> старши</w:t>
      </w:r>
      <w:r>
        <w:rPr>
          <w:rFonts w:ascii="Times New Roman" w:eastAsia="Times New Roman" w:hAnsi="Times New Roman" w:cs="Times New Roman"/>
          <w:color w:val="000000"/>
          <w:sz w:val="24"/>
          <w:szCs w:val="24"/>
        </w:rPr>
        <w:t>х воспитателя</w:t>
      </w:r>
      <w:r w:rsidRPr="00A43CB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24 </w:t>
      </w:r>
      <w:r w:rsidRPr="00A43CB0">
        <w:rPr>
          <w:rFonts w:ascii="Times New Roman" w:eastAsia="Times New Roman" w:hAnsi="Times New Roman" w:cs="Times New Roman"/>
          <w:color w:val="000000"/>
          <w:sz w:val="24"/>
          <w:szCs w:val="24"/>
        </w:rPr>
        <w:t>воспитател</w:t>
      </w:r>
      <w:r>
        <w:rPr>
          <w:rFonts w:ascii="Times New Roman" w:eastAsia="Times New Roman" w:hAnsi="Times New Roman" w:cs="Times New Roman"/>
          <w:color w:val="000000"/>
          <w:sz w:val="24"/>
          <w:szCs w:val="24"/>
        </w:rPr>
        <w:t>я</w:t>
      </w:r>
      <w:r w:rsidRPr="00A43CB0">
        <w:rPr>
          <w:rFonts w:ascii="Times New Roman" w:eastAsia="Times New Roman" w:hAnsi="Times New Roman" w:cs="Times New Roman"/>
          <w:color w:val="000000"/>
          <w:sz w:val="24"/>
          <w:szCs w:val="24"/>
        </w:rPr>
        <w:t xml:space="preserve">, 2 инструктора по физической культуре, </w:t>
      </w:r>
      <w:r>
        <w:rPr>
          <w:rFonts w:ascii="Times New Roman" w:eastAsia="Times New Roman" w:hAnsi="Times New Roman" w:cs="Times New Roman"/>
          <w:color w:val="000000"/>
          <w:sz w:val="24"/>
          <w:szCs w:val="24"/>
        </w:rPr>
        <w:t>6</w:t>
      </w:r>
      <w:r w:rsidRPr="00A43CB0">
        <w:rPr>
          <w:rFonts w:ascii="Times New Roman" w:eastAsia="Times New Roman" w:hAnsi="Times New Roman" w:cs="Times New Roman"/>
          <w:color w:val="000000"/>
          <w:sz w:val="24"/>
          <w:szCs w:val="24"/>
        </w:rPr>
        <w:t xml:space="preserve"> учител</w:t>
      </w:r>
      <w:r>
        <w:rPr>
          <w:rFonts w:ascii="Times New Roman" w:eastAsia="Times New Roman" w:hAnsi="Times New Roman" w:cs="Times New Roman"/>
          <w:color w:val="000000"/>
          <w:sz w:val="24"/>
          <w:szCs w:val="24"/>
        </w:rPr>
        <w:t>ей</w:t>
      </w:r>
      <w:r w:rsidRPr="00A43CB0">
        <w:rPr>
          <w:rFonts w:ascii="Times New Roman" w:eastAsia="Times New Roman" w:hAnsi="Times New Roman" w:cs="Times New Roman"/>
          <w:color w:val="000000"/>
          <w:sz w:val="24"/>
          <w:szCs w:val="24"/>
        </w:rPr>
        <w:t>-логопед</w:t>
      </w:r>
      <w:r>
        <w:rPr>
          <w:rFonts w:ascii="Times New Roman" w:eastAsia="Times New Roman" w:hAnsi="Times New Roman" w:cs="Times New Roman"/>
          <w:color w:val="000000"/>
          <w:sz w:val="24"/>
          <w:szCs w:val="24"/>
        </w:rPr>
        <w:t>ов</w:t>
      </w:r>
      <w:r w:rsidRPr="00A43CB0">
        <w:rPr>
          <w:rFonts w:ascii="Times New Roman" w:eastAsia="Times New Roman" w:hAnsi="Times New Roman" w:cs="Times New Roman"/>
          <w:color w:val="000000"/>
          <w:sz w:val="24"/>
          <w:szCs w:val="24"/>
        </w:rPr>
        <w:t xml:space="preserve">, 3 музыкальных руководителя, 1 педагог-психолог, 1 учитель-дефектолог. </w:t>
      </w:r>
    </w:p>
    <w:p w:rsidR="003F4E85" w:rsidRPr="00A43CB0" w:rsidRDefault="003F4E85" w:rsidP="003F4E85">
      <w:pPr>
        <w:spacing w:before="100" w:beforeAutospacing="1" w:after="100" w:afterAutospacing="1" w:line="240" w:lineRule="atLeast"/>
        <w:ind w:firstLine="839"/>
        <w:contextualSpacing/>
        <w:jc w:val="both"/>
        <w:rPr>
          <w:rFonts w:ascii="Times New Roman" w:eastAsia="Times New Roman" w:hAnsi="Times New Roman" w:cs="Times New Roman"/>
          <w:sz w:val="24"/>
          <w:szCs w:val="24"/>
        </w:rPr>
      </w:pPr>
      <w:r w:rsidRPr="00A43CB0">
        <w:rPr>
          <w:rFonts w:ascii="Times New Roman" w:eastAsia="Times New Roman" w:hAnsi="Times New Roman" w:cs="Times New Roman"/>
          <w:color w:val="000000"/>
          <w:sz w:val="24"/>
          <w:szCs w:val="24"/>
        </w:rPr>
        <w:t>Педагоги ДОУ активно участвуют в профессиональных конкурсах Всероссийского, районного уровней, являются победителями и призерами конкурсов профессионального мастерства; повышают свою педагогическую компетентность через курсы повышения квалификации, аттестацию и самообразование. Детский сад характеризуется стабильностью педагогических кадров и обсуживающего персонала..</w:t>
      </w:r>
    </w:p>
    <w:p w:rsidR="003F4E85" w:rsidRPr="00F8703F" w:rsidRDefault="003F4E85" w:rsidP="00461C85">
      <w:pPr>
        <w:spacing w:after="0" w:line="240" w:lineRule="atLeast"/>
        <w:contextualSpacing/>
        <w:jc w:val="both"/>
        <w:rPr>
          <w:rFonts w:ascii="Times New Roman" w:hAnsi="Times New Roman" w:cs="Times New Roman"/>
          <w:sz w:val="24"/>
          <w:szCs w:val="24"/>
        </w:rPr>
      </w:pPr>
    </w:p>
    <w:p w:rsidR="00CC732E" w:rsidRPr="007B508D" w:rsidRDefault="00CC732E" w:rsidP="00461C85">
      <w:pPr>
        <w:pStyle w:val="a5"/>
        <w:spacing w:after="0" w:line="240" w:lineRule="atLeast"/>
        <w:ind w:left="15"/>
        <w:contextualSpacing/>
        <w:jc w:val="both"/>
        <w:rPr>
          <w:rFonts w:ascii="Times New Roman" w:eastAsia="Times New Roman" w:hAnsi="Times New Roman" w:cs="Times New Roman"/>
          <w:b/>
          <w:bCs/>
          <w:color w:val="000000"/>
          <w:sz w:val="24"/>
          <w:szCs w:val="24"/>
        </w:rPr>
      </w:pPr>
      <w:r w:rsidRPr="007B508D">
        <w:rPr>
          <w:rFonts w:ascii="Times New Roman" w:eastAsia="Times New Roman" w:hAnsi="Times New Roman" w:cs="Times New Roman"/>
          <w:b/>
          <w:bCs/>
          <w:color w:val="000000"/>
          <w:sz w:val="24"/>
          <w:szCs w:val="24"/>
        </w:rPr>
        <w:t>1.2.  Планируемые результаты освоения Программы и описание подходов к педагогической диагностике достижения планируемых результатов (п.10.4.ФАОП ДО)</w:t>
      </w:r>
    </w:p>
    <w:p w:rsidR="00CC732E" w:rsidRPr="007B508D" w:rsidRDefault="00CC732E"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w:t>
      </w:r>
      <w:r w:rsidR="00602D83" w:rsidRPr="007B508D">
        <w:rPr>
          <w:rFonts w:ascii="Times New Roman" w:hAnsi="Times New Roman" w:cs="Times New Roman"/>
          <w:sz w:val="24"/>
          <w:szCs w:val="24"/>
        </w:rPr>
        <w:t>ОП</w:t>
      </w:r>
      <w:r w:rsidRPr="007B508D">
        <w:rPr>
          <w:rFonts w:ascii="Times New Roman" w:hAnsi="Times New Roman" w:cs="Times New Roman"/>
          <w:sz w:val="24"/>
          <w:szCs w:val="24"/>
        </w:rPr>
        <w:t xml:space="preserve"> к концу дошкольного образования.</w:t>
      </w:r>
    </w:p>
    <w:p w:rsidR="00CC732E" w:rsidRPr="007B508D" w:rsidRDefault="00CC732E"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w:t>
      </w:r>
      <w:r w:rsidR="00602D83" w:rsidRPr="007B508D">
        <w:rPr>
          <w:rFonts w:ascii="Times New Roman" w:hAnsi="Times New Roman" w:cs="Times New Roman"/>
          <w:sz w:val="24"/>
          <w:szCs w:val="24"/>
        </w:rPr>
        <w:t>ООП</w:t>
      </w:r>
      <w:r w:rsidRPr="007B508D">
        <w:rPr>
          <w:rFonts w:ascii="Times New Roman" w:hAnsi="Times New Roman" w:cs="Times New Roman"/>
          <w:sz w:val="24"/>
          <w:szCs w:val="24"/>
        </w:rPr>
        <w:t>. Они представлены в виде изложения возможных достижений обучающихся на разных возрастных этапах дошкольного детства.</w:t>
      </w:r>
    </w:p>
    <w:p w:rsidR="002A6B4E" w:rsidRPr="007B508D" w:rsidRDefault="002A6B4E" w:rsidP="00461C85">
      <w:pPr>
        <w:spacing w:after="0" w:line="240" w:lineRule="atLeast"/>
        <w:contextualSpacing/>
        <w:jc w:val="both"/>
        <w:rPr>
          <w:rFonts w:ascii="Times New Roman" w:hAnsi="Times New Roman" w:cs="Times New Roman"/>
          <w:b/>
          <w:sz w:val="24"/>
          <w:szCs w:val="24"/>
        </w:rPr>
      </w:pPr>
    </w:p>
    <w:p w:rsidR="00602D83" w:rsidRPr="007B508D" w:rsidRDefault="00602D83"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Целевые ориентиры реализации АОП ДО для обучающихся с ТНР.</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rsidR="00602D83" w:rsidRPr="007B508D" w:rsidRDefault="00602D83"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Целевые ориентиры освоения Программы детьми младшего дошкольного возраста с ТНР:</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способен к устойчивому эмоциональному контакту с педагогическим работником и обучающимися;</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 понимает названия предметов, действий, признаков, встречающихся в повседневной речи;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4) пополняет активный словарный запас с последующим включением его в простые фразы;</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5) понимает и выполняет словесные инструкции, выраженные простыми по степени сложности синтаксическими конструкциями;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6) различает значения бытовой лексики и их грамматические формы;</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7) называет действия, предметы, изображенные на картинке, выполненные персонажами сказок или другими объектами;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8) 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lastRenderedPageBreak/>
        <w:t>9) рассказывает двустишья;</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10) использует слова, простые предложения, состоящие из двух-трех слов, которые могут сопровождаться жестами;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11) произносит простые по артикуляции звуки;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12) воспроизводит звукослоговую структуру двухсложных слов, состоящих из открытых, закрытых слогов;</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13) выполняет отдельные ролевые действия, носящие условный характер, участвует в разыгрывании сюжета: цепочки двух-трех действий;</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14) соблюдает в игре элементарные правила;</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15) осуществляет перенос, сформированных ранее игровых действий в различные игры;</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16) проявляет интерес к действиям других обучающихся, может им подражать;</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17) замечает несоответствие поведения других обучающихся требованиям педагогического работника;</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18) выражает интерес и проявляет внимание к различным эмоциональным состояниям человека;</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19) показывает по словесной инструкции и может назвать два-четыре основных цвета и две-три формы;</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20) выбирает из трех предметов разной величины "самый большой" ("самый маленький");</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21) усваивает сведения о мире людей и рукотворных материалах;</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22) считает с соблюдением принципа "один к одному" (в доступных пределах счета);</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23) знает реальные явления и их изображения: контрастные времена года (лето и зима) и части суток (день и ночь);</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24) эмоционально положительно относится ко всем видам детской деятельности, ее процессу и результатам;</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25) владеет некоторыми операционально-техническими сторонами изобразительной деятельности, пользуется карандашами, фломастерами, кистью, мелом, мелками;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26) планирует основные этапы предстоящей работы с помощью педагогического работника;</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27) с помощью педагогического работника и самостоятельно выполняет ритмические движения с музыкальным сопровождением;</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28) осваивает различные виды движения (бег, лазанье, перешагивание);</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29) обладает навыками элементарной ориентировки в пространстве, (движение по сенсорным дорожкам и коврикам, погружение и перемещение в сухом бассейне);</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30) действует в соответствии с инструкцией;</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31) 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32) стремится принимать активное участие в подвижных играх;</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33) выполняет орудийные действия с предметами бытового назначения с незначительной помощью педагогического работника;</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34) с незначительной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p w:rsidR="00602D83" w:rsidRPr="007B508D" w:rsidRDefault="00602D83"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Целевые ориентиры освоения Программы детьми среднего дошкольного возраста с ТНР.</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К концу данного возрастного этапа ребенок:</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проявляет мотивацию к занятиям, попытки планировать (с помощью педагогического работника) деятельность для достижения какой-либо (конкретной) цели;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 понимает и употребляет слова, обозначающие названия предметов, действий, признаков, состояний, свойств, качеств;</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 использует слова в соответствии с коммуникативной ситуацией;</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lastRenderedPageBreak/>
        <w:t>4) различает разные формы слов (словообразовательные модели и грамматические формы);</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5) использует в речи сложносочиненные предложения с сочинительными союзами;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6) пересказывает (с помощью педагогического работника) небольшую сказку, рассказ, с помощью педагогического работника рассказывает по картинке;</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7) составляет описательный рассказ по вопросам (с помощью педагогического работника), ориентируясь на игрушки, картинки, из личного опыта;</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8) владеет простыми формами фонематического анализа;</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9) использует различные виды интонационных конструкций;</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10) выполняет взаимосвязанные ролевые действия, изображающие социальные функции людей, понимает и называет свою роль;</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11) использует в ходе игры различные натуральные предметы, их модели, предметы-заместители;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12) передает в сюжетно-ролевых и театрализованных играх различные виды социальных отношений;</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13) стремится к самостоятельности, проявляет относительную независимость от педагогического работника;</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14) проявляет доброжелательное отношение к детям, педагогическим работником, оказывает помощь в процессе деятельности, благодарит за помощь;</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15) занимается различными видами детской деятельности, не отвлекаясь, в течение некоторого времени (не менее 15 мин.);</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17) 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самостоятельно;</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18)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19) использует схему для ориентировки в пространстве;</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21) может самостоятельно получать новую информацию (задает вопросы, экспериментирует);</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22) в речи употребляет все части речи, кроме причастий и деепричастий, проявляет словотворчество;</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23)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24) изображает предметы с деталями, появляются элементы сюжета, композиции;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25)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26) знает основные цвета и их оттенки;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27) сотрудничает с другими детьми в процессе выполнения коллективных работ;</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28)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29) выполняет двигательные цепочки из трех-пяти элементов;</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30) выполняет общеразвивающие упражнения, ходьбу, бег в заданном темпе;</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lastRenderedPageBreak/>
        <w:t>31) описывает по вопросам педагогического работника свое самочувствие, может привлечь его внимание в случае плохого самочувствия, боли;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32) 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rsidR="00602D83" w:rsidRPr="007B508D" w:rsidRDefault="00602D83"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Целевые ориентиры для детей с ТНР на этапе завершения освоения Программы.</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К концу данного возрастного этапа ребенок:</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обладает сформированной мотивацией к школьному обучению;</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 усваивает значения новых слов на основе знаний о предметах и явлениях окружающего мира;</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 употребляет слова, обозначающие личностные характеристики, многозначные;</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4) умеет подбирать слова с противоположным и сходным значением;</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5) правильно употребляет основные грамматические формы слова;</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6)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7)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8)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9) правильно произносит звуки (в соответствии с онтогенезом);</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11) выбирает род занятий, участников по совместной деятельности, избирательно и устойчиво взаимодействует с детьми;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12) участвует в коллективном создании замысла в игре и на занятиях;</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13) передает как можно более точное сообщение другому, проявляя внимание к собеседнику;</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19) определяет пространственное расположение предметов относительно себя, геометрические фигуры;</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20) 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21) определяет времена года, части суток;</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22) самостоятельно получает новую информацию (задает вопросы, экспериментирует);</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lastRenderedPageBreak/>
        <w:t>23)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24) составляет рассказы по сюжетным картинкам и по серии сюжетных картинок, используя графические схемы, наглядные опоры;</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25) составляет с помощью педагогического работника небольшие сообщения, рассказы из личного опыта;</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26) владеет предпосылками овладения грамотой;</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27) стремится к использованию различных средств и материалов в процессе изобразительной деятельности;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28)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29) проявляет интерес к произведениям народной, классической и современной музыки, к музыкальным инструментам;</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30) сопереживает персонажам художественных произведений;</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32) осуществляет элементарное двигательное и словесное планирование действий в ходе спортивных упражнений;</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33) знает и подчиняется правилам подвижных игр, эстафет, игр с элементами спорта;</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2A6B4E" w:rsidRPr="007B508D" w:rsidRDefault="002A6B4E" w:rsidP="00461C85">
      <w:pPr>
        <w:spacing w:after="0" w:line="240" w:lineRule="atLeast"/>
        <w:contextualSpacing/>
        <w:jc w:val="both"/>
        <w:rPr>
          <w:rFonts w:ascii="Times New Roman" w:hAnsi="Times New Roman" w:cs="Times New Roman"/>
          <w:b/>
          <w:sz w:val="24"/>
          <w:szCs w:val="24"/>
        </w:rPr>
      </w:pPr>
    </w:p>
    <w:p w:rsidR="00602D83" w:rsidRPr="007B508D" w:rsidRDefault="00602D83"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Целевые ориентиры реализации АОП ДО для обучающихся с НОДА.</w:t>
      </w:r>
    </w:p>
    <w:p w:rsidR="002A6B4E" w:rsidRPr="007B508D" w:rsidRDefault="002A6B4E" w:rsidP="00461C85">
      <w:pPr>
        <w:spacing w:after="0" w:line="240" w:lineRule="atLeast"/>
        <w:contextualSpacing/>
        <w:jc w:val="both"/>
        <w:rPr>
          <w:rFonts w:ascii="Times New Roman" w:hAnsi="Times New Roman" w:cs="Times New Roman"/>
          <w:sz w:val="24"/>
          <w:szCs w:val="24"/>
        </w:rPr>
      </w:pP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В связи с разнообразием причин, вызывающих нарушения развития, особенностями течения заболеваний, разной динамикой развития обучающихся разных групп обучающихся с НОДА, ряд показателей развития этих обучающихся на разных возрастных этапах может отличаться от возрастных нормативов. В первую очередь, это касается двигательного развития. У большинства обучающихся отмечается задержка и нарушения в формировании двигательных навыков, часть обучающихся с неврологической патологией или тяжелыми ортопедическими заболеваниями не переходят к самостоятельной ходьбе в дошкольном возрасте. Может отмечаться задержка речевого и психического развития. У обучающихся с сочетанием двигательной патологии с сенсорными и (или) интеллектуальными нарушениями целевые ориентиры каждого возрастного этапа должны определяться индивидуально, с учетом сложной структуры нарушения. В соответствии с особенностями психофизического развития ребенка с НОДА, планируемые результаты освоения Программы предусмотрены в ряде целевых ориентиров.</w:t>
      </w:r>
    </w:p>
    <w:p w:rsidR="00602D83" w:rsidRPr="007B508D" w:rsidRDefault="00602D83"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 xml:space="preserve"> Целевые ориентиры раннего возраста - к трем годам ребенок:</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интересуется окружающими предметами, активно действует с ними, исследует их свойства, экспериментирует, знает назначение бытовых предметов и умеет пользоваться ими (совершает предметные действия);</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 стремится к общению с педагогическим работником, активно подражает им в движениях и действиях;</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 понимает речь, знает названия окружающих предметов и игрушек;</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4) проявляет интерес к другим детям, наблюдая за их действиями и подражает им;</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5) проявляет самостоятельность в бытовых и игровых действиях, стремится достичь результата своих действий;</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6) владеет простейшими навыками самообслуживания;</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lastRenderedPageBreak/>
        <w:t>7) стремится повторять за педагогическим работником предложения из двух-трех слов, двустишия, может обращаться с вопросами и просьбами;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8) любит слушать стихи, песни, короткие сказки, рассматривать картинки, вступает в контакт с детьми и педагогическим работником;</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9) охотно включается в продуктивные виды деятельности (изобразительную деятельность, конструирование) с учетом имеющихся ограничений манипулятивных функций;</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10) показывает по словесной инструкции и может назвать два-четыре основных цвета и две-три формы;</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11) двигается с учетом имеющихся ограничений.</w:t>
      </w:r>
    </w:p>
    <w:p w:rsidR="00602D83" w:rsidRPr="007B508D" w:rsidRDefault="00602D83"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Целевые ориентиры освоения - к четырем с половиной годам ребенок:</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способен к устойчивому эмоциональному контакту с педагогическим работником и обучающимися;</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 понимает названия предметов, действий, признаков, встречающихся в повседневной речи;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4) понимает и выполняет словесные инструкции, выраженные различными по степени сложности синтаксическими конструкциями;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5) различает лексические значения слов и грамматических форм слова;</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6) пополняет активный словарный запас с последующим включением его в простые фразы;</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7) называет действия, предметы, изображенные на картинке, выполненные персонажами сказок или другими объектами;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8) 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9) рассказывает двустишья и простые потешки;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10) использует для передачи сообщения слова, простые предложения, состоящие из двух-трех слов, которые могут добавляться жестами;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11) произносит простые по артикуляции звуки;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12) воспроизводит звукослоговую структуру двухсложных слов, состоящих из открытых, закрытых слогов, с ударением на гласном звуке;</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13) выполняет отдельные ролевые действия, носящие условный характер, участвует в разыгрывании сюжета: цепочки двух-трех действий;</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14) соблюдает в игре элементарные правила;</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15) осуществляет перенос, сформированных ранее игровых действий в различные игры;</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16) проявляет интерес к действиям других обучающихся, может им подражать;</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17) замечает несоответствие поведения других обучающихся требованиям педагогического работника;</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18) выражает интерес и проявляет внимание к различным эмоциональным состояниям человека;</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19) выбирает из трех предметов разной величины "самый большой" ("самый маленький");</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20) считает с соблюдением принципа "один к одному" (в доступных пределах счета), обозначает итог счета;</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21) знает реальные явления и их изображения: контрастные времена года (лето и зима) и части суток (день и ночь);</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22) эмоционально положительно относится к изобразительной деятельности, ее процессу и результатам;</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23) владеет некоторыми операционально-техническими сторонами изобразительной деятельности с учетом ограничения маниггулятивной функции;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24) планирует основные этапы предстоящей работы с помощью педагогического работника;</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lastRenderedPageBreak/>
        <w:t>25) с помощью педагогического работника выполняет музыкально-ритмические движения и действия на шумовых музыкальных инструментах;</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26) выражает стремление осваивать различные виды движения (бег, лазанье, перешагивание);</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27) обладает навыками элементарной ориентировки в пространстве;</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28) реагирует на сигнал и действует в соответствии с ним;</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29) стремится принимать активное участие в подвижных играх;</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30) использует предметы домашнего обихода, личной гигиены, выполняет орудийные действия с предметами бытового назначения с незначительной помощью педагогического работника;</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31) с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p w:rsidR="00602D83" w:rsidRPr="007B508D" w:rsidRDefault="00602D83"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Целевые ориентиры освоения Программы детьми среднего дошкольного возраста с НОДА - к шести годам ребенок:</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проявляет мотивацию к занятиям, попытки планировать (с помощью педагогического работника) деятельность для достижения какой-либо (конкретной) цели;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 понимает и употребляет слова, обозначающие названия предметов, действий, признаков, состояний, свойств, качеств;</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 различает словообразовательные модели и грамматические формы слов в импрессивной речи;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4) использует в речи простейшие виды сложносочиненных предложений с сочинительными союзами, применяет слова в соответствии с коммуникативной ситуацией;</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5) пересказывает (с помощью педагогического работника) небольшую сказку, рассказ, с помощью педагогического работника рассказывает по картинке, пересказывает небольшие произведения;</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6) составляет описательный рассказ по вопросам (с помощью педагогического работника), ориентируясь на игрушки, картинки, из личного опыта;</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7) различает на слух ненарушенные и нарушенные в произношении звуки;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8) владеет простыми формами фонематического анализа;</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9) использует различные виды интонационных конструкций;</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10) выполняет взаимосвязанные ролевые действия, изображающие социальные функции людей, понимает и называет свою роль;</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11) использует в ходе игры различные натуральные предметы, их модели, предметы-заместители;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12) передает в сюжетно-ролевых и театрализованных играх различные виды социальных отношений;</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13) стремится к самостоятельности, проявляет относительную независимость от педагогического работника;</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14) проявляет доброжелательное отношение к детям, педагогическим работником, оказывает помощь в процессе деятельности, благодарит за помощь;</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15) занимается доступным продуктивным видом деятельности, не отвлекаясь, в течение некоторого времени (15-20 минут);</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17) осуществляет "пошаговое" планирование с последующим словесным отчетом о последовательности действий сначала с помощью педагогического работника, к концу периода обучения, самостоятельно;</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18) имеет представления о независимости количества элементов множества от пространственного расположения предметов, составляющих множество, и их </w:t>
      </w:r>
      <w:r w:rsidRPr="007B508D">
        <w:rPr>
          <w:rFonts w:ascii="Times New Roman" w:hAnsi="Times New Roman" w:cs="Times New Roman"/>
          <w:sz w:val="24"/>
          <w:szCs w:val="24"/>
        </w:rPr>
        <w:lastRenderedPageBreak/>
        <w:t>качественных признаков, осуществляет элементарные счетные действия с множествами предметов на основе слухового, тактильного и зрительного восприятия;</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19)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21) может самостоятельно получать новую информацию (задает вопросы, экспериментирует);</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22) обладает значительно возросшим объемом понимания речи и звукопроизносительными возможностями, активным словарным запасом с последующим включением его в простые фразы;</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23) в речи употребляет все части речи, проявляя словотворчество;</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24)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25) изображает предметы с деталями, появляются элементы сюжета, композиции, замысел опережает изображение;</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26)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27) знает основные цвета и их оттенки;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28) сотрудничает с другими детьми в процессе выполнения коллективных работ;</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29)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30) выполняет двигательные цепочки из трех-пяти элементов;</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31) выполняет общеразвивающие упражнения с учетом особенностей двигательного развития;</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32) элементарно описывает по вопросам педагогического работника свое самочувствие, может привлечь его внимание в случае плохого самочувствия, боли.</w:t>
      </w:r>
    </w:p>
    <w:p w:rsidR="00602D83" w:rsidRPr="007B508D" w:rsidRDefault="00602D83"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Целевые ориентиры на этапе завершения освоения Программы к семи-восьми годам ребенок:</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обладает сформированной мотивацией к обучению по образовательным программам начального общего, основного общего, среднего общего образования обучению;</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 усваивает значения новых слов на основе знаний о предметах и явлениях окружающего мира;</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 употребляет слова, обозначающие личностные характеристики, с мотивным значением, многозначные;</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4) умеет подбирать слова с противоположным и сходным значением;</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5) умеет осмысливать образные выражения и объяснять смысл поговорок (при необходимости прибегает к помощи педагогического работника);</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6) правильно употребляет грамматические формы слова; продуктивные и непродуктивные словообразовательные модели;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7) составляет различные виды описательных рассказов, текстов (описание, повествование, с элементами рассуждения) с соблюдением цельности и связности высказывания, составляет творческие рассказы;</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8) осуществляет слуховую и слухопроизносительную дифференциацию звуков по всем дифференциальным признакам;</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9)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lastRenderedPageBreak/>
        <w:t>10)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11) правильно произносит звуки (в соответствии с онтогенезом);</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12) владеет доступными видами продуктивной деятельности, проявляет инициативу и самостоятельность в разных видах деятельности;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13) выбирает род занятий, участников по совместной деятельности, избирательно и устойчиво взаимодействует с детьми;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14) участвует в коллективном создании замысла в игре и на занятиях;</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15) передает как можно более точное сообщение другому, проявляя внимание к собеседнику;</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16)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17)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18)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19)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20)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21) владеет элементарными математическими представлениями: количество в пределах десяти, знает цифры 0, 1-9 в правильном и зеркальном (перевернутом) изображении, среди наложенных друг на друга изображений,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22) определяет времена года, части суток;</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23) самостоятельно получает ' новую информацию (задает вопросы, экспериментирует);</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24) пересказывает литературные произведения,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25) выполняет речевые действия в соответствии с планом повествования, составляет рассказы по сюжетным картинкам и по серии сюжетных картинок, используя графические схемы, наглядные опоры;</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26) отражает в речи собственные впечатления, представления, события своей жизни, составляет с помощью педагогического работника небольшие сообщения, рассказы "из личного опыта";</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27) владеет языковыми операции, обеспечивающими овладение грамотой;</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28) стремится к использованию различных средств и материалов в процессе изобразительной деятельности;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29)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семеновская матрешка, дымковская и богородская игрушка, воспринимает музыку, художественную литературу, фольклор;</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30) проявляет интерес к произведениям народной, классической и современной музыки, к музыкальным инструментам;</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31) сопереживает персонажам художественных произведений;</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lastRenderedPageBreak/>
        <w:t>32) выполняет доступные движения и упражнения по словесной инструкции педагогических работников;</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33) знает и подчиняется правилам игр, игр с элементами спорта;</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Темпы двигательного развития могут существенно варьировать в зависимости от тяжести двигательных нарушений и динамических изменений в ходе лечения. Речевое и познавательное развитие обучающихся с НОДА тесно связаны с их двигательным развитием. У обучающихся с тяжелой двигательной патологией может задерживаться темп познавательного и речевого развития.</w:t>
      </w:r>
    </w:p>
    <w:p w:rsidR="002A6B4E" w:rsidRPr="007B508D" w:rsidRDefault="002A6B4E" w:rsidP="00461C85">
      <w:pPr>
        <w:spacing w:after="0" w:line="240" w:lineRule="atLeast"/>
        <w:contextualSpacing/>
        <w:jc w:val="both"/>
        <w:rPr>
          <w:rFonts w:ascii="Times New Roman" w:hAnsi="Times New Roman" w:cs="Times New Roman"/>
          <w:b/>
          <w:sz w:val="24"/>
          <w:szCs w:val="24"/>
        </w:rPr>
      </w:pPr>
    </w:p>
    <w:p w:rsidR="00602D83" w:rsidRPr="007B508D" w:rsidRDefault="00602D83"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Целевые ориентиры реализации Программы для обучающихся с ЗПР.</w:t>
      </w:r>
    </w:p>
    <w:p w:rsidR="002A6B4E" w:rsidRPr="007B508D" w:rsidRDefault="002A6B4E" w:rsidP="00461C85">
      <w:pPr>
        <w:spacing w:after="0" w:line="240" w:lineRule="atLeast"/>
        <w:contextualSpacing/>
        <w:jc w:val="both"/>
        <w:rPr>
          <w:rFonts w:ascii="Times New Roman" w:hAnsi="Times New Roman" w:cs="Times New Roman"/>
          <w:sz w:val="24"/>
          <w:szCs w:val="24"/>
        </w:rPr>
      </w:pP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Особенности образовательной и коррекционно-развивающей работы с детьми с ЗПР состоят в необходимости индивидуально-дифференцированного подхода, снижения темпа обучения, структурной простоты содержания занятий, циклического возврата к уже изученному материалу и обогащения его новым содержанием, определения целевых ориентиров для каждого этапа образовательной деятельности с учетов возможностей конкретной группы и каждого ребенка. В связи с этим, рабочие программы пелагических работников в одинаковых возрастных группах могут существенно различаться.</w:t>
      </w:r>
    </w:p>
    <w:p w:rsidR="002A6B4E" w:rsidRPr="007B508D" w:rsidRDefault="002A6B4E" w:rsidP="00461C85">
      <w:pPr>
        <w:spacing w:after="0" w:line="240" w:lineRule="atLeast"/>
        <w:contextualSpacing/>
        <w:jc w:val="both"/>
        <w:rPr>
          <w:rFonts w:ascii="Times New Roman" w:hAnsi="Times New Roman" w:cs="Times New Roman"/>
          <w:b/>
          <w:sz w:val="24"/>
          <w:szCs w:val="24"/>
        </w:rPr>
      </w:pPr>
    </w:p>
    <w:p w:rsidR="00602D83" w:rsidRPr="007B508D" w:rsidRDefault="00602D83"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Целевые ориентиры освоения Программы детьми третьего года жизни, отстающими в психомоторном и речевом развитии.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К трем годам в условиях целенаправленной коррекции ребенок может приблизиться к следующим целевым ориентирам:</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Первый вариант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ребенок адаптируется в условиях группы, готов к положительным эмоциональным контактам с педагогическим работником и другими детьми, стремится к общению с педагогическим работником, подражает движениям и действиям, жестам и мимике, сотрудничает со педагогическим работником в предметно-практической и игровой деятельности, проявляет интерес к другим детям, наблюдая за их действиями, подражает им, стремится к совместному участию в подвижных играх, в действиях с игрушками, начинает проявлять самостоятельность в некоторых бытовых и игровых действиях, стремится к результату в своих действиях, осваивает простейшие культурно-гигиенические навыки и навыки самообслуживания;</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проявляет интерес к окружающим предметам, активно действует с ними, исследует их свойства, выполняет орудийные действия - использует бытовые предметы с учетом их функций, может использовать предметы в качестве орудий в проблемных ситуациях, овладевает поисковыми способами в предметной деятельности - практическими пробами и примериванием (вкладыши предметные и геометрические фигуры, "Почтовый ящик" - 4 основных формы), величине (ориентируясь на недифференцированные параметры: большой - маленький), идентифицирует цвет предмета с цветом образца-эталона, знает и называет два-четыре цвета, ориентируется в количестве (один - много), выполняет действия со знакомыми предметами на основе зрительного соотнесения;</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в плане речевого развития: активно реагирует на простую и 2-3-х-звенную словесную инструкцию педагогического работника , связанную с конкретной ситуацией, способен к слуховому сосредоточению и различению знакомых неречевых звуков; понимает названия предметов обихода, игрушек, частей тела человека и животных, глаголов единственного числа настоящего времени и повелительного наклонения, прилагательных, обозначающих некоторые свойства предметов; понимает некоторые грамматические формы слов </w:t>
      </w:r>
      <w:r w:rsidRPr="007B508D">
        <w:rPr>
          <w:rFonts w:ascii="Times New Roman" w:hAnsi="Times New Roman" w:cs="Times New Roman"/>
          <w:sz w:val="24"/>
          <w:szCs w:val="24"/>
        </w:rPr>
        <w:lastRenderedPageBreak/>
        <w:t>(родительный и дательный падеж существительных, простые предложные конструкции), активно употребляет существительные (допускаются искажения звуко-слоговой структуры и звуконаполняемости, искажения, замены и пропуски звуков), обозначающие предметы обихода, игрушки, части тела человека и животных, некоторые явления (ночь, солнышко, дождь, снег), включается в диалог - отвечает на вопросы педагогического работника, пользуется элементарной фразовой речью (допускаются искажения фонетические и грамматические, использование дополняющих паралингвистических средств), стремится повторять за педагогическим работником предложения из двух-трех слов, двустишия, речевое сопровождение включается в предметно-практическую деятельность;</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эмоционально реагирует на музыку, воспроизводит темп в движениях под музыку, простейшие "повторные" ритмы, проявляет интерес к изобразительным средствам, осваивает элементарные изобразительные навыки (точки, дугообразные линии), может сосредоточиться и слушать стихи, песни, короткие сказки, эмоционально на них реагировать, рассматривает картинки, проявляет интерес к красочным иллюстрациям, сотрудничает со педагогическим работником в продуктивных видах деятельности (лепке, аппликации, изобразительной деятельности, конструировании);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с удовольствием двигается - ходит, бегает в разных направлениях, стремится осваивать различные виды движения (подпрыгивает, лазает, перешагивает); способен подражать движениям педагогических работников в плане общей и мелкой моторики; осваивает координированные движения рук при выполнении простых действий с игрушками (кубиками, пирамидкой) и предметами обихода (чашкой, ложкой, предметами одежды).</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 Второй вариант:</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использует предметы по назначению, но самостоятельные бытовые действия технически несовершенны: плохо пользуется ложкой, редко пытается надеть предметы одежды, чаще ждет помощи педагогического работника;</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осваивает действия с предметами: поворачивает ручку двери, нажимает на кнопку звонка, на выключатель, листает страницы книги, нанизывает кольца на пирамидку, но делает это неловко, часто без учета величины, вкладывает в отверстия вкладыши, используя многочисленные практические пробы и примеривание, однако эти действия недостаточно продуктивны и результативны;</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осваивает предметно-игровые действия - по подражанию и с помощью педагогического работника сооружает из кубиков постройку, катает машинку, кормит куклу, но самостоятельно чаще ограничивается простыми манипуляциями с предметами, быстро теряет к ним интерес;</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коммуникативная активность снижена, но по инициативе педагогического работника включается в сотрудничество, использует мимику, жесты, интонации, но они недостаточно выразительны, редко обращается с просьбой, включается в диалог, в совместную деятельность с другими детьми по своей инициативе не включается;</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ребенок понимает обращенную речь, ориентируется в ситуации, но выполняет только несложные инструкции, активный словарь ограничен, выражены недостатки слоговой структуры слова и звуконаполняемости, пытается объединять слова во фразы, но затрудняется в словоизменении;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интерес к окружающим предметам и явлениям снижен, требуется стимуляция со стороны педагогического работника;</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действуя практическим способом, соотносит 2-3 предмета по цвету, форме, величине; узнает, показывает и называет изображения знакомых игрушек и предметов на картинках, при этом часто требуется помощь педагогического работника;</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методом проб и ошибок пытается найти решение наглядно-практической задачи, но затрудняется действовать по зрительному соотнесению;</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ребенок уверенно самостоятельно ходит, переступает через барьеры, поднимается и спускается по лестнице, держась за поручень, может подпрыгивать, держась за руки </w:t>
      </w:r>
      <w:r w:rsidRPr="007B508D">
        <w:rPr>
          <w:rFonts w:ascii="Times New Roman" w:hAnsi="Times New Roman" w:cs="Times New Roman"/>
          <w:sz w:val="24"/>
          <w:szCs w:val="24"/>
        </w:rPr>
        <w:lastRenderedPageBreak/>
        <w:t>педагогического работника, затрудняется в прыжках на одной ноге, не удерживает равновесие, стоя и в движении;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мелкая моторика развита слабо, затруднены тонкие движения, не сформирован "пинцетный захват", не любит играть с мозаикой, графомоторные навыки не развиты (ребенок ограничивается бесцельным черканием и изображением каракуль).</w:t>
      </w:r>
    </w:p>
    <w:p w:rsidR="00602D83" w:rsidRPr="007B508D" w:rsidRDefault="00602D83"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Целевые ориентиры освоения Программы детьми дошкольного возраста с ЗПР к 5 годам:</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Социально-коммуникативное развитие: ребенок адаптируется в условиях группы. Взаимодействует со педагогическим работником в быту и в различных видах деятельности. Стремится к общению с другими детьми в быту и в игре под руководством родителей (законных представителей), педагогического работника. Эмоциональные контакты с педагогическим работником и другими детьми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создают родители (законные представители), педагогические работники. Замечает несоответствие поведения других обучающихся требованиям педагогического работника. Выражает интерес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педагогического работника. Использует предметы домашнего обихода, личной гигиены, действует с ними с незначительной помощью педагогического работника.</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 Речевое развитие: ребенок понимает и выполняет словесную инструкцию педагогического работника из нескольких звеньев. Различает на слух речевые и неречевые звучания, узнает знакомых людей и обучающихся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элементарные сведения о мире людей, природе, об окружающих предметах.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потешки. Произносит простые по артикуляции звуки, легко воспроизводит звуко-слоговую структуру двух-трехсложных слов, состоящих из открытых, закрытых слогов, с ударением на гласном звуке.</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3. Познавательное развитие: ребенок может заниматься интересным для него делом, не отвлекаясь, в течение 5-10 минут. Показывает по словесной инструкции и может назвать до пяти основных цветов и две-три плоскостных геометрических фигуры, а также шар и куб (шарик, кубик),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сериационный ряд, строит матрешек по росту. На основе не только практической, но и зрительной ориентировки в свойствах предметов подбирает предметы по форме, </w:t>
      </w:r>
      <w:r w:rsidRPr="007B508D">
        <w:rPr>
          <w:rFonts w:ascii="Times New Roman" w:hAnsi="Times New Roman" w:cs="Times New Roman"/>
          <w:sz w:val="24"/>
          <w:szCs w:val="24"/>
        </w:rPr>
        <w:lastRenderedPageBreak/>
        <w:t>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 Определяет части суток, связывая их с режимными моментами, но иногда ошибается, не называет утро-вечер.</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4. Художественно-эстетическое развитие: ребенок 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со педагогическим работником в продуктивных видах деятельности (лепке, аппликации, изобразительной деятельности, конструировании). Появляется элементарный предметный рисунок.</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обучающихся, звуки различных музыкальных инструментов. С помощью педагогического работника и самостоятельно выполняет музыкально-ритмические движения и действия на шумовых музыкальных инструментах. Подпевает при хоровом исполнении песен.</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5. Физическое развитие: ребенок осваивает все основные движения, хотя их техническая сторона требует совершенствования. Практически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Осваивает координированные движения рук при выполнении действий с конструктором, крупной мозаикой, предметами одежды и обуви.</w:t>
      </w:r>
    </w:p>
    <w:p w:rsidR="00602D83" w:rsidRPr="007B508D" w:rsidRDefault="00602D83"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Целевые ориентиры на этапе завершения освоения Программы детьми с ЗПР к 7-8 годам.</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1. Социально-коммуникативное развитие: осваивает внеситуативно-познавательную форму общения с педагогическим работником и проявляет готовность к внеситуативно-личностному общению, проявляет готовность и способность к общению с другими детьми, способен к адекватным межличностным отношениям, проявляет инициативу и самостоятельность в игре и общении, способен выбирать себе род занятий, участников по совместной деятельности, 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децентрации, оптимизировано состояние эмоциональной сферы, снижается выраженность дезадаптивных форм поведения; 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 способен подчиняться правилам и социальным нормам во взаимоотношениях с педагогическим работником и другими детьми, может соблюдать правила безопасного поведения и личной гигиены, проявляет способность к волевым усилиям, совершенствуется регуляция и контроль деятельности, произвольная регуляция поведения, обладает начальными знаниями о себе и социальном </w:t>
      </w:r>
      <w:r w:rsidRPr="007B508D">
        <w:rPr>
          <w:rFonts w:ascii="Times New Roman" w:hAnsi="Times New Roman" w:cs="Times New Roman"/>
          <w:sz w:val="24"/>
          <w:szCs w:val="24"/>
        </w:rPr>
        <w:lastRenderedPageBreak/>
        <w:t>мире, в котором он живет, овладевает основными культурными способами деятельности, обладает установкой положительного отношения к миру, к разным видам труда, другим людям и самому себе, обладает чувством собственного достоинства, стремится к самостоятельности, проявляет относительную независимость от педагогического работника , проявляет интерес к обучению в школе, готовится стать учеником.</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 Познавательное развитие: повышается уровень познавательной активности и мотивационных компонентов деятельности, задает вопросы, проявляет интерес к предметам и явлениями окружающего мира, улучшаются показатели развития внимания (объема, устойчивости, переключения и другое), произвольной регуляции поведения и деятельности, возрастает продуктивность слухоречевой и зрительной памяти, объем и прочность запоминания словесной и наглядной информации, 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признаки, с помощью педагогического работника строит простейшие умозаключения и обобщения, осваивает приемы замещения и наглядного моделирования в игре, продуктивной деятельности, у ребенка сформированы элементарные пространственные представления и ориентировка во времени, 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 Речевое развитие: стремится к речевому общению, участвует в диалоге, обладает значительно возросшим объемом понимания речи и звуко-произносительными возможностями, 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 умеет строить простые распространенные предложения разных моделей, 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умеет анализировать и моделировать звуко-слоговой состав слова и состав предложения, владеет языковыми операциями, обеспечивающими овладение грамотой, знаком с произведениями детской литературы, проявляет к ним интерес, знает и умеет пересказывать сказки, рассказывать стихи.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4. Художественно-эстетическое развитие:</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а) музыкальное развитие:</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способен эмоционально реагировать на музыкальные произведения, знаком с основными культурными способами и видами музыкальной деятельности;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способен выбирать себе род музыкальных занятий, адекватно проявляет свои чувства в процессе коллективной музыкальной деятельности и сотворчества;</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проявляет творческую активность и способность к созданию новых образов в художественно-эстетической деятельности.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б) художественное развитие:</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ребенок осваивает основные культурные способы художественной деятельности, проявляет инициативу и самостоятельность в разных ее видах;</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5. Физическое развитие: у ребенка развита крупная и мелкая моторика, движения рук достаточно координированы, рука подготовлена к письму, подвижен, владеет основными движениями, их техникой, может контролировать свои движения и управлять ими, </w:t>
      </w:r>
      <w:r w:rsidRPr="007B508D">
        <w:rPr>
          <w:rFonts w:ascii="Times New Roman" w:hAnsi="Times New Roman" w:cs="Times New Roman"/>
          <w:sz w:val="24"/>
          <w:szCs w:val="24"/>
        </w:rPr>
        <w:lastRenderedPageBreak/>
        <w:t>достаточно развита моторная память, запоминает и воспроизводит последовательность движений, обладает физическими качествами (сила, выносливость, гибкость и другое), развита способность к пространственной организации движений, слухо-зрительно-моторной координации и чувству ритма, проявляет способность к выразительным движениям, импровизациям.</w:t>
      </w:r>
    </w:p>
    <w:p w:rsidR="006824AC" w:rsidRPr="007B508D" w:rsidRDefault="00602D83"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Необходимыми условиями реализации Программы являются: соблюдение преемственности между всеми возрастными дошкольными группами, а также единство требований к воспитанию ребенка в дошкольной образовательной организации и в условиях семьи.</w:t>
      </w:r>
      <w:r w:rsidR="006824AC" w:rsidRPr="007B508D">
        <w:rPr>
          <w:rFonts w:ascii="Times New Roman" w:hAnsi="Times New Roman" w:cs="Times New Roman"/>
          <w:sz w:val="24"/>
          <w:szCs w:val="24"/>
        </w:rPr>
        <w:t xml:space="preserve"> </w:t>
      </w:r>
      <w:r w:rsidRPr="007B508D">
        <w:rPr>
          <w:rFonts w:ascii="Times New Roman" w:hAnsi="Times New Roman" w:cs="Times New Roman"/>
          <w:sz w:val="24"/>
          <w:szCs w:val="24"/>
        </w:rPr>
        <w:t>Целевые ориентиры Программы выступают основаниями преемственности дошкольного и начального общего образования за счет обеспечения равных стартовых возможностей на начальных этапах обучения в общеобразовательной организации. Развитие функционального базиса для формирования предпосылок универсальных учебных действий (далее - УУД) в коммуникативной, познавательной и регулятивной сферах является важнейшей задачей дошкольного образования.</w:t>
      </w:r>
    </w:p>
    <w:p w:rsidR="00602D83" w:rsidRPr="007B508D" w:rsidRDefault="00602D83"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На этапе завершения дошкольного образования специалисты и психолого-педагогический консилиум (далее - ППк) </w:t>
      </w:r>
      <w:r w:rsidR="006824AC" w:rsidRPr="007B508D">
        <w:rPr>
          <w:rFonts w:ascii="Times New Roman" w:hAnsi="Times New Roman" w:cs="Times New Roman"/>
          <w:sz w:val="24"/>
          <w:szCs w:val="24"/>
        </w:rPr>
        <w:t xml:space="preserve">ДОУ </w:t>
      </w:r>
      <w:r w:rsidRPr="007B508D">
        <w:rPr>
          <w:rFonts w:ascii="Times New Roman" w:hAnsi="Times New Roman" w:cs="Times New Roman"/>
          <w:sz w:val="24"/>
          <w:szCs w:val="24"/>
        </w:rPr>
        <w:t>вырабатывают рекомендации для ПМПК по организации дальнейшего обучения в соответствии с требованиями Стандарта. В зависимости от того, на каком возрастном этапе с ребенком дошкольного возраста начиналась коррекционно-развивающая работа, от характера динамики развития, успешности коррекции и компенсации его недостатков происходит уточнение и дифференциация образовательных потребностей обучающихся, что становится основой для дифференциации условий дальнейшего образования и содержания коррекционно-развивающей работы, выработки рекомендаций по дальнейшему индивидуальному учебному плану. При разработке таких рекомендаций необходимо ориентироваться на современную психолого-педагогическую типологию задержки психического развития. Она выделяет три группы обучающихся с ЗПР по наиболее значимым и обобщенным психологическим качествам, определяющим феноменологию задержанного психического развития и особые образовательные потребности обучающихся с ЗПР при поступлении в образовательную организацию. Для соотнесения параметров развития выпускников дошкольных образовательных организаций рекомендуется анализировать и дифференцировать параметры познавательной деятельности, организационного и продуктивного компонента деятельности, коммуникации и обучаемости.</w:t>
      </w:r>
      <w:r w:rsidR="006824AC" w:rsidRPr="007B508D">
        <w:rPr>
          <w:rFonts w:ascii="Times New Roman" w:hAnsi="Times New Roman" w:cs="Times New Roman"/>
          <w:sz w:val="24"/>
          <w:szCs w:val="24"/>
        </w:rPr>
        <w:t xml:space="preserve"> </w:t>
      </w:r>
      <w:r w:rsidRPr="007B508D">
        <w:rPr>
          <w:rFonts w:ascii="Times New Roman" w:hAnsi="Times New Roman" w:cs="Times New Roman"/>
          <w:sz w:val="24"/>
          <w:szCs w:val="24"/>
        </w:rPr>
        <w:t>При анализе результативности коррекционно-образовательной работы на этапе ее завершения и выработки рекомендаций при определении дальнейшего обучения следует руководствоваться описанием следующих групп обучающихся:</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1. </w:t>
      </w:r>
      <w:r w:rsidRPr="007B508D">
        <w:rPr>
          <w:rFonts w:ascii="Times New Roman" w:hAnsi="Times New Roman" w:cs="Times New Roman"/>
          <w:sz w:val="24"/>
          <w:szCs w:val="24"/>
          <w:u w:val="single"/>
        </w:rPr>
        <w:t>Характерные особенности группы А</w:t>
      </w:r>
      <w:r w:rsidRPr="007B508D">
        <w:rPr>
          <w:rFonts w:ascii="Times New Roman" w:hAnsi="Times New Roman" w:cs="Times New Roman"/>
          <w:sz w:val="24"/>
          <w:szCs w:val="24"/>
        </w:rPr>
        <w:t xml:space="preserve"> (обучающиеся с ЗПР), которым может быть рекомендована федеральная адаптированная образовательная программа начального общего образования для обучающихся с задержкой психического развития вариант (вариант 7.1.) (далее - ФАОП НОО (вариант 7.1.).</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Познавательная деятельность: общее интеллектуальное развитие: по уровню и структуре - приближение к возрастной норме. Познавательная активность: по общему уровню - близкая к норме, неустойчивая, поверхностная, с признаками избирательности.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продуктивности (ослабление контроля, колебания целенаправленности). Умственная работоспособность: достаточная - при наличии адекватной внутренней (интерес) или внешней мотивации, возможна пресыщаемость в субъективно сложных видах деятельности.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Коммуникация: в условиях учебной деятельности: при понимании и способности к усвоению норм и правил коммуникации в учебной обстановке, неустойчивое их соблюдение в связи с мотивационной и личностной незрелостью, недостатками произвольной саморегуляции. Вне учебной деятельности: демонстрируют навыки </w:t>
      </w:r>
      <w:r w:rsidRPr="007B508D">
        <w:rPr>
          <w:rFonts w:ascii="Times New Roman" w:hAnsi="Times New Roman" w:cs="Times New Roman"/>
          <w:sz w:val="24"/>
          <w:szCs w:val="24"/>
        </w:rPr>
        <w:lastRenderedPageBreak/>
        <w:t>спонтанной, инициативной, но недостаточно упорядоченной и поверхностной коммуникации, порождаемой преимущественно эмоциональными стимулами.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2. </w:t>
      </w:r>
      <w:r w:rsidRPr="007B508D">
        <w:rPr>
          <w:rFonts w:ascii="Times New Roman" w:hAnsi="Times New Roman" w:cs="Times New Roman"/>
          <w:sz w:val="24"/>
          <w:szCs w:val="24"/>
          <w:u w:val="single"/>
        </w:rPr>
        <w:t>Характерные особенности группы В</w:t>
      </w:r>
      <w:r w:rsidRPr="007B508D">
        <w:rPr>
          <w:rFonts w:ascii="Times New Roman" w:hAnsi="Times New Roman" w:cs="Times New Roman"/>
          <w:sz w:val="24"/>
          <w:szCs w:val="24"/>
        </w:rPr>
        <w:t xml:space="preserve"> (обучающиеся с ЗПР), которым может быть рекомендована федеральная адаптированная образовательная программа начального общего образования обучающихся с задержкой психического развития вариант (вариант 7.2.) (далее - ФАОП НОО (вариант 7.2.).</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Познавательная деятельность: общее интеллектуальное развитие: неравномерное по структуре, общий уровень - в границах низкой нормы или ниже нормы. Познавательная активность: сниженная, избирательная, поверхностная.</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в сочетании с "органической" деконцентрацией внимания, дефицитом произвольной активности, склонностью к аффективной дезорганизации деятельности. Умственная работоспособность: пониженная, неравномерная - в связи с неустойчивостью мотивации, сочетающейся с повышенной истощаемостью, пресыщаемостью и когнитивными затруднениями.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Коммуникация: в условиях учебной деятельности: при потенциальной способности к пониманию правил коммуникации в учебной обстановке, затрудненное и (или) неустойчивое усвоение и воспроизводство адекватных коммуникативных эталонов. Вне учебной деятельности: проявления инициативы и спонтанности в коммуникациях ограничены и носят, преимущественно, реактивный и малоконструктивный характер при обедненном репертуаре и невысоком качестве коммуникативных средств.</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Обучаемость: когнитивный и мотивационный ресурсы обучаемости вариативны, но в целом ограничены. Зона ближайшего развития ребенка, входящего в данную группу, уточняется и корректируется в процессе обучения.</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3. </w:t>
      </w:r>
      <w:r w:rsidRPr="007B508D">
        <w:rPr>
          <w:rFonts w:ascii="Times New Roman" w:hAnsi="Times New Roman" w:cs="Times New Roman"/>
          <w:sz w:val="24"/>
          <w:szCs w:val="24"/>
          <w:u w:val="single"/>
        </w:rPr>
        <w:t>Характерные особенности группы С</w:t>
      </w:r>
      <w:r w:rsidRPr="007B508D">
        <w:rPr>
          <w:rFonts w:ascii="Times New Roman" w:hAnsi="Times New Roman" w:cs="Times New Roman"/>
          <w:sz w:val="24"/>
          <w:szCs w:val="24"/>
        </w:rPr>
        <w:t xml:space="preserve"> (обучающиеся с ЗПР), которым может быть рекомендована ФАОП НОО (вариант 7.2.) при условии индивидуализации специальных образовательных условий.</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Познавательная деятельность: общее интеллектуальное развитие: по уровню и структуре - приближение к легкой умственной отсталости. Познавательная активность: сниженная, ситуационная, быстро угасающая.</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Организация и продуктивность мыслительной деятельности: саморегуляция и целенаправленность: несформированность устойчивых форм саморегуляции и произвольной активности. Умственная работоспособность: низкая, неравномерная - в связи с когнитивными нарушениями, сниженной мотивацией, деконцентрацией внимания, инертностью, истощаемостью и быстрой пресыщаемостью.</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Коммуникация: в условиях учебной деятельности: выраженные трудности понимания правил коммуникации, преимущественное усвоение их на уровне стереотипов, часто реализуемых без учета контекста ситуации. Вне учебной деятельности: на фоне выраженного дефицита адекватных средств как вербальной, так и невербальной коммуникации, и низкой способности к пониманию смыслов и контекстов ситуаций взаимодействия с окружающими, речевая и поведенческая активность ребенка либо резко ограничена, либо хаотична, неконтролируема и не соотносима с содержанием задач коммуникации.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Обучаемость: когнитивный и мотивационный ресурсы обучаемости существенно ограничены. Зона ближайшего развития ребенка, входящего в данную группу, определяется в процессе диагностического обучения</w:t>
      </w:r>
    </w:p>
    <w:p w:rsidR="002A6B4E" w:rsidRPr="007B508D" w:rsidRDefault="002A6B4E" w:rsidP="00461C85">
      <w:pPr>
        <w:spacing w:after="0" w:line="240" w:lineRule="atLeast"/>
        <w:contextualSpacing/>
        <w:jc w:val="both"/>
        <w:rPr>
          <w:rFonts w:ascii="Times New Roman" w:hAnsi="Times New Roman" w:cs="Times New Roman"/>
          <w:b/>
          <w:sz w:val="24"/>
          <w:szCs w:val="24"/>
        </w:rPr>
      </w:pPr>
    </w:p>
    <w:p w:rsidR="00602D83" w:rsidRPr="007B508D" w:rsidRDefault="00602D83"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Целевые ориентиры реализации Программы для обучающихся с РАС.</w:t>
      </w:r>
    </w:p>
    <w:p w:rsidR="002A6B4E" w:rsidRPr="007B508D" w:rsidRDefault="002A6B4E" w:rsidP="00461C85">
      <w:pPr>
        <w:spacing w:after="0" w:line="240" w:lineRule="atLeast"/>
        <w:contextualSpacing/>
        <w:jc w:val="both"/>
        <w:rPr>
          <w:rFonts w:ascii="Times New Roman" w:hAnsi="Times New Roman" w:cs="Times New Roman"/>
          <w:sz w:val="24"/>
          <w:szCs w:val="24"/>
        </w:rPr>
      </w:pP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Учитывая, что в раннем возрасте комплексное сопровождение проводится с детьми группы риска по РАС, то есть до установления диагноза, целевые ориентиры </w:t>
      </w:r>
      <w:r w:rsidRPr="007B508D">
        <w:rPr>
          <w:rFonts w:ascii="Times New Roman" w:hAnsi="Times New Roman" w:cs="Times New Roman"/>
          <w:sz w:val="24"/>
          <w:szCs w:val="24"/>
        </w:rPr>
        <w:lastRenderedPageBreak/>
        <w:t>определяются на время окончания этапа ранней помощи (одновременно на начало дошкольного возраста) и на время завершения дошкольного образования. В каждом случае целевые ориентиры определяются отдельно для трёх уровней тяжести.</w:t>
      </w:r>
    </w:p>
    <w:p w:rsidR="00602D83" w:rsidRPr="007B508D" w:rsidRDefault="00602D83"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Целевые ориентиры для обучающихся раннего возраста с повышенным риском формирования РАС:</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локализует звук взглядом и (или) поворотом головы в сторону источника звука;</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 эмоционально позитивно реагирует на короткий тактильный контакт (не во всех случаях);</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 реагирует (останавливается, замирает, смотрит на педагогического работника, начинает плакать) на запрет ("Нельзя!", "Стоп!");</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4) выражает отказ, отталкивая предмет или возвращая его педагогическому работнику;</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5) использует взгляд и вокализацию, чтобы получить желаемое;</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6) самостоятельно выполняет действия с одной операцией;</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7) самостоятельно выполняет действия с предметами, которые предполагают схожие операции (нанизывание колец, вкладывание стаканчиков);</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8) демонстрирует соответствующее поведение в ходе выполнения действий с игрушками: бросает мяч, катает машинку, ставит кубики друг на друга, вставляет стержни в отверстия;</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9) самостоятельно выполняет деятельность, включающую два разных действия, например, вынимать, вставлять;</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10) самостоятельно выполняет деятельность, включающую несколько разных действий, например: вставлять, открывать, вынимать, закрывать;</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11) завершает задание и убирает материал;</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12) выполняет по подражанию до десяти движений;</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13) вкладывает одну - две фигуры в прорезь соответствующей формы в коробке форм;</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14) нанизывает кольца на стержень;</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15) составляет деревянный пазл из трёх частей;</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16) вставляет колышки в отверстия;</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17) нажимает кнопки на различных игрушках, которые в результате нажатия срабатывают (например, включается свет, издаётся звук, начинается движение);</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18) разъединяет детали конструктора;</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19) строит башню из трёх кубиков;</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20) оставляет графические следы маркером или мелком (линии, точки, каракули);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21) стучит игрушечным молотком по колышкам;</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22) соединяет крупные части конструктора;</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23) обходит, а не наступает на предметы, лежащие на полу;</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24) смотрит на картинку, которую показывают родители (законные представители), педагогические работники;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25) следит за местом (контейнер, пустое место для кусочка пазла), куда помещаются какие-либо предметы;</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26) следует инструкциям "стоп" или "подожди" без других побуждений или жестов;</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27) выполняет простые инструкции, предъявляемые без помощи и жеста;</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28) находит по просьбе 8-10 объектов, расположенных в комнате, но не непосредственно в поле зрения ребёнка, а которые нужно поискать;</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29) машет (использует жест "Пока") по подражанию;</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30) "танцует" с другими под музыку в хороводе;</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31) выполняет одно действие с использованием куклы или мягкой игрушки;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32) решает задачи методом проб и ошибок в игре с конструктором;</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33) снимает куртку, шапку (без застёжек) и вешает на крючок;</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34) уместно говорит "привет" и "пока" как первым, так и в ответ;</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35) играет в простые подвижные игры (например, в мяч, "прятки");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36) понимает значения слов "да", "нет", использует их вербально или невербально (не всегда);</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lastRenderedPageBreak/>
        <w:t>37) называет имена близких людей;</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38) выражения лица соответствуют эмоциональному состоянию (рад, грустен);</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39) усложнение манипулятивных "игр" (катание машинок с элементами сюжета);</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40) последовательности сложных операций в игре (например, собирание пирамидки, домика из блоков, нанизывание бус);</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41) понимание основных цветов ("дай жёлтый" (зелёный, синий);</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42) элементы сюжетной игры с игровыми предметами бытового характера;</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43) проделывает действия с куклой или мягкими игрушками (с помощью педагогического работника);</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44) иногда привлекает внимание окружающих к предметам речью или жестом к желаемому предмету;</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45) выстраивает последовательности из трёх и более картинок в правильном порядке;</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46) пользуется туалетом с помощью педагогического работника;</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47) моет руки с помощью педагогического работника;</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48) ест за столом ложкой, не уходя из-за стола;</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49) преодолевает избирательность в еде (частично).</w:t>
      </w:r>
    </w:p>
    <w:p w:rsidR="002A6B4E" w:rsidRPr="007B508D" w:rsidRDefault="002A6B4E" w:rsidP="00461C85">
      <w:pPr>
        <w:spacing w:after="0" w:line="240" w:lineRule="atLeast"/>
        <w:contextualSpacing/>
        <w:jc w:val="both"/>
        <w:rPr>
          <w:rFonts w:ascii="Times New Roman" w:hAnsi="Times New Roman" w:cs="Times New Roman"/>
          <w:b/>
          <w:sz w:val="24"/>
          <w:szCs w:val="24"/>
        </w:rPr>
      </w:pP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b/>
          <w:sz w:val="24"/>
          <w:szCs w:val="24"/>
        </w:rPr>
        <w:t>Целевые ориентиры на этапе завершения дошкольного образования детьми с РАС с третьим уровнем тяжести аутистических расстройств</w:t>
      </w:r>
      <w:r w:rsidRPr="007B508D">
        <w:rPr>
          <w:rFonts w:ascii="Times New Roman" w:hAnsi="Times New Roman" w:cs="Times New Roman"/>
          <w:sz w:val="24"/>
          <w:szCs w:val="24"/>
        </w:rPr>
        <w:t xml:space="preserve"> (третий уровень аутистических расстройств является наиболее тяжёлым и, как правило, сочетается с интеллектуальными нарушениями умеренной (тяжёлой, глубокой) степени и выраженными нарушениями речевого развития):</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понимает обращенную речь на доступном уровне;</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 владеет элементарной речью (отдельные слова) и (или) обучен альтернативным формам общения;</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 владеет некоторыми конвенциональными формами общения (вербально и (или) невербально);</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4) выражает желания социально приемлемым способом;</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5) возможны элементарные формы взаимодействия с родителями (законными представителями), педагогическим работником и другими детьми;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6) выделяет себя на уровне узнавания по фотографии;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7) выделяет родителей (законных представителей) и знакомых педагогических работников;</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8) различает своих и чужих;</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9) поведение контролируемо в знакомой ситуации (на основе стереотипа поведения);</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10) отработаны основы стереотипа учебного поведения;</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11) участвует в групповых физкультурных занятиях и групповых играх с движением под музыку и пением (хороводы) под руководством педагогических работников;</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12) может сличать цвета, основные геометрические формы;</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13) знает некоторые буквы;</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14) владеет простейшими видами графической деятельности (закрашивание, обводка);</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15) различает "большой - маленький", "один - много";</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16) выполняет физические упражнения по показу (индивидуально и в группе) с использованием простейших гимнастических снарядов;</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17) выполняет упражнения с использованием тренажёров, батута (под контролем педагогических работников);</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18) умеет одеваться и раздеваться по расписанию (в доступной форме);</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19) пользуется туалетом (с помощью);</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20) владеет навыками приёма пищи.</w:t>
      </w:r>
    </w:p>
    <w:p w:rsidR="002A6B4E" w:rsidRPr="007B508D" w:rsidRDefault="002A6B4E" w:rsidP="00461C85">
      <w:pPr>
        <w:spacing w:after="0" w:line="240" w:lineRule="atLeast"/>
        <w:contextualSpacing/>
        <w:jc w:val="both"/>
        <w:rPr>
          <w:rFonts w:ascii="Times New Roman" w:hAnsi="Times New Roman" w:cs="Times New Roman"/>
          <w:b/>
          <w:sz w:val="24"/>
          <w:szCs w:val="24"/>
        </w:rPr>
      </w:pPr>
    </w:p>
    <w:p w:rsidR="00602D83" w:rsidRPr="007B508D" w:rsidRDefault="00602D83"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 xml:space="preserve">Целевые ориентиры на этапе завершения дошкольного образования детьми с РАС со вторым уровнем тяжести аутистических расстройств (второй уровень тяжести </w:t>
      </w:r>
      <w:r w:rsidRPr="007B508D">
        <w:rPr>
          <w:rFonts w:ascii="Times New Roman" w:hAnsi="Times New Roman" w:cs="Times New Roman"/>
          <w:b/>
          <w:sz w:val="24"/>
          <w:szCs w:val="24"/>
        </w:rPr>
        <w:lastRenderedPageBreak/>
        <w:t>аутистических расстройств может сочетаться с интеллектуальными нарушениями (различной, чаще лёгкой, иногда умеренной степени и нарушениями речевого развития):</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владеет простыми формами речи (двух-трёхсложные предложения, простые вопросы) или (иногда) альтернативными формами общения;</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 владеет конвенциональными формами общения (вербально и (или) невербально);</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 может поддерживать элементарный диалог (чаще - формально);</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4) отвечает на вопросы в пределах ситуации общения;</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5) возможно ограниченное взаимодействие с родителями (законными представителями), педагогическим работником и другими детьми;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6) выделяет себя, родителей (законных представителей), специалистов, которые с ним работают;</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7) различает людей по полу, возрасту;</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8) владеет поведением в учебной ситуации, но без возможностей гибкой адаптации;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9) участие в групповых играх с движением под музыку и пением (хороводы) под руководством педагогических работников;</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10) знает основные цвета и геометрические формы;</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11) знает буквы, владеет техникой чтения частично;</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12) может писать по обводке;</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13) различает "выше - ниже", "шире - уже";</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14) есть прямой счёт до 10;</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15) выполняет физические упражнения по показу и инструкции (индивидуально и в группе) с использованием простейших гимнастических снарядов;</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16) выполняет упражнения с использованием тренажёров, батута под контролем педагогических работников;</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17) имеет на уровне стереотипа представления о здоровом образе жизни и связанными с ним правилами;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18) владеет основными навыками самообслуживания (одевается и раздевается, самостоятельно ест, владеет навыком опрятности), убирает за собой (игрушки, посуду).</w:t>
      </w:r>
    </w:p>
    <w:p w:rsidR="002A6B4E" w:rsidRPr="007B508D" w:rsidRDefault="002A6B4E" w:rsidP="00461C85">
      <w:pPr>
        <w:spacing w:after="0" w:line="240" w:lineRule="atLeast"/>
        <w:contextualSpacing/>
        <w:jc w:val="both"/>
        <w:rPr>
          <w:rFonts w:ascii="Times New Roman" w:hAnsi="Times New Roman" w:cs="Times New Roman"/>
          <w:b/>
          <w:sz w:val="24"/>
          <w:szCs w:val="24"/>
        </w:rPr>
      </w:pPr>
    </w:p>
    <w:p w:rsidR="00602D83" w:rsidRPr="007B508D" w:rsidRDefault="00602D83"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Целевые ориентиры на этапе завершения дошкольного образования детьми с РАС с первым уровнем тяжести аутистических расстройств (первый уровень аутистических расстройств является сравнительно лёгким, часто сочетается с формальной сохранностью интеллекта и речи, хотя во многих случаях интеллектуальные и (или) речевые расстройства отмечаются):</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владеет речью (альтернативные формы общения необходимы в очень редких случаях);</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 инициирует общение (в связи с собственными нуждами);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 может поддерживать диалог (часто - формально);</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4) владеет конвенциональными формами общения с обращением;</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5) взаимодействует с педагогическим работником и другими детьми в обучающей ситуации (ограниченно);</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6) выделяет себя как субъекта (частично);</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7) поведение контролируемо с элементами самоконтроля;</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8) требуется поддержка в незнакомой и (или) неожиданной ситуации;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9) владеет поведением в учебной ситуации;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10) владеет социально-имитативной и ролевой игрой (в основном, формально);</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11) владеет техникой чтения, понимает простые тексты;</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12) владеет основами безотрывного письма букв);</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13) складывает и вычитает в пределах 5-10;</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14) сформированы представления о своей семье, Отечестве;</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15) знаком с основными явлениями окружающего мира;</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lastRenderedPageBreak/>
        <w:t>16) выполняет физические упражнения по показу, инструкции и расписанию (индивидуально и в группе) с использованием простейших гимнастических снарядов;</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17) выполняет упражнения с использованием тренажёров, батута под контролем педагогических работников;</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18) имеет представления о здоровом образе жизни и связанными с ним правилами;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19) участвует в некоторых групповых подвижных играх с правилами;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20) владеет основными навыками самообслуживания (одевается или раздевается, самостоятельно ест, владеет навыком опрятности), убирает за собой (игрушки, посуду);</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21) принимает участие в уборке квартиры, приготовлении пищи;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22) умеет следовать расписанию (в адекватной форме) в учебной деятельности и в быту.</w:t>
      </w:r>
    </w:p>
    <w:p w:rsidR="002A6B4E" w:rsidRPr="007B508D" w:rsidRDefault="002A6B4E" w:rsidP="00461C85">
      <w:pPr>
        <w:spacing w:after="0" w:line="240" w:lineRule="atLeast"/>
        <w:contextualSpacing/>
        <w:jc w:val="both"/>
        <w:rPr>
          <w:rFonts w:ascii="Times New Roman" w:hAnsi="Times New Roman" w:cs="Times New Roman"/>
          <w:b/>
          <w:sz w:val="24"/>
          <w:szCs w:val="24"/>
        </w:rPr>
      </w:pPr>
    </w:p>
    <w:p w:rsidR="00602D83" w:rsidRPr="007B508D" w:rsidRDefault="00602D83"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Целевые ориентиры реализации Программы для обучающихся с УО.</w:t>
      </w:r>
    </w:p>
    <w:p w:rsidR="002A6B4E" w:rsidRPr="007B508D" w:rsidRDefault="002A6B4E" w:rsidP="00461C85">
      <w:pPr>
        <w:spacing w:after="0" w:line="240" w:lineRule="atLeast"/>
        <w:contextualSpacing/>
        <w:jc w:val="both"/>
        <w:rPr>
          <w:rFonts w:ascii="Times New Roman" w:hAnsi="Times New Roman" w:cs="Times New Roman"/>
          <w:b/>
          <w:sz w:val="24"/>
          <w:szCs w:val="24"/>
        </w:rPr>
      </w:pP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b/>
          <w:sz w:val="24"/>
          <w:szCs w:val="24"/>
        </w:rPr>
        <w:t>Целевые ориентиры обучающихся раннего возраста с легкой умственной отсталостью - к трем годам ребенок умеет</w:t>
      </w:r>
      <w:r w:rsidRPr="007B508D">
        <w:rPr>
          <w:rFonts w:ascii="Times New Roman" w:hAnsi="Times New Roman" w:cs="Times New Roman"/>
          <w:sz w:val="24"/>
          <w:szCs w:val="24"/>
        </w:rPr>
        <w:t>:</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визуально контактирует с близким педагогическим работником в процессе телесных игр;</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 самостоятельно перемещается в пространстве (ходьба);</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 проявляет интерес к окружающим предметам и действует с ними разными способами;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4) вовлекается в действия с игрушками и другими предметами;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5) использует специфические, культурно фиксированные предметные действия;</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6) знает назначение бытовых предметов (ложки, расчески, карандаша) и умеет пользоваться ими;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7) владеет простейшими навыками самообслуживания; стремится к опрятности и самостоятельной ест ложкой;</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8) проявляет интерес к игрушке и различным предметно-игровым действиям с ней;</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9) откликается на свое имя;</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10) использует коммуникативные средства общения со педагогическим работником (жесты, слова: "привет, пока, на, дай").</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При умеренной и тяжелой умственной отсталости: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откликается на свое имя;</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 понимает и использует отдельные жесты и слова, вступая в контакт со знакомыми педагогическим работником;</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 может пользоваться ложкой по назначению;</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4) владеет прямохождением (самостоятельно ходит);</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5) проявляет интерес к взаимодействию с новым педагогическим работником (педагогом) в процессе эмоционального общения и предметно-игровых действий;</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6) показывает по просьбе педагогического работника свои основные части тела и лица (глаза, руки, ноги, уши, нос);</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7) проявляет адекватные реакции в процессе выполнения режимных моментов: переключаясь с одного вида действий на другие, от одного места проведения занятия к другому (от занятия в игровой зоне к занятиям в учебной зоне и музыкальном зале);</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8) использует коммуникативные средства общения со педагогическим работником (жесты, отдельные звуки);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9) показывает по просьбе педагогического работника названный им знакомый предмет (игрушку).</w:t>
      </w:r>
    </w:p>
    <w:p w:rsidR="002A6B4E" w:rsidRPr="007B508D" w:rsidRDefault="002A6B4E" w:rsidP="00461C85">
      <w:pPr>
        <w:spacing w:after="0" w:line="240" w:lineRule="atLeast"/>
        <w:contextualSpacing/>
        <w:jc w:val="both"/>
        <w:rPr>
          <w:rFonts w:ascii="Times New Roman" w:hAnsi="Times New Roman" w:cs="Times New Roman"/>
          <w:b/>
          <w:sz w:val="24"/>
          <w:szCs w:val="24"/>
        </w:rPr>
      </w:pPr>
    </w:p>
    <w:p w:rsidR="00602D83" w:rsidRPr="007B508D" w:rsidRDefault="00602D83"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Целевые ориентиры к концу дошкольного возраста обучающихся с легкой умственной отсталостью - к семи годам ребенок умеет:</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здороваться при встрече со знакомыми педагогическим работником и другими детьми, прощаться при расставании, пользуясь при этом невербальными и вербальными средствами общения;</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lastRenderedPageBreak/>
        <w:t>2) благодарить за услугу, за подарок, угощение;</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 адекватно вести себя в знакомой и незнакомой ситуации;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4) проявлять доброжелательное отношение к знакомым и незнакомым людям;</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5) проявлять элементарную самооценку своих поступков и действий;</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6) адекватно реагировать на доброжелательное и недоброжелательное отношение к себе со стороны окружающих;</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7) проявлять интерес к познавательным задачам (производить анализ проблемно-практической задачи; выполнять анализ наглядно-образных задач, называть основные цвета и формы);</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8) соотносить знакомый текст с соответствующей иллюстрацией;</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9) выполнять задания на классификацию знакомых картинок;</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10) быть партнером в игре и в совместной деятельности со знакомыми детьми, обращаться к ним с просьбами и предложениями о совместной игре или практической деятельности;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11) знать и выполнять некоторые упражнения из комплекса утренней зарядки или разминки в течение дня;</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12) самостоятельно участвовать в знакомых подвижных и музыкальных играх;</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13) самостоятельно спускаться и подниматься по ступенькам лестницы;</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14) положительно реагировать на просьбу педагогического работника убрать игрушки, покормить животных, полить растения в живом уголке, убрать мусор, сервировать стол, помыть посуду, протереть пыль;</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15) проявлять самостоятельность в быту; владеть основными культурно-гигиеническими навыками;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16) положительно относиться к труду педагогических работников и к результатам его труда.</w:t>
      </w:r>
    </w:p>
    <w:p w:rsidR="002A6B4E" w:rsidRPr="007B508D" w:rsidRDefault="002A6B4E" w:rsidP="00461C85">
      <w:pPr>
        <w:spacing w:after="0" w:line="240" w:lineRule="atLeast"/>
        <w:contextualSpacing/>
        <w:jc w:val="both"/>
        <w:rPr>
          <w:rFonts w:ascii="Times New Roman" w:hAnsi="Times New Roman" w:cs="Times New Roman"/>
          <w:b/>
          <w:sz w:val="24"/>
          <w:szCs w:val="24"/>
        </w:rPr>
      </w:pPr>
    </w:p>
    <w:p w:rsidR="00602D83" w:rsidRPr="007B508D" w:rsidRDefault="00602D83"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Целевые ориентиры к концу дошкольного возраста обучающихся с умеренной умственной отсталостью - к семи годам ребенок умеет:</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здороваться при встрече с педагогическим работником и другими детьми, прощаться при расставании, пользуясь при этом невербальными и (или) вербальными средствами общения;</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 благодарить за услугу, за подарок, угощение;</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 адекватно вести себя в знакомой ситуации;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4) адекватно реагировать на доброжелательное и недоброжелательное отношение к себе со стороны окружающих;</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5) проявлять доброжелательное отношение к знакомым людям;</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6) сотрудничать с новым педагогическим работником в знакомой игровой ситуации;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7) положительно относиться к труду педагогических работников и к результатам его труда;</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8) самостоятельно участвовать в знакомых музыкальных и подвижных играх;</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9) самостоятельно спускаться и подниматься по ступенькам лестницы;</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10) положительно реагировать на просьбу педагогического работника убрать игрушки, покормить животных, полить растения в живом уголке;</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11) проявлять некоторую самостоятельность в быту, частично владеть основными культурно-гигиеническими навыками;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12) положительно относиться к труду педагогических работников и к результатам его труда.</w:t>
      </w:r>
    </w:p>
    <w:p w:rsidR="002A6B4E" w:rsidRPr="007B508D" w:rsidRDefault="002A6B4E" w:rsidP="00461C85">
      <w:pPr>
        <w:spacing w:after="0" w:line="240" w:lineRule="atLeast"/>
        <w:contextualSpacing/>
        <w:jc w:val="both"/>
        <w:rPr>
          <w:rFonts w:ascii="Times New Roman" w:hAnsi="Times New Roman" w:cs="Times New Roman"/>
          <w:b/>
          <w:sz w:val="24"/>
          <w:szCs w:val="24"/>
        </w:rPr>
      </w:pPr>
    </w:p>
    <w:p w:rsidR="00602D83" w:rsidRPr="007B508D" w:rsidRDefault="00602D83"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Целевые ориентиры к концу дошкольного возраста обучающихся с тяжелой умственной отсталостью - к семи годам ребенок умеет:</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здороваться при встрече с педагогическим работником и другими детьми, прощаться при расставании, пользуясь при этом невербальными средствами общения (смотреть в глаза, протягивать руку);</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lastRenderedPageBreak/>
        <w:t>2) взаимодействовать со знакомым педагогическим работником в знакомой игровой ситуации;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 самостоятельно ходить;</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4) владеть элементарными навыками в быту;</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5) подражать знакомым действиям педагогического работника;</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6) проявлять интерес к другим детям.</w:t>
      </w:r>
    </w:p>
    <w:p w:rsidR="006824AC" w:rsidRPr="007B508D" w:rsidRDefault="006824AC" w:rsidP="00461C85">
      <w:pPr>
        <w:spacing w:after="0" w:line="240" w:lineRule="atLeast"/>
        <w:contextualSpacing/>
        <w:jc w:val="both"/>
        <w:rPr>
          <w:rFonts w:ascii="Times New Roman" w:hAnsi="Times New Roman" w:cs="Times New Roman"/>
          <w:b/>
          <w:sz w:val="24"/>
          <w:szCs w:val="24"/>
        </w:rPr>
      </w:pPr>
    </w:p>
    <w:p w:rsidR="00602D83" w:rsidRPr="007B508D" w:rsidRDefault="00602D83" w:rsidP="00461C85">
      <w:pPr>
        <w:spacing w:after="0" w:line="240" w:lineRule="atLeast"/>
        <w:ind w:firstLine="567"/>
        <w:contextualSpacing/>
        <w:jc w:val="both"/>
        <w:rPr>
          <w:rFonts w:ascii="Times New Roman" w:hAnsi="Times New Roman" w:cs="Times New Roman"/>
          <w:b/>
          <w:sz w:val="24"/>
          <w:szCs w:val="24"/>
        </w:rPr>
      </w:pPr>
      <w:r w:rsidRPr="007B508D">
        <w:rPr>
          <w:rFonts w:ascii="Times New Roman" w:hAnsi="Times New Roman" w:cs="Times New Roman"/>
          <w:b/>
          <w:sz w:val="24"/>
          <w:szCs w:val="24"/>
        </w:rPr>
        <w:t>Развивающее оценивание качества образовательной деятельности по Программе.</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Оценивание качества образовательной деятельности, осуществляемой </w:t>
      </w:r>
      <w:r w:rsidR="006824AC" w:rsidRPr="007B508D">
        <w:rPr>
          <w:rFonts w:ascii="Times New Roman" w:hAnsi="Times New Roman" w:cs="Times New Roman"/>
          <w:sz w:val="24"/>
          <w:szCs w:val="24"/>
        </w:rPr>
        <w:t>ДОУ</w:t>
      </w:r>
      <w:r w:rsidRPr="007B508D">
        <w:rPr>
          <w:rFonts w:ascii="Times New Roman" w:hAnsi="Times New Roman" w:cs="Times New Roman"/>
          <w:sz w:val="24"/>
          <w:szCs w:val="24"/>
        </w:rPr>
        <w:t xml:space="preserve"> по </w:t>
      </w:r>
      <w:r w:rsidR="006824AC" w:rsidRPr="007B508D">
        <w:rPr>
          <w:rFonts w:ascii="Times New Roman" w:hAnsi="Times New Roman" w:cs="Times New Roman"/>
          <w:sz w:val="24"/>
          <w:szCs w:val="24"/>
        </w:rPr>
        <w:t>АОП</w:t>
      </w:r>
      <w:r w:rsidRPr="007B508D">
        <w:rPr>
          <w:rFonts w:ascii="Times New Roman" w:hAnsi="Times New Roman" w:cs="Times New Roman"/>
          <w:sz w:val="24"/>
          <w:szCs w:val="24"/>
        </w:rPr>
        <w:t>, представляет собой важную составную часть данной образовательной деятельности, направленную на ее усовершенствование.</w:t>
      </w:r>
      <w:r w:rsidR="006824AC" w:rsidRPr="007B508D">
        <w:rPr>
          <w:rFonts w:ascii="Times New Roman" w:hAnsi="Times New Roman" w:cs="Times New Roman"/>
          <w:sz w:val="24"/>
          <w:szCs w:val="24"/>
        </w:rPr>
        <w:t xml:space="preserve"> </w:t>
      </w:r>
      <w:r w:rsidRPr="007B508D">
        <w:rPr>
          <w:rFonts w:ascii="Times New Roman" w:hAnsi="Times New Roman" w:cs="Times New Roman"/>
          <w:sz w:val="24"/>
          <w:szCs w:val="24"/>
        </w:rPr>
        <w:t>Концептуальные основания такой оценки определяются требованиями Федерального закона от 29 декабря 2012 г. № 273-ФЗ "Об образовании в Российской Федерации"</w:t>
      </w:r>
      <w:r w:rsidRPr="007B508D">
        <w:rPr>
          <w:rFonts w:ascii="Times New Roman" w:hAnsi="Times New Roman" w:cs="Times New Roman"/>
          <w:sz w:val="24"/>
          <w:szCs w:val="24"/>
          <w:vertAlign w:val="superscript"/>
        </w:rPr>
        <w:t>2</w:t>
      </w:r>
      <w:r w:rsidRPr="007B508D">
        <w:rPr>
          <w:rFonts w:ascii="Times New Roman" w:hAnsi="Times New Roman" w:cs="Times New Roman"/>
          <w:sz w:val="24"/>
          <w:szCs w:val="24"/>
        </w:rPr>
        <w:t>, а также Стандарта, в котором определены государственные гарантии качества образования.</w:t>
      </w:r>
      <w:r w:rsidR="006824AC" w:rsidRPr="007B508D">
        <w:rPr>
          <w:rFonts w:ascii="Times New Roman" w:hAnsi="Times New Roman" w:cs="Times New Roman"/>
          <w:sz w:val="24"/>
          <w:szCs w:val="24"/>
        </w:rPr>
        <w:t xml:space="preserve"> </w:t>
      </w:r>
      <w:r w:rsidRPr="007B508D">
        <w:rPr>
          <w:rFonts w:ascii="Times New Roman" w:hAnsi="Times New Roman" w:cs="Times New Roman"/>
          <w:sz w:val="24"/>
          <w:szCs w:val="24"/>
        </w:rPr>
        <w:t>Оценивание качества, то есть оценивание соответствия образовательной деятельности, реализуемой Организацией, заданным требованиям Стандарта и Программы в дошкольном образовании обучающихся с О</w:t>
      </w:r>
      <w:r w:rsidR="006824AC" w:rsidRPr="007B508D">
        <w:rPr>
          <w:rFonts w:ascii="Times New Roman" w:hAnsi="Times New Roman" w:cs="Times New Roman"/>
          <w:sz w:val="24"/>
          <w:szCs w:val="24"/>
        </w:rPr>
        <w:t>ОП</w:t>
      </w:r>
      <w:r w:rsidRPr="007B508D">
        <w:rPr>
          <w:rFonts w:ascii="Times New Roman" w:hAnsi="Times New Roman" w:cs="Times New Roman"/>
          <w:sz w:val="24"/>
          <w:szCs w:val="24"/>
        </w:rPr>
        <w:t>, направлено в первую очередь на оценивание созданных Организацией условий в процессе образовательной деятельности.</w:t>
      </w:r>
      <w:r w:rsidR="006824AC" w:rsidRPr="007B508D">
        <w:rPr>
          <w:rFonts w:ascii="Times New Roman" w:hAnsi="Times New Roman" w:cs="Times New Roman"/>
          <w:sz w:val="24"/>
          <w:szCs w:val="24"/>
        </w:rPr>
        <w:t xml:space="preserve"> </w:t>
      </w:r>
      <w:r w:rsidRPr="007B508D">
        <w:rPr>
          <w:rFonts w:ascii="Times New Roman" w:hAnsi="Times New Roman" w:cs="Times New Roman"/>
          <w:sz w:val="24"/>
          <w:szCs w:val="24"/>
        </w:rPr>
        <w:t xml:space="preserve">Программой не предусматривается оценивание качества образовательной деятельности Организации на основе достижения детьми с </w:t>
      </w:r>
      <w:r w:rsidR="006824AC" w:rsidRPr="007B508D">
        <w:rPr>
          <w:rFonts w:ascii="Times New Roman" w:hAnsi="Times New Roman" w:cs="Times New Roman"/>
          <w:sz w:val="24"/>
          <w:szCs w:val="24"/>
        </w:rPr>
        <w:t xml:space="preserve">ООП </w:t>
      </w:r>
      <w:r w:rsidRPr="007B508D">
        <w:rPr>
          <w:rFonts w:ascii="Times New Roman" w:hAnsi="Times New Roman" w:cs="Times New Roman"/>
          <w:sz w:val="24"/>
          <w:szCs w:val="24"/>
        </w:rPr>
        <w:t>планируемых результатов освоения Программы.</w:t>
      </w:r>
    </w:p>
    <w:p w:rsidR="00602D83" w:rsidRPr="007B508D" w:rsidRDefault="00602D83"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Целевые ориентиры, представленные в Программе:</w:t>
      </w:r>
    </w:p>
    <w:p w:rsidR="00602D83" w:rsidRPr="007B508D" w:rsidRDefault="006824AC"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 </w:t>
      </w:r>
      <w:r w:rsidR="00602D83" w:rsidRPr="007B508D">
        <w:rPr>
          <w:rFonts w:ascii="Times New Roman" w:hAnsi="Times New Roman" w:cs="Times New Roman"/>
          <w:sz w:val="24"/>
          <w:szCs w:val="24"/>
        </w:rPr>
        <w:t>не подлежат непосредственной оценке;</w:t>
      </w:r>
    </w:p>
    <w:p w:rsidR="00602D83" w:rsidRPr="007B508D" w:rsidRDefault="006824AC"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 </w:t>
      </w:r>
      <w:r w:rsidR="00602D83" w:rsidRPr="007B508D">
        <w:rPr>
          <w:rFonts w:ascii="Times New Roman" w:hAnsi="Times New Roman" w:cs="Times New Roman"/>
          <w:sz w:val="24"/>
          <w:szCs w:val="24"/>
        </w:rPr>
        <w:t xml:space="preserve"> являются непосредственным основанием оценки как итогового, так и промежуточного уровня развития обучающихся с ОВЗ;</w:t>
      </w:r>
    </w:p>
    <w:p w:rsidR="00602D83" w:rsidRPr="007B508D" w:rsidRDefault="006824AC"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 </w:t>
      </w:r>
      <w:r w:rsidR="00602D83" w:rsidRPr="007B508D">
        <w:rPr>
          <w:rFonts w:ascii="Times New Roman" w:hAnsi="Times New Roman" w:cs="Times New Roman"/>
          <w:sz w:val="24"/>
          <w:szCs w:val="24"/>
        </w:rPr>
        <w:t>не являются основанием для их формального сравнения с реальными достижениями обучающихся с ОВЗ;</w:t>
      </w:r>
    </w:p>
    <w:p w:rsidR="00602D83" w:rsidRPr="007B508D" w:rsidRDefault="006824AC"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 </w:t>
      </w:r>
      <w:r w:rsidR="00602D83" w:rsidRPr="007B508D">
        <w:rPr>
          <w:rFonts w:ascii="Times New Roman" w:hAnsi="Times New Roman" w:cs="Times New Roman"/>
          <w:sz w:val="24"/>
          <w:szCs w:val="24"/>
        </w:rPr>
        <w:t>не являются основой объективной оценки соответствия, установленным требованиям образовательной деятельности и подготовки обучающихся;</w:t>
      </w:r>
    </w:p>
    <w:p w:rsidR="00602D83" w:rsidRPr="007B508D" w:rsidRDefault="006824AC"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 </w:t>
      </w:r>
      <w:r w:rsidR="00602D83" w:rsidRPr="007B508D">
        <w:rPr>
          <w:rFonts w:ascii="Times New Roman" w:hAnsi="Times New Roman" w:cs="Times New Roman"/>
          <w:sz w:val="24"/>
          <w:szCs w:val="24"/>
        </w:rPr>
        <w:t>не являются непосредственным основанием при оценке качества образования.</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602D83" w:rsidRPr="007B508D" w:rsidRDefault="006824AC"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АОП ДОУ </w:t>
      </w:r>
      <w:r w:rsidR="00602D83" w:rsidRPr="007B508D">
        <w:rPr>
          <w:rFonts w:ascii="Times New Roman" w:hAnsi="Times New Roman" w:cs="Times New Roman"/>
          <w:sz w:val="24"/>
          <w:szCs w:val="24"/>
        </w:rPr>
        <w:t xml:space="preserve"> строится на основе общих закономерностей развития личности обучающихся дошкольного возраста, с О</w:t>
      </w:r>
      <w:r w:rsidRPr="007B508D">
        <w:rPr>
          <w:rFonts w:ascii="Times New Roman" w:hAnsi="Times New Roman" w:cs="Times New Roman"/>
          <w:sz w:val="24"/>
          <w:szCs w:val="24"/>
        </w:rPr>
        <w:t>ОП</w:t>
      </w:r>
      <w:r w:rsidR="00602D83" w:rsidRPr="007B508D">
        <w:rPr>
          <w:rFonts w:ascii="Times New Roman" w:hAnsi="Times New Roman" w:cs="Times New Roman"/>
          <w:sz w:val="24"/>
          <w:szCs w:val="24"/>
        </w:rPr>
        <w:t xml:space="preserve">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w:t>
      </w:r>
      <w:r w:rsidRPr="007B508D">
        <w:rPr>
          <w:rFonts w:ascii="Times New Roman" w:hAnsi="Times New Roman" w:cs="Times New Roman"/>
          <w:sz w:val="24"/>
          <w:szCs w:val="24"/>
        </w:rPr>
        <w:t>АОП ДО</w:t>
      </w:r>
      <w:r w:rsidR="00602D83" w:rsidRPr="007B508D">
        <w:rPr>
          <w:rFonts w:ascii="Times New Roman" w:hAnsi="Times New Roman" w:cs="Times New Roman"/>
          <w:sz w:val="24"/>
          <w:szCs w:val="24"/>
        </w:rPr>
        <w:t xml:space="preserve"> учитыва</w:t>
      </w:r>
      <w:r w:rsidRPr="007B508D">
        <w:rPr>
          <w:rFonts w:ascii="Times New Roman" w:hAnsi="Times New Roman" w:cs="Times New Roman"/>
          <w:sz w:val="24"/>
          <w:szCs w:val="24"/>
        </w:rPr>
        <w:t>ют</w:t>
      </w:r>
      <w:r w:rsidR="00602D83" w:rsidRPr="007B508D">
        <w:rPr>
          <w:rFonts w:ascii="Times New Roman" w:hAnsi="Times New Roman" w:cs="Times New Roman"/>
          <w:sz w:val="24"/>
          <w:szCs w:val="24"/>
        </w:rPr>
        <w:t>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6824AC" w:rsidRPr="007B508D" w:rsidRDefault="006824AC"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Система мониторинга</w:t>
      </w:r>
    </w:p>
    <w:p w:rsidR="00602D83" w:rsidRPr="007B508D" w:rsidRDefault="00602D83" w:rsidP="00461C85">
      <w:pPr>
        <w:spacing w:after="0" w:line="240" w:lineRule="atLeast"/>
        <w:ind w:firstLine="567"/>
        <w:contextualSpacing/>
        <w:jc w:val="both"/>
        <w:rPr>
          <w:rFonts w:ascii="Times New Roman" w:hAnsi="Times New Roman" w:cs="Times New Roman"/>
          <w:sz w:val="24"/>
          <w:szCs w:val="24"/>
        </w:rPr>
      </w:pPr>
      <w:r w:rsidRPr="007B508D">
        <w:rPr>
          <w:rFonts w:ascii="Times New Roman" w:hAnsi="Times New Roman" w:cs="Times New Roman"/>
          <w:sz w:val="24"/>
          <w:szCs w:val="24"/>
        </w:rPr>
        <w:t>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 карты развития ребенка с О</w:t>
      </w:r>
      <w:r w:rsidR="0045145D" w:rsidRPr="007B508D">
        <w:rPr>
          <w:rFonts w:ascii="Times New Roman" w:hAnsi="Times New Roman" w:cs="Times New Roman"/>
          <w:sz w:val="24"/>
          <w:szCs w:val="24"/>
        </w:rPr>
        <w:t>ОП</w:t>
      </w:r>
      <w:r w:rsidRPr="007B508D">
        <w:rPr>
          <w:rFonts w:ascii="Times New Roman" w:hAnsi="Times New Roman" w:cs="Times New Roman"/>
          <w:sz w:val="24"/>
          <w:szCs w:val="24"/>
        </w:rPr>
        <w:t>;</w:t>
      </w:r>
    </w:p>
    <w:p w:rsidR="0045145D" w:rsidRPr="007B508D" w:rsidRDefault="0045145D" w:rsidP="00461C85">
      <w:pPr>
        <w:spacing w:after="0" w:line="240" w:lineRule="atLeast"/>
        <w:contextualSpacing/>
        <w:jc w:val="both"/>
        <w:rPr>
          <w:rFonts w:ascii="Times New Roman" w:hAnsi="Times New Roman" w:cs="Times New Roman"/>
          <w:sz w:val="24"/>
          <w:szCs w:val="24"/>
        </w:rPr>
      </w:pPr>
    </w:p>
    <w:p w:rsidR="00602D83" w:rsidRPr="007B508D" w:rsidRDefault="0045145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ФАОП ДО</w:t>
      </w:r>
      <w:r w:rsidR="00602D83" w:rsidRPr="007B508D">
        <w:rPr>
          <w:rFonts w:ascii="Times New Roman" w:hAnsi="Times New Roman" w:cs="Times New Roman"/>
          <w:sz w:val="24"/>
          <w:szCs w:val="24"/>
        </w:rPr>
        <w:t xml:space="preserve"> предоставляет </w:t>
      </w:r>
      <w:r w:rsidRPr="007B508D">
        <w:rPr>
          <w:rFonts w:ascii="Times New Roman" w:hAnsi="Times New Roman" w:cs="Times New Roman"/>
          <w:sz w:val="24"/>
          <w:szCs w:val="24"/>
        </w:rPr>
        <w:t>ДОУ</w:t>
      </w:r>
      <w:r w:rsidR="00602D83" w:rsidRPr="007B508D">
        <w:rPr>
          <w:rFonts w:ascii="Times New Roman" w:hAnsi="Times New Roman" w:cs="Times New Roman"/>
          <w:sz w:val="24"/>
          <w:szCs w:val="24"/>
        </w:rPr>
        <w:t xml:space="preserve"> право самостоятельного выбора инструментов педагогической и психологической диагностики развития обучающихся, в том числе, его </w:t>
      </w:r>
      <w:r w:rsidR="00602D83" w:rsidRPr="007B508D">
        <w:rPr>
          <w:rFonts w:ascii="Times New Roman" w:hAnsi="Times New Roman" w:cs="Times New Roman"/>
          <w:sz w:val="24"/>
          <w:szCs w:val="24"/>
        </w:rPr>
        <w:lastRenderedPageBreak/>
        <w:t>динамики.</w:t>
      </w:r>
      <w:r w:rsidRPr="007B508D">
        <w:rPr>
          <w:rFonts w:ascii="Times New Roman" w:hAnsi="Times New Roman" w:cs="Times New Roman"/>
          <w:sz w:val="24"/>
          <w:szCs w:val="24"/>
        </w:rPr>
        <w:t xml:space="preserve"> </w:t>
      </w:r>
      <w:r w:rsidR="00602D83" w:rsidRPr="007B508D">
        <w:rPr>
          <w:rFonts w:ascii="Times New Roman" w:hAnsi="Times New Roman" w:cs="Times New Roman"/>
          <w:sz w:val="24"/>
          <w:szCs w:val="24"/>
        </w:rPr>
        <w:t>В соответствии со Стандартом дошкольного образования и принципами Программы оценка качества образовательной деятельности по Программе:</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поддерживает ценности развития и позитивной социализации ребенка раннего и дошкольного возраста с ОВЗ;</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 учитывает факт разнообразия путей развития ребенка с ОВЗ в условиях современного общества;</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 ориентирует систему дошкольного образования на поддержку вариативных организационных форм дошкольного образования для обучающихся с ОВЗ;</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4) обеспечивает выбор методов и инструментов оценивания для семьи, образовательной организации и для педагогических работников Организации в соответствии: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разнообразия вариантов развития обучающихся с ОВЗ в дошкольном детстве;</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разнообразия вариантов образовательной и коррекционно-реабилитационной среды;</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разнообразия местных условий в разных регионах и муниципальных образованиях Российской Федерации;</w:t>
      </w: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5) представляет собой основу для развивающего управления программами дошкольного образования для обучающихся с ОВЗ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45145D" w:rsidRPr="007B508D" w:rsidRDefault="0045145D" w:rsidP="00461C85">
      <w:pPr>
        <w:spacing w:after="0" w:line="240" w:lineRule="atLeast"/>
        <w:contextualSpacing/>
        <w:jc w:val="both"/>
        <w:rPr>
          <w:rFonts w:ascii="Times New Roman" w:hAnsi="Times New Roman" w:cs="Times New Roman"/>
          <w:sz w:val="24"/>
          <w:szCs w:val="24"/>
        </w:rPr>
      </w:pPr>
    </w:p>
    <w:p w:rsidR="00602D83" w:rsidRPr="007B508D" w:rsidRDefault="00602D8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Система оценки качества реализации </w:t>
      </w:r>
      <w:r w:rsidR="0045145D" w:rsidRPr="007B508D">
        <w:rPr>
          <w:rFonts w:ascii="Times New Roman" w:hAnsi="Times New Roman" w:cs="Times New Roman"/>
          <w:sz w:val="24"/>
          <w:szCs w:val="24"/>
        </w:rPr>
        <w:t>АОП</w:t>
      </w:r>
      <w:r w:rsidRPr="007B508D">
        <w:rPr>
          <w:rFonts w:ascii="Times New Roman" w:hAnsi="Times New Roman" w:cs="Times New Roman"/>
          <w:sz w:val="24"/>
          <w:szCs w:val="24"/>
        </w:rPr>
        <w:t xml:space="preserve"> обеспечива</w:t>
      </w:r>
      <w:r w:rsidR="0045145D" w:rsidRPr="007B508D">
        <w:rPr>
          <w:rFonts w:ascii="Times New Roman" w:hAnsi="Times New Roman" w:cs="Times New Roman"/>
          <w:sz w:val="24"/>
          <w:szCs w:val="24"/>
        </w:rPr>
        <w:t>ет</w:t>
      </w:r>
      <w:r w:rsidRPr="007B508D">
        <w:rPr>
          <w:rFonts w:ascii="Times New Roman" w:hAnsi="Times New Roman" w:cs="Times New Roman"/>
          <w:sz w:val="24"/>
          <w:szCs w:val="24"/>
        </w:rPr>
        <w:t xml:space="preserve"> участие всех участников образовательных отношений и развитие системы дошкольного образования в соответствии с принципами и требованиями Стандарта.</w:t>
      </w:r>
    </w:p>
    <w:p w:rsidR="0045145D" w:rsidRPr="007B508D" w:rsidRDefault="0045145D" w:rsidP="00461C85">
      <w:pPr>
        <w:pStyle w:val="PreformattedText"/>
        <w:spacing w:line="240" w:lineRule="atLeast"/>
        <w:ind w:firstLine="645"/>
        <w:contextualSpacing/>
        <w:jc w:val="both"/>
        <w:rPr>
          <w:rFonts w:ascii="Times New Roman" w:hAnsi="Times New Roman" w:cs="Times New Roman"/>
          <w:color w:val="000000"/>
          <w:sz w:val="24"/>
          <w:szCs w:val="24"/>
        </w:rPr>
      </w:pPr>
      <w:r w:rsidRPr="007B508D">
        <w:rPr>
          <w:rFonts w:ascii="Times New Roman" w:hAnsi="Times New Roman" w:cs="Times New Roman"/>
          <w:color w:val="000000"/>
          <w:sz w:val="24"/>
          <w:szCs w:val="24"/>
        </w:rPr>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rsidR="0045145D" w:rsidRPr="007B508D" w:rsidRDefault="0045145D" w:rsidP="00461C85">
      <w:pPr>
        <w:pStyle w:val="PreformattedText"/>
        <w:spacing w:line="240" w:lineRule="atLeast"/>
        <w:ind w:firstLine="675"/>
        <w:contextualSpacing/>
        <w:jc w:val="both"/>
        <w:rPr>
          <w:rFonts w:ascii="Times New Roman" w:hAnsi="Times New Roman" w:cs="Times New Roman"/>
          <w:color w:val="000000"/>
          <w:sz w:val="24"/>
          <w:szCs w:val="24"/>
        </w:rPr>
      </w:pPr>
      <w:r w:rsidRPr="007B508D">
        <w:rPr>
          <w:rFonts w:ascii="Times New Roman" w:hAnsi="Times New Roman" w:cs="Times New Roman"/>
          <w:color w:val="000000"/>
          <w:sz w:val="24"/>
          <w:szCs w:val="24"/>
        </w:rPr>
        <w:t>Специфика педагогической диагностики достижения планируемых образовательных результатов обусловлена следующими требованиями ФГОС ДО:</w:t>
      </w:r>
    </w:p>
    <w:p w:rsidR="0045145D" w:rsidRPr="007B508D" w:rsidRDefault="0045145D" w:rsidP="00461C85">
      <w:pPr>
        <w:pStyle w:val="PreformattedText"/>
        <w:spacing w:line="240" w:lineRule="atLeast"/>
        <w:contextualSpacing/>
        <w:jc w:val="both"/>
        <w:rPr>
          <w:rFonts w:ascii="Times New Roman" w:hAnsi="Times New Roman" w:cs="Times New Roman"/>
          <w:color w:val="000000"/>
          <w:sz w:val="24"/>
          <w:szCs w:val="24"/>
        </w:rPr>
      </w:pPr>
      <w:r w:rsidRPr="007B508D">
        <w:rPr>
          <w:rFonts w:ascii="Times New Roman" w:hAnsi="Times New Roman" w:cs="Times New Roman"/>
          <w:color w:val="000000"/>
          <w:sz w:val="24"/>
          <w:szCs w:val="24"/>
        </w:rPr>
        <w:t xml:space="preserve">     -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45145D" w:rsidRPr="007B508D" w:rsidRDefault="0045145D" w:rsidP="00461C85">
      <w:pPr>
        <w:pStyle w:val="PreformattedText"/>
        <w:spacing w:line="240" w:lineRule="atLeast"/>
        <w:contextualSpacing/>
        <w:jc w:val="both"/>
        <w:rPr>
          <w:rFonts w:ascii="Times New Roman" w:hAnsi="Times New Roman" w:cs="Times New Roman"/>
          <w:color w:val="000000"/>
          <w:sz w:val="24"/>
          <w:szCs w:val="24"/>
        </w:rPr>
      </w:pPr>
      <w:r w:rsidRPr="007B508D">
        <w:rPr>
          <w:rFonts w:ascii="Times New Roman" w:hAnsi="Times New Roman" w:cs="Times New Roman"/>
          <w:color w:val="000000"/>
          <w:sz w:val="24"/>
          <w:szCs w:val="24"/>
        </w:rPr>
        <w:t xml:space="preserve">    -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45145D" w:rsidRPr="007B508D" w:rsidRDefault="0045145D" w:rsidP="00461C85">
      <w:pPr>
        <w:pStyle w:val="PreformattedText"/>
        <w:spacing w:line="240" w:lineRule="atLeast"/>
        <w:contextualSpacing/>
        <w:jc w:val="both"/>
        <w:rPr>
          <w:rFonts w:ascii="Times New Roman" w:hAnsi="Times New Roman" w:cs="Times New Roman"/>
          <w:color w:val="000000"/>
          <w:sz w:val="24"/>
          <w:szCs w:val="24"/>
        </w:rPr>
      </w:pPr>
      <w:r w:rsidRPr="007B508D">
        <w:rPr>
          <w:rFonts w:ascii="Times New Roman" w:hAnsi="Times New Roman" w:cs="Times New Roman"/>
          <w:color w:val="000000"/>
          <w:sz w:val="24"/>
          <w:szCs w:val="24"/>
        </w:rPr>
        <w:t xml:space="preserve">            -  освоение Программы не сопровождается проведением промежуточных аттестаций и итоговой аттестации обучающихся.</w:t>
      </w:r>
    </w:p>
    <w:p w:rsidR="0045145D" w:rsidRPr="007B508D" w:rsidRDefault="0045145D" w:rsidP="00461C85">
      <w:pPr>
        <w:pStyle w:val="PreformattedText"/>
        <w:spacing w:line="240" w:lineRule="atLeast"/>
        <w:contextualSpacing/>
        <w:jc w:val="both"/>
        <w:rPr>
          <w:rFonts w:ascii="Times New Roman" w:hAnsi="Times New Roman" w:cs="Times New Roman"/>
          <w:color w:val="000000"/>
          <w:sz w:val="24"/>
          <w:szCs w:val="24"/>
        </w:rPr>
      </w:pPr>
      <w:r w:rsidRPr="007B508D">
        <w:rPr>
          <w:rFonts w:ascii="Times New Roman" w:hAnsi="Times New Roman" w:cs="Times New Roman"/>
          <w:color w:val="000000"/>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rsidR="0045145D" w:rsidRPr="007B508D" w:rsidRDefault="0045145D" w:rsidP="00461C85">
      <w:pPr>
        <w:pStyle w:val="PreformattedText"/>
        <w:spacing w:line="240" w:lineRule="atLeast"/>
        <w:contextualSpacing/>
        <w:jc w:val="both"/>
        <w:rPr>
          <w:rFonts w:ascii="Times New Roman" w:hAnsi="Times New Roman" w:cs="Times New Roman"/>
          <w:color w:val="000000"/>
          <w:sz w:val="24"/>
          <w:szCs w:val="24"/>
        </w:rPr>
      </w:pPr>
      <w:r w:rsidRPr="007B508D">
        <w:rPr>
          <w:rFonts w:ascii="Times New Roman" w:hAnsi="Times New Roman" w:cs="Times New Roman"/>
          <w:color w:val="000000"/>
          <w:sz w:val="24"/>
          <w:szCs w:val="24"/>
        </w:rPr>
        <w:t xml:space="preserve">           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45145D" w:rsidRPr="007B508D" w:rsidRDefault="0045145D" w:rsidP="00461C85">
      <w:pPr>
        <w:pStyle w:val="PreformattedText"/>
        <w:spacing w:line="240" w:lineRule="atLeast"/>
        <w:contextualSpacing/>
        <w:jc w:val="both"/>
        <w:rPr>
          <w:rFonts w:ascii="Times New Roman" w:hAnsi="Times New Roman" w:cs="Times New Roman"/>
          <w:color w:val="000000"/>
          <w:sz w:val="24"/>
          <w:szCs w:val="24"/>
        </w:rPr>
      </w:pPr>
      <w:r w:rsidRPr="007B508D">
        <w:rPr>
          <w:rFonts w:ascii="Times New Roman" w:hAnsi="Times New Roman" w:cs="Times New Roman"/>
          <w:color w:val="000000"/>
          <w:sz w:val="24"/>
          <w:szCs w:val="24"/>
        </w:rPr>
        <w:t xml:space="preserve">            2) оптимизации работы с группой детей.</w:t>
      </w:r>
    </w:p>
    <w:p w:rsidR="00826CFC" w:rsidRPr="007B508D" w:rsidRDefault="0045145D" w:rsidP="00461C85">
      <w:pPr>
        <w:pStyle w:val="PreformattedText"/>
        <w:spacing w:line="240" w:lineRule="atLeast"/>
        <w:contextualSpacing/>
        <w:jc w:val="both"/>
        <w:rPr>
          <w:rFonts w:ascii="Times New Roman" w:hAnsi="Times New Roman" w:cs="Times New Roman"/>
          <w:color w:val="000000"/>
          <w:sz w:val="24"/>
          <w:szCs w:val="24"/>
        </w:rPr>
      </w:pPr>
      <w:r w:rsidRPr="007B508D">
        <w:rPr>
          <w:rFonts w:ascii="Times New Roman" w:hAnsi="Times New Roman" w:cs="Times New Roman"/>
          <w:color w:val="000000"/>
          <w:sz w:val="24"/>
          <w:szCs w:val="24"/>
        </w:rPr>
        <w:t xml:space="preserve">  Периодичность проведения педагогической диагностики определяется ДОУ самостоятельно. </w:t>
      </w:r>
    </w:p>
    <w:p w:rsidR="00826CFC" w:rsidRPr="007B508D" w:rsidRDefault="005F7943" w:rsidP="00461C85">
      <w:pPr>
        <w:pStyle w:val="PreformattedText"/>
        <w:spacing w:line="240" w:lineRule="atLeast"/>
        <w:ind w:firstLine="567"/>
        <w:contextualSpacing/>
        <w:jc w:val="both"/>
        <w:rPr>
          <w:rFonts w:ascii="Times New Roman" w:hAnsi="Times New Roman" w:cs="Times New Roman"/>
          <w:color w:val="000000"/>
          <w:sz w:val="24"/>
          <w:szCs w:val="24"/>
        </w:rPr>
      </w:pPr>
      <w:r w:rsidRPr="007B508D">
        <w:rPr>
          <w:rFonts w:ascii="Times New Roman" w:eastAsia="Times New Roman" w:hAnsi="Times New Roman" w:cs="Times New Roman"/>
          <w:color w:val="000000"/>
          <w:sz w:val="24"/>
          <w:szCs w:val="24"/>
        </w:rPr>
        <w:t xml:space="preserve">В ДОУ заполнение индивидуальных карт развития воспитанников осуществляется в течение всего учебного года. В карте фиксируется момент сформированности навыка. Карты мониторинга ведутся в электронном формате, передаваясь из группы в группу </w:t>
      </w:r>
      <w:r w:rsidRPr="007B508D">
        <w:rPr>
          <w:rFonts w:ascii="Times New Roman" w:eastAsia="Times New Roman" w:hAnsi="Times New Roman" w:cs="Times New Roman"/>
          <w:color w:val="000000"/>
          <w:sz w:val="24"/>
          <w:szCs w:val="24"/>
        </w:rPr>
        <w:lastRenderedPageBreak/>
        <w:t>вместе с движением ребенка. Данная особенность мониторинга позволяет улучшить качество корекционно-развивающего процесса и наглядно увидеть динамику развития ребенка относительно самого себя. При аналитике полученных результатов педагог не сравнивает результаты между собой – только сопоставляет индивидуальные достижения конкретного воспитанника, его отдельно взятую динамику.</w:t>
      </w:r>
    </w:p>
    <w:p w:rsidR="00826CFC" w:rsidRPr="007B508D" w:rsidRDefault="00826CFC" w:rsidP="00461C85">
      <w:pPr>
        <w:pStyle w:val="PreformattedText"/>
        <w:spacing w:line="240" w:lineRule="atLeast"/>
        <w:ind w:firstLine="709"/>
        <w:contextualSpacing/>
        <w:jc w:val="both"/>
        <w:rPr>
          <w:rFonts w:ascii="Times New Roman" w:hAnsi="Times New Roman" w:cs="Times New Roman"/>
          <w:color w:val="000000"/>
          <w:sz w:val="24"/>
          <w:szCs w:val="24"/>
        </w:rPr>
      </w:pPr>
      <w:r w:rsidRPr="007B508D">
        <w:rPr>
          <w:rFonts w:ascii="Times New Roman" w:hAnsi="Times New Roman" w:cs="Times New Roman"/>
          <w:color w:val="000000"/>
          <w:sz w:val="24"/>
          <w:szCs w:val="24"/>
        </w:rPr>
        <w:t xml:space="preserve">Специалисты ДОУ проводят мониторинг </w:t>
      </w:r>
      <w:r w:rsidR="0091077C" w:rsidRPr="007B508D">
        <w:rPr>
          <w:rFonts w:ascii="Times New Roman" w:hAnsi="Times New Roman" w:cs="Times New Roman"/>
          <w:color w:val="000000"/>
          <w:sz w:val="24"/>
          <w:szCs w:val="24"/>
        </w:rPr>
        <w:t>3</w:t>
      </w:r>
      <w:r w:rsidRPr="007B508D">
        <w:rPr>
          <w:rFonts w:ascii="Times New Roman" w:hAnsi="Times New Roman" w:cs="Times New Roman"/>
          <w:color w:val="000000"/>
          <w:sz w:val="24"/>
          <w:szCs w:val="24"/>
        </w:rPr>
        <w:t xml:space="preserve"> раза: первичный </w:t>
      </w:r>
      <w:r w:rsidR="0091077C" w:rsidRPr="007B508D">
        <w:rPr>
          <w:rFonts w:ascii="Times New Roman" w:hAnsi="Times New Roman" w:cs="Times New Roman"/>
          <w:color w:val="000000"/>
          <w:sz w:val="24"/>
          <w:szCs w:val="24"/>
        </w:rPr>
        <w:t xml:space="preserve">(сентябрь). промежуточный </w:t>
      </w:r>
      <w:r w:rsidRPr="007B508D">
        <w:rPr>
          <w:rFonts w:ascii="Times New Roman" w:hAnsi="Times New Roman" w:cs="Times New Roman"/>
          <w:color w:val="000000"/>
          <w:sz w:val="24"/>
          <w:szCs w:val="24"/>
        </w:rPr>
        <w:t>и завершающий</w:t>
      </w:r>
      <w:r w:rsidR="0091077C" w:rsidRPr="007B508D">
        <w:rPr>
          <w:rFonts w:ascii="Times New Roman" w:hAnsi="Times New Roman" w:cs="Times New Roman"/>
          <w:color w:val="000000"/>
          <w:sz w:val="24"/>
          <w:szCs w:val="24"/>
        </w:rPr>
        <w:t xml:space="preserve"> (май). В подготовительных группах сроки мониторинга могут быть сдвинуты из-за изменения сроков прохождения выпускниками ТПМПК.</w:t>
      </w:r>
    </w:p>
    <w:p w:rsidR="00826CFC" w:rsidRPr="007B508D" w:rsidRDefault="00826CFC" w:rsidP="00461C85">
      <w:pPr>
        <w:pStyle w:val="PreformattedText"/>
        <w:spacing w:line="240" w:lineRule="atLeast"/>
        <w:ind w:firstLine="709"/>
        <w:contextualSpacing/>
        <w:jc w:val="both"/>
        <w:rPr>
          <w:rFonts w:ascii="Times New Roman" w:hAnsi="Times New Roman" w:cs="Times New Roman"/>
          <w:color w:val="000000"/>
          <w:sz w:val="24"/>
          <w:szCs w:val="24"/>
        </w:rPr>
      </w:pPr>
      <w:r w:rsidRPr="007B508D">
        <w:rPr>
          <w:rFonts w:ascii="Times New Roman" w:hAnsi="Times New Roman" w:cs="Times New Roman"/>
          <w:color w:val="000000"/>
          <w:sz w:val="24"/>
          <w:szCs w:val="24"/>
        </w:rPr>
        <w:t>Воспитатели отслеживают динамику детского развития 4 раза в год по сформированности качества (сентябрь, декабрь, март, май)</w:t>
      </w:r>
    </w:p>
    <w:p w:rsidR="0045145D" w:rsidRPr="007B508D" w:rsidRDefault="0045145D" w:rsidP="00461C85">
      <w:pPr>
        <w:pStyle w:val="PreformattedText"/>
        <w:spacing w:line="240" w:lineRule="atLeast"/>
        <w:contextualSpacing/>
        <w:jc w:val="both"/>
        <w:rPr>
          <w:rFonts w:ascii="Times New Roman" w:eastAsia="Times New Roman" w:hAnsi="Times New Roman" w:cs="Times New Roman"/>
          <w:color w:val="000000"/>
          <w:sz w:val="24"/>
          <w:szCs w:val="24"/>
        </w:rPr>
      </w:pPr>
      <w:r w:rsidRPr="007B508D">
        <w:rPr>
          <w:rFonts w:ascii="Times New Roman" w:hAnsi="Times New Roman" w:cs="Times New Roman"/>
          <w:color w:val="000000"/>
          <w:sz w:val="24"/>
          <w:szCs w:val="24"/>
        </w:rPr>
        <w:t xml:space="preserve">         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w:t>
      </w:r>
      <w:r w:rsidRPr="007B508D">
        <w:rPr>
          <w:rFonts w:ascii="Times New Roman" w:eastAsia="Times New Roman" w:hAnsi="Times New Roman" w:cs="Times New Roman"/>
          <w:color w:val="000000"/>
          <w:sz w:val="24"/>
          <w:szCs w:val="24"/>
        </w:rPr>
        <w:t xml:space="preserve">Педагогическая диагностика не предполагает специально созданных для ее проведения мероприятий, которые могут привести к нарушению режима и переутомлению детей. Также педагогическая диагностика не предполагает жестких временных рамок, так как это противоречит сути мониторинга, возрастным особенностям воспитанников, а также содержанию ФГОС ДО. </w:t>
      </w:r>
    </w:p>
    <w:p w:rsidR="0045145D" w:rsidRPr="007B508D" w:rsidRDefault="0045145D" w:rsidP="00461C85">
      <w:pPr>
        <w:pStyle w:val="PreformattedText"/>
        <w:spacing w:line="240" w:lineRule="atLeast"/>
        <w:ind w:firstLine="709"/>
        <w:contextualSpacing/>
        <w:jc w:val="both"/>
        <w:rPr>
          <w:rFonts w:ascii="Times New Roman" w:hAnsi="Times New Roman" w:cs="Times New Roman"/>
          <w:color w:val="000000"/>
          <w:sz w:val="24"/>
          <w:szCs w:val="24"/>
        </w:rPr>
      </w:pPr>
      <w:r w:rsidRPr="007B508D">
        <w:rPr>
          <w:rFonts w:ascii="Times New Roman" w:hAnsi="Times New Roman" w:cs="Times New Roman"/>
          <w:color w:val="000000"/>
          <w:sz w:val="24"/>
          <w:szCs w:val="24"/>
        </w:rPr>
        <w:t>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45145D" w:rsidRPr="007B508D" w:rsidRDefault="0045145D" w:rsidP="00461C85">
      <w:pPr>
        <w:pStyle w:val="PreformattedText"/>
        <w:spacing w:line="240" w:lineRule="atLeast"/>
        <w:ind w:firstLine="709"/>
        <w:contextualSpacing/>
        <w:jc w:val="both"/>
        <w:rPr>
          <w:rFonts w:ascii="Times New Roman" w:hAnsi="Times New Roman" w:cs="Times New Roman"/>
          <w:color w:val="000000"/>
          <w:sz w:val="24"/>
          <w:szCs w:val="24"/>
        </w:rPr>
      </w:pPr>
      <w:r w:rsidRPr="007B508D">
        <w:rPr>
          <w:rFonts w:ascii="Times New Roman" w:hAnsi="Times New Roman" w:cs="Times New Roman"/>
          <w:color w:val="000000"/>
          <w:sz w:val="24"/>
          <w:szCs w:val="24"/>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45145D" w:rsidRPr="007B508D" w:rsidRDefault="0045145D" w:rsidP="00461C85">
      <w:pPr>
        <w:pStyle w:val="PreformattedText"/>
        <w:spacing w:line="240" w:lineRule="atLeast"/>
        <w:ind w:firstLine="709"/>
        <w:contextualSpacing/>
        <w:jc w:val="both"/>
        <w:rPr>
          <w:rFonts w:ascii="Times New Roman" w:hAnsi="Times New Roman" w:cs="Times New Roman"/>
          <w:color w:val="000000"/>
          <w:sz w:val="24"/>
          <w:szCs w:val="24"/>
        </w:rPr>
      </w:pPr>
      <w:r w:rsidRPr="007B508D">
        <w:rPr>
          <w:rFonts w:ascii="Times New Roman" w:hAnsi="Times New Roman" w:cs="Times New Roman"/>
          <w:color w:val="000000"/>
          <w:sz w:val="24"/>
          <w:szCs w:val="24"/>
        </w:rPr>
        <w:t>Рез</w:t>
      </w:r>
      <w:r w:rsidR="005F7943" w:rsidRPr="007B508D">
        <w:rPr>
          <w:rFonts w:ascii="Times New Roman" w:hAnsi="Times New Roman" w:cs="Times New Roman"/>
          <w:color w:val="000000"/>
          <w:sz w:val="24"/>
          <w:szCs w:val="24"/>
        </w:rPr>
        <w:t xml:space="preserve">ультаты наблюдения фиксируются. </w:t>
      </w:r>
      <w:r w:rsidRPr="007B508D">
        <w:rPr>
          <w:rFonts w:ascii="Times New Roman" w:hAnsi="Times New Roman" w:cs="Times New Roman"/>
          <w:color w:val="000000"/>
          <w:sz w:val="24"/>
          <w:szCs w:val="24"/>
        </w:rPr>
        <w:t xml:space="preserve">Оптимальной формой фиксации результатов наблюдения является карта развития ребёнка.  Фиксация данных наблюдения позволяет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 </w:t>
      </w:r>
    </w:p>
    <w:p w:rsidR="005F7943" w:rsidRPr="007B508D" w:rsidRDefault="0045145D" w:rsidP="00461C85">
      <w:pPr>
        <w:spacing w:after="0" w:line="240" w:lineRule="atLeast"/>
        <w:ind w:firstLine="645"/>
        <w:contextualSpacing/>
        <w:jc w:val="both"/>
        <w:rPr>
          <w:rFonts w:ascii="Times New Roman" w:hAnsi="Times New Roman" w:cs="Times New Roman"/>
          <w:color w:val="000000"/>
          <w:sz w:val="24"/>
          <w:szCs w:val="24"/>
        </w:rPr>
      </w:pPr>
      <w:r w:rsidRPr="007B508D">
        <w:rPr>
          <w:rFonts w:ascii="Times New Roman" w:hAnsi="Times New Roman" w:cs="Times New Roman"/>
          <w:color w:val="000000"/>
          <w:sz w:val="24"/>
          <w:szCs w:val="24"/>
        </w:rPr>
        <w:t xml:space="preserve">      </w:t>
      </w:r>
    </w:p>
    <w:p w:rsidR="005F7943" w:rsidRPr="007B508D" w:rsidRDefault="0045145D" w:rsidP="00461C85">
      <w:pPr>
        <w:spacing w:after="0" w:line="240" w:lineRule="atLeast"/>
        <w:ind w:firstLine="645"/>
        <w:contextualSpacing/>
        <w:jc w:val="both"/>
        <w:rPr>
          <w:rFonts w:ascii="Times New Roman" w:hAnsi="Times New Roman" w:cs="Times New Roman"/>
          <w:sz w:val="24"/>
          <w:szCs w:val="24"/>
        </w:rPr>
      </w:pPr>
      <w:r w:rsidRPr="007B508D">
        <w:rPr>
          <w:rFonts w:ascii="Times New Roman" w:hAnsi="Times New Roman" w:cs="Times New Roman"/>
          <w:color w:val="000000"/>
          <w:sz w:val="24"/>
          <w:szCs w:val="24"/>
        </w:rPr>
        <w:t xml:space="preserve"> </w:t>
      </w:r>
      <w:r w:rsidR="005F7943" w:rsidRPr="007B508D">
        <w:rPr>
          <w:rFonts w:ascii="Times New Roman" w:hAnsi="Times New Roman" w:cs="Times New Roman"/>
          <w:sz w:val="24"/>
          <w:szCs w:val="24"/>
          <w:u w:val="single"/>
        </w:rPr>
        <w:t>Для проведения диагностики используются:</w:t>
      </w:r>
      <w:r w:rsidR="005F7943" w:rsidRPr="007B508D">
        <w:rPr>
          <w:rFonts w:ascii="Times New Roman" w:hAnsi="Times New Roman" w:cs="Times New Roman"/>
          <w:sz w:val="24"/>
          <w:szCs w:val="24"/>
        </w:rPr>
        <w:t xml:space="preserve"> </w:t>
      </w:r>
    </w:p>
    <w:p w:rsidR="00773BFC" w:rsidRDefault="005F7943" w:rsidP="00461C85">
      <w:pPr>
        <w:spacing w:after="0" w:line="240" w:lineRule="atLeast"/>
        <w:ind w:firstLine="645"/>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 </w:t>
      </w:r>
      <w:r w:rsidR="00773BFC">
        <w:rPr>
          <w:rFonts w:ascii="Times New Roman" w:hAnsi="Times New Roman" w:cs="Times New Roman"/>
          <w:sz w:val="24"/>
          <w:szCs w:val="24"/>
        </w:rPr>
        <w:t>Забрамной С.Д</w:t>
      </w:r>
      <w:r w:rsidR="00773BFC" w:rsidRPr="007B508D">
        <w:rPr>
          <w:rFonts w:ascii="Times New Roman" w:hAnsi="Times New Roman" w:cs="Times New Roman"/>
          <w:sz w:val="24"/>
          <w:szCs w:val="24"/>
        </w:rPr>
        <w:t xml:space="preserve"> </w:t>
      </w:r>
      <w:r w:rsidRPr="007B508D">
        <w:rPr>
          <w:rFonts w:ascii="Times New Roman" w:hAnsi="Times New Roman" w:cs="Times New Roman"/>
          <w:sz w:val="24"/>
          <w:szCs w:val="24"/>
        </w:rPr>
        <w:t xml:space="preserve">«Практический материал для проведения психолого-педагогического обследования детей» </w:t>
      </w:r>
    </w:p>
    <w:p w:rsidR="005F7943" w:rsidRDefault="00773BFC" w:rsidP="00461C85">
      <w:pPr>
        <w:spacing w:after="0" w:line="240" w:lineRule="atLeast"/>
        <w:ind w:firstLine="645"/>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7B508D">
        <w:rPr>
          <w:rFonts w:ascii="Times New Roman" w:hAnsi="Times New Roman" w:cs="Times New Roman"/>
          <w:sz w:val="24"/>
          <w:szCs w:val="24"/>
        </w:rPr>
        <w:t>Е.А.</w:t>
      </w:r>
      <w:r>
        <w:rPr>
          <w:rFonts w:ascii="Times New Roman" w:hAnsi="Times New Roman" w:cs="Times New Roman"/>
          <w:sz w:val="24"/>
          <w:szCs w:val="24"/>
        </w:rPr>
        <w:t xml:space="preserve"> </w:t>
      </w:r>
      <w:r w:rsidRPr="007B508D">
        <w:rPr>
          <w:rFonts w:ascii="Times New Roman" w:hAnsi="Times New Roman" w:cs="Times New Roman"/>
          <w:sz w:val="24"/>
          <w:szCs w:val="24"/>
        </w:rPr>
        <w:t>Стребелев</w:t>
      </w:r>
      <w:r>
        <w:rPr>
          <w:rFonts w:ascii="Times New Roman" w:hAnsi="Times New Roman" w:cs="Times New Roman"/>
          <w:sz w:val="24"/>
          <w:szCs w:val="24"/>
        </w:rPr>
        <w:t>а</w:t>
      </w:r>
      <w:r w:rsidRPr="007B508D">
        <w:rPr>
          <w:rFonts w:ascii="Times New Roman" w:hAnsi="Times New Roman" w:cs="Times New Roman"/>
          <w:sz w:val="24"/>
          <w:szCs w:val="24"/>
        </w:rPr>
        <w:t>, С.Б.</w:t>
      </w:r>
      <w:r>
        <w:rPr>
          <w:rFonts w:ascii="Times New Roman" w:hAnsi="Times New Roman" w:cs="Times New Roman"/>
          <w:sz w:val="24"/>
          <w:szCs w:val="24"/>
        </w:rPr>
        <w:t xml:space="preserve"> </w:t>
      </w:r>
      <w:r w:rsidRPr="007B508D">
        <w:rPr>
          <w:rFonts w:ascii="Times New Roman" w:hAnsi="Times New Roman" w:cs="Times New Roman"/>
          <w:sz w:val="24"/>
          <w:szCs w:val="24"/>
        </w:rPr>
        <w:t>Лазуренко, А.В.</w:t>
      </w:r>
      <w:r>
        <w:rPr>
          <w:rFonts w:ascii="Times New Roman" w:hAnsi="Times New Roman" w:cs="Times New Roman"/>
          <w:sz w:val="24"/>
          <w:szCs w:val="24"/>
        </w:rPr>
        <w:t xml:space="preserve"> </w:t>
      </w:r>
      <w:r w:rsidRPr="007B508D">
        <w:rPr>
          <w:rFonts w:ascii="Times New Roman" w:hAnsi="Times New Roman" w:cs="Times New Roman"/>
          <w:sz w:val="24"/>
          <w:szCs w:val="24"/>
        </w:rPr>
        <w:t>Закрепин</w:t>
      </w:r>
      <w:r>
        <w:rPr>
          <w:rFonts w:ascii="Times New Roman" w:hAnsi="Times New Roman" w:cs="Times New Roman"/>
          <w:sz w:val="24"/>
          <w:szCs w:val="24"/>
        </w:rPr>
        <w:t xml:space="preserve">а </w:t>
      </w:r>
      <w:r w:rsidRPr="007B508D">
        <w:rPr>
          <w:rFonts w:ascii="Times New Roman" w:hAnsi="Times New Roman" w:cs="Times New Roman"/>
          <w:sz w:val="24"/>
          <w:szCs w:val="24"/>
        </w:rPr>
        <w:t xml:space="preserve"> </w:t>
      </w:r>
      <w:r w:rsidR="005F7943" w:rsidRPr="007B508D">
        <w:rPr>
          <w:rFonts w:ascii="Times New Roman" w:hAnsi="Times New Roman" w:cs="Times New Roman"/>
          <w:sz w:val="24"/>
          <w:szCs w:val="24"/>
        </w:rPr>
        <w:t xml:space="preserve">«Диагностика познавательного развития» </w:t>
      </w:r>
    </w:p>
    <w:p w:rsidR="00773BFC" w:rsidRDefault="00773BFC" w:rsidP="00461C85">
      <w:pPr>
        <w:spacing w:after="0" w:line="240" w:lineRule="atLeast"/>
        <w:ind w:firstLine="645"/>
        <w:contextualSpacing/>
        <w:jc w:val="both"/>
        <w:rPr>
          <w:rFonts w:ascii="Times New Roman" w:hAnsi="Times New Roman" w:cs="Times New Roman"/>
          <w:sz w:val="24"/>
          <w:szCs w:val="24"/>
        </w:rPr>
      </w:pPr>
      <w:r>
        <w:rPr>
          <w:rFonts w:ascii="Times New Roman" w:hAnsi="Times New Roman" w:cs="Times New Roman"/>
          <w:sz w:val="24"/>
          <w:szCs w:val="24"/>
        </w:rPr>
        <w:t>-  Волкова Г.А. Методика психолого-логопедического обследования детей с нарушениями речи.</w:t>
      </w:r>
    </w:p>
    <w:p w:rsidR="00773BFC" w:rsidRDefault="00773BFC" w:rsidP="00461C85">
      <w:pPr>
        <w:spacing w:after="0" w:line="240" w:lineRule="atLeast"/>
        <w:ind w:firstLine="645"/>
        <w:contextualSpacing/>
        <w:jc w:val="both"/>
        <w:rPr>
          <w:rFonts w:ascii="Times New Roman" w:hAnsi="Times New Roman" w:cs="Times New Roman"/>
          <w:sz w:val="24"/>
          <w:szCs w:val="24"/>
        </w:rPr>
      </w:pPr>
      <w:r>
        <w:rPr>
          <w:rFonts w:ascii="Times New Roman" w:hAnsi="Times New Roman" w:cs="Times New Roman"/>
          <w:sz w:val="24"/>
          <w:szCs w:val="24"/>
        </w:rPr>
        <w:t>- Нищева Н.В. Речевая карта ребенка с общим недоразвитием речи от 4 до 7 лет.</w:t>
      </w:r>
    </w:p>
    <w:p w:rsidR="00773BFC" w:rsidRDefault="00773BFC" w:rsidP="00461C85">
      <w:pPr>
        <w:spacing w:after="0" w:line="240" w:lineRule="atLeast"/>
        <w:ind w:firstLine="645"/>
        <w:contextualSpacing/>
        <w:jc w:val="both"/>
        <w:rPr>
          <w:rFonts w:ascii="Times New Roman" w:hAnsi="Times New Roman" w:cs="Times New Roman"/>
          <w:sz w:val="24"/>
          <w:szCs w:val="24"/>
        </w:rPr>
      </w:pPr>
      <w:r>
        <w:rPr>
          <w:rFonts w:ascii="Times New Roman" w:hAnsi="Times New Roman" w:cs="Times New Roman"/>
          <w:sz w:val="24"/>
          <w:szCs w:val="24"/>
        </w:rPr>
        <w:t>- Крупенчук О.И.  Речевая карта для обследования ребенка дошкольного возраста</w:t>
      </w:r>
    </w:p>
    <w:p w:rsidR="003D76B0" w:rsidRDefault="00773BFC" w:rsidP="003D76B0">
      <w:pPr>
        <w:spacing w:after="0" w:line="240" w:lineRule="atLeast"/>
        <w:ind w:firstLine="645"/>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45145D" w:rsidRPr="007B508D" w:rsidRDefault="0045145D" w:rsidP="003D76B0">
      <w:pPr>
        <w:spacing w:after="0" w:line="240" w:lineRule="atLeast"/>
        <w:ind w:firstLine="645"/>
        <w:contextualSpacing/>
        <w:jc w:val="both"/>
        <w:rPr>
          <w:rFonts w:ascii="Times New Roman" w:hAnsi="Times New Roman" w:cs="Times New Roman"/>
          <w:color w:val="000000"/>
          <w:sz w:val="24"/>
          <w:szCs w:val="24"/>
        </w:rPr>
      </w:pPr>
      <w:r w:rsidRPr="007B508D">
        <w:rPr>
          <w:rFonts w:ascii="Times New Roman" w:hAnsi="Times New Roman" w:cs="Times New Roman"/>
          <w:color w:val="000000"/>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45145D" w:rsidRPr="007B508D" w:rsidRDefault="0045145D" w:rsidP="00461C85">
      <w:pPr>
        <w:pStyle w:val="PreformattedText"/>
        <w:spacing w:line="240" w:lineRule="atLeast"/>
        <w:contextualSpacing/>
        <w:jc w:val="both"/>
        <w:rPr>
          <w:rFonts w:ascii="Times New Roman" w:hAnsi="Times New Roman" w:cs="Times New Roman"/>
          <w:color w:val="000000"/>
          <w:sz w:val="24"/>
          <w:szCs w:val="24"/>
        </w:rPr>
      </w:pPr>
      <w:r w:rsidRPr="007B508D">
        <w:rPr>
          <w:rFonts w:ascii="Times New Roman" w:hAnsi="Times New Roman" w:cs="Times New Roman"/>
          <w:color w:val="000000"/>
          <w:sz w:val="24"/>
          <w:szCs w:val="24"/>
        </w:rPr>
        <w:t xml:space="preserve">       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45145D" w:rsidRPr="007B508D" w:rsidRDefault="0045145D" w:rsidP="00461C85">
      <w:pPr>
        <w:pStyle w:val="PreformattedText"/>
        <w:spacing w:line="240" w:lineRule="atLeast"/>
        <w:contextualSpacing/>
        <w:jc w:val="both"/>
        <w:rPr>
          <w:rFonts w:ascii="Times New Roman" w:hAnsi="Times New Roman" w:cs="Times New Roman"/>
          <w:color w:val="000000"/>
          <w:sz w:val="24"/>
          <w:szCs w:val="24"/>
        </w:rPr>
      </w:pPr>
      <w:r w:rsidRPr="007B508D">
        <w:rPr>
          <w:rFonts w:ascii="Times New Roman" w:hAnsi="Times New Roman" w:cs="Times New Roman"/>
          <w:color w:val="000000"/>
          <w:sz w:val="24"/>
          <w:szCs w:val="24"/>
        </w:rPr>
        <w:t xml:space="preserve">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w:t>
      </w:r>
      <w:r w:rsidRPr="007B508D">
        <w:rPr>
          <w:rFonts w:ascii="Times New Roman" w:eastAsia="Times New Roman" w:hAnsi="Times New Roman" w:cs="Times New Roman"/>
          <w:color w:val="000000"/>
          <w:sz w:val="24"/>
          <w:szCs w:val="24"/>
        </w:rPr>
        <w:t>оказания адресной психологической помощи.</w:t>
      </w:r>
    </w:p>
    <w:p w:rsidR="0045145D" w:rsidRPr="007B508D" w:rsidRDefault="0045145D" w:rsidP="00461C85">
      <w:pPr>
        <w:pStyle w:val="Standard"/>
        <w:spacing w:after="0" w:line="240" w:lineRule="atLeast"/>
        <w:ind w:firstLine="527"/>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Система работы не ставит цель достичь высоких результатов за короткий отрезок времени путем форсирования процесса формирования патриотизма дошкольников, проявлению любви и преданности родному краю, поселку.</w:t>
      </w:r>
    </w:p>
    <w:p w:rsidR="0045145D" w:rsidRPr="007B508D" w:rsidRDefault="0045145D" w:rsidP="00461C85">
      <w:pPr>
        <w:pStyle w:val="Standard"/>
        <w:spacing w:after="0" w:line="240" w:lineRule="atLeast"/>
        <w:ind w:firstLine="527"/>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t>Главное – помочь детям максимально использовать образовательный и воспитательный потенциал краеведения, чтобы, взрослея, каждый из них смог проявить их собственные потенциальные возможности.</w:t>
      </w:r>
    </w:p>
    <w:p w:rsidR="0045145D" w:rsidRPr="007B508D" w:rsidRDefault="0045145D" w:rsidP="00461C85">
      <w:pPr>
        <w:spacing w:after="0" w:line="240" w:lineRule="atLeast"/>
        <w:contextualSpacing/>
        <w:jc w:val="both"/>
        <w:rPr>
          <w:rFonts w:ascii="Times New Roman" w:hAnsi="Times New Roman" w:cs="Times New Roman"/>
          <w:sz w:val="24"/>
          <w:szCs w:val="24"/>
        </w:rPr>
      </w:pPr>
    </w:p>
    <w:p w:rsidR="00A83C38" w:rsidRPr="007B508D" w:rsidRDefault="00A83C38"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lang w:val="en-US"/>
        </w:rPr>
        <w:t>II</w:t>
      </w:r>
      <w:r w:rsidRPr="007B508D">
        <w:rPr>
          <w:rFonts w:ascii="Times New Roman" w:hAnsi="Times New Roman" w:cs="Times New Roman"/>
          <w:b/>
          <w:sz w:val="24"/>
          <w:szCs w:val="24"/>
        </w:rPr>
        <w:t>. СОДЕРЖАТЕЛЬНЫЙ РАЗДЕЛ</w:t>
      </w:r>
    </w:p>
    <w:p w:rsidR="00A83C38" w:rsidRPr="007B508D" w:rsidRDefault="00A83C38" w:rsidP="00461C85">
      <w:pPr>
        <w:spacing w:after="0" w:line="240" w:lineRule="atLeast"/>
        <w:contextualSpacing/>
        <w:jc w:val="both"/>
        <w:rPr>
          <w:rFonts w:ascii="Times New Roman" w:hAnsi="Times New Roman" w:cs="Times New Roman"/>
          <w:sz w:val="24"/>
          <w:szCs w:val="24"/>
        </w:rPr>
      </w:pPr>
    </w:p>
    <w:p w:rsidR="00A83C38" w:rsidRPr="007B508D" w:rsidRDefault="00A83C38"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В содержательном разделе Программы представлены:</w:t>
      </w:r>
    </w:p>
    <w:p w:rsidR="00A83C38" w:rsidRPr="007B508D" w:rsidRDefault="00A83C38"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1) описание модулей образовательной деятельности в соответствии с направлениями развития и психофизическими особенностями ребенка с ООП в пяти образовательных областях: социально-коммуникативного, познавательного, речевого, художественно-эстетического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w:t>
      </w:r>
    </w:p>
    <w:p w:rsidR="00A83C38" w:rsidRPr="007B508D" w:rsidRDefault="00A83C38"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 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обучающихся с ООП, специфики их образовательных потребностей, мотивов и интересов;</w:t>
      </w:r>
    </w:p>
    <w:p w:rsidR="00A83C38" w:rsidRPr="007B508D" w:rsidRDefault="00A83C38"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в) программа коррекционно-развивающей работы с детьми, описывающая образовательную деятельность по коррекции нарушений развития обучающихся с ООП.</w:t>
      </w:r>
    </w:p>
    <w:p w:rsidR="00A83C38" w:rsidRPr="007B508D" w:rsidRDefault="00A83C38" w:rsidP="00461C85">
      <w:pPr>
        <w:spacing w:after="0" w:line="240" w:lineRule="atLeast"/>
        <w:contextualSpacing/>
        <w:jc w:val="both"/>
        <w:rPr>
          <w:rFonts w:ascii="Times New Roman" w:hAnsi="Times New Roman" w:cs="Times New Roman"/>
          <w:sz w:val="24"/>
          <w:szCs w:val="24"/>
        </w:rPr>
      </w:pPr>
    </w:p>
    <w:p w:rsidR="00A83C38" w:rsidRPr="007B508D" w:rsidRDefault="00A83C38"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 Способы реализации образовательной деятельности определяются климатическими, социально-экономическими условиями ДОУ, местом его расположения возможностями педагогического коллектива. </w:t>
      </w:r>
    </w:p>
    <w:p w:rsidR="00A83C38" w:rsidRPr="007B508D" w:rsidRDefault="00A83C38"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В группах компенсирующей направленности реализация АОП обеспечивает коррекцию нарушений развития и социальную адаптацию обучающихся с учетом особенностей их психофизического развития, индивидуальных возможностей.</w:t>
      </w:r>
    </w:p>
    <w:p w:rsidR="0045145D" w:rsidRPr="007B508D" w:rsidRDefault="0045145D" w:rsidP="00461C85">
      <w:pPr>
        <w:spacing w:after="0" w:line="240" w:lineRule="atLeast"/>
        <w:contextualSpacing/>
        <w:jc w:val="both"/>
        <w:rPr>
          <w:rFonts w:ascii="Times New Roman" w:hAnsi="Times New Roman" w:cs="Times New Roman"/>
          <w:b/>
          <w:sz w:val="24"/>
          <w:szCs w:val="24"/>
        </w:rPr>
      </w:pPr>
    </w:p>
    <w:p w:rsidR="0045145D" w:rsidRPr="007B508D" w:rsidRDefault="0045145D" w:rsidP="00461C85">
      <w:pPr>
        <w:spacing w:after="0" w:line="240" w:lineRule="atLeast"/>
        <w:contextualSpacing/>
        <w:jc w:val="both"/>
        <w:rPr>
          <w:rFonts w:ascii="Times New Roman" w:hAnsi="Times New Roman" w:cs="Times New Roman"/>
          <w:sz w:val="24"/>
          <w:szCs w:val="24"/>
        </w:rPr>
      </w:pPr>
    </w:p>
    <w:p w:rsidR="00420993" w:rsidRPr="007B508D" w:rsidRDefault="00420993"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b/>
          <w:sz w:val="24"/>
          <w:szCs w:val="24"/>
        </w:rPr>
        <w:t xml:space="preserve">2.1. Описание образовательной деятельности обучающихся с </w:t>
      </w:r>
      <w:r w:rsidR="00290D71" w:rsidRPr="007B508D">
        <w:rPr>
          <w:rFonts w:ascii="Times New Roman" w:hAnsi="Times New Roman" w:cs="Times New Roman"/>
          <w:b/>
          <w:sz w:val="24"/>
          <w:szCs w:val="24"/>
        </w:rPr>
        <w:t xml:space="preserve">ООП </w:t>
      </w:r>
      <w:r w:rsidRPr="007B508D">
        <w:rPr>
          <w:rFonts w:ascii="Times New Roman" w:hAnsi="Times New Roman" w:cs="Times New Roman"/>
          <w:b/>
          <w:sz w:val="24"/>
          <w:szCs w:val="24"/>
        </w:rPr>
        <w:t>в соответствии с направлениями развития ребенка, представленными в пяти образовательных областях</w:t>
      </w:r>
      <w:r w:rsidRPr="007B508D">
        <w:rPr>
          <w:rFonts w:ascii="Times New Roman" w:hAnsi="Times New Roman" w:cs="Times New Roman"/>
          <w:sz w:val="24"/>
          <w:szCs w:val="24"/>
        </w:rPr>
        <w:t>.</w:t>
      </w:r>
    </w:p>
    <w:p w:rsidR="00DB785B" w:rsidRPr="007B508D" w:rsidRDefault="00DB785B" w:rsidP="00461C85">
      <w:pPr>
        <w:spacing w:after="0" w:line="240" w:lineRule="atLeast"/>
        <w:contextualSpacing/>
        <w:jc w:val="both"/>
        <w:rPr>
          <w:rFonts w:ascii="Times New Roman" w:hAnsi="Times New Roman" w:cs="Times New Roman"/>
          <w:b/>
          <w:sz w:val="24"/>
          <w:szCs w:val="24"/>
        </w:rPr>
      </w:pP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b/>
          <w:sz w:val="24"/>
          <w:szCs w:val="24"/>
        </w:rPr>
        <w:t>2.1.1 Описание образовательной деятельности обучающихся с ТНР</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 xml:space="preserve">В области социально-коммуникативного развития ребенка с </w:t>
      </w:r>
      <w:r w:rsidR="00692084" w:rsidRPr="007B508D">
        <w:rPr>
          <w:rFonts w:ascii="Times New Roman" w:eastAsia="Times New Roman" w:hAnsi="Times New Roman" w:cs="Times New Roman"/>
          <w:sz w:val="24"/>
          <w:szCs w:val="24"/>
        </w:rPr>
        <w:t>ТНР</w:t>
      </w:r>
      <w:r w:rsidRPr="007B508D">
        <w:rPr>
          <w:rFonts w:ascii="Times New Roman" w:eastAsia="Times New Roman" w:hAnsi="Times New Roman" w:cs="Times New Roman"/>
          <w:sz w:val="24"/>
          <w:szCs w:val="24"/>
        </w:rPr>
        <w:t>, с учётом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для:</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 усвоения норм и ценностей, принятых в обществе, включая моральные и нравственные ценности;</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 развития общения и взаимодействия ребенка с ООП с педагогическим работником и другими детьми;</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 становления самостоятельности, целенаправленности и саморегуляции собственных действий;</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 развития эмоциональной отзывчивости, сопереживания,</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 формирования готовности к совместной деятельности с другими детьми и педагогическим работником,</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 формирования уважительного отношения и чувства принадлежности к своей семье и к сообществу обучающихся и педагогических работников в Организации;</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 формирования позитивных установок к различным видам труда и творчества;</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 формирования основ безопасного поведения в быту, социуме, природе;</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 развития коммуникативных и социальных навыков ребенка с ТНР;</w:t>
      </w:r>
    </w:p>
    <w:p w:rsidR="006E5567"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 развития игровой деятельности.</w:t>
      </w:r>
    </w:p>
    <w:p w:rsidR="00797F3C" w:rsidRDefault="00797F3C" w:rsidP="00797F3C">
      <w:pPr>
        <w:spacing w:after="0" w:line="240" w:lineRule="atLeast"/>
        <w:ind w:left="3" w:firstLine="720"/>
        <w:contextualSpacing/>
        <w:jc w:val="center"/>
        <w:rPr>
          <w:rFonts w:ascii="Times New Roman" w:eastAsia="Times New Roman" w:hAnsi="Times New Roman" w:cs="Times New Roman"/>
          <w:b/>
          <w:sz w:val="24"/>
          <w:szCs w:val="24"/>
        </w:rPr>
      </w:pPr>
    </w:p>
    <w:p w:rsidR="00797F3C" w:rsidRDefault="00797F3C" w:rsidP="00797F3C">
      <w:pPr>
        <w:spacing w:after="0" w:line="240" w:lineRule="atLeast"/>
        <w:ind w:left="3" w:firstLine="720"/>
        <w:contextualSpacing/>
        <w:jc w:val="center"/>
        <w:rPr>
          <w:rFonts w:ascii="Times New Roman" w:eastAsia="Times New Roman" w:hAnsi="Times New Roman" w:cs="Times New Roman"/>
          <w:b/>
          <w:sz w:val="24"/>
          <w:szCs w:val="24"/>
        </w:rPr>
      </w:pPr>
      <w:r w:rsidRPr="00797F3C">
        <w:rPr>
          <w:rFonts w:ascii="Times New Roman" w:eastAsia="Times New Roman" w:hAnsi="Times New Roman" w:cs="Times New Roman"/>
          <w:b/>
          <w:sz w:val="24"/>
          <w:szCs w:val="24"/>
        </w:rPr>
        <w:t>Методическое обеспечение</w:t>
      </w:r>
    </w:p>
    <w:tbl>
      <w:tblPr>
        <w:tblStyle w:val="a3"/>
        <w:tblW w:w="0" w:type="auto"/>
        <w:tblInd w:w="3" w:type="dxa"/>
        <w:tblLook w:val="04A0" w:firstRow="1" w:lastRow="0" w:firstColumn="1" w:lastColumn="0" w:noHBand="0" w:noVBand="1"/>
      </w:tblPr>
      <w:tblGrid>
        <w:gridCol w:w="2373"/>
        <w:gridCol w:w="7195"/>
      </w:tblGrid>
      <w:tr w:rsidR="00797F3C" w:rsidTr="00797F3C">
        <w:tc>
          <w:tcPr>
            <w:tcW w:w="2373" w:type="dxa"/>
          </w:tcPr>
          <w:p w:rsidR="00797F3C" w:rsidRDefault="00797F3C" w:rsidP="00797F3C">
            <w:pPr>
              <w:spacing w:line="240" w:lineRule="atLeast"/>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Обязательная часть</w:t>
            </w:r>
          </w:p>
        </w:tc>
        <w:tc>
          <w:tcPr>
            <w:tcW w:w="7195" w:type="dxa"/>
          </w:tcPr>
          <w:p w:rsidR="00797F3C" w:rsidRDefault="00797F3C" w:rsidP="00797F3C">
            <w:pPr>
              <w:pStyle w:val="Standard"/>
              <w:spacing w:line="0" w:lineRule="atLeast"/>
              <w:jc w:val="both"/>
              <w:rPr>
                <w:rFonts w:ascii="Times New Roman" w:eastAsia="Times New Roman" w:hAnsi="Times New Roman" w:cs="Times New Roman"/>
                <w:color w:val="000000"/>
                <w:sz w:val="24"/>
                <w:szCs w:val="24"/>
              </w:rPr>
            </w:pPr>
            <w:r w:rsidRPr="00234D9E">
              <w:rPr>
                <w:rFonts w:ascii="Times New Roman" w:eastAsia="Times New Roman" w:hAnsi="Times New Roman" w:cs="Times New Roman"/>
                <w:color w:val="000000"/>
                <w:sz w:val="24"/>
                <w:szCs w:val="24"/>
              </w:rPr>
              <w:t>Федеральная образовательная программа дошкольного образования</w:t>
            </w:r>
          </w:p>
          <w:p w:rsidR="00797F3C" w:rsidRPr="00797F3C" w:rsidRDefault="00797F3C" w:rsidP="00797F3C">
            <w:pPr>
              <w:spacing w:line="240" w:lineRule="atLeast"/>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Федеральная адаптированная образовательная программа дошкольного образования</w:t>
            </w:r>
          </w:p>
        </w:tc>
      </w:tr>
      <w:tr w:rsidR="00797F3C" w:rsidTr="00797F3C">
        <w:tc>
          <w:tcPr>
            <w:tcW w:w="2373" w:type="dxa"/>
          </w:tcPr>
          <w:p w:rsidR="00797F3C" w:rsidRDefault="00797F3C" w:rsidP="00797F3C">
            <w:pPr>
              <w:spacing w:line="240" w:lineRule="atLeast"/>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Часть, формируемая участниками образовательных отношений</w:t>
            </w:r>
          </w:p>
        </w:tc>
        <w:tc>
          <w:tcPr>
            <w:tcW w:w="7195" w:type="dxa"/>
          </w:tcPr>
          <w:p w:rsidR="00797F3C" w:rsidRPr="0023363D" w:rsidRDefault="006400A0" w:rsidP="00797F3C">
            <w:pPr>
              <w:pStyle w:val="11"/>
              <w:spacing w:before="0" w:after="0" w:line="240" w:lineRule="atLeast"/>
              <w:contextualSpacing/>
              <w:jc w:val="both"/>
            </w:pPr>
            <w:r>
              <w:t xml:space="preserve">- </w:t>
            </w:r>
            <w:r w:rsidR="00797F3C" w:rsidRPr="0023363D">
              <w:t>«</w:t>
            </w:r>
            <w:r w:rsidR="00797F3C">
              <w:t>Я-Ты-Мы</w:t>
            </w:r>
            <w:r w:rsidR="00797F3C" w:rsidRPr="0023363D">
              <w:t>».  Социально-</w:t>
            </w:r>
            <w:r w:rsidR="00797F3C">
              <w:t xml:space="preserve">эмоциональное </w:t>
            </w:r>
            <w:r w:rsidR="00797F3C" w:rsidRPr="0023363D">
              <w:t xml:space="preserve"> развитие дошкольников. </w:t>
            </w:r>
            <w:r w:rsidR="00797F3C">
              <w:t>О. Князева</w:t>
            </w:r>
          </w:p>
          <w:p w:rsidR="00797F3C" w:rsidRPr="0023363D" w:rsidRDefault="006400A0" w:rsidP="00797F3C">
            <w:pPr>
              <w:pStyle w:val="11"/>
              <w:spacing w:before="0" w:after="0" w:line="240" w:lineRule="atLeast"/>
              <w:contextualSpacing/>
            </w:pPr>
            <w:r>
              <w:t xml:space="preserve">- </w:t>
            </w:r>
            <w:r w:rsidR="00797F3C" w:rsidRPr="0023363D">
              <w:t>«Дружная семейка». Программа адаптации детей к ДОУ. - Москва, 2007</w:t>
            </w:r>
          </w:p>
          <w:p w:rsidR="00797F3C" w:rsidRPr="00797F3C" w:rsidRDefault="006400A0" w:rsidP="00797F3C">
            <w:pPr>
              <w:spacing w:line="240" w:lineRule="atLeast"/>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797F3C" w:rsidRPr="00797F3C">
              <w:rPr>
                <w:rFonts w:ascii="Times New Roman" w:hAnsi="Times New Roman" w:cs="Times New Roman"/>
                <w:sz w:val="24"/>
                <w:szCs w:val="24"/>
              </w:rPr>
              <w:t xml:space="preserve">«Юный патриот»  </w:t>
            </w:r>
            <w:r w:rsidR="00797F3C" w:rsidRPr="00797F3C">
              <w:rPr>
                <w:rFonts w:ascii="Times New Roman" w:hAnsi="Times New Roman" w:cs="Times New Roman"/>
                <w:bCs/>
                <w:sz w:val="24"/>
                <w:szCs w:val="24"/>
              </w:rPr>
              <w:t>Парциальная</w:t>
            </w:r>
            <w:r w:rsidR="00797F3C" w:rsidRPr="00797F3C">
              <w:rPr>
                <w:rFonts w:ascii="Times New Roman" w:hAnsi="Times New Roman" w:cs="Times New Roman"/>
                <w:sz w:val="24"/>
                <w:szCs w:val="24"/>
              </w:rPr>
              <w:t xml:space="preserve"> программа патриотического воспитания детей 3-7 лет / Ерофеева Т.Н. [</w:t>
            </w:r>
            <w:bookmarkStart w:id="1" w:name="_Hlk111477406"/>
            <w:r w:rsidR="00797F3C" w:rsidRPr="00797F3C">
              <w:rPr>
                <w:rFonts w:ascii="Times New Roman" w:hAnsi="Times New Roman" w:cs="Times New Roman"/>
                <w:sz w:val="24"/>
                <w:szCs w:val="24"/>
              </w:rPr>
              <w:t>]</w:t>
            </w:r>
            <w:bookmarkEnd w:id="1"/>
            <w:r w:rsidR="00797F3C" w:rsidRPr="00797F3C">
              <w:rPr>
                <w:rFonts w:ascii="Times New Roman" w:hAnsi="Times New Roman" w:cs="Times New Roman"/>
                <w:sz w:val="24"/>
                <w:szCs w:val="24"/>
              </w:rPr>
              <w:t xml:space="preserve">. – М.:  ООО«Издательство «ВАРСОН», 2022. </w:t>
            </w:r>
          </w:p>
          <w:p w:rsidR="00797F3C" w:rsidRDefault="006400A0" w:rsidP="006400A0">
            <w:pPr>
              <w:spacing w:line="240" w:lineRule="atLeast"/>
              <w:contextualSpacing/>
              <w:jc w:val="both"/>
              <w:rPr>
                <w:rFonts w:ascii="Times New Roman" w:hAnsi="Times New Roman" w:cs="Times New Roman"/>
                <w:sz w:val="24"/>
                <w:szCs w:val="24"/>
              </w:rPr>
            </w:pPr>
            <w:r>
              <w:rPr>
                <w:rFonts w:ascii="Times New Roman" w:hAnsi="Times New Roman" w:cs="Times New Roman"/>
                <w:sz w:val="24"/>
                <w:szCs w:val="24"/>
              </w:rPr>
              <w:t xml:space="preserve">- </w:t>
            </w:r>
            <w:hyperlink r:id="rId10" w:history="1">
              <w:r w:rsidR="00797F3C" w:rsidRPr="00797F3C">
                <w:rPr>
                  <w:rStyle w:val="af8"/>
                  <w:rFonts w:ascii="Times New Roman" w:hAnsi="Times New Roman" w:cs="Times New Roman"/>
                  <w:color w:val="auto"/>
                  <w:sz w:val="24"/>
                  <w:szCs w:val="24"/>
                  <w:u w:val="none"/>
                </w:rPr>
                <w:t>Тимофеева Л. Л. Формирование культуры безопасности у детей от 3 до 8 лет. Парциальная программа. — СПб., Детство-пресс, 2015</w:t>
              </w:r>
            </w:hyperlink>
          </w:p>
          <w:p w:rsidR="006400A0" w:rsidRPr="00756053" w:rsidRDefault="006400A0" w:rsidP="006400A0">
            <w:pPr>
              <w:spacing w:line="240" w:lineRule="atLeast"/>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756053">
              <w:rPr>
                <w:rFonts w:ascii="Times New Roman" w:eastAsia="Times New Roman" w:hAnsi="Times New Roman" w:cs="Times New Roman"/>
                <w:color w:val="000000"/>
                <w:sz w:val="24"/>
                <w:szCs w:val="24"/>
              </w:rPr>
              <w:t>Николаева С.Н. рабочая программа « Юный эколог» 3-7 лет.</w:t>
            </w:r>
          </w:p>
          <w:p w:rsidR="006400A0" w:rsidRPr="00756053" w:rsidRDefault="006400A0" w:rsidP="006400A0">
            <w:pPr>
              <w:spacing w:line="240" w:lineRule="atLeast"/>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 </w:t>
            </w:r>
            <w:r w:rsidRPr="00756053">
              <w:rPr>
                <w:rFonts w:ascii="Times New Roman" w:eastAsia="Times New Roman" w:hAnsi="Times New Roman" w:cs="Times New Roman"/>
                <w:color w:val="000000"/>
                <w:sz w:val="24"/>
                <w:szCs w:val="24"/>
              </w:rPr>
              <w:t>Нищева Н. В. Развитие математических представлений у дошкольников с ОНР (с 3 до 7 лет).— СПб., детство-пресс, 2012</w:t>
            </w:r>
          </w:p>
          <w:p w:rsidR="006400A0" w:rsidRDefault="006400A0" w:rsidP="006400A0">
            <w:pPr>
              <w:spacing w:line="240" w:lineRule="atLeast"/>
              <w:ind w:right="45"/>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w:t>
            </w:r>
            <w:r w:rsidRPr="00756053">
              <w:rPr>
                <w:rFonts w:ascii="Times New Roman" w:eastAsia="Times New Roman" w:hAnsi="Times New Roman" w:cs="Times New Roman"/>
                <w:color w:val="000000"/>
                <w:sz w:val="24"/>
                <w:szCs w:val="24"/>
              </w:rPr>
              <w:t>«Игралочка», «Раз ступенька, два ступенька» для детей 4-7 лет –Л.Г. Петерсон, Е.Е. Кочемасова – М., «Баласс», 2011</w:t>
            </w:r>
          </w:p>
          <w:p w:rsidR="00E368D5" w:rsidRDefault="006400A0" w:rsidP="006400A0">
            <w:pPr>
              <w:spacing w:line="240" w:lineRule="atLeast"/>
              <w:ind w:right="45"/>
              <w:contextualSpacing/>
              <w:jc w:val="both"/>
              <w:rPr>
                <w:rFonts w:ascii="Times New Roman" w:hAnsi="Times New Roman" w:cs="Times New Roman"/>
                <w:color w:val="000000"/>
                <w:sz w:val="24"/>
                <w:szCs w:val="24"/>
              </w:rPr>
            </w:pPr>
            <w:r w:rsidRPr="006400A0">
              <w:rPr>
                <w:rFonts w:ascii="Times New Roman" w:eastAsia="Times New Roman" w:hAnsi="Times New Roman" w:cs="Times New Roman"/>
                <w:color w:val="000000"/>
                <w:sz w:val="24"/>
                <w:szCs w:val="24"/>
              </w:rPr>
              <w:t xml:space="preserve">- </w:t>
            </w:r>
            <w:r w:rsidRPr="006400A0">
              <w:rPr>
                <w:rFonts w:ascii="Times New Roman" w:hAnsi="Times New Roman" w:cs="Times New Roman"/>
                <w:color w:val="000000"/>
                <w:sz w:val="24"/>
                <w:szCs w:val="24"/>
              </w:rPr>
              <w:t>О.В. Дыбина. Ознакомление с предметами и социальным окружением .М: Мозаика-Синтез,2015</w:t>
            </w:r>
          </w:p>
          <w:p w:rsidR="00B15076" w:rsidRPr="00A131DA" w:rsidRDefault="00B15076" w:rsidP="00B15076">
            <w:pPr>
              <w:pStyle w:val="11"/>
              <w:spacing w:before="0" w:after="0" w:line="0" w:lineRule="atLeast"/>
              <w:rPr>
                <w:color w:val="000000"/>
              </w:rPr>
            </w:pPr>
            <w:r>
              <w:rPr>
                <w:color w:val="000000"/>
              </w:rPr>
              <w:t xml:space="preserve"> - </w:t>
            </w:r>
            <w:r w:rsidRPr="00A131DA">
              <w:rPr>
                <w:color w:val="000000"/>
              </w:rPr>
              <w:t>Каплунова И., Новоскольцева И. Программа музыкального воспитания детей дошкольного возраста «Ладушки», младшая группа. СПб.: Изд-во «Композитор», 2015 - 1шт</w:t>
            </w:r>
          </w:p>
          <w:p w:rsidR="00B15076" w:rsidRPr="00A131DA" w:rsidRDefault="00B15076" w:rsidP="00B15076">
            <w:pPr>
              <w:pStyle w:val="11"/>
              <w:spacing w:before="0" w:after="0" w:line="0" w:lineRule="atLeast"/>
              <w:jc w:val="both"/>
              <w:rPr>
                <w:color w:val="000000"/>
              </w:rPr>
            </w:pPr>
            <w:r>
              <w:rPr>
                <w:color w:val="000000"/>
              </w:rPr>
              <w:t xml:space="preserve"> - </w:t>
            </w:r>
            <w:r w:rsidRPr="00A131DA">
              <w:rPr>
                <w:color w:val="000000"/>
              </w:rPr>
              <w:t>Авторская программа «Цветные ладошки» Лыковой И.А. ИД Цветной мир, 2015</w:t>
            </w:r>
          </w:p>
          <w:p w:rsidR="00B15076" w:rsidRPr="00A131DA" w:rsidRDefault="00B15076" w:rsidP="00B15076">
            <w:pPr>
              <w:pStyle w:val="11"/>
              <w:spacing w:before="0" w:after="0" w:line="0" w:lineRule="atLeast"/>
              <w:jc w:val="both"/>
              <w:rPr>
                <w:color w:val="000000"/>
              </w:rPr>
            </w:pPr>
            <w:r>
              <w:rPr>
                <w:color w:val="000000"/>
              </w:rPr>
              <w:t xml:space="preserve"> - </w:t>
            </w:r>
            <w:r w:rsidRPr="00A131DA">
              <w:rPr>
                <w:color w:val="000000"/>
              </w:rPr>
              <w:t>Радынова О.П. Музыкальные шедевры. Авторская программа и методические рекомендации. – М.: «Издательство ГНОМ и Д», 2016. – (Музыка для дошкольников и младших школьников.)</w:t>
            </w:r>
          </w:p>
          <w:p w:rsidR="00B15076" w:rsidRDefault="00B15076" w:rsidP="00B15076">
            <w:pPr>
              <w:spacing w:line="240" w:lineRule="atLeast"/>
              <w:ind w:right="45"/>
              <w:contextualSpacing/>
              <w:jc w:val="both"/>
              <w:rPr>
                <w:rFonts w:ascii="Times New Roman" w:hAnsi="Times New Roman" w:cs="Times New Roman"/>
                <w:color w:val="000000"/>
                <w:sz w:val="24"/>
                <w:szCs w:val="24"/>
              </w:rPr>
            </w:pPr>
            <w:r w:rsidRPr="00B15076">
              <w:rPr>
                <w:rFonts w:ascii="Times New Roman" w:hAnsi="Times New Roman" w:cs="Times New Roman"/>
                <w:color w:val="000000"/>
                <w:sz w:val="24"/>
                <w:szCs w:val="24"/>
              </w:rPr>
              <w:t>Бакланова Т.И. «Музыкальный мир». Программа. Методические рекомендации для занятий с детьми 3-7 лет.</w:t>
            </w:r>
          </w:p>
          <w:p w:rsidR="00B15076" w:rsidRDefault="00B15076" w:rsidP="00B15076">
            <w:pPr>
              <w:spacing w:line="240" w:lineRule="atLeast"/>
              <w:ind w:right="45"/>
              <w:contextualSpacing/>
              <w:jc w:val="both"/>
              <w:rPr>
                <w:rFonts w:ascii="Times New Roman" w:hAnsi="Times New Roman" w:cs="Times New Roman"/>
                <w:color w:val="000000"/>
                <w:sz w:val="24"/>
                <w:szCs w:val="24"/>
              </w:rPr>
            </w:pPr>
            <w:r w:rsidRPr="00B15076">
              <w:rPr>
                <w:rFonts w:ascii="Times New Roman" w:hAnsi="Times New Roman" w:cs="Times New Roman"/>
                <w:color w:val="000000"/>
                <w:sz w:val="24"/>
                <w:szCs w:val="24"/>
              </w:rPr>
              <w:lastRenderedPageBreak/>
              <w:t>О.В. Бережнова «Малыши-крепыши» Парциальная программа физического развития детей 3-7 лет. М: ИД «Цветной мир»</w:t>
            </w:r>
          </w:p>
          <w:p w:rsidR="002847D0" w:rsidRPr="00B15076" w:rsidRDefault="002847D0" w:rsidP="002847D0">
            <w:pPr>
              <w:spacing w:line="240" w:lineRule="atLeast"/>
              <w:contextualSpacing/>
              <w:jc w:val="both"/>
              <w:rPr>
                <w:rFonts w:ascii="Times New Roman" w:eastAsia="Times New Roman" w:hAnsi="Times New Roman" w:cs="Times New Roman"/>
                <w:b/>
                <w:sz w:val="24"/>
                <w:szCs w:val="24"/>
              </w:rPr>
            </w:pPr>
            <w:r w:rsidRPr="00756053">
              <w:rPr>
                <w:rFonts w:ascii="Times New Roman" w:eastAsia="Times New Roman" w:hAnsi="Times New Roman" w:cs="Times New Roman"/>
                <w:color w:val="333333"/>
                <w:sz w:val="24"/>
                <w:szCs w:val="24"/>
              </w:rPr>
              <w:t xml:space="preserve">Нищева Н. В. Образовательная программа дошкольного образования для детей стяжелыми нарушениями речи (общим недоразвитием речи) с 3 до 7 лет. Издание 3-е, перераб. и доп. В соответствии с ФГОС ДО.— СПб. : ООО «Издательство «Детство-пресс», 2016.— 240 с </w:t>
            </w:r>
          </w:p>
        </w:tc>
      </w:tr>
    </w:tbl>
    <w:p w:rsidR="00797F3C" w:rsidRPr="00797F3C" w:rsidRDefault="00797F3C" w:rsidP="00797F3C">
      <w:pPr>
        <w:spacing w:after="0" w:line="240" w:lineRule="atLeast"/>
        <w:ind w:left="3" w:firstLine="720"/>
        <w:contextualSpacing/>
        <w:jc w:val="center"/>
        <w:rPr>
          <w:rFonts w:ascii="Times New Roman" w:eastAsia="Times New Roman" w:hAnsi="Times New Roman" w:cs="Times New Roman"/>
          <w:b/>
          <w:sz w:val="24"/>
          <w:szCs w:val="24"/>
        </w:rPr>
      </w:pPr>
    </w:p>
    <w:p w:rsidR="006E5567" w:rsidRPr="007B508D" w:rsidRDefault="00E7211E" w:rsidP="00461C85">
      <w:pPr>
        <w:spacing w:after="0" w:line="240" w:lineRule="atLeast"/>
        <w:contextualSpacing/>
        <w:jc w:val="both"/>
        <w:rPr>
          <w:rFonts w:ascii="Times New Roman" w:hAnsi="Times New Roman" w:cs="Times New Roman"/>
          <w:b/>
          <w:sz w:val="24"/>
          <w:szCs w:val="24"/>
          <w:u w:val="single"/>
        </w:rPr>
      </w:pPr>
      <w:r w:rsidRPr="007B508D">
        <w:rPr>
          <w:rFonts w:ascii="Times New Roman" w:hAnsi="Times New Roman" w:cs="Times New Roman"/>
          <w:b/>
          <w:sz w:val="24"/>
          <w:szCs w:val="24"/>
          <w:u w:val="single"/>
        </w:rPr>
        <w:t>М</w:t>
      </w:r>
      <w:r w:rsidR="006E5567" w:rsidRPr="007B508D">
        <w:rPr>
          <w:rFonts w:ascii="Times New Roman" w:hAnsi="Times New Roman" w:cs="Times New Roman"/>
          <w:b/>
          <w:sz w:val="24"/>
          <w:szCs w:val="24"/>
          <w:u w:val="single"/>
        </w:rPr>
        <w:t>ладш</w:t>
      </w:r>
      <w:r w:rsidRPr="007B508D">
        <w:rPr>
          <w:rFonts w:ascii="Times New Roman" w:hAnsi="Times New Roman" w:cs="Times New Roman"/>
          <w:b/>
          <w:sz w:val="24"/>
          <w:szCs w:val="24"/>
          <w:u w:val="single"/>
        </w:rPr>
        <w:t>ий</w:t>
      </w:r>
      <w:r w:rsidR="006E5567" w:rsidRPr="007B508D">
        <w:rPr>
          <w:rFonts w:ascii="Times New Roman" w:hAnsi="Times New Roman" w:cs="Times New Roman"/>
          <w:b/>
          <w:sz w:val="24"/>
          <w:szCs w:val="24"/>
          <w:u w:val="single"/>
        </w:rPr>
        <w:t xml:space="preserve"> дошкольн</w:t>
      </w:r>
      <w:r w:rsidRPr="007B508D">
        <w:rPr>
          <w:rFonts w:ascii="Times New Roman" w:hAnsi="Times New Roman" w:cs="Times New Roman"/>
          <w:b/>
          <w:sz w:val="24"/>
          <w:szCs w:val="24"/>
          <w:u w:val="single"/>
        </w:rPr>
        <w:t xml:space="preserve">ый </w:t>
      </w:r>
      <w:r w:rsidR="006E5567" w:rsidRPr="007B508D">
        <w:rPr>
          <w:rFonts w:ascii="Times New Roman" w:hAnsi="Times New Roman" w:cs="Times New Roman"/>
          <w:b/>
          <w:sz w:val="24"/>
          <w:szCs w:val="24"/>
          <w:u w:val="single"/>
        </w:rPr>
        <w:t xml:space="preserve"> возраста.</w:t>
      </w:r>
    </w:p>
    <w:p w:rsidR="006E5567" w:rsidRPr="007B508D" w:rsidRDefault="006E5567"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Совместная образовательная деятельность педагогических работников с детьми с ТНР предполагает следующие направления работы:</w:t>
      </w:r>
    </w:p>
    <w:p w:rsidR="006E5567" w:rsidRPr="007B508D" w:rsidRDefault="006E5567"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формирование представлений обучающихся о разнообразии окружающего их мира и людей;</w:t>
      </w:r>
    </w:p>
    <w:p w:rsidR="006E5567" w:rsidRPr="007B508D" w:rsidRDefault="006E5567"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воспитание правильного отношения к людям, вещам;</w:t>
      </w:r>
    </w:p>
    <w:p w:rsidR="006E5567" w:rsidRPr="007B508D" w:rsidRDefault="006E5567"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обучение способам поведения в обществе, отражающим желания, возможности и предпочтения обучающихся ("хочу - не хочу", "могу - не могу", "нравится - не нравится").</w:t>
      </w:r>
    </w:p>
    <w:p w:rsidR="006E5567" w:rsidRPr="007B508D" w:rsidRDefault="006E5567"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Обучение игре детей младшего школьного возраста с ТНР проводится в форме развивающих образовательных ситуаций, направленных на преодоление у обучающихся речевого и неречевого негативизма. Для этого все специалисты стремятся придать отношениям обучающихся к окружающим педагогическим работником и детям положительную направленность.</w:t>
      </w:r>
    </w:p>
    <w:p w:rsidR="006E5567" w:rsidRPr="007B508D" w:rsidRDefault="006E5567"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В ходе обучающих игр с детьми первого уровня речевого развития педагогические работники организуют игровые ситуации, позволяющие детям с помощью невербальных и вербальных средств общения выражать радость от достижения целей, вступать в общение с другими детьми: парное или в малых группах (два-три обучающихся).</w:t>
      </w:r>
    </w:p>
    <w:p w:rsidR="006E5567" w:rsidRPr="007B508D" w:rsidRDefault="006E5567"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В различных предметных и ролевых играх с предметами-орудиями бытового назначения, с игрушками педагогические работники уточняют представления обучающихся о цвете предметов (красный, синий, желтый, зеленый, черный, белый), учит их обучающихся различать предметы по цвету (противопоставление по принципу "такой - не такой", выбор предметов одного цвета из группы предметов, разных по форме и величине; различение контрастных и близких по цвету предметов). В обучающих играх обучающиеся соотносят цвет предмета со словом.</w:t>
      </w:r>
    </w:p>
    <w:p w:rsidR="006E5567" w:rsidRPr="007B508D" w:rsidRDefault="006E5567"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Педагогические работники в различных педагогических ситуациях, в режимные моменты, в игре формируют у обучающихся с ТНР навыки самообслуживания, культурно-гигиенические навыки, навыки выполнения элементарных трудовых поручений с их помощью.</w:t>
      </w:r>
    </w:p>
    <w:p w:rsidR="006E5567" w:rsidRPr="007B508D" w:rsidRDefault="006E5567"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Всеми педагогическими работниками образовательной организации в подборе доступного детям речевого материала применительно к игровым ситуациям и трудовым процессам, которые осваивает ребенок с ТНР, учитывается коррекционная направленность всего педагогического процесса.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rsidR="006E5567" w:rsidRPr="007B508D" w:rsidRDefault="006E5567"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Образовательную деятельность в рамках указанной образовательной области проводят воспитатели, согласуя ее содержание с тематикой работы, проводимой учителем-логопедом. Активными участниками образовательного процесса в области "Социально-коммуникативное развитие" должны стать родители (законные представители) обучающихся, а также педагогические работники, работающие с детьми с ТНР.</w:t>
      </w:r>
    </w:p>
    <w:p w:rsidR="006E5567" w:rsidRPr="007B508D" w:rsidRDefault="006E5567" w:rsidP="00461C85">
      <w:pPr>
        <w:spacing w:after="0" w:line="240" w:lineRule="atLeast"/>
        <w:ind w:firstLine="709"/>
        <w:contextualSpacing/>
        <w:jc w:val="both"/>
        <w:rPr>
          <w:rFonts w:ascii="Times New Roman" w:hAnsi="Times New Roman" w:cs="Times New Roman"/>
          <w:i/>
          <w:sz w:val="24"/>
          <w:szCs w:val="24"/>
          <w:u w:val="single"/>
        </w:rPr>
      </w:pPr>
      <w:r w:rsidRPr="007B508D">
        <w:rPr>
          <w:rFonts w:ascii="Times New Roman" w:hAnsi="Times New Roman" w:cs="Times New Roman"/>
          <w:i/>
          <w:sz w:val="24"/>
          <w:szCs w:val="24"/>
          <w:u w:val="single"/>
        </w:rPr>
        <w:t xml:space="preserve">ФОРМИРОВАНИЕ ОБЩЕПРИНЯТЫХ НОРМ ПОВЕДЕНИЯ </w:t>
      </w:r>
    </w:p>
    <w:p w:rsidR="006E5567" w:rsidRPr="007B508D" w:rsidRDefault="006E5567"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lastRenderedPageBreak/>
        <w:t xml:space="preserve">Формировать навыки адекватного поведения в различных ситуациях, учить детей быть вежливыми (здороваться, прощаться, благодарить, спрашивать разрешения). Формировать активное доброжелательное отношение к окружающим, взрослым и сверстникам. Учить оценивать свои поступки и поступки других людей. Развивать навыки общения со сверстниками, совместного выполнения действий в играх, самостоятельной и непосредственно организованной образовательной деятельности. Учить уступать друг другу, сообща пользоваться игрушками и книгами. </w:t>
      </w:r>
    </w:p>
    <w:p w:rsidR="006E5567" w:rsidRPr="007B508D" w:rsidRDefault="006E5567" w:rsidP="00461C85">
      <w:pPr>
        <w:spacing w:after="0" w:line="240" w:lineRule="atLeast"/>
        <w:ind w:firstLine="709"/>
        <w:contextualSpacing/>
        <w:jc w:val="both"/>
        <w:rPr>
          <w:rFonts w:ascii="Times New Roman" w:hAnsi="Times New Roman" w:cs="Times New Roman"/>
          <w:i/>
          <w:sz w:val="24"/>
          <w:szCs w:val="24"/>
          <w:u w:val="single"/>
        </w:rPr>
      </w:pPr>
      <w:r w:rsidRPr="007B508D">
        <w:rPr>
          <w:rFonts w:ascii="Times New Roman" w:hAnsi="Times New Roman" w:cs="Times New Roman"/>
          <w:i/>
          <w:sz w:val="24"/>
          <w:szCs w:val="24"/>
          <w:u w:val="single"/>
        </w:rPr>
        <w:t>ФОРМИРОВАНИЕ ГЕНДЕРНЫХ И ГРАЖДАНСКИХ ЧУВСТВ</w:t>
      </w:r>
    </w:p>
    <w:p w:rsidR="006E5567" w:rsidRPr="007B508D" w:rsidRDefault="006E5567"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 Формировать у каждого ребенка образ Я. Формировать начальные сведения о человеке. Формировать первичные гендерные представления; навыки поведения, характерные для мальчиков и девочек. Знакомить с правами и обязанностями детей группы. Формировать первичные представления о своей улице, родном городе, родной стране. </w:t>
      </w:r>
    </w:p>
    <w:p w:rsidR="006E5567" w:rsidRPr="007B508D" w:rsidRDefault="006E5567" w:rsidP="00461C85">
      <w:pPr>
        <w:spacing w:after="0" w:line="240" w:lineRule="atLeast"/>
        <w:ind w:firstLine="709"/>
        <w:contextualSpacing/>
        <w:jc w:val="both"/>
        <w:rPr>
          <w:rFonts w:ascii="Times New Roman" w:hAnsi="Times New Roman" w:cs="Times New Roman"/>
          <w:i/>
          <w:sz w:val="24"/>
          <w:szCs w:val="24"/>
          <w:u w:val="single"/>
        </w:rPr>
      </w:pPr>
      <w:r w:rsidRPr="007B508D">
        <w:rPr>
          <w:rFonts w:ascii="Times New Roman" w:hAnsi="Times New Roman" w:cs="Times New Roman"/>
          <w:i/>
          <w:sz w:val="24"/>
          <w:szCs w:val="24"/>
          <w:u w:val="single"/>
        </w:rPr>
        <w:t>РАЗВИТИЕ ИГРОВОЙ ДЕЯТЕЛЬНОСТИ</w:t>
      </w:r>
    </w:p>
    <w:p w:rsidR="006E5567" w:rsidRPr="007B508D" w:rsidRDefault="006E5567"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Побуждать детей к активной игровой деятельности. Развивать познавательную деятельность, инициативность, подражательность, имитационные и творческие способности. Формировать желание объединяться для совместных игр, выполнять в игре определенные правила. Развивать в игре коммуникативные навыки, активное доброжелательное отношение к окружающим. </w:t>
      </w:r>
    </w:p>
    <w:p w:rsidR="006E5567" w:rsidRPr="007B508D" w:rsidRDefault="006E5567" w:rsidP="00461C85">
      <w:pPr>
        <w:spacing w:after="0" w:line="240" w:lineRule="atLeast"/>
        <w:ind w:firstLine="709"/>
        <w:contextualSpacing/>
        <w:jc w:val="both"/>
        <w:rPr>
          <w:rFonts w:ascii="Times New Roman" w:hAnsi="Times New Roman" w:cs="Times New Roman"/>
          <w:b/>
          <w:sz w:val="24"/>
          <w:szCs w:val="24"/>
        </w:rPr>
      </w:pPr>
      <w:r w:rsidRPr="007B508D">
        <w:rPr>
          <w:rFonts w:ascii="Times New Roman" w:hAnsi="Times New Roman" w:cs="Times New Roman"/>
          <w:b/>
          <w:sz w:val="24"/>
          <w:szCs w:val="24"/>
        </w:rPr>
        <w:t xml:space="preserve">Подвижные игры </w:t>
      </w:r>
    </w:p>
    <w:p w:rsidR="006E5567" w:rsidRPr="007B508D" w:rsidRDefault="006E5567"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Развивать двигательную активность детей. Поощрять проявления инициативы в играх с каталками, тележками, машинками, велосипедами, лошадками-качалками. Развивать координацию движений и координацию речи с движением, умение выполнять имитационные действия. </w:t>
      </w:r>
    </w:p>
    <w:p w:rsidR="006E5567" w:rsidRPr="007B508D" w:rsidRDefault="006E5567" w:rsidP="00461C85">
      <w:pPr>
        <w:spacing w:after="0" w:line="240" w:lineRule="atLeast"/>
        <w:ind w:firstLine="709"/>
        <w:contextualSpacing/>
        <w:jc w:val="both"/>
        <w:rPr>
          <w:rFonts w:ascii="Times New Roman" w:hAnsi="Times New Roman" w:cs="Times New Roman"/>
          <w:b/>
          <w:sz w:val="24"/>
          <w:szCs w:val="24"/>
        </w:rPr>
      </w:pPr>
      <w:r w:rsidRPr="007B508D">
        <w:rPr>
          <w:rFonts w:ascii="Times New Roman" w:hAnsi="Times New Roman" w:cs="Times New Roman"/>
          <w:b/>
          <w:sz w:val="24"/>
          <w:szCs w:val="24"/>
        </w:rPr>
        <w:t xml:space="preserve">Дидактические игры </w:t>
      </w:r>
    </w:p>
    <w:p w:rsidR="006E5567" w:rsidRPr="007B508D" w:rsidRDefault="006E5567"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Учить собирать картинки из 2—4 частей с разными видами разреза (горизонтальным, вертикальным, диагональным, зигзагообразным) и простые пазлы по изучаемым лексическим темам. Учить собирать из отдельных частей плоскостные изображения игрушек, животных, птиц, ориентируясь на целое изображение. Упражнять в выкладывании изображений из геометрических фигур по образцу («Блоки Дьенеша»). Формировать умение собирать пирамидку из нескольких колец в порядке уменьшения; нанизывать крупные бусы, выкладывать из палочек забор, чередуя в заданной последовательности 2—3 цвета. Закреплять умение сооружать несложные постройки из нескольких кубиков по данному алгоритму. Формировать навыки игры в лото, парные картинки. </w:t>
      </w:r>
    </w:p>
    <w:p w:rsidR="006E5567" w:rsidRPr="007B508D" w:rsidRDefault="006E5567" w:rsidP="00461C85">
      <w:pPr>
        <w:spacing w:after="0" w:line="240" w:lineRule="atLeast"/>
        <w:ind w:firstLine="709"/>
        <w:contextualSpacing/>
        <w:jc w:val="both"/>
        <w:rPr>
          <w:rFonts w:ascii="Times New Roman" w:hAnsi="Times New Roman" w:cs="Times New Roman"/>
          <w:b/>
          <w:sz w:val="24"/>
          <w:szCs w:val="24"/>
        </w:rPr>
      </w:pPr>
      <w:r w:rsidRPr="007B508D">
        <w:rPr>
          <w:rFonts w:ascii="Times New Roman" w:hAnsi="Times New Roman" w:cs="Times New Roman"/>
          <w:b/>
          <w:sz w:val="24"/>
          <w:szCs w:val="24"/>
        </w:rPr>
        <w:t xml:space="preserve">Сюжетно-ролевая игра </w:t>
      </w:r>
    </w:p>
    <w:p w:rsidR="006E5567" w:rsidRPr="007B508D" w:rsidRDefault="006E5567"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Расширять представления о социальной действительности. Способствовать активному усвоению социального опыта в процессе общения с окружающими людьми и выполнения с ними совместных действий. Формировать коммуникативные навыки, учить взаимодействовать во время игры. Развивать творческое воображение, подражательность, инициативность, умение выполнять различные взаимосвязанные действия и объединять их в единую сюжетную линию. Учить детей подбирать игрушки, атрибуты, предметы-заместители, необходимые для игры, и творчески использовать их, совершая с ними различные действия. </w:t>
      </w:r>
    </w:p>
    <w:p w:rsidR="006E5567" w:rsidRPr="007B508D" w:rsidRDefault="006E5567" w:rsidP="00461C85">
      <w:pPr>
        <w:spacing w:after="0" w:line="240" w:lineRule="atLeast"/>
        <w:ind w:firstLine="709"/>
        <w:contextualSpacing/>
        <w:jc w:val="both"/>
        <w:rPr>
          <w:rFonts w:ascii="Times New Roman" w:hAnsi="Times New Roman" w:cs="Times New Roman"/>
          <w:b/>
          <w:sz w:val="24"/>
          <w:szCs w:val="24"/>
        </w:rPr>
      </w:pPr>
      <w:r w:rsidRPr="007B508D">
        <w:rPr>
          <w:rFonts w:ascii="Times New Roman" w:hAnsi="Times New Roman" w:cs="Times New Roman"/>
          <w:b/>
          <w:sz w:val="24"/>
          <w:szCs w:val="24"/>
        </w:rPr>
        <w:t xml:space="preserve">Театрализованные игры </w:t>
      </w:r>
    </w:p>
    <w:p w:rsidR="006E5567" w:rsidRPr="007B508D" w:rsidRDefault="006E5567"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Развивать монологическую и диалогическую речь, коммуникативные навыки, имитационную деятельность, интерес к различным видам театрализованной деятельности. Формировать эстетический вкус, живой интерес к театрализованной деятельности и желание в ней участвовать. Стимулировать эмоциональное восприятие сказок. Воспитывать воображение, инициативность, фантазию. Создавать положительный эмоциональный настрой, обеспечивать раскрепощение личности. Формировать достаточный запас эмоций и впечатлений. Раскрывать творческий потенциал. Учить </w:t>
      </w:r>
      <w:r w:rsidRPr="007B508D">
        <w:rPr>
          <w:rFonts w:ascii="Times New Roman" w:hAnsi="Times New Roman" w:cs="Times New Roman"/>
          <w:sz w:val="24"/>
          <w:szCs w:val="24"/>
        </w:rPr>
        <w:lastRenderedPageBreak/>
        <w:t xml:space="preserve">удерживать в памяти и воспроизводить последовательность событий в сказке. Познакомить с отдельными видами театрализованных игр. Подготовить и провести театрализованные игры по сказкам «Репка», «Курочка Ряба», «Волк и козлята» в разных видах театра. Обеспечить активное участие всех детей в театрализованных играх. </w:t>
      </w:r>
    </w:p>
    <w:p w:rsidR="006E5567" w:rsidRPr="007B508D" w:rsidRDefault="006E5567" w:rsidP="00461C85">
      <w:pPr>
        <w:spacing w:after="0" w:line="240" w:lineRule="atLeast"/>
        <w:ind w:firstLine="709"/>
        <w:contextualSpacing/>
        <w:jc w:val="both"/>
        <w:rPr>
          <w:rFonts w:ascii="Times New Roman" w:hAnsi="Times New Roman" w:cs="Times New Roman"/>
          <w:i/>
          <w:sz w:val="24"/>
          <w:szCs w:val="24"/>
          <w:u w:val="single"/>
        </w:rPr>
      </w:pPr>
      <w:r w:rsidRPr="007B508D">
        <w:rPr>
          <w:rFonts w:ascii="Times New Roman" w:hAnsi="Times New Roman" w:cs="Times New Roman"/>
          <w:i/>
          <w:sz w:val="24"/>
          <w:szCs w:val="24"/>
          <w:u w:val="single"/>
        </w:rPr>
        <w:t>СОВМЕСТНАЯ ТРУДОВАЯ ДЕЯТЕЛЬНОСТЬ</w:t>
      </w:r>
    </w:p>
    <w:p w:rsidR="006E5567" w:rsidRPr="007B508D" w:rsidRDefault="006E5567"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Воспитывать у детей желание принимать участие в трудовой деятельности, готовить материалы к занятиям, помогать накрывать на стол. Формировать навыки самообслуживания, опрятность, аккуратность. Учить убирать за собой игры и игрушки, аккуратно складывать и убирать одежду. Формировать у детей первичные представления о труде взрослых, его роли в общественной жизни и жизни каждого человека. Воспитывать ценностное отношение к собственному труду и труду других людей. </w:t>
      </w:r>
    </w:p>
    <w:p w:rsidR="006E5567" w:rsidRPr="007B508D" w:rsidRDefault="006E5567" w:rsidP="00461C85">
      <w:pPr>
        <w:spacing w:after="0" w:line="240" w:lineRule="atLeast"/>
        <w:ind w:firstLine="709"/>
        <w:contextualSpacing/>
        <w:jc w:val="both"/>
        <w:rPr>
          <w:rFonts w:ascii="Times New Roman" w:hAnsi="Times New Roman" w:cs="Times New Roman"/>
          <w:i/>
          <w:sz w:val="24"/>
          <w:szCs w:val="24"/>
          <w:u w:val="single"/>
        </w:rPr>
      </w:pPr>
      <w:r w:rsidRPr="007B508D">
        <w:rPr>
          <w:rFonts w:ascii="Times New Roman" w:hAnsi="Times New Roman" w:cs="Times New Roman"/>
          <w:i/>
          <w:sz w:val="24"/>
          <w:szCs w:val="24"/>
          <w:u w:val="single"/>
        </w:rPr>
        <w:t>ФОРМИРОВАНИЕ ОСНОВ БЕЗОПАСНОСТИ В БЫТУ, СОЦИУМЕ, ПРИРОДЕ</w:t>
      </w:r>
    </w:p>
    <w:p w:rsidR="006E5567" w:rsidRPr="007B508D" w:rsidRDefault="006E5567"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Формировать у детей навыки безопасного поведения дома и в детском саду. Расширять представления о правилах дорожного движения и формировать навыки безопасного поведения на улицах города. Формировать у детей навыки безопасного поведения в природе. Закладывать основы безопасного взаимодействия с растениями и животными. Учить понимать простейшие взаимосвязи в природе.</w:t>
      </w:r>
    </w:p>
    <w:p w:rsidR="006E5567" w:rsidRPr="007B508D" w:rsidRDefault="006E5567" w:rsidP="00461C85">
      <w:pPr>
        <w:spacing w:after="0" w:line="240" w:lineRule="atLeast"/>
        <w:ind w:left="3" w:hanging="3"/>
        <w:contextualSpacing/>
        <w:jc w:val="both"/>
        <w:rPr>
          <w:rFonts w:ascii="Times New Roman" w:eastAsia="Times New Roman" w:hAnsi="Times New Roman" w:cs="Times New Roman"/>
          <w:b/>
          <w:sz w:val="24"/>
          <w:szCs w:val="24"/>
          <w:u w:val="single"/>
        </w:rPr>
      </w:pPr>
      <w:r w:rsidRPr="007B508D">
        <w:rPr>
          <w:rFonts w:ascii="Times New Roman" w:eastAsia="Times New Roman" w:hAnsi="Times New Roman" w:cs="Times New Roman"/>
          <w:b/>
          <w:sz w:val="24"/>
          <w:szCs w:val="24"/>
          <w:u w:val="single"/>
        </w:rPr>
        <w:t xml:space="preserve"> </w:t>
      </w:r>
      <w:r w:rsidR="00E7211E" w:rsidRPr="007B508D">
        <w:rPr>
          <w:rFonts w:ascii="Times New Roman" w:eastAsia="Times New Roman" w:hAnsi="Times New Roman" w:cs="Times New Roman"/>
          <w:b/>
          <w:sz w:val="24"/>
          <w:szCs w:val="24"/>
          <w:u w:val="single"/>
        </w:rPr>
        <w:t>С</w:t>
      </w:r>
      <w:r w:rsidRPr="007B508D">
        <w:rPr>
          <w:rFonts w:ascii="Times New Roman" w:eastAsia="Times New Roman" w:hAnsi="Times New Roman" w:cs="Times New Roman"/>
          <w:b/>
          <w:sz w:val="24"/>
          <w:szCs w:val="24"/>
          <w:u w:val="single"/>
        </w:rPr>
        <w:t>редн</w:t>
      </w:r>
      <w:r w:rsidR="00E7211E" w:rsidRPr="007B508D">
        <w:rPr>
          <w:rFonts w:ascii="Times New Roman" w:eastAsia="Times New Roman" w:hAnsi="Times New Roman" w:cs="Times New Roman"/>
          <w:b/>
          <w:sz w:val="24"/>
          <w:szCs w:val="24"/>
          <w:u w:val="single"/>
        </w:rPr>
        <w:t xml:space="preserve">ий </w:t>
      </w:r>
      <w:r w:rsidRPr="007B508D">
        <w:rPr>
          <w:rFonts w:ascii="Times New Roman" w:eastAsia="Times New Roman" w:hAnsi="Times New Roman" w:cs="Times New Roman"/>
          <w:b/>
          <w:sz w:val="24"/>
          <w:szCs w:val="24"/>
          <w:u w:val="single"/>
        </w:rPr>
        <w:t xml:space="preserve"> дошкольн</w:t>
      </w:r>
      <w:r w:rsidR="00E7211E" w:rsidRPr="007B508D">
        <w:rPr>
          <w:rFonts w:ascii="Times New Roman" w:eastAsia="Times New Roman" w:hAnsi="Times New Roman" w:cs="Times New Roman"/>
          <w:b/>
          <w:sz w:val="24"/>
          <w:szCs w:val="24"/>
          <w:u w:val="single"/>
        </w:rPr>
        <w:t>ый</w:t>
      </w:r>
      <w:r w:rsidRPr="007B508D">
        <w:rPr>
          <w:rFonts w:ascii="Times New Roman" w:eastAsia="Times New Roman" w:hAnsi="Times New Roman" w:cs="Times New Roman"/>
          <w:b/>
          <w:sz w:val="24"/>
          <w:szCs w:val="24"/>
          <w:u w:val="single"/>
        </w:rPr>
        <w:t xml:space="preserve"> возраста.</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Содержание образовательной области "Социально-коммуникативное развитие" направлено на совершенствование и обогащение навыков игровой деятельности обучающихся с ТНР, дальнейшее приобщение их к элементарным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Объектом особого внимания педагогических работников, работающих с детьми (учителей-логопедов, воспитателей, музыкальных руководителей)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педагогических работников в различных образовательных ситуациях обращается на обучение обучающихся с ТНР использованию, прежде всего, вербальных (в сочетании с невербальными) средств общения в процессе игры, организованной деятельности, в режимные моменты.</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ТНР строится с учетом интересов каждого ребенка и детского сообщества в целом.</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lastRenderedPageBreak/>
        <w:t>Для формирования коммуникативных способностей обучающихся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В образовательной процесс в области "Социально-коммуникативное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тяжелыми нарушениями речи.</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i/>
          <w:sz w:val="24"/>
          <w:szCs w:val="24"/>
          <w:u w:val="single"/>
        </w:rPr>
      </w:pPr>
      <w:r w:rsidRPr="007B508D">
        <w:rPr>
          <w:rFonts w:ascii="Times New Roman" w:eastAsia="Times New Roman" w:hAnsi="Times New Roman" w:cs="Times New Roman"/>
          <w:i/>
          <w:sz w:val="24"/>
          <w:szCs w:val="24"/>
          <w:u w:val="single"/>
        </w:rPr>
        <w:t>ФОРМИРОВАНИЕ ОБЩЕПРИНЯТЫХ НОРМ ПОВЕДЕНИЯ</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навыки адекватного поведения в различных ситуациях. Воспитывать вежливость, отзывчивость, скромность, смелость, желание быть справедливым.</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Учить испытывать чувство стыда за нехорошие поступки. Развивать умение играть и действовать сообща, уступая друг другу. Формировать навык бережного отношения к вещам.</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i/>
          <w:sz w:val="24"/>
          <w:szCs w:val="24"/>
          <w:u w:val="single"/>
        </w:rPr>
      </w:pPr>
      <w:r w:rsidRPr="007B508D">
        <w:rPr>
          <w:rFonts w:ascii="Times New Roman" w:eastAsia="Times New Roman" w:hAnsi="Times New Roman" w:cs="Times New Roman"/>
          <w:i/>
          <w:sz w:val="24"/>
          <w:szCs w:val="24"/>
          <w:u w:val="single"/>
        </w:rPr>
        <w:t>ФОРМИРОВАНИЕ ГЕНДЕРНЫХ И ГРАЖДАНСКИХ ЧУВСТВ</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Продолжать поло-ролевое воспитание. Воспитывать уважительные отношения к сверстникам своего и противоположного пола.</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Развивать представления каждого ребенка о его прошлом, настоящем и будущем.</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Углублять представления каждого ребенка о своей семье, ее членах и ее истории.</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Расширять представления детей о правах и обязанностях детей.</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Привлекать детей к активному участию в жизни группы и детского сада, в оформлении помещений.</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Воспитывать любовь к родному городу. Знакомить с его достопримечательностями. Воспитывать любовь к родному городу, знакомить с его достопримечательностями, названиями улиц, на которых живут дети, и находится детский сад.</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Привлекать внимание к труду взрослых, его общественному значению. Формировать представления о некоторых профессиях, трудовых действиях их представителей.</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Формировать первичные представления о государственных праздниках (Новый год, День защитника Отечества, 8 марта, 9 мая).</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i/>
          <w:sz w:val="24"/>
          <w:szCs w:val="24"/>
          <w:u w:val="single"/>
        </w:rPr>
      </w:pPr>
      <w:r w:rsidRPr="007B508D">
        <w:rPr>
          <w:rFonts w:ascii="Times New Roman" w:eastAsia="Times New Roman" w:hAnsi="Times New Roman" w:cs="Times New Roman"/>
          <w:i/>
          <w:sz w:val="24"/>
          <w:szCs w:val="24"/>
          <w:u w:val="single"/>
        </w:rPr>
        <w:t>РАЗВИТИЕ ИГРОВОЙ И ТЕАТРАЛИЗОВАННОЙ ДЕЯТЕЛЬНОСТИ</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Активизировать игровую деятельность, развивать имитационные и творческие способности, наблюдательность, подражательность, активность, инициативность, коммуникативные навыки, взаимодействие, доброжелательное отношение к окружающим. Формировать навык самостоятельной передачи эмоций.</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Подвижные игры</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Развивать двигательную активность, быстроту, ловкость, способность ориентироваться в пространстве, активизировать мышечный тонус, совершенствовать координацию движений. Воспитывать самостоятельность в организации знакомых игр с группой сверстников.</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Настольно-печатные дидактические игры</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Формировать навыки игры в настольно-печатные игры с правилами (лото, домино, игры-«ходилки»), умение играть сообща, уступать друг другу.</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Сюжетно-ролевая игра</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Обогащать социальный опыт и развивать социальные отношения в игре на основе осмысления профессиональной деятельности взрослых. Формировать умение объединяться для игры, распределять роли, совершать действия в соответствии с общим замыслом, согласовывать действия друг с другом и совместными действиями достигать результата, самостоятельно создавать игровые замыслы, подбирать атрибуты, предметы- заместители. Развивать умение использовать в сюжетно-ролевой игре постройки из строительного материала.</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lastRenderedPageBreak/>
        <w:t>Театрализованные игры</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Развивать интерес к театрализованным играм. Обучать разыгрыванию несложных представлений по знакомой сказке, проведению театрализованных игр во всех видах театра. Формировать эстетический вкус, достаточный запас эмоций и впечатлений.</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i/>
          <w:sz w:val="24"/>
          <w:szCs w:val="24"/>
          <w:u w:val="single"/>
        </w:rPr>
      </w:pPr>
      <w:r w:rsidRPr="007B508D">
        <w:rPr>
          <w:rFonts w:ascii="Times New Roman" w:eastAsia="Times New Roman" w:hAnsi="Times New Roman" w:cs="Times New Roman"/>
          <w:i/>
          <w:sz w:val="24"/>
          <w:szCs w:val="24"/>
          <w:u w:val="single"/>
        </w:rPr>
        <w:t>СОВМЕСТНАЯ ТРУДОВАЯ ДЕЯТЕЛЬНОСТЬ</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Воспитывать положительное отношение к труду, желание трудиться, выполнять поручения взрослых, помогать старшим и друг другу, оценивать результаты совей работы. Формировать</w:t>
      </w:r>
      <w:r w:rsidRPr="007B508D">
        <w:rPr>
          <w:rFonts w:ascii="Times New Roman" w:eastAsia="Times New Roman" w:hAnsi="Times New Roman" w:cs="Times New Roman"/>
          <w:sz w:val="24"/>
          <w:szCs w:val="24"/>
        </w:rPr>
        <w:tab/>
        <w:t>понимание</w:t>
      </w:r>
      <w:r w:rsidRPr="007B508D">
        <w:rPr>
          <w:rFonts w:ascii="Times New Roman" w:eastAsia="Times New Roman" w:hAnsi="Times New Roman" w:cs="Times New Roman"/>
          <w:sz w:val="24"/>
          <w:szCs w:val="24"/>
        </w:rPr>
        <w:tab/>
        <w:t>необходимости</w:t>
      </w:r>
      <w:r w:rsidRPr="007B508D">
        <w:rPr>
          <w:rFonts w:ascii="Times New Roman" w:eastAsia="Times New Roman" w:hAnsi="Times New Roman" w:cs="Times New Roman"/>
          <w:sz w:val="24"/>
          <w:szCs w:val="24"/>
        </w:rPr>
        <w:tab/>
        <w:t>и</w:t>
      </w:r>
      <w:r w:rsidRPr="007B508D">
        <w:rPr>
          <w:rFonts w:ascii="Times New Roman" w:eastAsia="Times New Roman" w:hAnsi="Times New Roman" w:cs="Times New Roman"/>
          <w:sz w:val="24"/>
          <w:szCs w:val="24"/>
        </w:rPr>
        <w:tab/>
        <w:t>важности</w:t>
      </w:r>
      <w:r w:rsidRPr="007B508D">
        <w:rPr>
          <w:rFonts w:ascii="Times New Roman" w:eastAsia="Times New Roman" w:hAnsi="Times New Roman" w:cs="Times New Roman"/>
          <w:sz w:val="24"/>
          <w:szCs w:val="24"/>
        </w:rPr>
        <w:tab/>
        <w:t>труда</w:t>
      </w:r>
      <w:r w:rsidRPr="007B508D">
        <w:rPr>
          <w:rFonts w:ascii="Times New Roman" w:eastAsia="Times New Roman" w:hAnsi="Times New Roman" w:cs="Times New Roman"/>
          <w:sz w:val="24"/>
          <w:szCs w:val="24"/>
        </w:rPr>
        <w:tab/>
        <w:t>взрослых.</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навыки самообслуживания, аккуратности,</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опрятности. Учить поддерживать порядок в групповом помещении, раздевалке, на участке.</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Учить выполнять обязанности дежурных по столовой и в центре природы.</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Учить помогать воспитателю приводить в порядок используемое на занятиях оборудование.</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Формировать умение делать поделки для оформления группового помещения, игрушки и пособия для игр и занятий. Учить экономно использовать материалы, работать аккуратно, убирать сове рабочее место.</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i/>
          <w:sz w:val="24"/>
          <w:szCs w:val="24"/>
          <w:u w:val="single"/>
        </w:rPr>
      </w:pPr>
      <w:r w:rsidRPr="007B508D">
        <w:rPr>
          <w:rFonts w:ascii="Times New Roman" w:eastAsia="Times New Roman" w:hAnsi="Times New Roman" w:cs="Times New Roman"/>
          <w:i/>
          <w:sz w:val="24"/>
          <w:szCs w:val="24"/>
          <w:u w:val="single"/>
        </w:rPr>
        <w:t>ФОРМИРОВАНИЕ ОСНОВ БЕЗОПАСНОСТИ В БЫТУ, СОЦИУМЕ, ПРИРОДЕ. ФОРМИРОВАНИЕ ПРЕДПОСЫЛОК ЭКОЛОГИЧЕСКОГО СОЗНАНИЯ</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у детей навыки безопасного поведения дома, в детском саду (на занятиях, в игровой деятельности, на лестнице, в раздевалке, в туалетной комнате), в спортивном зале, на участке (возле качелей, в песочнице, на спортивных снарядах), на игровых площадках.</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Формировать навыки поведения с незнакомыми людьми.</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 xml:space="preserve">Закрепить знание каждым ребенком фамилии имени и отчества мамы и папы, домашнего адреса и телефона. </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представления о правилах дорожного движения и навыки безопасного поведения на улицах города, на остановках, в транспорте. Познакомить детей с некоторыми дорожными знаками («Дети», «Пешеходный переход», «Подземный переход», «Остановка общественного транспорта», «Велосипедная дорожка»).</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Сформировать представления о специальном транспорте («Скорая помощь»,</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«Милиция», пожарная машина).</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навыки безопасного поведения в природе и культуры поведения в природе.</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представления о безопасном взаимодействии с растениями и животными.</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представления о простейших взаимосвязях в природе.</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Формировать умение одеваться по погоде.</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p>
    <w:p w:rsidR="006E5567" w:rsidRPr="007B508D" w:rsidRDefault="00E7211E" w:rsidP="00461C85">
      <w:pPr>
        <w:spacing w:after="0" w:line="240" w:lineRule="atLeast"/>
        <w:ind w:left="3" w:hanging="3"/>
        <w:contextualSpacing/>
        <w:jc w:val="both"/>
        <w:rPr>
          <w:rFonts w:ascii="Times New Roman" w:eastAsia="Times New Roman" w:hAnsi="Times New Roman" w:cs="Times New Roman"/>
          <w:b/>
          <w:sz w:val="24"/>
          <w:szCs w:val="24"/>
          <w:u w:val="single"/>
        </w:rPr>
      </w:pPr>
      <w:r w:rsidRPr="007B508D">
        <w:rPr>
          <w:rFonts w:ascii="Times New Roman" w:eastAsia="Times New Roman" w:hAnsi="Times New Roman" w:cs="Times New Roman"/>
          <w:b/>
          <w:sz w:val="24"/>
          <w:szCs w:val="24"/>
          <w:u w:val="single"/>
        </w:rPr>
        <w:t>С</w:t>
      </w:r>
      <w:r w:rsidR="006E5567" w:rsidRPr="007B508D">
        <w:rPr>
          <w:rFonts w:ascii="Times New Roman" w:eastAsia="Times New Roman" w:hAnsi="Times New Roman" w:cs="Times New Roman"/>
          <w:b/>
          <w:sz w:val="24"/>
          <w:szCs w:val="24"/>
          <w:u w:val="single"/>
        </w:rPr>
        <w:t>тарш</w:t>
      </w:r>
      <w:r w:rsidRPr="007B508D">
        <w:rPr>
          <w:rFonts w:ascii="Times New Roman" w:eastAsia="Times New Roman" w:hAnsi="Times New Roman" w:cs="Times New Roman"/>
          <w:b/>
          <w:sz w:val="24"/>
          <w:szCs w:val="24"/>
          <w:u w:val="single"/>
        </w:rPr>
        <w:t xml:space="preserve">ий </w:t>
      </w:r>
      <w:r w:rsidR="006E5567" w:rsidRPr="007B508D">
        <w:rPr>
          <w:rFonts w:ascii="Times New Roman" w:eastAsia="Times New Roman" w:hAnsi="Times New Roman" w:cs="Times New Roman"/>
          <w:b/>
          <w:sz w:val="24"/>
          <w:szCs w:val="24"/>
          <w:u w:val="single"/>
        </w:rPr>
        <w:t xml:space="preserve"> дошкольн</w:t>
      </w:r>
      <w:r w:rsidRPr="007B508D">
        <w:rPr>
          <w:rFonts w:ascii="Times New Roman" w:eastAsia="Times New Roman" w:hAnsi="Times New Roman" w:cs="Times New Roman"/>
          <w:b/>
          <w:sz w:val="24"/>
          <w:szCs w:val="24"/>
          <w:u w:val="single"/>
        </w:rPr>
        <w:t xml:space="preserve">ый </w:t>
      </w:r>
      <w:r w:rsidR="006E5567" w:rsidRPr="007B508D">
        <w:rPr>
          <w:rFonts w:ascii="Times New Roman" w:eastAsia="Times New Roman" w:hAnsi="Times New Roman" w:cs="Times New Roman"/>
          <w:b/>
          <w:sz w:val="24"/>
          <w:szCs w:val="24"/>
          <w:u w:val="single"/>
        </w:rPr>
        <w:t xml:space="preserve"> возраст.</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lastRenderedPageBreak/>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r w:rsidR="00E7211E" w:rsidRPr="007B508D">
        <w:rPr>
          <w:rFonts w:ascii="Times New Roman" w:eastAsia="Times New Roman" w:hAnsi="Times New Roman" w:cs="Times New Roman"/>
          <w:sz w:val="24"/>
          <w:szCs w:val="24"/>
        </w:rPr>
        <w:t xml:space="preserve"> </w:t>
      </w:r>
      <w:r w:rsidRPr="007B508D">
        <w:rPr>
          <w:rFonts w:ascii="Times New Roman" w:eastAsia="Times New Roman" w:hAnsi="Times New Roman" w:cs="Times New Roman"/>
          <w:sz w:val="24"/>
          <w:szCs w:val="24"/>
        </w:rPr>
        <w:t>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В этот период большое значение приобретает создание предметно-развивающей среды и привлечение обучающихся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Занятия по психотерапевтическим методикам (работа с детской агрессией, страхами, тревожностью) проводит педагог-психолог, согласуя их с педагогическими работниками группы и родителям (законным представителям).</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Педагогические работники создают условия для формирования экологических представлений у обучающихся, знакомя их с функциями человека в природе (потребительской, природоохранной, восстановительной).</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6E5567" w:rsidRPr="007B508D" w:rsidRDefault="006E5567"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педагогические работники, работающие с детьми с ТНР.</w:t>
      </w:r>
    </w:p>
    <w:p w:rsidR="00692084" w:rsidRPr="007B508D" w:rsidRDefault="00692084" w:rsidP="00461C85">
      <w:pPr>
        <w:spacing w:after="0" w:line="240" w:lineRule="atLeast"/>
        <w:contextualSpacing/>
        <w:jc w:val="both"/>
        <w:rPr>
          <w:rFonts w:ascii="Times New Roman" w:eastAsia="Times New Roman" w:hAnsi="Times New Roman" w:cs="Times New Roman"/>
          <w:b/>
          <w:i/>
          <w:sz w:val="24"/>
          <w:szCs w:val="24"/>
        </w:rPr>
      </w:pPr>
    </w:p>
    <w:p w:rsidR="006E5567" w:rsidRPr="007B508D" w:rsidRDefault="006E5567" w:rsidP="00461C85">
      <w:pPr>
        <w:spacing w:after="0" w:line="240" w:lineRule="atLeast"/>
        <w:contextualSpacing/>
        <w:jc w:val="both"/>
        <w:rPr>
          <w:rFonts w:ascii="Times New Roman" w:eastAsia="Times New Roman" w:hAnsi="Times New Roman" w:cs="Times New Roman"/>
          <w:b/>
          <w:i/>
          <w:sz w:val="24"/>
          <w:szCs w:val="24"/>
        </w:rPr>
      </w:pPr>
      <w:r w:rsidRPr="007B508D">
        <w:rPr>
          <w:rFonts w:ascii="Times New Roman" w:eastAsia="Times New Roman" w:hAnsi="Times New Roman" w:cs="Times New Roman"/>
          <w:b/>
          <w:i/>
          <w:sz w:val="24"/>
          <w:szCs w:val="24"/>
        </w:rPr>
        <w:t>Старший дошкольный возраст (с 5 до 6 лет)</w:t>
      </w:r>
    </w:p>
    <w:p w:rsidR="006E5567" w:rsidRPr="007B508D" w:rsidRDefault="006E5567" w:rsidP="00461C85">
      <w:pPr>
        <w:spacing w:after="0" w:line="240" w:lineRule="atLeast"/>
        <w:ind w:right="20"/>
        <w:contextualSpacing/>
        <w:jc w:val="both"/>
        <w:rPr>
          <w:rFonts w:ascii="Times New Roman" w:eastAsia="Times New Roman" w:hAnsi="Times New Roman" w:cs="Times New Roman"/>
          <w:i/>
          <w:sz w:val="24"/>
          <w:szCs w:val="24"/>
          <w:u w:val="single"/>
        </w:rPr>
      </w:pPr>
      <w:r w:rsidRPr="007B508D">
        <w:rPr>
          <w:rFonts w:ascii="Times New Roman" w:eastAsia="Times New Roman" w:hAnsi="Times New Roman" w:cs="Times New Roman"/>
          <w:i/>
          <w:sz w:val="24"/>
          <w:szCs w:val="24"/>
          <w:u w:val="single"/>
        </w:rPr>
        <w:t>ФОРМИРОВАНИЕ ОБЩЕПРИНЯТЫХ НОРМ ПОВЕДЕНИЯ</w:t>
      </w:r>
    </w:p>
    <w:p w:rsidR="006E5567" w:rsidRPr="007B508D" w:rsidRDefault="006E5567"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lastRenderedPageBreak/>
        <w:t>Приобщать детей к моральным ценностям человечества. Формировать нравственное сознание и нравственное поведение через создание воспитывающих ситуаций. Продолжать знакомить с принятыми нормами и правилами поведения, формами и способами общения.</w:t>
      </w:r>
    </w:p>
    <w:p w:rsidR="006E5567" w:rsidRPr="007B508D" w:rsidRDefault="006E5567"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Воспитывать честность, скромность, отзывчивость, способность сочувствовать и сопереживать, заботиться о других, помогать слабым и маленьким, защищать их.</w:t>
      </w:r>
    </w:p>
    <w:p w:rsidR="006E5567" w:rsidRPr="007B508D" w:rsidRDefault="006E5567" w:rsidP="00461C85">
      <w:pPr>
        <w:spacing w:after="0" w:line="240" w:lineRule="atLeast"/>
        <w:ind w:left="70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Учить быть требовательным к себе и окружающим.</w:t>
      </w:r>
      <w:r w:rsidR="00E7211E" w:rsidRPr="007B508D">
        <w:rPr>
          <w:rFonts w:ascii="Times New Roman" w:eastAsia="Times New Roman" w:hAnsi="Times New Roman" w:cs="Times New Roman"/>
          <w:sz w:val="24"/>
          <w:szCs w:val="24"/>
        </w:rPr>
        <w:t xml:space="preserve"> </w:t>
      </w:r>
      <w:r w:rsidRPr="007B508D">
        <w:rPr>
          <w:rFonts w:ascii="Times New Roman" w:eastAsia="Times New Roman" w:hAnsi="Times New Roman" w:cs="Times New Roman"/>
          <w:sz w:val="24"/>
          <w:szCs w:val="24"/>
        </w:rPr>
        <w:t>Прививать такие качества, как коллективизм, человеколюбие,</w:t>
      </w:r>
      <w:r w:rsidR="00E7211E" w:rsidRPr="007B508D">
        <w:rPr>
          <w:rFonts w:ascii="Times New Roman" w:eastAsia="Times New Roman" w:hAnsi="Times New Roman" w:cs="Times New Roman"/>
          <w:sz w:val="24"/>
          <w:szCs w:val="24"/>
        </w:rPr>
        <w:t xml:space="preserve"> </w:t>
      </w:r>
      <w:r w:rsidRPr="007B508D">
        <w:rPr>
          <w:rFonts w:ascii="Times New Roman" w:eastAsia="Times New Roman" w:hAnsi="Times New Roman" w:cs="Times New Roman"/>
          <w:sz w:val="24"/>
          <w:szCs w:val="24"/>
        </w:rPr>
        <w:t>трудолюбие.</w:t>
      </w:r>
      <w:r w:rsidR="00E7211E" w:rsidRPr="007B508D">
        <w:rPr>
          <w:rFonts w:ascii="Times New Roman" w:eastAsia="Times New Roman" w:hAnsi="Times New Roman" w:cs="Times New Roman"/>
          <w:sz w:val="24"/>
          <w:szCs w:val="24"/>
        </w:rPr>
        <w:t xml:space="preserve"> </w:t>
      </w:r>
      <w:r w:rsidRPr="007B508D">
        <w:rPr>
          <w:rFonts w:ascii="Times New Roman" w:eastAsia="Times New Roman" w:hAnsi="Times New Roman" w:cs="Times New Roman"/>
          <w:sz w:val="24"/>
          <w:szCs w:val="24"/>
        </w:rPr>
        <w:t>Формировать представления о правах и обязанностях ребенка.</w:t>
      </w:r>
    </w:p>
    <w:p w:rsidR="006E5567" w:rsidRPr="007B508D" w:rsidRDefault="006E5567" w:rsidP="00461C85">
      <w:pPr>
        <w:spacing w:after="0" w:line="240" w:lineRule="atLeast"/>
        <w:ind w:left="16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ФОРМИРОВАНИЕ ГЕНДЕРНЫХ И ГРАЖДАНСКИХ ЧУВСТВ</w:t>
      </w:r>
    </w:p>
    <w:p w:rsidR="006E5567" w:rsidRPr="007B508D" w:rsidRDefault="006E5567" w:rsidP="00461C85">
      <w:pPr>
        <w:spacing w:after="0" w:line="240" w:lineRule="atLeast"/>
        <w:ind w:left="70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Продолжать формирование Я-образа.</w:t>
      </w:r>
    </w:p>
    <w:p w:rsidR="006E5567" w:rsidRPr="007B508D" w:rsidRDefault="006E5567" w:rsidP="00461C85">
      <w:pPr>
        <w:spacing w:after="0" w:line="240" w:lineRule="atLeast"/>
        <w:ind w:left="700" w:right="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Воспитывать у мальчиков внимательное отношение к девочкам. Воспитывать в девочках скромность, умение заботиться об</w:t>
      </w:r>
    </w:p>
    <w:p w:rsidR="006E5567" w:rsidRPr="007B508D" w:rsidRDefault="006E5567" w:rsidP="00461C85">
      <w:pPr>
        <w:spacing w:after="0" w:line="240" w:lineRule="atLeast"/>
        <w:ind w:right="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окружающих. Воспитывать любовь к родному городу, малой родине, родной стране, чувство патриотизма.</w:t>
      </w:r>
    </w:p>
    <w:p w:rsidR="006E5567" w:rsidRPr="007B508D" w:rsidRDefault="006E5567" w:rsidP="00461C85">
      <w:pPr>
        <w:spacing w:after="0" w:line="240" w:lineRule="atLeast"/>
        <w:ind w:left="98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РАЗВИТИЕ ИГРОВОЙ И ТЕАТРАЛИЗОВАННОЙ ДЕЯТЕЛЬНОСТИ</w:t>
      </w:r>
    </w:p>
    <w:p w:rsidR="006E5567" w:rsidRPr="007B508D" w:rsidRDefault="006E5567" w:rsidP="00461C85">
      <w:pPr>
        <w:spacing w:after="0" w:line="240" w:lineRule="atLeast"/>
        <w:ind w:left="70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Насыщать игрой всю жизнь детей в детском саду.</w:t>
      </w:r>
    </w:p>
    <w:p w:rsidR="006E5567" w:rsidRPr="007B508D" w:rsidRDefault="006E5567"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Учить детей самостоятельно организовывать игровое взаимодействие, осваивать игровые способы действий, создавать проблемно-игровые ситуации, овладевать условностью игровых действий, заменять предметные действия действиями с предметами-заместителями, а затем и словом, отражать в игре окружающую действительность.</w:t>
      </w:r>
    </w:p>
    <w:p w:rsidR="006E5567" w:rsidRPr="007B508D" w:rsidRDefault="006E5567"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Развивать в игре коммуникативные навыки, эмоциональную отзывчивость на чувства окружающих людей, подражательность, творческое воображение, активность, инициативность, самостоятельность. Учить справедливо оценивать свои поступки и поступки товарищей.</w:t>
      </w:r>
    </w:p>
    <w:p w:rsidR="006E5567" w:rsidRPr="007B508D" w:rsidRDefault="006E5567" w:rsidP="00461C85">
      <w:pPr>
        <w:spacing w:after="0" w:line="240" w:lineRule="atLeast"/>
        <w:ind w:left="700"/>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Подвижные игры</w:t>
      </w:r>
    </w:p>
    <w:p w:rsidR="006E5567" w:rsidRPr="007B508D" w:rsidRDefault="006E5567"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Учить детей овладевать основами двигательной и гигиенической культуры. Обеспечивать необходимый уровень двигательной активности. Совершенствовать навыки ориентировки в пространстве. Учить организовывать игры-соревнования, игры-эстафеты, участвовать в них, соблюдать правила. Способствовать развитию жизненной активности, настойчивости, произвольности поведения, организованности, чувства справедливости.</w:t>
      </w:r>
    </w:p>
    <w:p w:rsidR="006E5567" w:rsidRPr="007B508D" w:rsidRDefault="006E5567" w:rsidP="00461C85">
      <w:pPr>
        <w:spacing w:after="0" w:line="240" w:lineRule="atLeast"/>
        <w:ind w:left="700"/>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Настольно-печатные дидактические игры</w:t>
      </w:r>
    </w:p>
    <w:p w:rsidR="006E5567" w:rsidRPr="007B508D" w:rsidRDefault="006E5567"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навыки игры в настольно-печатные дидактические игры (парные картинки, лото, домино, игры-«ходилки», головоломки), учить устанавливать и соблюдать правила в игре. Обогащать в игре знания и представления об окружающем мире. Развивать интеллектуальное мышление, формировать навыки абстрактных представлений. Развивать дружелюбие и дисциплинированность.</w:t>
      </w:r>
    </w:p>
    <w:p w:rsidR="006E5567" w:rsidRPr="007B508D" w:rsidRDefault="006E5567" w:rsidP="00461C85">
      <w:pPr>
        <w:spacing w:after="0" w:line="240" w:lineRule="atLeast"/>
        <w:ind w:left="700"/>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Сюжетно-ролевая игра</w:t>
      </w:r>
    </w:p>
    <w:p w:rsidR="006E5567" w:rsidRPr="007B508D" w:rsidRDefault="006E5567"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Обогащать и расширять социальный опыт детей. Совершенствовать способы взаимодействия в игре со сверстниками. Развивать коммуникативные навыки на основе общих игровых интересов. Учить самостоятельно организовывать сюжетно-ролевую игру, устанавливать и соблюдать правила, распределять роли, прогнозировать ролевые действия и ролевое поведение, согласовывать свои действия с действиями других участников игры. Учить расширять игровой сюжет путем объединения нескольких сюжетных линий. Развивать эмоции, воспитывать гуманные чувства к окружающим.</w:t>
      </w:r>
    </w:p>
    <w:p w:rsidR="006E5567" w:rsidRPr="007B508D" w:rsidRDefault="006E5567" w:rsidP="00461C85">
      <w:pPr>
        <w:spacing w:after="0" w:line="240" w:lineRule="atLeast"/>
        <w:ind w:left="700"/>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Театрализованные игры</w:t>
      </w:r>
    </w:p>
    <w:p w:rsidR="006E5567" w:rsidRPr="007B508D" w:rsidRDefault="006E5567"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Развивать умение инсценировать стихи, песенки, разыгрывать сценки по знакомым сказкам. Совершенствовать творческие способности, исполнительские навыки, умение взаимодействовать с другими персонажами. Воспитывать артистизм, эстетические чувства, развивать эмоции, воображение, фантазию, умение перевоплощаться, духовный потенциал.</w:t>
      </w:r>
    </w:p>
    <w:p w:rsidR="006E5567" w:rsidRPr="007B508D" w:rsidRDefault="006E5567"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lastRenderedPageBreak/>
        <w:t>СОВМЕСТНАЯ ТРУДОВАЯ ДЕЯТЕЛЬНОСТЬ</w:t>
      </w:r>
    </w:p>
    <w:p w:rsidR="006E5567" w:rsidRPr="007B508D" w:rsidRDefault="006E5567"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Расширять представления детей о труде взрослых и его общественном значении, прививать интерес к труду взрослых. Знакомить с профессиями взрослых в разных сферах деятельности, их трудовыми действиями, результатами деятельности.</w:t>
      </w:r>
    </w:p>
    <w:p w:rsidR="006E5567" w:rsidRPr="007B508D" w:rsidRDefault="006E5567"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Прививать желание выполнять трудовые поручения, проявлять при этом творчество, инициативу, ответственность. Учить доводить дело до конца, бережно относиться к объектам трудовой деятельности, материалам и инструментам.</w:t>
      </w:r>
    </w:p>
    <w:p w:rsidR="006E5567" w:rsidRPr="007B508D" w:rsidRDefault="006E5567" w:rsidP="00461C85">
      <w:pPr>
        <w:spacing w:after="0" w:line="240" w:lineRule="atLeast"/>
        <w:ind w:left="70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навыки самообслуживания.</w:t>
      </w:r>
    </w:p>
    <w:p w:rsidR="006E5567" w:rsidRPr="007B508D" w:rsidRDefault="006E5567"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Прививать желание участвовать в хозяйственно-бытовой деятельности, наводить порядок в группе и на участке, выполнять обязанности дежурных по столовой, на занятиях, в уголке природы.</w:t>
      </w:r>
    </w:p>
    <w:p w:rsidR="006E5567" w:rsidRPr="007B508D" w:rsidRDefault="006E5567"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Развивать желание заниматься ручным трудом, ремонтировать вместе со взрослыми книги, игры, игрушки; изготавливать поделки из природного материала; делать игрушки для сюжетно-ролевых игр.</w:t>
      </w:r>
    </w:p>
    <w:p w:rsidR="006E5567" w:rsidRPr="007B508D" w:rsidRDefault="006E5567" w:rsidP="00461C85">
      <w:pPr>
        <w:spacing w:after="0" w:line="240" w:lineRule="atLeast"/>
        <w:ind w:right="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ФОРМИРОВАНИЕ ОСНОВ БЕЗОПАСНОСТИ В БЫТУ, СОЦИУМЕ, ПРИРОДЕ. ФОРМИРОВАНИЕ ПРЕДПОСЫЛОК ЭКОЛОГИЧЕСКОГО СОЗНАНИЯ</w:t>
      </w:r>
    </w:p>
    <w:p w:rsidR="006E5567" w:rsidRPr="007B508D" w:rsidRDefault="006E5567"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Учить детей соблюдать технику безопасности в быту, дома и в детском саду, на улицах города, в скверах и парках, в общественных местах, за городом, в лесу, вблизи водоемов.</w:t>
      </w:r>
    </w:p>
    <w:p w:rsidR="006E5567" w:rsidRPr="007B508D" w:rsidRDefault="006E5567"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знание правил дорожного движения, продолжать знакомить с некоторыми дорожными знаками (Дети. Пешеходный переход. Подземный пешеходный переход. Остановка общественного транспорта. Велосипедная дорожка).</w:t>
      </w:r>
    </w:p>
    <w:p w:rsidR="006E5567" w:rsidRPr="007B508D" w:rsidRDefault="006E5567"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Продолжать знакомить детей с работой специального транспорта. Познакомить с работой службы МЧС.</w:t>
      </w:r>
    </w:p>
    <w:p w:rsidR="006E5567" w:rsidRPr="007B508D" w:rsidRDefault="006E5567" w:rsidP="00461C85">
      <w:pPr>
        <w:spacing w:after="0" w:line="240" w:lineRule="atLeast"/>
        <w:ind w:left="70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Закрепить правила поведения с незнакомыми людьми.</w:t>
      </w:r>
    </w:p>
    <w:p w:rsidR="006E5567" w:rsidRPr="007B508D" w:rsidRDefault="006E5567"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Закрепить знание каждым ребенком своего домашнего адреса, телефона, фамилии, имени и отчества родителей.</w:t>
      </w:r>
    </w:p>
    <w:p w:rsidR="006E5567" w:rsidRPr="007B508D" w:rsidRDefault="006E5567"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Расширять представления о способах взаимодействия с растениями и животными. Закреплять представления о том, что общаться с животными необходимо так, чтобы не причинять вреда ни им, ни себе.</w:t>
      </w:r>
    </w:p>
    <w:p w:rsidR="00692084" w:rsidRPr="007B508D" w:rsidRDefault="00692084" w:rsidP="00461C85">
      <w:pPr>
        <w:spacing w:after="0" w:line="240" w:lineRule="atLeast"/>
        <w:contextualSpacing/>
        <w:jc w:val="both"/>
        <w:rPr>
          <w:rFonts w:ascii="Times New Roman" w:eastAsia="Times New Roman" w:hAnsi="Times New Roman" w:cs="Times New Roman"/>
          <w:b/>
          <w:i/>
          <w:sz w:val="24"/>
          <w:szCs w:val="24"/>
        </w:rPr>
      </w:pPr>
    </w:p>
    <w:p w:rsidR="006E5567" w:rsidRPr="007B508D" w:rsidRDefault="006E5567" w:rsidP="00461C85">
      <w:pPr>
        <w:spacing w:after="0" w:line="240" w:lineRule="atLeast"/>
        <w:contextualSpacing/>
        <w:jc w:val="both"/>
        <w:rPr>
          <w:rFonts w:ascii="Times New Roman" w:eastAsia="Times New Roman" w:hAnsi="Times New Roman" w:cs="Times New Roman"/>
          <w:b/>
          <w:i/>
          <w:sz w:val="24"/>
          <w:szCs w:val="24"/>
        </w:rPr>
      </w:pPr>
      <w:r w:rsidRPr="007B508D">
        <w:rPr>
          <w:rFonts w:ascii="Times New Roman" w:eastAsia="Times New Roman" w:hAnsi="Times New Roman" w:cs="Times New Roman"/>
          <w:b/>
          <w:i/>
          <w:sz w:val="24"/>
          <w:szCs w:val="24"/>
        </w:rPr>
        <w:t>Старший дошкольный возраст (с 6 до 7 лет)</w:t>
      </w:r>
    </w:p>
    <w:p w:rsidR="006E5567" w:rsidRPr="007B508D" w:rsidRDefault="006E5567"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ФОРМИРОВАНИЕ НАВЫКОВ ВЗАИМООТНОШЕНИЙ С ОКРУЖАЮЩИМИ</w:t>
      </w:r>
    </w:p>
    <w:p w:rsidR="006E5567" w:rsidRPr="007B508D" w:rsidRDefault="006E5567" w:rsidP="00461C85">
      <w:pPr>
        <w:spacing w:after="0" w:line="240" w:lineRule="atLeast"/>
        <w:ind w:left="70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Формировать систему устойчивых отношений к окружающему миру и</w:t>
      </w:r>
    </w:p>
    <w:p w:rsidR="006E5567" w:rsidRPr="007B508D" w:rsidRDefault="006E5567"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самому себе.</w:t>
      </w:r>
    </w:p>
    <w:p w:rsidR="006E5567" w:rsidRPr="007B508D" w:rsidRDefault="006E5567"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Упражнять детей в нравственных действиях, используя положительные примеры, побуждающие детей к хорошим поступкам.</w:t>
      </w:r>
    </w:p>
    <w:p w:rsidR="006E5567" w:rsidRPr="007B508D" w:rsidRDefault="006E5567"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Воспитывать доброжелательное отношение к окружающим, проявляющееся в любви, заботе, внимательности, сопереживании, деликатности. Развивать дружеское отношение к сверстникам, уважительное отношение к старшим.</w:t>
      </w:r>
    </w:p>
    <w:p w:rsidR="006E5567" w:rsidRPr="007B508D" w:rsidRDefault="006E5567" w:rsidP="00461C85">
      <w:pPr>
        <w:spacing w:after="0" w:line="240" w:lineRule="atLeast"/>
        <w:ind w:left="70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Воспитывать искренность и правдивость.</w:t>
      </w:r>
    </w:p>
    <w:p w:rsidR="006E5567" w:rsidRPr="007B508D" w:rsidRDefault="006E5567"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Формировать мотивацию, значимое, заинтересованное отношение к школьному обучению.</w:t>
      </w:r>
    </w:p>
    <w:p w:rsidR="006E5567" w:rsidRPr="007B508D" w:rsidRDefault="006E5567" w:rsidP="00461C85">
      <w:pPr>
        <w:spacing w:after="0" w:line="240" w:lineRule="atLeast"/>
        <w:ind w:right="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ФОРМИРОВАНИЕ ГЕНДЕРНЫХ И ГРАЖДАНСКИХ ЧУВСТВ</w:t>
      </w:r>
    </w:p>
    <w:p w:rsidR="006E5567" w:rsidRPr="007B508D" w:rsidRDefault="006E5567"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Продолжать работу по половой дифференциации; воспитанию детей, обладающих всеми преимуществами, данными природой каждому из полов. Учить мальчиков и девочек уважать себя, ценить свою половую принадлежность.</w:t>
      </w:r>
    </w:p>
    <w:p w:rsidR="006E5567" w:rsidRPr="007B508D" w:rsidRDefault="006E5567"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Формировать чувство любви к родному городу, к России, привязанности к родной земле, преданность Отечеству, своему народу. Приобщение детей к славянской народной культуре. Воспитание на самобытной культуре русского народа.</w:t>
      </w:r>
    </w:p>
    <w:p w:rsidR="006E5567" w:rsidRPr="007B508D" w:rsidRDefault="006E5567" w:rsidP="00461C85">
      <w:pPr>
        <w:spacing w:after="0" w:line="240" w:lineRule="atLeast"/>
        <w:ind w:left="98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РАЗВИТИЕ ИГРОВОЙ И ТЕАТРАЛИЗОВАННОЙ ДЕЯТЕЛЬНОСТИ</w:t>
      </w:r>
    </w:p>
    <w:p w:rsidR="006E5567" w:rsidRPr="007B508D" w:rsidRDefault="006E5567" w:rsidP="00461C85">
      <w:pPr>
        <w:spacing w:after="0" w:line="240" w:lineRule="atLeast"/>
        <w:ind w:left="700"/>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Подвижные игры</w:t>
      </w:r>
    </w:p>
    <w:p w:rsidR="006E5567" w:rsidRPr="007B508D" w:rsidRDefault="006E5567"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lastRenderedPageBreak/>
        <w:t>Совершенствовать умение самостоятельно организовывать подвижные игры и игры с элементами соревнования, устанавливать правила и следовать им, справедливо оценивать результаты.</w:t>
      </w:r>
    </w:p>
    <w:p w:rsidR="006E5567" w:rsidRPr="007B508D" w:rsidRDefault="006E5567"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Развивать навыки ориентировки в пространстве, координацию движений, подвижность, ловкость.</w:t>
      </w:r>
    </w:p>
    <w:p w:rsidR="006E5567" w:rsidRPr="007B508D" w:rsidRDefault="006E5567" w:rsidP="00461C85">
      <w:pPr>
        <w:spacing w:after="0" w:line="240" w:lineRule="atLeast"/>
        <w:ind w:left="703"/>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Настольно-печатные дидактические игры</w:t>
      </w:r>
    </w:p>
    <w:p w:rsidR="006E5567" w:rsidRPr="007B508D" w:rsidRDefault="006E5567"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навыки игры в настольно-печатные игры, проявлять самостоятельность в организации игр, установлении правил, разрешении споров, оценке результатов.</w:t>
      </w:r>
    </w:p>
    <w:p w:rsidR="006E5567" w:rsidRPr="007B508D" w:rsidRDefault="006E5567"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Развивать концентрацию внимания, наблюдательность, память, интеллектуальное мышление.</w:t>
      </w:r>
    </w:p>
    <w:p w:rsidR="006E5567" w:rsidRPr="007B508D" w:rsidRDefault="006E5567" w:rsidP="00461C85">
      <w:pPr>
        <w:spacing w:after="0" w:line="240" w:lineRule="atLeast"/>
        <w:ind w:left="703"/>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Сюжетно-ролевая игра</w:t>
      </w:r>
    </w:p>
    <w:p w:rsidR="006E5567" w:rsidRPr="007B508D" w:rsidRDefault="006E5567" w:rsidP="00461C85">
      <w:pPr>
        <w:spacing w:after="0" w:line="240" w:lineRule="atLeast"/>
        <w:ind w:left="703"/>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умение организовывать сюжетно-ролевую игру,</w:t>
      </w:r>
    </w:p>
    <w:p w:rsidR="006E5567" w:rsidRPr="007B508D" w:rsidRDefault="006E5567"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устанавливать сознательно соблюдать установленные правила, творчески выполнять роли в ходе игры, организовывать взаимодействие с другими участниками игры, самостоятельно выбирать атрибуты, необходимые для проведения игры.</w:t>
      </w:r>
    </w:p>
    <w:p w:rsidR="006E5567" w:rsidRPr="007B508D" w:rsidRDefault="006E5567" w:rsidP="00461C85">
      <w:pPr>
        <w:spacing w:after="0" w:line="240" w:lineRule="atLeast"/>
        <w:ind w:left="703"/>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Театрализованные игры</w:t>
      </w:r>
    </w:p>
    <w:p w:rsidR="006E5567" w:rsidRPr="007B508D" w:rsidRDefault="006E5567"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Развивать духовный потенциал, мотивацию успешности, умение перевоплощаться, импровизировать в играх-драматизациях и театрализованных представлениях по русским народным сказкам.</w:t>
      </w:r>
    </w:p>
    <w:p w:rsidR="006E5567" w:rsidRPr="007B508D" w:rsidRDefault="006E5567" w:rsidP="00461C85">
      <w:pPr>
        <w:spacing w:after="0" w:line="240" w:lineRule="atLeast"/>
        <w:ind w:right="-2"/>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СОВМЕСТНАЯ ТРУДОВАЯ ДЕЯТЕЛЬНОСТЬ</w:t>
      </w:r>
    </w:p>
    <w:p w:rsidR="006E5567" w:rsidRPr="007B508D" w:rsidRDefault="006E5567"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Воспитывать трудолюбие, готовность к преодолению трудностей, дисциплинированность, самостоятельность и инициативность, стремление выполнять поручения как можно лучше.</w:t>
      </w:r>
    </w:p>
    <w:p w:rsidR="006E5567" w:rsidRPr="007B508D" w:rsidRDefault="006E5567" w:rsidP="00461C85">
      <w:pPr>
        <w:spacing w:after="0" w:line="240" w:lineRule="atLeast"/>
        <w:ind w:left="703"/>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Формировать умение работать в коллективе.</w:t>
      </w:r>
    </w:p>
    <w:p w:rsidR="006E5567" w:rsidRPr="007B508D" w:rsidRDefault="006E5567" w:rsidP="00461C85">
      <w:pPr>
        <w:spacing w:after="0" w:line="240" w:lineRule="atLeast"/>
        <w:ind w:left="703"/>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Расширять представления  о труде взрослых, профессиях, трудовых</w:t>
      </w:r>
    </w:p>
    <w:p w:rsidR="006E5567" w:rsidRPr="007B508D" w:rsidRDefault="006E5567"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действиях.</w:t>
      </w:r>
    </w:p>
    <w:p w:rsidR="006E5567" w:rsidRPr="007B508D" w:rsidRDefault="006E5567" w:rsidP="00461C85">
      <w:pPr>
        <w:spacing w:after="0" w:line="240" w:lineRule="atLeast"/>
        <w:ind w:left="3"/>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Воспитывать бережное отношение к результатам чужого труда, отрицательное.</w:t>
      </w:r>
    </w:p>
    <w:p w:rsidR="006E5567" w:rsidRPr="007B508D" w:rsidRDefault="006E5567" w:rsidP="00461C85">
      <w:pPr>
        <w:spacing w:after="0" w:line="240" w:lineRule="atLeast"/>
        <w:ind w:right="28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ФОРМИРОВАНИЕ ОСНОВ БЕЗОПАСНОСТИ В БЫТУ, СОЦИУМЕ, В ПРИРОДЕ. ФОРМИРОВАНИЕ ОСНОВ ЭКОЛОГИЧЕСКОГО СОЗНАНИЯ</w:t>
      </w:r>
    </w:p>
    <w:p w:rsidR="006E5567" w:rsidRPr="007B508D" w:rsidRDefault="006E5567"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Закреплять навыки безопасного повеления дома, в детском саду, на прогулочной площадке, на улице, в транспорте, в природной среде.</w:t>
      </w:r>
    </w:p>
    <w:p w:rsidR="006E5567" w:rsidRPr="007B508D" w:rsidRDefault="006E5567"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Закреплять правила поведения с незнакомыми людьми. Закрепить знание каждым ребенком домашнего адреса, телефона, имен, отчеств, фамилии родителей.</w:t>
      </w:r>
    </w:p>
    <w:p w:rsidR="006E5567" w:rsidRPr="007B508D" w:rsidRDefault="006E5567" w:rsidP="00461C85">
      <w:pPr>
        <w:spacing w:after="0" w:line="240" w:lineRule="atLeast"/>
        <w:ind w:left="703"/>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Расширять и закреплять знание правил дорожного движения.</w:t>
      </w:r>
    </w:p>
    <w:p w:rsidR="006E5567" w:rsidRPr="007B508D" w:rsidRDefault="006E5567" w:rsidP="00461C85">
      <w:pPr>
        <w:spacing w:after="0" w:line="240" w:lineRule="atLeast"/>
        <w:ind w:left="703" w:right="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Формировать навыки безопасного обращения с бытовыми</w:t>
      </w:r>
    </w:p>
    <w:p w:rsidR="006E5567" w:rsidRPr="007B508D" w:rsidRDefault="006E5567" w:rsidP="00461C85">
      <w:pPr>
        <w:spacing w:after="0" w:line="240" w:lineRule="atLeast"/>
        <w:ind w:right="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электроприборами. Расширять представления о способах безопасного взаимодействия с растениями и животными.</w:t>
      </w:r>
    </w:p>
    <w:p w:rsidR="0067081B" w:rsidRPr="007B508D" w:rsidRDefault="0067081B" w:rsidP="00461C85">
      <w:pPr>
        <w:spacing w:after="0" w:line="240" w:lineRule="atLeast"/>
        <w:contextualSpacing/>
        <w:jc w:val="both"/>
        <w:rPr>
          <w:rFonts w:ascii="Times New Roman" w:hAnsi="Times New Roman" w:cs="Times New Roman"/>
          <w:b/>
          <w:sz w:val="24"/>
          <w:szCs w:val="24"/>
        </w:rPr>
      </w:pPr>
    </w:p>
    <w:p w:rsidR="001371C1" w:rsidRPr="007B508D" w:rsidRDefault="001371C1" w:rsidP="006400A0">
      <w:pPr>
        <w:spacing w:after="0" w:line="240" w:lineRule="atLeast"/>
        <w:contextualSpacing/>
        <w:jc w:val="center"/>
        <w:rPr>
          <w:rFonts w:ascii="Times New Roman" w:hAnsi="Times New Roman" w:cs="Times New Roman"/>
          <w:b/>
          <w:sz w:val="24"/>
          <w:szCs w:val="24"/>
        </w:rPr>
      </w:pPr>
      <w:r w:rsidRPr="007B508D">
        <w:rPr>
          <w:rFonts w:ascii="Times New Roman" w:hAnsi="Times New Roman" w:cs="Times New Roman"/>
          <w:b/>
          <w:sz w:val="24"/>
          <w:szCs w:val="24"/>
        </w:rPr>
        <w:t>Познавательное развитие</w:t>
      </w:r>
    </w:p>
    <w:p w:rsidR="0067081B" w:rsidRPr="007B508D" w:rsidRDefault="001371C1"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В данном направлении</w:t>
      </w:r>
      <w:r w:rsidR="0067081B" w:rsidRPr="007B508D">
        <w:rPr>
          <w:rFonts w:ascii="Times New Roman" w:hAnsi="Times New Roman" w:cs="Times New Roman"/>
          <w:b/>
          <w:sz w:val="24"/>
          <w:szCs w:val="24"/>
        </w:rPr>
        <w:t xml:space="preserve"> основными задачами образовательной деятельности с детьми являются создание условий для:</w:t>
      </w:r>
    </w:p>
    <w:p w:rsidR="0067081B" w:rsidRPr="007B508D" w:rsidRDefault="0067081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развития интересов обучающихся, любознательности и познавательной мотивации;</w:t>
      </w:r>
    </w:p>
    <w:p w:rsidR="0067081B" w:rsidRPr="007B508D" w:rsidRDefault="0067081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формирования познавательных действий, становления сознания;</w:t>
      </w:r>
    </w:p>
    <w:p w:rsidR="0067081B" w:rsidRPr="007B508D" w:rsidRDefault="0067081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развития воображения и творческой активности;</w:t>
      </w:r>
    </w:p>
    <w:p w:rsidR="0067081B" w:rsidRPr="007B508D" w:rsidRDefault="0067081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67081B" w:rsidRDefault="0067081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w:t>
      </w:r>
      <w:r w:rsidRPr="007B508D">
        <w:rPr>
          <w:rFonts w:ascii="Times New Roman" w:hAnsi="Times New Roman" w:cs="Times New Roman"/>
          <w:sz w:val="24"/>
          <w:szCs w:val="24"/>
        </w:rPr>
        <w:lastRenderedPageBreak/>
        <w:t>народов мира;</w:t>
      </w:r>
      <w:r w:rsidR="001371C1" w:rsidRPr="007B508D">
        <w:rPr>
          <w:rFonts w:ascii="Times New Roman" w:hAnsi="Times New Roman" w:cs="Times New Roman"/>
          <w:sz w:val="24"/>
          <w:szCs w:val="24"/>
        </w:rPr>
        <w:t xml:space="preserve"> </w:t>
      </w:r>
      <w:r w:rsidRPr="007B508D">
        <w:rPr>
          <w:rFonts w:ascii="Times New Roman" w:hAnsi="Times New Roman" w:cs="Times New Roman"/>
          <w:sz w:val="24"/>
          <w:szCs w:val="24"/>
        </w:rPr>
        <w:t>развития представлений о виртуальной среде, о возможностях и рисках интернета.</w:t>
      </w:r>
    </w:p>
    <w:p w:rsidR="006400A0" w:rsidRDefault="006400A0" w:rsidP="00461C85">
      <w:pPr>
        <w:spacing w:after="0" w:line="240" w:lineRule="atLeast"/>
        <w:ind w:firstLine="709"/>
        <w:contextualSpacing/>
        <w:jc w:val="both"/>
        <w:rPr>
          <w:rFonts w:ascii="Times New Roman" w:hAnsi="Times New Roman" w:cs="Times New Roman"/>
          <w:sz w:val="24"/>
          <w:szCs w:val="24"/>
        </w:rPr>
      </w:pPr>
    </w:p>
    <w:p w:rsidR="001371C1" w:rsidRPr="007B508D" w:rsidRDefault="001371C1" w:rsidP="00461C85">
      <w:pPr>
        <w:spacing w:after="0" w:line="240" w:lineRule="atLeast"/>
        <w:ind w:firstLine="709"/>
        <w:contextualSpacing/>
        <w:jc w:val="both"/>
        <w:rPr>
          <w:rFonts w:ascii="Times New Roman" w:hAnsi="Times New Roman" w:cs="Times New Roman"/>
          <w:b/>
          <w:sz w:val="24"/>
          <w:szCs w:val="24"/>
        </w:rPr>
      </w:pPr>
      <w:r w:rsidRPr="007B508D">
        <w:rPr>
          <w:rFonts w:ascii="Times New Roman" w:hAnsi="Times New Roman" w:cs="Times New Roman"/>
          <w:sz w:val="24"/>
          <w:szCs w:val="24"/>
        </w:rPr>
        <w:t>Содержание образовательной области "Познавательное развитие"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w:t>
      </w:r>
      <w:r w:rsidRPr="007B508D">
        <w:rPr>
          <w:rFonts w:ascii="Times New Roman" w:hAnsi="Times New Roman" w:cs="Times New Roman"/>
          <w:b/>
          <w:sz w:val="24"/>
          <w:szCs w:val="24"/>
        </w:rPr>
        <w:t>.</w:t>
      </w:r>
    </w:p>
    <w:p w:rsidR="001371C1" w:rsidRPr="007B508D" w:rsidRDefault="001371C1" w:rsidP="00461C85">
      <w:pPr>
        <w:spacing w:after="0" w:line="240" w:lineRule="atLeast"/>
        <w:ind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b/>
          <w:sz w:val="24"/>
          <w:szCs w:val="24"/>
          <w:u w:val="single"/>
        </w:rPr>
        <w:t>Основное содержание образовательной деятельности с детьми младшего дошкольного возраста</w:t>
      </w:r>
      <w:r w:rsidRPr="007B508D">
        <w:rPr>
          <w:rFonts w:ascii="Times New Roman" w:eastAsia="Times New Roman" w:hAnsi="Times New Roman" w:cs="Times New Roman"/>
          <w:sz w:val="24"/>
          <w:szCs w:val="24"/>
        </w:rPr>
        <w:t>:</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Содержание образовательной области "Познавательное развитие"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Характер решаемых задач позволяет структурировать содержание образовательной области "Познавательное развитие" по следующим разделам: конструктивные игры и конструирование;</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представления о себе и об окружающем природном мире;</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элементарные математические представления.</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В ходе образовательной деятельности у обучающихся с ТНР развивают сенсорно-перцептивные способности: умение выделять знакомые объекты из фона зрительно, по звучанию, на ощупь и на вкус.</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Для формирования кинетической основы движений пальцев рук у обучающихся с ТНР в процессе выполнения последовательно организованных движений и конструктивного праксиса в предметные, а иногда и в сюжетные игры вводятся ситуации, когда детям нужно собрать пирамидку или матрешку, что-то построить, сложить разрезные картинки. В этом случае детям предлагают сборно-разборные игрушки, доступный им строительный материал, кукол и кукольную одежду с множеством застежек: на пуговицах, на липучках, на молниях. Занятия организуются таким образом, чтобы постоянно стимулировать обучающихся к взаимодействию со педагогическим работником и другими детьми.</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В специально подобранных играх активно развиваются произвольность, опосредованность восприятия, пространственные отношения, способность создавать целое из частей. С помощью этих игр педагогический работник обучает обучающихся простейшим обобщениям на основе установления сходных признаков.</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("Что будем делать сначала?", "Что будем делать потом?").</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СЕНСОРНОЕ РАЗВИТИЕ</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Совершенствовать чувственный опыт детей. Формировать перцептивную деятельность. Обогащать чувственный опыт детей при обследовании предметов, объектов. Знакомить с разными способами обследования предметов и объектов.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Формировать умение узнавать и различать неречевые звуки.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Развивать зрительное восприятие, умение сравнивать и различать контрастные по величине, цвету, форме игрушки, предметы.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Формировать умение узнавать предметы на ощупь.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Совершенствовать сенсорную интеграцию.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ПСИХИЧЕСКИХ ФУНКЦИЙ</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Воспитывать слуховое внимание при восприятии тихо и громко звучащих игрушек, тихой и громкой речи. Воспитывать слухоречевую память.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lastRenderedPageBreak/>
        <w:t xml:space="preserve">Развивать зрительное внимание и память.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Развивать наглядно-действенное и наглядно-образное мышление.</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Учить группировать и классифицировать хорошо знакомые предметы (игрушки, одежда, обувь, посуда).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ФОРМИРОВАНИЕ ЦЕЛОСТНОЙ КАРТИНЫ ОКРУЖАЮЩЕГО МИРА. ПОЗНАВАТЕЛЬНО-ИССЛЕДОВАТЕЛЬСКАЯ ДЕЯТЕЛЬНОСТЬ</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Формировать полноценное представление о богатстве и многообразии предметного мира. Знакомить детей с предметами и объектами ближайшего окружения, их назначением и функциями, расширять представления о ближайшем окружении (семья, дом, детский сад, родной город, труд взрослых, мир природы).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Формировать умение ориентироваться в групповом помещении, в помещении детского сада, на участке.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Обращать внимание детей на трудовые действия взрослых, подчеркивать необходимость и значимость труда взрослых.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Формировать интерес к объектам и явлениям природы и умение наблюдать за ними.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Сформировать первичные представления о растениях и частях, из которых они состоят (дерево, цветок, ствол, ветки, стебель, листья, береза, одуванчик).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Познакомить с домашними птицами (петух, курица), животными (кошка, собака, корова, лошадь) и их детенышами, их образом жизни. Учить называть отличительные особенности их внешнего вида.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Сформировать первоначальные представления о диких птицах (ворона, сорока, воробей, голубь, грач), животных (лиса, заяц, медведь, волк), их детенышах, внешнем виде, образе жизни.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Сформировать представления о таких насекомых, как бабочка, жук, муравей, стрекоза, муха, комар. Научить узнавать их по внешнему виду.</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Воспитывать любовь, бережное отношение к природе. </w:t>
      </w:r>
    </w:p>
    <w:p w:rsidR="00692084" w:rsidRPr="007B508D" w:rsidRDefault="00692084" w:rsidP="00461C85">
      <w:pPr>
        <w:spacing w:after="0" w:line="240" w:lineRule="atLeast"/>
        <w:ind w:firstLine="709"/>
        <w:contextualSpacing/>
        <w:jc w:val="both"/>
        <w:rPr>
          <w:rFonts w:ascii="Times New Roman" w:hAnsi="Times New Roman" w:cs="Times New Roman"/>
          <w:sz w:val="24"/>
          <w:szCs w:val="24"/>
        </w:rPr>
      </w:pP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РАЗВИТИЕ МАТЕМАТИЧЕСКИХ ПРЕДСТАВЛЕНИЙ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b/>
          <w:sz w:val="24"/>
          <w:szCs w:val="24"/>
        </w:rPr>
        <w:t>Форма</w:t>
      </w:r>
      <w:r w:rsidRPr="007B508D">
        <w:rPr>
          <w:rFonts w:ascii="Times New Roman" w:hAnsi="Times New Roman" w:cs="Times New Roman"/>
          <w:sz w:val="24"/>
          <w:szCs w:val="24"/>
        </w:rPr>
        <w:t xml:space="preserve">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Формировать представления о геометрических фигурах (круг, квадрат, треугольник) и формах предметов. Обучать различению объемных форм и плоских фигур (круг — шарик, квадрат — кубик), используя зрение и осязание. Учить правильному называнию геометрических фигур.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Обучать группировке предметов по определенному признаку (цвету, величине, форме).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b/>
          <w:sz w:val="24"/>
          <w:szCs w:val="24"/>
        </w:rPr>
        <w:t>Величина</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Учить сравнивать контрастные по величине предметы.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Учить сравнивать два предмета, одинаковые или контрастные по длине, ширине, высоте, величине в целом (путем приложения, наложения, сопоставления).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Учить использовать слова: большой, маленький. </w:t>
      </w:r>
    </w:p>
    <w:p w:rsidR="001371C1" w:rsidRPr="007B508D" w:rsidRDefault="001371C1" w:rsidP="00461C85">
      <w:pPr>
        <w:spacing w:after="0" w:line="240" w:lineRule="atLeast"/>
        <w:ind w:firstLine="709"/>
        <w:contextualSpacing/>
        <w:jc w:val="both"/>
        <w:rPr>
          <w:rFonts w:ascii="Times New Roman" w:hAnsi="Times New Roman" w:cs="Times New Roman"/>
          <w:b/>
          <w:sz w:val="24"/>
          <w:szCs w:val="24"/>
        </w:rPr>
      </w:pPr>
      <w:r w:rsidRPr="007B508D">
        <w:rPr>
          <w:rFonts w:ascii="Times New Roman" w:hAnsi="Times New Roman" w:cs="Times New Roman"/>
          <w:b/>
          <w:sz w:val="24"/>
          <w:szCs w:val="24"/>
        </w:rPr>
        <w:t>Количество</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 Учить выявлять отношения групп предметов по количеству и числу (много, мало, один, ни одного), находить один и несколько одинаковых предметов, понимать вопрос: «Сколько?»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Учить определять количество путем пересчета (1, 2, 3).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Формировать умение сравнивать две группы предметов по количеству и выяснять, в какой из групп больше, меньше, поровну предметов.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Обучать воспроизведению заданного количества звуков и движений (в пределах трех).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Учить понимать вопросы: «Поровну? Больше? Меньше?»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Учить использовать в речи слова: один, два, три, ни одного, по одному, много. </w:t>
      </w:r>
    </w:p>
    <w:p w:rsidR="001371C1" w:rsidRPr="007B508D" w:rsidRDefault="001371C1" w:rsidP="00461C85">
      <w:pPr>
        <w:spacing w:after="0" w:line="240" w:lineRule="atLeast"/>
        <w:ind w:firstLine="709"/>
        <w:contextualSpacing/>
        <w:jc w:val="both"/>
        <w:rPr>
          <w:rFonts w:ascii="Times New Roman" w:hAnsi="Times New Roman" w:cs="Times New Roman"/>
          <w:b/>
          <w:sz w:val="24"/>
          <w:szCs w:val="24"/>
        </w:rPr>
      </w:pPr>
      <w:r w:rsidRPr="007B508D">
        <w:rPr>
          <w:rFonts w:ascii="Times New Roman" w:hAnsi="Times New Roman" w:cs="Times New Roman"/>
          <w:b/>
          <w:sz w:val="24"/>
          <w:szCs w:val="24"/>
        </w:rPr>
        <w:lastRenderedPageBreak/>
        <w:t>Ориентировка в пространстве</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 Формировать умение ориентироваться в схеме собственного тела, основных направлениях от себя и на плоскости (вверху, внизу, спереди, сзади).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b/>
          <w:sz w:val="24"/>
          <w:szCs w:val="24"/>
        </w:rPr>
        <w:t>Ориентировка во времени</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 Формировать умение ориентироваться в частях суток (утро, день, вечер, ночь), различать и называть их.</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ind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b/>
          <w:sz w:val="24"/>
          <w:szCs w:val="24"/>
          <w:u w:val="single"/>
        </w:rPr>
        <w:t>Основное содержание образовательной деятельности с детьми среднего дошкольного возраста</w:t>
      </w:r>
      <w:r w:rsidRPr="007B508D">
        <w:rPr>
          <w:rFonts w:ascii="Times New Roman" w:eastAsia="Times New Roman" w:hAnsi="Times New Roman" w:cs="Times New Roman"/>
          <w:sz w:val="24"/>
          <w:szCs w:val="24"/>
        </w:rPr>
        <w:t>:</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Содержание образовательной области "Познавательное развитие" обеспечивает повышение познавательной активности обучающихся с ТНР, обогащение их сенсомоторного и сенсорного опыта, формирование предпосылок познавательно- 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В процессе разнообразных видов деятельности обучающихся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Характер решаемых задач позволяет структурировать содержание образовательной области по следующим разделам:</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w:t>
      </w:r>
      <w:r w:rsidRPr="007B508D">
        <w:rPr>
          <w:rFonts w:ascii="Times New Roman" w:eastAsia="Times New Roman" w:hAnsi="Times New Roman" w:cs="Times New Roman"/>
          <w:sz w:val="24"/>
          <w:szCs w:val="24"/>
        </w:rPr>
        <w:tab/>
        <w:t>конструирование;</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w:t>
      </w:r>
      <w:r w:rsidRPr="007B508D">
        <w:rPr>
          <w:rFonts w:ascii="Times New Roman" w:eastAsia="Times New Roman" w:hAnsi="Times New Roman" w:cs="Times New Roman"/>
          <w:sz w:val="24"/>
          <w:szCs w:val="24"/>
        </w:rPr>
        <w:tab/>
        <w:t>развитие представлений о себе и окружающем мире;</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w:t>
      </w:r>
      <w:r w:rsidRPr="007B508D">
        <w:rPr>
          <w:rFonts w:ascii="Times New Roman" w:eastAsia="Times New Roman" w:hAnsi="Times New Roman" w:cs="Times New Roman"/>
          <w:sz w:val="24"/>
          <w:szCs w:val="24"/>
        </w:rPr>
        <w:tab/>
        <w:t>элементарные математические представления.</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Педагогический работник развивает и поддерживает у обучающихся словесное сопровождение практических действий.</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Обучающийся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Обучающиеся знакомятся с литературными произведениями (простейшими рассказами, историями, сказками, стихотворениями), разыгрывают совместно с педагогическим работником литературные произведения по ролям.</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СЕНСОРНОЕ РАЗВИТИЕ</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Обогащать чувственный опыт за счет освоения разных способов обследования предметов. Совершенствовать все виды восприятия и сенсорную интеграцию (осязание, зрение, слух, вкус, обоняние)</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Осуществлять освоение сенсорных эталонов (цвета, формы, размера) на основе развития образной категоризации.</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lastRenderedPageBreak/>
        <w:t>Обеспечить успешное овладение рациональными приемами осязательного обследования предметов.</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Развивать слуховое восприятие в упражнениях на узнавание и различение голосов природы, бытовых шумов, контрастного звучания нескольких игрушек или предметов- заместителей.</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Развивать зрительное восприятие в упражнениях на узнавание и различение больших и маленьких предметов; предметов разных форм; предметов, окрашенных в разные цвета.</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Осуществить переход от полимодального тактильно-кинестетически-зрительного к мономодальному зрительному восприятию.</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РАЗВИТИЕ ПСИХИЧЕСКИХ ФУНКЦИЙ</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Развивать слуховое внимание при восприятии тихих и громких, высоких и низких звуков.</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Развивать зрительное внимание и память в работе с парными и разрезными картинками, кубиками и пазлами.</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Развивать мышление в упражнениях на группировку и классификацию предметов.</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ФОРМИРОВАНИЕ ЦЕЛОСТНОЙ КАРТИНЫ МИРА. ПОЗНАВАТЕЛЬНО-ИССЛЕДОВАТЕЛЬСКАЯ ДЕЯТЕЛЬНОСТЬ</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Формировать умение ориентироваться в групповом помещении, помещении детского сада, на участке.</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Формировать представление о мире предметов, необходимых человеку, их назначении; частях, из которых они состоят; материалах, из которых они сделаны. Воспитывать бережное отношение к вещам.</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Формировать представления о смене времен года, их очередности. Научить узнавать и различать времена года по существенным признакам сезона. Формировать представления о многообразии природных явлений, о сезонных изменениях в природе.</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Формировать представления о том, что растения — это живые существа. Знакомить с жизнью растений, с первыми весенними цветами, полевыми и луговыми цветами.</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Учить узнавать деревья по листьям, плодам, семенам, характерным особенностям стволов.</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Расширять представления об овощах, фруктах, грибах, ягодах, местах их произрастания, цвете, форме, размере; о блюдах, которые можно из них приготовить.</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Формировать представления о комнатных растениях и уходе за ними.</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Конкретизировать представления о диких и домашних животных, об</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особенностях их внешнего вида и образе жизни, о труде людей по уходу за домашними животными.</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Формировать представления о разнообразии птиц, характерных особенностях их внешнего вида, образе жизни.</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Формировать представления об аквариумных рыбках, их внешнем виде, образе жизни, уходе за ними. Привлекать детей к уходу за аквариумными рыбками.</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Формировать представления о насекомых, их особенностях, образе жизни.</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Воспитывать любовь и бережное отношение к природе.</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РАЗВИТИЕ МАТЕМАТИЧЕСКИХ ПРЕДСТАВЛЕНИЙ</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Формировать навыки счета в пределах пяти с участием слухового,</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зрительного и двигательного анализаторов. Обучать отсчитыванию предметов из большего количества. Ввести в активный словарь количественные и порядковые числительные (в пределах пяти). Учить отвечать на вопросы: Сколько всего? Который по счету?</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lastRenderedPageBreak/>
        <w:t>Обучать сравнивать две группы предметов и уравнивать две неравных группы двумя способами: добавляя к меньшей группе недостающий предмет или убирая из большей группы лишний предмет. Совершенствовать умение сравнивать численности множеств в условиях, когда предметы в группах расположены на разном расстоянии друг от друга, отличаются по размерам.</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Обучать сравнивать предметы по длине, ширине, высоте (путем наложения и приложения). Формировать навык сравнения предметов сразу по двум признакам. Формировать умение сравнивать до пяти предметов разной длины, высоты, раскладывая их в возрастающем и убывающем порядке.</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Формировать умение узнавать, различать и называть геометрические формы, соотносить формы предметов с геометрическими фигурами. Обучать группировке геометрических фигур по цвету, форме, размеру.</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навыки ориентировки в пространстве и на плоскости.</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Обучать различению контрастных и смежных частей суток, определению их последовательности.</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Формировать представления о смене времен года и их очередности.</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ind w:left="3" w:hanging="3"/>
        <w:contextualSpacing/>
        <w:jc w:val="both"/>
        <w:rPr>
          <w:rFonts w:ascii="Times New Roman" w:eastAsia="Times New Roman" w:hAnsi="Times New Roman" w:cs="Times New Roman"/>
          <w:b/>
          <w:sz w:val="24"/>
          <w:szCs w:val="24"/>
          <w:u w:val="single"/>
        </w:rPr>
      </w:pPr>
      <w:r w:rsidRPr="007B508D">
        <w:rPr>
          <w:rFonts w:ascii="Times New Roman" w:eastAsia="Times New Roman" w:hAnsi="Times New Roman" w:cs="Times New Roman"/>
          <w:b/>
          <w:sz w:val="24"/>
          <w:szCs w:val="24"/>
          <w:u w:val="single"/>
        </w:rPr>
        <w:t>Основное содержание образовательной деятельности с детьми старшего дошкольного возраста:</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Содержание образовательной области «Познавательное развитие»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Продолжается развитие у обучающихся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rsidR="001371C1" w:rsidRPr="007B508D" w:rsidRDefault="001371C1" w:rsidP="00461C85">
      <w:pPr>
        <w:spacing w:after="0" w:line="240" w:lineRule="atLeast"/>
        <w:contextualSpacing/>
        <w:jc w:val="both"/>
        <w:rPr>
          <w:rFonts w:ascii="Times New Roman" w:eastAsia="Times New Roman" w:hAnsi="Times New Roman" w:cs="Times New Roman"/>
          <w:b/>
          <w:i/>
          <w:sz w:val="24"/>
          <w:szCs w:val="24"/>
        </w:rPr>
      </w:pPr>
    </w:p>
    <w:p w:rsidR="001371C1" w:rsidRPr="007B508D" w:rsidRDefault="001371C1" w:rsidP="00461C85">
      <w:pPr>
        <w:spacing w:after="0" w:line="240" w:lineRule="atLeast"/>
        <w:contextualSpacing/>
        <w:jc w:val="both"/>
        <w:rPr>
          <w:rFonts w:ascii="Times New Roman" w:eastAsia="Times New Roman" w:hAnsi="Times New Roman" w:cs="Times New Roman"/>
          <w:b/>
          <w:i/>
          <w:sz w:val="24"/>
          <w:szCs w:val="24"/>
        </w:rPr>
      </w:pPr>
      <w:r w:rsidRPr="007B508D">
        <w:rPr>
          <w:rFonts w:ascii="Times New Roman" w:eastAsia="Times New Roman" w:hAnsi="Times New Roman" w:cs="Times New Roman"/>
          <w:b/>
          <w:i/>
          <w:sz w:val="24"/>
          <w:szCs w:val="24"/>
        </w:rPr>
        <w:t>Старший дошкольный возраст (с 5 до 6 лет)</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СЕНСОРНОЕ РАЗВИТИЕ</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умение обследовать предметы разными способами. Развивать все виды восприятия. Совершенствовать сенсорную интеграцию.</w:t>
      </w:r>
    </w:p>
    <w:p w:rsidR="001371C1" w:rsidRPr="007B508D" w:rsidRDefault="001371C1" w:rsidP="00461C85">
      <w:pPr>
        <w:spacing w:after="0" w:line="240" w:lineRule="atLeast"/>
        <w:ind w:left="70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Развивать глазомер в специальных упражнениях и играх.</w:t>
      </w:r>
    </w:p>
    <w:p w:rsidR="001371C1" w:rsidRPr="007B508D" w:rsidRDefault="001371C1"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Учить воспринимать предметы, их свойства; сравнивать предметы; подбирать группу предметов по заданному признаку.</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lastRenderedPageBreak/>
        <w:t>Развивать цветовосприятие и цветоразличение, умение различать цвета по насыщенности; учить называть оттенки цветов. Сформировать представление о расположении цветов в радуге.</w:t>
      </w:r>
    </w:p>
    <w:p w:rsidR="001371C1" w:rsidRPr="007B508D" w:rsidRDefault="001371C1"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Продолжать знакомить с геометрическими формами и фигурами; учить использовать в качестве эталонов при сравнении предметов плоскостные и объемные фигуры.</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РАЗВИТИЕ ПСИХИЧЕСКИХ ФУНКЦИЙ</w:t>
      </w:r>
    </w:p>
    <w:p w:rsidR="001371C1" w:rsidRPr="007B508D" w:rsidRDefault="001371C1"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Развивать слуховое внимание и память при восприятии неречевых звуков. Учить различать звучание нескольких игрушек или детских музыкальных инструментов, предметов-заместителей; громкие и тихие, высокие и низкие звуки.</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Развивать зрительное внимание и память в работе с разрезными картинками (4-8 частей, все виды разрезов) и пазлами по всем изучаемым лексическим темам.</w:t>
      </w:r>
    </w:p>
    <w:p w:rsidR="001371C1" w:rsidRPr="007B508D" w:rsidRDefault="001371C1"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Продолжать развивать мышление в упражнениях на группировку и классификацию предметов по одному или нескольким признакам (цвету, форме, размеру, материалу).</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Развивать воображение и на этой основе формировать творческие способности.</w:t>
      </w:r>
    </w:p>
    <w:p w:rsidR="00692084" w:rsidRPr="007B508D" w:rsidRDefault="00692084" w:rsidP="00461C85">
      <w:pPr>
        <w:spacing w:after="0" w:line="240" w:lineRule="atLeast"/>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ФОРМИРОВАНИЕ ЦЕЛОСТНОЙ КАРТИНЫ МИРА.</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ПОЗНАВАТЕЛЬНО-ИССЛЕДОВАТЕЛЬСКАЯ ДЕЯТЕЛЬНОСТЬ</w:t>
      </w:r>
    </w:p>
    <w:p w:rsidR="001371C1" w:rsidRPr="007B508D" w:rsidRDefault="001371C1"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Расширять представления о родной стране как многонациональном государстве, государственных праздниках, родном городе и его достопримечательностях.</w:t>
      </w:r>
    </w:p>
    <w:p w:rsidR="001371C1" w:rsidRPr="007B508D" w:rsidRDefault="001371C1"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Формировать представление о Российской армии и профессиях военных, о почетной обязанности защищать Родину.</w:t>
      </w:r>
    </w:p>
    <w:p w:rsidR="001371C1" w:rsidRPr="007B508D" w:rsidRDefault="001371C1"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умение ориентироваться в детском саду и на участке детского сада. Закрепить и расширить представления о профессиях работников детского сада.</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Формировать представление о родословной своей семьи. Привлекать к подготовке семейных праздников. Приобщать к участию в совместных с родителями занятиях, вечерах досуга, праздниках.</w:t>
      </w:r>
    </w:p>
    <w:p w:rsidR="001371C1" w:rsidRPr="007B508D" w:rsidRDefault="001371C1"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Расширять представления о предметах ближайшего окружения, их назначении, деталях и частях, из которых они состоят; материалах, из которых они сделаны. Учить самостоятельно характеризовать свойства и качества предметов, определять цвет, величину, форму.</w:t>
      </w:r>
    </w:p>
    <w:p w:rsidR="001371C1" w:rsidRPr="007B508D" w:rsidRDefault="001371C1"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Расширять представления о профессиях, трудовых действиях взрослых. Формировать представления об инструментах, орудиях труда, нужных представителям разных профессий; о бытовой технике.</w:t>
      </w:r>
    </w:p>
    <w:p w:rsidR="001371C1" w:rsidRPr="007B508D" w:rsidRDefault="001371C1" w:rsidP="00461C85">
      <w:pPr>
        <w:spacing w:after="0" w:line="240" w:lineRule="atLeast"/>
        <w:ind w:left="700" w:right="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Учить сравнивать и классифицировать предметы по разным</w:t>
      </w:r>
    </w:p>
    <w:p w:rsidR="001371C1" w:rsidRPr="007B508D" w:rsidRDefault="001371C1" w:rsidP="00461C85">
      <w:pPr>
        <w:spacing w:after="0" w:line="240" w:lineRule="atLeast"/>
        <w:ind w:right="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признакам. Формировать первичные экологические знания. Учить детей наблюдать сезонные изменения в природе и устанавливать причинно-следственные связи между природными явлениями. Углублять представления о растениях и животных. Расширять представления об обитателях уголка природы и уходе за ними. Воспитывать ответственность за них.</w:t>
      </w:r>
    </w:p>
    <w:p w:rsidR="001371C1" w:rsidRPr="007B508D" w:rsidRDefault="001371C1" w:rsidP="00461C85">
      <w:pPr>
        <w:spacing w:after="0" w:line="240" w:lineRule="atLeast"/>
        <w:ind w:left="70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Систематизировать знания о временах года и частях суток.</w:t>
      </w:r>
    </w:p>
    <w:p w:rsidR="001371C1" w:rsidRPr="007B508D" w:rsidRDefault="001371C1" w:rsidP="00461C85">
      <w:pPr>
        <w:spacing w:after="0" w:line="240" w:lineRule="atLeast"/>
        <w:ind w:left="70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Формировать первичные представления о космосе, звездах, планетах.</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РАЗВИТИЕ МАТЕМАТИЧЕСКИХ ПРЕДСТАВЛЕНИЙ</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 xml:space="preserve">Формировать навыки количественного и порядкового счета в пределах 10 с участием слухового, зрительного и двигательного анализаторов. Закрепить в речи количественные и порядковые числительные, ответы на вопросы </w:t>
      </w:r>
      <w:r w:rsidRPr="007B508D">
        <w:rPr>
          <w:rFonts w:ascii="Times New Roman" w:eastAsia="Times New Roman" w:hAnsi="Times New Roman" w:cs="Times New Roman"/>
          <w:i/>
          <w:sz w:val="24"/>
          <w:szCs w:val="24"/>
        </w:rPr>
        <w:t>Сколько всего? Который по счету?</w:t>
      </w:r>
      <w:r w:rsidRPr="007B508D">
        <w:rPr>
          <w:rFonts w:ascii="Times New Roman" w:eastAsia="Times New Roman" w:hAnsi="Times New Roman" w:cs="Times New Roman"/>
          <w:sz w:val="24"/>
          <w:szCs w:val="24"/>
        </w:rPr>
        <w:t xml:space="preserve"> Совершенствовать навык отсчитывания предметов из большего</w:t>
      </w:r>
      <w:r w:rsidRPr="007B508D">
        <w:rPr>
          <w:rFonts w:ascii="Times New Roman" w:eastAsia="Times New Roman" w:hAnsi="Times New Roman" w:cs="Times New Roman"/>
          <w:i/>
          <w:sz w:val="24"/>
          <w:szCs w:val="24"/>
        </w:rPr>
        <w:t xml:space="preserve"> </w:t>
      </w:r>
      <w:r w:rsidRPr="007B508D">
        <w:rPr>
          <w:rFonts w:ascii="Times New Roman" w:eastAsia="Times New Roman" w:hAnsi="Times New Roman" w:cs="Times New Roman"/>
          <w:sz w:val="24"/>
          <w:szCs w:val="24"/>
        </w:rPr>
        <w:t>количества в пределах 10.</w:t>
      </w:r>
    </w:p>
    <w:p w:rsidR="001371C1" w:rsidRPr="007B508D" w:rsidRDefault="001371C1" w:rsidP="00461C85">
      <w:pPr>
        <w:spacing w:after="0" w:line="240" w:lineRule="atLeast"/>
        <w:ind w:left="70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Учить сравнивать рядом стоящие числа (со зрительной опорой). Совершенствовать навык сравнения групп множеств и их уравнивания разными способами.</w:t>
      </w:r>
    </w:p>
    <w:p w:rsidR="001371C1" w:rsidRPr="007B508D" w:rsidRDefault="001371C1" w:rsidP="00461C85">
      <w:pPr>
        <w:spacing w:after="0" w:line="240" w:lineRule="atLeast"/>
        <w:ind w:left="70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lastRenderedPageBreak/>
        <w:t>Познакомить с составом числа из единиц в пределах 5.</w:t>
      </w:r>
    </w:p>
    <w:p w:rsidR="001371C1" w:rsidRPr="007B508D" w:rsidRDefault="001371C1"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Формировать представление о том, что предмет можно делить на равные части, что целое больше части. Учить называть части, сравнивать целое и часть.</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Формировать представление о том, что результат счета не зависит от расположения предметов и направления счета.</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 xml:space="preserve">Формировать навык сравнения двух предметов по величине (высоте, ширине, длине) с помощью условной меры; определять величину предмета на глаз, пользоваться сравнительными прилагательными </w:t>
      </w:r>
      <w:r w:rsidRPr="007B508D">
        <w:rPr>
          <w:rFonts w:ascii="Times New Roman" w:eastAsia="Times New Roman" w:hAnsi="Times New Roman" w:cs="Times New Roman"/>
          <w:i/>
          <w:sz w:val="24"/>
          <w:szCs w:val="24"/>
        </w:rPr>
        <w:t>(выше, ниже, шире, уже, длиннее, короче).</w:t>
      </w:r>
      <w:r w:rsidRPr="007B508D">
        <w:rPr>
          <w:rFonts w:ascii="Times New Roman" w:eastAsia="Times New Roman" w:hAnsi="Times New Roman" w:cs="Times New Roman"/>
          <w:sz w:val="24"/>
          <w:szCs w:val="24"/>
        </w:rPr>
        <w:t xml:space="preserve"> Совершенствовать навык раскладывания предметов в возрастающем и убывающем порядке в пределах 10.</w:t>
      </w:r>
    </w:p>
    <w:p w:rsidR="001371C1" w:rsidRPr="007B508D" w:rsidRDefault="001371C1" w:rsidP="00461C85">
      <w:pPr>
        <w:spacing w:after="0" w:line="240" w:lineRule="atLeast"/>
        <w:ind w:left="70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Учить измерять объем условными мерками.</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 xml:space="preserve">Совершенствовать умение узнавать и различать плоские и объемные геометрические фигуры </w:t>
      </w:r>
      <w:r w:rsidRPr="007B508D">
        <w:rPr>
          <w:rFonts w:ascii="Times New Roman" w:eastAsia="Times New Roman" w:hAnsi="Times New Roman" w:cs="Times New Roman"/>
          <w:i/>
          <w:sz w:val="24"/>
          <w:szCs w:val="24"/>
        </w:rPr>
        <w:t>(круг, овал, квадрат, прямоугольник, треугольник, шар, куб, цилиндр)</w:t>
      </w:r>
      <w:r w:rsidRPr="007B508D">
        <w:rPr>
          <w:rFonts w:ascii="Times New Roman" w:eastAsia="Times New Roman" w:hAnsi="Times New Roman" w:cs="Times New Roman"/>
          <w:sz w:val="24"/>
          <w:szCs w:val="24"/>
        </w:rPr>
        <w:t>, узнавать их форму в предметах ближайшего окружения.</w:t>
      </w:r>
    </w:p>
    <w:p w:rsidR="001371C1" w:rsidRPr="007B508D" w:rsidRDefault="001371C1"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Формировать представление о четырехугольнике; о квадрате и прямоугольнике как его разновидностях.</w:t>
      </w:r>
    </w:p>
    <w:p w:rsidR="001371C1" w:rsidRPr="007B508D" w:rsidRDefault="001371C1"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навыки ориентировки в пространстве и на плоскости. Формировать навыки ориентировки по простейшей схеме, плану. Учить понимать и обозначать в речи положение одного предмета по отношению к другому.</w:t>
      </w:r>
    </w:p>
    <w:p w:rsidR="001371C1" w:rsidRPr="007B508D" w:rsidRDefault="001371C1"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Закрепить представления о смене времен года и их очередности, о смене частей суток и их очередности. Сформировать представление о таком временном отрезке, как неделя, об очередности дней недели.</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contextualSpacing/>
        <w:jc w:val="both"/>
        <w:rPr>
          <w:rFonts w:ascii="Times New Roman" w:eastAsia="Times New Roman" w:hAnsi="Times New Roman" w:cs="Times New Roman"/>
          <w:b/>
          <w:i/>
          <w:sz w:val="24"/>
          <w:szCs w:val="24"/>
        </w:rPr>
      </w:pPr>
      <w:r w:rsidRPr="007B508D">
        <w:rPr>
          <w:rFonts w:ascii="Times New Roman" w:eastAsia="Times New Roman" w:hAnsi="Times New Roman" w:cs="Times New Roman"/>
          <w:b/>
          <w:i/>
          <w:sz w:val="24"/>
          <w:szCs w:val="24"/>
        </w:rPr>
        <w:t>Старший дошкольный возраст (с 6 до 7 лет)</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СЕНСОРНОЕ РАЗВИТИЕ</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Развивать органы чувств (слух, зрение, обоняние, осязание, вкус). Совершенствовать сенсорную интеграцию. Совершенствовать умение воспринимать предметы и явления окружающей действительности посредством всех органов чувств, выделять в процессе восприятия свойства и качества, существенные детали и на этой основе сравнивать предметы.</w:t>
      </w:r>
    </w:p>
    <w:p w:rsidR="001371C1" w:rsidRPr="007B508D" w:rsidRDefault="001371C1" w:rsidP="00461C85">
      <w:pPr>
        <w:spacing w:after="0" w:line="240" w:lineRule="atLeast"/>
        <w:ind w:left="70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Закрепить знание основных цветов и оттенков, обогатить</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представления о них.</w:t>
      </w:r>
    </w:p>
    <w:p w:rsidR="00692084" w:rsidRPr="007B508D" w:rsidRDefault="00692084" w:rsidP="00461C85">
      <w:pPr>
        <w:spacing w:after="0" w:line="240" w:lineRule="atLeast"/>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РАЗВИТИЕ ПСИХИЧЕСКИХ ФУНКЦИЙ</w:t>
      </w:r>
    </w:p>
    <w:p w:rsidR="001371C1" w:rsidRPr="007B508D" w:rsidRDefault="001371C1" w:rsidP="00461C85">
      <w:pPr>
        <w:spacing w:after="0" w:line="240" w:lineRule="atLeast"/>
        <w:ind w:right="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Продолжать развивать все виды восприятия, учить воспринимать и учитывать при сравнении предметов признаки, воспринимаемые всеми органами чувств.</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характер и содержание способов обследования предметов, способность обобщать.</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Развивать все виды внимания, память, стимулировать развитие творческого воображения, исключать стереотипность мышления.</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ind w:right="-2"/>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ФОРМИРОВАНИЕ ЦЕЛОСТНОЙ КАРТИНЫ МИРА.</w:t>
      </w:r>
    </w:p>
    <w:p w:rsidR="001371C1" w:rsidRPr="007B508D" w:rsidRDefault="001371C1" w:rsidP="00461C85">
      <w:pPr>
        <w:spacing w:after="0" w:line="240" w:lineRule="atLeast"/>
        <w:ind w:right="-2"/>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ПОЗНАВАТЕЛЬНО-ИССЛЕДОВАТЕЛЬСКАЯ ДЕЯТЕЛЬНОСТЬ</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Расширить и обобщить представления об окружающем предметном мире, о свойствах и качествах материалов, из которых сделаны предметы; о процессе производства предметов. Воспитывать уважение к людям труда и результатам их деятельности.</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Обобщить знания о членах семьи, профессиях родителей, бабушек и дедушек. Сформировать умение называть свое имя и отчество, имена и отчества родителей, бабушек и дедушек; свою дату рождения, домашний адрес и телефон.</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Расширить и обобщить представления о школе, об учебе. Сформировать интерес к учебе, желания учиться в школе.</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lastRenderedPageBreak/>
        <w:t>Расширить представления о бытовой технике; о технических приспособлениях, орудиях труда и инструментах, используемых представителями разных профессий.</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Углубить представления о транспорте, видах транспорта, труде людей на транспорте.</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Углубить знание основ безопасности жизнедеятельности. Закрепить знание правил техники безопасности, правил дорожного движения и навык соблюдения правил поведения на улице.</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Познакомить с адресом детского сада, научить находить детский сад и свой дом на плане (схеме) микрорайона. Закрепить навыки ориентировки в помещении детского сада и на участке. Научить пользоваться планом детского сада и участка.</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Сформировать представление о школе и школьной жизни. Вызвать стремление учиться в школе.</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Расширить, углубить и систематизировать представления о родном городе и его достопримечательностях. Вызвать чувство гордости за свой родной город.</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Сформировать представление о Москве, как столице России; о Российской Федерации, как о Родине, многонациональном государстве. Приобщать к истокам народной культуры. Воспитывать чувство любви к Родине и интерес к событиям, происходящим в ней. Расширить представления о государственных праздниках. Учить находить Россию на глобусе и карте.</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Углубить и систематизировать элементарные знания о космосе, звездах, планетах, освоении космоса людьми, полетах наших соотечественников в космос.</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Углублять знания о Российской армии, защитниках Родины. Воспитывать уважение к ним.</w:t>
      </w:r>
    </w:p>
    <w:p w:rsidR="001371C1" w:rsidRPr="007B508D" w:rsidRDefault="001371C1" w:rsidP="00461C85">
      <w:pPr>
        <w:spacing w:after="0" w:line="240" w:lineRule="atLeast"/>
        <w:ind w:left="703"/>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Систематизировать знания о смене времен года, сезонных изменениях</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в природе; жизнедеятельности растений и животных. Воспитывать любовь и бережное отношение ко всему живому. Познакомить с растениями и животными, занесенными в Красную книгу. Закладывать основы экологических знаний, экологической культуры, экологического поведения.</w:t>
      </w:r>
    </w:p>
    <w:p w:rsidR="001371C1" w:rsidRPr="007B508D" w:rsidRDefault="001371C1" w:rsidP="00461C85">
      <w:pPr>
        <w:spacing w:after="0" w:line="240" w:lineRule="atLeast"/>
        <w:ind w:right="-2"/>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ind w:right="-2"/>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РАЗВИТИЕ МАТЕМАТИЧЕСКИХ ПРЕДСТАВЛЕНИЙ</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b/>
          <w:i/>
          <w:sz w:val="24"/>
          <w:szCs w:val="24"/>
        </w:rPr>
        <w:t>Количество и счет.</w:t>
      </w:r>
      <w:r w:rsidRPr="007B508D">
        <w:rPr>
          <w:rFonts w:ascii="Times New Roman" w:eastAsia="Times New Roman" w:hAnsi="Times New Roman" w:cs="Times New Roman"/>
          <w:sz w:val="24"/>
          <w:szCs w:val="24"/>
        </w:rPr>
        <w:t xml:space="preserve"> Уточнить и расширить представления о количественных отношениях в натуральном ряду чисел в пределах 10. Совершенствовать навыки количественного и порядкового счета в прямом и обратном порядке. Упражнять в счете предметов в разных направлениях. Познакомить с цифрами от 0 до 9. Ввести в речь термин </w:t>
      </w:r>
      <w:r w:rsidRPr="007B508D">
        <w:rPr>
          <w:rFonts w:ascii="Times New Roman" w:eastAsia="Times New Roman" w:hAnsi="Times New Roman" w:cs="Times New Roman"/>
          <w:i/>
          <w:sz w:val="24"/>
          <w:szCs w:val="24"/>
        </w:rPr>
        <w:t>соседние числа</w:t>
      </w:r>
      <w:r w:rsidRPr="007B508D">
        <w:rPr>
          <w:rFonts w:ascii="Times New Roman" w:eastAsia="Times New Roman" w:hAnsi="Times New Roman" w:cs="Times New Roman"/>
          <w:sz w:val="24"/>
          <w:szCs w:val="24"/>
        </w:rPr>
        <w:t>. Закрепить навык называния последующего и предыдущего чисел. Научить увеличивать и уменьшать каждое число на 1. Сформировать умение раскладывать число на два меньших. Упражнять в решении и придумывании задач, головоломок. При решении задач учить пользоваться математическими знаками: «+», «– », «=».</w:t>
      </w:r>
    </w:p>
    <w:p w:rsidR="001371C1" w:rsidRPr="007B508D" w:rsidRDefault="001371C1" w:rsidP="00461C85">
      <w:pPr>
        <w:spacing w:after="0" w:line="240" w:lineRule="atLeast"/>
        <w:ind w:left="700" w:right="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Познакомить с монетами достоинством 1, 5, 10, 50 копеек, 1 рубль, 5</w:t>
      </w:r>
    </w:p>
    <w:p w:rsidR="001371C1" w:rsidRPr="007B508D" w:rsidRDefault="001371C1" w:rsidP="00461C85">
      <w:pPr>
        <w:spacing w:after="0" w:line="240" w:lineRule="atLeast"/>
        <w:ind w:right="20"/>
        <w:contextualSpacing/>
        <w:jc w:val="both"/>
        <w:rPr>
          <w:rFonts w:ascii="Times New Roman" w:eastAsia="Times New Roman" w:hAnsi="Times New Roman" w:cs="Times New Roman"/>
          <w:b/>
          <w:i/>
          <w:sz w:val="24"/>
          <w:szCs w:val="24"/>
        </w:rPr>
      </w:pPr>
      <w:r w:rsidRPr="007B508D">
        <w:rPr>
          <w:rFonts w:ascii="Times New Roman" w:eastAsia="Times New Roman" w:hAnsi="Times New Roman" w:cs="Times New Roman"/>
          <w:sz w:val="24"/>
          <w:szCs w:val="24"/>
        </w:rPr>
        <w:t>рублей.</w:t>
      </w:r>
      <w:r w:rsidRPr="007B508D">
        <w:rPr>
          <w:rFonts w:ascii="Times New Roman" w:eastAsia="Times New Roman" w:hAnsi="Times New Roman" w:cs="Times New Roman"/>
          <w:b/>
          <w:i/>
          <w:sz w:val="24"/>
          <w:szCs w:val="24"/>
        </w:rPr>
        <w:t xml:space="preserve"> </w:t>
      </w:r>
    </w:p>
    <w:p w:rsidR="001371C1" w:rsidRPr="007B508D" w:rsidRDefault="001371C1" w:rsidP="00461C85">
      <w:pPr>
        <w:spacing w:after="0" w:line="240" w:lineRule="atLeast"/>
        <w:ind w:right="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b/>
          <w:i/>
          <w:sz w:val="24"/>
          <w:szCs w:val="24"/>
        </w:rPr>
        <w:t>Величина.</w:t>
      </w:r>
      <w:r w:rsidRPr="007B508D">
        <w:rPr>
          <w:rFonts w:ascii="Times New Roman" w:eastAsia="Times New Roman" w:hAnsi="Times New Roman" w:cs="Times New Roman"/>
          <w:sz w:val="24"/>
          <w:szCs w:val="24"/>
        </w:rPr>
        <w:t xml:space="preserve"> Упражнять в измерениях с помощью условной меры и сравнении предметов по длине, ширине, высоте, толщине, в классификации и объединении их в множество по трем </w:t>
      </w:r>
      <w:r w:rsidRPr="007B508D">
        <w:rPr>
          <w:rFonts w:ascii="Times New Roman" w:eastAsia="Times New Roman" w:hAnsi="Times New Roman" w:cs="Times New Roman"/>
          <w:i/>
          <w:sz w:val="24"/>
          <w:szCs w:val="24"/>
        </w:rPr>
        <w:t>-</w:t>
      </w:r>
      <w:r w:rsidRPr="007B508D">
        <w:rPr>
          <w:rFonts w:ascii="Times New Roman" w:eastAsia="Times New Roman" w:hAnsi="Times New Roman" w:cs="Times New Roman"/>
          <w:sz w:val="24"/>
          <w:szCs w:val="24"/>
        </w:rPr>
        <w:t xml:space="preserve"> четырем признакам.</w:t>
      </w:r>
    </w:p>
    <w:p w:rsidR="001371C1" w:rsidRPr="007B508D" w:rsidRDefault="001371C1"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навык измерения объема жидких и сыпучих тел с помощью условной меры. Развивать глазомер.</w:t>
      </w:r>
    </w:p>
    <w:p w:rsidR="001371C1" w:rsidRPr="007B508D" w:rsidRDefault="001371C1"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навык деления целого на 2, 4, 8 равных частей, правильно называть части целого; понимать, что часть меньше целого, а целое больше части.</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b/>
          <w:i/>
          <w:sz w:val="24"/>
          <w:szCs w:val="24"/>
        </w:rPr>
        <w:t>Форма.</w:t>
      </w:r>
      <w:r w:rsidRPr="007B508D">
        <w:rPr>
          <w:rFonts w:ascii="Times New Roman" w:eastAsia="Times New Roman" w:hAnsi="Times New Roman" w:cs="Times New Roman"/>
          <w:sz w:val="24"/>
          <w:szCs w:val="24"/>
        </w:rPr>
        <w:t xml:space="preserve"> Cовершенствовать навыки распознавания и преобразования геометрических фигур, воссоздания их по представлению, описанию. Закрепить в речи названия геометрических фигур: </w:t>
      </w:r>
      <w:r w:rsidRPr="007B508D">
        <w:rPr>
          <w:rFonts w:ascii="Times New Roman" w:eastAsia="Times New Roman" w:hAnsi="Times New Roman" w:cs="Times New Roman"/>
          <w:i/>
          <w:sz w:val="24"/>
          <w:szCs w:val="24"/>
        </w:rPr>
        <w:t>квадрат, прямоугольник, треугольник, круг, овал;</w:t>
      </w:r>
      <w:r w:rsidRPr="007B508D">
        <w:rPr>
          <w:rFonts w:ascii="Times New Roman" w:eastAsia="Times New Roman" w:hAnsi="Times New Roman" w:cs="Times New Roman"/>
          <w:sz w:val="24"/>
          <w:szCs w:val="24"/>
        </w:rPr>
        <w:t xml:space="preserve"> названия </w:t>
      </w:r>
      <w:r w:rsidRPr="007B508D">
        <w:rPr>
          <w:rFonts w:ascii="Times New Roman" w:eastAsia="Times New Roman" w:hAnsi="Times New Roman" w:cs="Times New Roman"/>
          <w:sz w:val="24"/>
          <w:szCs w:val="24"/>
        </w:rPr>
        <w:lastRenderedPageBreak/>
        <w:t xml:space="preserve">объемных геометрических форм: </w:t>
      </w:r>
      <w:r w:rsidRPr="007B508D">
        <w:rPr>
          <w:rFonts w:ascii="Times New Roman" w:eastAsia="Times New Roman" w:hAnsi="Times New Roman" w:cs="Times New Roman"/>
          <w:i/>
          <w:sz w:val="24"/>
          <w:szCs w:val="24"/>
        </w:rPr>
        <w:t>куб, шар, цилиндр.</w:t>
      </w:r>
      <w:r w:rsidRPr="007B508D">
        <w:rPr>
          <w:rFonts w:ascii="Times New Roman" w:eastAsia="Times New Roman" w:hAnsi="Times New Roman" w:cs="Times New Roman"/>
          <w:sz w:val="24"/>
          <w:szCs w:val="24"/>
        </w:rPr>
        <w:t xml:space="preserve"> Сформировать представление о многоугольнике. Научить делить квадрат и круг на равные части.</w:t>
      </w:r>
    </w:p>
    <w:p w:rsidR="001371C1" w:rsidRPr="007B508D" w:rsidRDefault="001371C1" w:rsidP="00461C85">
      <w:pPr>
        <w:spacing w:after="0" w:line="240" w:lineRule="atLeast"/>
        <w:contextualSpacing/>
        <w:jc w:val="both"/>
        <w:rPr>
          <w:rFonts w:ascii="Times New Roman" w:eastAsia="Times New Roman" w:hAnsi="Times New Roman" w:cs="Times New Roman"/>
          <w:i/>
          <w:sz w:val="24"/>
          <w:szCs w:val="24"/>
        </w:rPr>
      </w:pPr>
      <w:r w:rsidRPr="007B508D">
        <w:rPr>
          <w:rFonts w:ascii="Times New Roman" w:eastAsia="Times New Roman" w:hAnsi="Times New Roman" w:cs="Times New Roman"/>
          <w:b/>
          <w:i/>
          <w:sz w:val="24"/>
          <w:szCs w:val="24"/>
        </w:rPr>
        <w:t>Ориентировка в пространстве.</w:t>
      </w:r>
      <w:r w:rsidRPr="007B508D">
        <w:rPr>
          <w:rFonts w:ascii="Times New Roman" w:eastAsia="Times New Roman" w:hAnsi="Times New Roman" w:cs="Times New Roman"/>
          <w:sz w:val="24"/>
          <w:szCs w:val="24"/>
        </w:rPr>
        <w:t xml:space="preserve"> Совершенствовать навыки ориентировки на плоскости и в пространстве. Учить активно использовать слова: </w:t>
      </w:r>
      <w:r w:rsidRPr="007B508D">
        <w:rPr>
          <w:rFonts w:ascii="Times New Roman" w:eastAsia="Times New Roman" w:hAnsi="Times New Roman" w:cs="Times New Roman"/>
          <w:i/>
          <w:sz w:val="24"/>
          <w:szCs w:val="24"/>
        </w:rPr>
        <w:t>вверху, внизу, слева, справа, выше, ниже, левее, правее.</w:t>
      </w:r>
    </w:p>
    <w:p w:rsidR="00692084" w:rsidRPr="007B508D" w:rsidRDefault="001371C1" w:rsidP="00461C85">
      <w:pPr>
        <w:spacing w:after="0" w:line="240" w:lineRule="atLeast"/>
        <w:ind w:right="20"/>
        <w:contextualSpacing/>
        <w:jc w:val="both"/>
        <w:rPr>
          <w:rFonts w:ascii="Times New Roman" w:eastAsia="Times New Roman" w:hAnsi="Times New Roman" w:cs="Times New Roman"/>
          <w:b/>
          <w:i/>
          <w:sz w:val="24"/>
          <w:szCs w:val="24"/>
        </w:rPr>
      </w:pPr>
      <w:r w:rsidRPr="007B508D">
        <w:rPr>
          <w:rFonts w:ascii="Times New Roman" w:eastAsia="Times New Roman" w:hAnsi="Times New Roman" w:cs="Times New Roman"/>
          <w:sz w:val="24"/>
          <w:szCs w:val="24"/>
        </w:rPr>
        <w:t>Сформировать умение создавать простейшие чертежи, планы, схемы.</w:t>
      </w:r>
    </w:p>
    <w:p w:rsidR="001371C1" w:rsidRPr="007B508D" w:rsidRDefault="001371C1" w:rsidP="00461C85">
      <w:pPr>
        <w:spacing w:after="0" w:line="240" w:lineRule="atLeast"/>
        <w:ind w:right="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b/>
          <w:i/>
          <w:sz w:val="24"/>
          <w:szCs w:val="24"/>
        </w:rPr>
        <w:t>Ориентировка во времени.</w:t>
      </w:r>
      <w:r w:rsidRPr="007B508D">
        <w:rPr>
          <w:rFonts w:ascii="Times New Roman" w:eastAsia="Times New Roman" w:hAnsi="Times New Roman" w:cs="Times New Roman"/>
          <w:sz w:val="24"/>
          <w:szCs w:val="24"/>
        </w:rPr>
        <w:t xml:space="preserve"> Уточнить и расширить представления о</w:t>
      </w:r>
    </w:p>
    <w:p w:rsidR="001371C1" w:rsidRPr="007B508D" w:rsidRDefault="001371C1" w:rsidP="00461C85">
      <w:pPr>
        <w:spacing w:after="0" w:line="240" w:lineRule="atLeast"/>
        <w:ind w:right="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 xml:space="preserve">временных отношениях. Ввести в активный словарь слова: </w:t>
      </w:r>
      <w:r w:rsidRPr="007B508D">
        <w:rPr>
          <w:rFonts w:ascii="Times New Roman" w:eastAsia="Times New Roman" w:hAnsi="Times New Roman" w:cs="Times New Roman"/>
          <w:i/>
          <w:sz w:val="24"/>
          <w:szCs w:val="24"/>
        </w:rPr>
        <w:t>месяц, неделя.</w:t>
      </w:r>
      <w:r w:rsidRPr="007B508D">
        <w:rPr>
          <w:rFonts w:ascii="Times New Roman" w:eastAsia="Times New Roman" w:hAnsi="Times New Roman" w:cs="Times New Roman"/>
          <w:sz w:val="24"/>
          <w:szCs w:val="24"/>
        </w:rPr>
        <w:t xml:space="preserve"> Совершенствовать умение называть дни недели и месяцы года. Закрепить представления об отношениях во времени (минута - час, неделя - месяц, месяц </w:t>
      </w:r>
      <w:r w:rsidRPr="007B508D">
        <w:rPr>
          <w:rFonts w:ascii="Times New Roman" w:eastAsia="Times New Roman" w:hAnsi="Times New Roman" w:cs="Times New Roman"/>
          <w:i/>
          <w:sz w:val="24"/>
          <w:szCs w:val="24"/>
        </w:rPr>
        <w:t>-</w:t>
      </w:r>
      <w:r w:rsidRPr="007B508D">
        <w:rPr>
          <w:rFonts w:ascii="Times New Roman" w:eastAsia="Times New Roman" w:hAnsi="Times New Roman" w:cs="Times New Roman"/>
          <w:sz w:val="24"/>
          <w:szCs w:val="24"/>
        </w:rPr>
        <w:t xml:space="preserve"> год). Учить определять время по часам. Развивать чувство времени Сформировать умение устанавливать возрастные различия между людьми.</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Речевое развитие</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В образовательной области «Речевое развитие» основными задачами образовательной деятельности с детьми является создание условий для:</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овладения речью как средством общения и культуры;</w:t>
      </w:r>
      <w:r w:rsidR="00692084" w:rsidRPr="007B508D">
        <w:rPr>
          <w:rFonts w:ascii="Times New Roman" w:eastAsia="Times New Roman" w:hAnsi="Times New Roman" w:cs="Times New Roman"/>
          <w:sz w:val="24"/>
          <w:szCs w:val="24"/>
        </w:rPr>
        <w:t xml:space="preserve"> </w:t>
      </w:r>
      <w:r w:rsidRPr="007B508D">
        <w:rPr>
          <w:rFonts w:ascii="Times New Roman" w:eastAsia="Times New Roman" w:hAnsi="Times New Roman" w:cs="Times New Roman"/>
          <w:sz w:val="24"/>
          <w:szCs w:val="24"/>
        </w:rPr>
        <w:t>обогащения активного словаря;</w:t>
      </w:r>
      <w:r w:rsidR="00692084" w:rsidRPr="007B508D">
        <w:rPr>
          <w:rFonts w:ascii="Times New Roman" w:eastAsia="Times New Roman" w:hAnsi="Times New Roman" w:cs="Times New Roman"/>
          <w:sz w:val="24"/>
          <w:szCs w:val="24"/>
        </w:rPr>
        <w:t xml:space="preserve"> </w:t>
      </w:r>
      <w:r w:rsidRPr="007B508D">
        <w:rPr>
          <w:rFonts w:ascii="Times New Roman" w:eastAsia="Times New Roman" w:hAnsi="Times New Roman" w:cs="Times New Roman"/>
          <w:sz w:val="24"/>
          <w:szCs w:val="24"/>
        </w:rPr>
        <w:t>развития связной, грамматически правильной диалогической и монологической речи;</w:t>
      </w:r>
      <w:r w:rsidR="00692084" w:rsidRPr="007B508D">
        <w:rPr>
          <w:rFonts w:ascii="Times New Roman" w:eastAsia="Times New Roman" w:hAnsi="Times New Roman" w:cs="Times New Roman"/>
          <w:sz w:val="24"/>
          <w:szCs w:val="24"/>
        </w:rPr>
        <w:t xml:space="preserve"> </w:t>
      </w:r>
      <w:r w:rsidRPr="007B508D">
        <w:rPr>
          <w:rFonts w:ascii="Times New Roman" w:eastAsia="Times New Roman" w:hAnsi="Times New Roman" w:cs="Times New Roman"/>
          <w:sz w:val="24"/>
          <w:szCs w:val="24"/>
        </w:rPr>
        <w:t>развития речевого творчества;</w:t>
      </w:r>
      <w:r w:rsidR="00692084" w:rsidRPr="007B508D">
        <w:rPr>
          <w:rFonts w:ascii="Times New Roman" w:eastAsia="Times New Roman" w:hAnsi="Times New Roman" w:cs="Times New Roman"/>
          <w:sz w:val="24"/>
          <w:szCs w:val="24"/>
        </w:rPr>
        <w:t xml:space="preserve"> </w:t>
      </w:r>
      <w:r w:rsidRPr="007B508D">
        <w:rPr>
          <w:rFonts w:ascii="Times New Roman" w:eastAsia="Times New Roman" w:hAnsi="Times New Roman" w:cs="Times New Roman"/>
          <w:sz w:val="24"/>
          <w:szCs w:val="24"/>
        </w:rPr>
        <w:t>развития звуковой и интонационной культуры речи, фонематического слуха;</w:t>
      </w:r>
      <w:r w:rsidR="00692084" w:rsidRPr="007B508D">
        <w:rPr>
          <w:rFonts w:ascii="Times New Roman" w:eastAsia="Times New Roman" w:hAnsi="Times New Roman" w:cs="Times New Roman"/>
          <w:sz w:val="24"/>
          <w:szCs w:val="24"/>
        </w:rPr>
        <w:t xml:space="preserve"> </w:t>
      </w:r>
      <w:r w:rsidRPr="007B508D">
        <w:rPr>
          <w:rFonts w:ascii="Times New Roman" w:eastAsia="Times New Roman" w:hAnsi="Times New Roman" w:cs="Times New Roman"/>
          <w:sz w:val="24"/>
          <w:szCs w:val="24"/>
        </w:rPr>
        <w:t>знакомства с книжной культурой, детской литературой;</w:t>
      </w:r>
      <w:r w:rsidR="00692084" w:rsidRPr="007B508D">
        <w:rPr>
          <w:rFonts w:ascii="Times New Roman" w:eastAsia="Times New Roman" w:hAnsi="Times New Roman" w:cs="Times New Roman"/>
          <w:sz w:val="24"/>
          <w:szCs w:val="24"/>
        </w:rPr>
        <w:t xml:space="preserve"> </w:t>
      </w:r>
      <w:r w:rsidRPr="007B508D">
        <w:rPr>
          <w:rFonts w:ascii="Times New Roman" w:eastAsia="Times New Roman" w:hAnsi="Times New Roman" w:cs="Times New Roman"/>
          <w:sz w:val="24"/>
          <w:szCs w:val="24"/>
        </w:rPr>
        <w:t>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r w:rsidR="00692084" w:rsidRPr="007B508D">
        <w:rPr>
          <w:rFonts w:ascii="Times New Roman" w:eastAsia="Times New Roman" w:hAnsi="Times New Roman" w:cs="Times New Roman"/>
          <w:sz w:val="24"/>
          <w:szCs w:val="24"/>
        </w:rPr>
        <w:t xml:space="preserve"> </w:t>
      </w:r>
      <w:r w:rsidRPr="007B508D">
        <w:rPr>
          <w:rFonts w:ascii="Times New Roman" w:eastAsia="Times New Roman" w:hAnsi="Times New Roman" w:cs="Times New Roman"/>
          <w:sz w:val="24"/>
          <w:szCs w:val="24"/>
        </w:rPr>
        <w:t>профилактики речевых нарушений и их системных последствий.</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ind w:left="3" w:hanging="3"/>
        <w:contextualSpacing/>
        <w:jc w:val="both"/>
        <w:rPr>
          <w:rFonts w:ascii="Times New Roman" w:eastAsia="Times New Roman" w:hAnsi="Times New Roman" w:cs="Times New Roman"/>
          <w:b/>
          <w:sz w:val="24"/>
          <w:szCs w:val="24"/>
          <w:u w:val="single"/>
        </w:rPr>
      </w:pPr>
      <w:r w:rsidRPr="007B508D">
        <w:rPr>
          <w:rFonts w:ascii="Times New Roman" w:eastAsia="Times New Roman" w:hAnsi="Times New Roman" w:cs="Times New Roman"/>
          <w:b/>
          <w:sz w:val="24"/>
          <w:szCs w:val="24"/>
          <w:u w:val="single"/>
        </w:rPr>
        <w:t>Основное содержание образовательной деятельности «Речевое развитие» с детьми среднего дошкольного возраста:</w:t>
      </w:r>
    </w:p>
    <w:p w:rsidR="001371C1" w:rsidRPr="007B508D" w:rsidRDefault="001371C1" w:rsidP="00461C85">
      <w:pPr>
        <w:spacing w:after="0" w:line="240" w:lineRule="atLeast"/>
        <w:ind w:firstLine="706"/>
        <w:contextualSpacing/>
        <w:jc w:val="both"/>
        <w:rPr>
          <w:rFonts w:ascii="Times New Roman" w:hAnsi="Times New Roman" w:cs="Times New Roman"/>
          <w:sz w:val="24"/>
          <w:szCs w:val="24"/>
        </w:rPr>
      </w:pPr>
      <w:r w:rsidRPr="007B508D">
        <w:rPr>
          <w:rFonts w:ascii="Times New Roman" w:hAnsi="Times New Roman" w:cs="Times New Roman"/>
          <w:sz w:val="24"/>
          <w:szCs w:val="24"/>
        </w:rPr>
        <w:t>Содержание образовательной области "Речевое развитие" в младшем дошкольном возрасте направлено на формирование у обучающихся с ТНР потребности в общении и элементарных коммуникативных умениях. Для обучающихся с первым уровнем речевого развития характерно полное или почти полное отсутствие словесных средств общения в возрасте, когда у здоровых обучающихся, речь в основном сформирована, следовательно, решение задач образовательной области "Речевое развитие" соотносится с содержанием логопедической работы. Она направлена 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речевой активности, стимулирование развития лексической стороны речи, способности к подражанию речи, диалогической формы связной речи в различных видах детской деятельности.</w:t>
      </w:r>
    </w:p>
    <w:p w:rsidR="001371C1" w:rsidRPr="007B508D" w:rsidRDefault="001371C1" w:rsidP="00461C85">
      <w:pPr>
        <w:spacing w:after="0" w:line="240" w:lineRule="atLeast"/>
        <w:ind w:firstLine="706"/>
        <w:contextualSpacing/>
        <w:jc w:val="both"/>
        <w:rPr>
          <w:rFonts w:ascii="Times New Roman" w:hAnsi="Times New Roman" w:cs="Times New Roman"/>
          <w:sz w:val="24"/>
          <w:szCs w:val="24"/>
        </w:rPr>
      </w:pPr>
      <w:r w:rsidRPr="007B508D">
        <w:rPr>
          <w:rFonts w:ascii="Times New Roman" w:hAnsi="Times New Roman" w:cs="Times New Roman"/>
          <w:sz w:val="24"/>
          <w:szCs w:val="24"/>
        </w:rPr>
        <w:t>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ТНР. Педагогический работник вступает с каждым ребенком в эмоциональный контакт, строя свое взаимодействие с ребенком с ТНР таким образом, чтобы преодолеть возникающий у ребенка неречевой и речевой негативизм, поэтому педагогический работник стимулирует любые попытки спонтанной речевой деятельности каждого ребенка.</w:t>
      </w:r>
    </w:p>
    <w:p w:rsidR="001371C1" w:rsidRPr="007B508D" w:rsidRDefault="001371C1" w:rsidP="00461C85">
      <w:pPr>
        <w:spacing w:after="0" w:line="240" w:lineRule="atLeast"/>
        <w:ind w:firstLine="706"/>
        <w:contextualSpacing/>
        <w:jc w:val="both"/>
        <w:rPr>
          <w:rFonts w:ascii="Times New Roman" w:hAnsi="Times New Roman" w:cs="Times New Roman"/>
          <w:sz w:val="24"/>
          <w:szCs w:val="24"/>
        </w:rPr>
      </w:pPr>
      <w:r w:rsidRPr="007B508D">
        <w:rPr>
          <w:rFonts w:ascii="Times New Roman" w:hAnsi="Times New Roman" w:cs="Times New Roman"/>
          <w:sz w:val="24"/>
          <w:szCs w:val="24"/>
        </w:rPr>
        <w:t>Педагогический работник организует с детьми различные предметно-игровые ситуации, стимулирующие желание ребенка устанавливать контакт со педагогическим работником и с другими детьми. Для этого совместная деятельность педагогического работника и обучающихся осуществляется в игровой форме с использованием игрушек, подвижных и ролевых игр. Во время взаимодействия с каждым ребенком с ТНР создаются ситуации, воспитывающие у ребенка уверенность в своих силах.</w:t>
      </w:r>
    </w:p>
    <w:p w:rsidR="001371C1" w:rsidRPr="007B508D" w:rsidRDefault="001371C1" w:rsidP="00461C85">
      <w:pPr>
        <w:spacing w:after="0" w:line="240" w:lineRule="atLeast"/>
        <w:ind w:firstLine="706"/>
        <w:contextualSpacing/>
        <w:jc w:val="both"/>
        <w:rPr>
          <w:rFonts w:ascii="Times New Roman" w:hAnsi="Times New Roman" w:cs="Times New Roman"/>
          <w:sz w:val="24"/>
          <w:szCs w:val="24"/>
        </w:rPr>
      </w:pPr>
      <w:r w:rsidRPr="007B508D">
        <w:rPr>
          <w:rFonts w:ascii="Times New Roman" w:hAnsi="Times New Roman" w:cs="Times New Roman"/>
          <w:sz w:val="24"/>
          <w:szCs w:val="24"/>
        </w:rPr>
        <w:lastRenderedPageBreak/>
        <w:t>Обучающемуся с первым уровнем речевого развития в возрасте от трех (трех с половиной) до четырех лет требуется последовательно организованное руководство предметно-игровой и речевой деятельностью с активным использованием педагогическим работником показа действий и их называния, окрашенного интонацией, жестами, мимическими проявлениями с последующим самостоятельным проигрыванием детьми с незначительной словесной и жестовой помощью педагогического работника.</w:t>
      </w:r>
    </w:p>
    <w:p w:rsidR="001371C1" w:rsidRPr="007B508D" w:rsidRDefault="001371C1" w:rsidP="00461C85">
      <w:pPr>
        <w:spacing w:after="0" w:line="240" w:lineRule="atLeast"/>
        <w:ind w:firstLine="706"/>
        <w:contextualSpacing/>
        <w:jc w:val="both"/>
        <w:rPr>
          <w:rFonts w:ascii="Times New Roman" w:hAnsi="Times New Roman" w:cs="Times New Roman"/>
          <w:sz w:val="24"/>
          <w:szCs w:val="24"/>
        </w:rPr>
      </w:pPr>
      <w:r w:rsidRPr="007B508D">
        <w:rPr>
          <w:rFonts w:ascii="Times New Roman" w:hAnsi="Times New Roman" w:cs="Times New Roman"/>
          <w:sz w:val="24"/>
          <w:szCs w:val="24"/>
        </w:rPr>
        <w:t>Общение обучающихся с первым уровнем речевого развития необходимо развивать в процессе игровой, изобразительной и конструктивной деятельности, в ходе формирования у них навыков самообслуживания, культурно-гигиенических навыков, формирования представлений о себе и окружающем мире, в живом и естественном общении педагогических работников и обучающихся во всех ситуациях жизни в Организации.</w:t>
      </w:r>
    </w:p>
    <w:p w:rsidR="001371C1" w:rsidRPr="007B508D" w:rsidRDefault="001371C1" w:rsidP="00461C85">
      <w:pPr>
        <w:spacing w:after="0" w:line="240" w:lineRule="atLeast"/>
        <w:ind w:firstLine="706"/>
        <w:contextualSpacing/>
        <w:jc w:val="both"/>
        <w:rPr>
          <w:rFonts w:ascii="Times New Roman" w:hAnsi="Times New Roman" w:cs="Times New Roman"/>
          <w:sz w:val="24"/>
          <w:szCs w:val="24"/>
        </w:rPr>
      </w:pPr>
      <w:r w:rsidRPr="007B508D">
        <w:rPr>
          <w:rFonts w:ascii="Times New Roman" w:hAnsi="Times New Roman" w:cs="Times New Roman"/>
          <w:sz w:val="24"/>
          <w:szCs w:val="24"/>
        </w:rPr>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1371C1" w:rsidRPr="007B508D" w:rsidRDefault="001371C1" w:rsidP="00461C85">
      <w:pPr>
        <w:spacing w:after="0" w:line="240" w:lineRule="atLeast"/>
        <w:ind w:firstLine="706"/>
        <w:contextualSpacing/>
        <w:jc w:val="both"/>
        <w:rPr>
          <w:rFonts w:ascii="Times New Roman" w:hAnsi="Times New Roman" w:cs="Times New Roman"/>
          <w:sz w:val="24"/>
          <w:szCs w:val="24"/>
        </w:rPr>
      </w:pPr>
      <w:r w:rsidRPr="007B508D">
        <w:rPr>
          <w:rFonts w:ascii="Times New Roman" w:hAnsi="Times New Roman" w:cs="Times New Roman"/>
          <w:sz w:val="24"/>
          <w:szCs w:val="24"/>
        </w:rPr>
        <w:t>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насколько та или иная предметно-игровая ситуация будет стимулировать доступные ему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со педагогическим работником и другими детьми в игре, используя различные средства коммуникации.</w:t>
      </w:r>
    </w:p>
    <w:p w:rsidR="00692084" w:rsidRPr="007B508D" w:rsidRDefault="00692084" w:rsidP="00461C85">
      <w:pPr>
        <w:spacing w:after="0" w:line="240" w:lineRule="atLeast"/>
        <w:contextualSpacing/>
        <w:jc w:val="both"/>
        <w:rPr>
          <w:rFonts w:ascii="Times New Roman" w:hAnsi="Times New Roman" w:cs="Times New Roman"/>
          <w:sz w:val="24"/>
          <w:szCs w:val="24"/>
        </w:rPr>
      </w:pPr>
    </w:p>
    <w:p w:rsidR="001371C1" w:rsidRPr="007B508D" w:rsidRDefault="001371C1"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ИМПРЕССИВНОЙ РЕЧИ</w:t>
      </w:r>
    </w:p>
    <w:p w:rsidR="001371C1" w:rsidRPr="007B508D" w:rsidRDefault="001371C1" w:rsidP="00461C85">
      <w:pPr>
        <w:spacing w:after="0" w:line="240" w:lineRule="atLeast"/>
        <w:contextualSpacing/>
        <w:jc w:val="both"/>
        <w:rPr>
          <w:rFonts w:ascii="Times New Roman" w:hAnsi="Times New Roman" w:cs="Times New Roman"/>
          <w:sz w:val="24"/>
          <w:szCs w:val="24"/>
        </w:rPr>
      </w:pP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 Работать над накоплением пассивного словаря, усвоением слов, обозначающих части тела и лица человека, предметы ближайшего окружения, простейшие игровые и бытовые действия, признаки предметов. Формировать умение соотносить предметы, действия, признаки с их словесным обозначением.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Учить понимать обобщающие слова (игрушки, туалетные принадлежности, одежда, обувь, мебель, продукты питания, посуда, домашние птицы, животные; дикие птицы, животные; цветы).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Уточнять понимание личных местоимений (я, мы, ты, вы, он, она, они), притяжательных местоимений (мой, твой), притяжательных прилагательных (мамин, папин).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Учить различать глаголы и прилагательные, противоположные по значению (надевать — снимать, завязывать — развязывать; большой — маленький, длинный — короткий, широкий — узкий, высокий — низкий).</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Учить понимать предлоги и наречия, выражающие пространственные отношения (в, на, вверху, внизу, впереди, сзади, слева, справа).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Формировать различение количественных числительных (один, два, три).</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Учить дифференцировать формы единственного и множественного числа имен существительных мужского и женского рода (кот — коты, мяч — мячи, дом — дома, кукла — куклы, рука — руки), понимать падежные окончания имен существительных мужского и женского рода в единственном числе в винительном, родительном, дательном, творительном, предложном падежах; имена существительные с уменьшительно-ласкательными суффиксами (-к, -ик, -чик, -ок, -чек, -очк, -ечк, -ен, -ят).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Учить дифференцировать формы единственного и множественного числа глаголов (играет — играют, спит — спят); глаголы прошедшего времени по родам (сидел — сидела); возвратные и невозвратные глаголы (умывает — умывается).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lastRenderedPageBreak/>
        <w:t xml:space="preserve">Работать над различением падежных форм личных местоимений (меня, мне, тебя, тебе).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Воспитывать внимание к звукослоговой структуре слова.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Учить различать на слух длинные и короткие слова.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Формировать умение вслушиваться в речь.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Развивать в ситуативной речи понимание простых предложений и коротких текстов.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ЭКСПРЕССИВНОЙ РЕЧИ</w:t>
      </w:r>
    </w:p>
    <w:p w:rsidR="001371C1" w:rsidRPr="007B508D" w:rsidRDefault="001371C1" w:rsidP="00461C85">
      <w:pPr>
        <w:spacing w:after="0" w:line="240" w:lineRule="atLeast"/>
        <w:ind w:firstLine="709"/>
        <w:contextualSpacing/>
        <w:jc w:val="both"/>
        <w:rPr>
          <w:rFonts w:ascii="Times New Roman" w:hAnsi="Times New Roman" w:cs="Times New Roman"/>
          <w:b/>
          <w:sz w:val="24"/>
          <w:szCs w:val="24"/>
        </w:rPr>
      </w:pPr>
      <w:r w:rsidRPr="007B508D">
        <w:rPr>
          <w:rFonts w:ascii="Times New Roman" w:hAnsi="Times New Roman" w:cs="Times New Roman"/>
          <w:b/>
          <w:sz w:val="24"/>
          <w:szCs w:val="24"/>
        </w:rPr>
        <w:t xml:space="preserve">Развитие экспрессивного словаря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Расширять, уточнять, активизировать номинативный словарь на основе обогащения представлений об окружающем по лексическим темам: семья, игрушки, туалетные принадлежности, одежда, обувь, мебель, продукты питания, посуда, домашние птицы и животные, дикие птицы и животные, транспорт, цветы, насекомые. Активизировать использование слов, обозначающих существенные части, детали предметов и объектов.</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Формировать глагольный словарь за счет активного усвоения глаголов по изучаемым лексическим темам.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Ввести в речь прилагательные, обозначающие признаки и качества предметов: цвет (красный, синий, желтый, зеленый), свойства (сладкий, кислый), величину (большой, маленький), оценку (хороший, плохой).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Ввести в речь личные местоимения (я, мы, ты, вы, он, она, они).</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Обогатить активной словарь наречиями, обозначающими местонахождение предметов (там, тут, вот, здесь), сравнение (больше, меньше), количество (много, мало), оценку действий (хорошо, плохо), ощущения (тепло, холодно, вкусно). </w:t>
      </w:r>
    </w:p>
    <w:p w:rsidR="001371C1" w:rsidRPr="007B508D" w:rsidRDefault="001371C1" w:rsidP="00461C85">
      <w:pPr>
        <w:spacing w:after="0" w:line="240" w:lineRule="atLeast"/>
        <w:ind w:firstLine="709"/>
        <w:contextualSpacing/>
        <w:jc w:val="both"/>
        <w:rPr>
          <w:rFonts w:ascii="Times New Roman" w:hAnsi="Times New Roman" w:cs="Times New Roman"/>
          <w:b/>
          <w:sz w:val="24"/>
          <w:szCs w:val="24"/>
        </w:rPr>
      </w:pPr>
      <w:r w:rsidRPr="007B508D">
        <w:rPr>
          <w:rFonts w:ascii="Times New Roman" w:hAnsi="Times New Roman" w:cs="Times New Roman"/>
          <w:b/>
          <w:sz w:val="24"/>
          <w:szCs w:val="24"/>
        </w:rPr>
        <w:t xml:space="preserve">Формирование и совершенствование грамматического строя речи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Учить образовывать и использовать в речи формы единственного и множественного числа имен существительных мужского и женского родов в именительном падеже (кот — коты, мяч — мячи, дом — дома, кукла — куклы, нога — ноги).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Формировать умение образовывать и использовать в речи формы имен существительных мужского и женского родов в винительном, родительном, дательном, творительном, предложном падежах (беспредложные конструкции), затем предложные конструкции с простыми предлогами со значением пространственного расположения, направления действия (в, на, у). Учить образовывать и использовать в речи существительные с уменьшительноласкательными суффиксами (-к, -ик, -чик, -ок, -чек, -очк, -ечк, -ен, -ят).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Формировать умение образовывать и использовать в речи формы повелительного наклонения глаголов в единственном и множественном числе (иди, идите), инфинитива (стоять, петь), глаголов изъявительного наклонения в единственном и множественном числе настоящего времени (стоит, стоят).</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Учить различать, образовывать и использовать формы глаголов прошедшего времени мужского и женского рода, единственного и множественного числа (упал, упала, упали).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Обучать согласованию прилагательных с существительными мужского и женского рода единственного числа в именительном падеже (большой мяч, маленькая груша).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Формировать умение образовывать, использовать в речи и согласовывать с именами существительными мужского и женского рода притяжательные прилагательные (мамин, папин).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Формировать умение согласовывать числительное «один» с существительными в роде и числе в именительном падеже (один жук, одна кукла, одно ведерко).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Учить согласовывать притяжательные местоимения с существительными (моя книжка, мой мяч), правильно употреблять местоимения меня, мне.</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lastRenderedPageBreak/>
        <w:t xml:space="preserve">Формировать двусловное предложение (Дай мяч. Катя спит. Аня, иди. Я пою. Можно кубик?), фразы с прямым дополнением (Вова, дай мяч. Аня, на кубик. Даня ест суп.)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Формировать умение отвечать на поставленные вопросы по простым сюжетным картинкам (Кто это? Что он делает? Что это?), составлять предложения по небольшой сюжетной картинке с одним действующим лицом (Дети спят. Мама варит суп.) </w:t>
      </w:r>
    </w:p>
    <w:p w:rsidR="001371C1" w:rsidRPr="007B508D" w:rsidRDefault="001371C1" w:rsidP="00461C85">
      <w:pPr>
        <w:spacing w:after="0" w:line="240" w:lineRule="atLeast"/>
        <w:ind w:firstLine="709"/>
        <w:contextualSpacing/>
        <w:jc w:val="both"/>
        <w:rPr>
          <w:rFonts w:ascii="Times New Roman" w:hAnsi="Times New Roman" w:cs="Times New Roman"/>
          <w:b/>
          <w:sz w:val="24"/>
          <w:szCs w:val="24"/>
        </w:rPr>
      </w:pPr>
      <w:r w:rsidRPr="007B508D">
        <w:rPr>
          <w:rFonts w:ascii="Times New Roman" w:hAnsi="Times New Roman" w:cs="Times New Roman"/>
          <w:b/>
          <w:sz w:val="24"/>
          <w:szCs w:val="24"/>
        </w:rPr>
        <w:t xml:space="preserve">Развитие фонематической системы речи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Воспитывать внимание к звуковой стороне речи. Формировать умение различать гласные звуки по принципу контраста: [а] — не [а], [у] — [а], [и] — [у], [э] — [о], [и] — [о], [э]— [у]; гласные, близкие по артикуляции: [у]—[о]. Учить дифференцировать согласные раннего онтогенеза, отличающиеся по артикуляции, в открытых слогах: [б]—[н], [м]—[т], [п]—[г] и т. п.</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 Формировать умение различать слова, сходные по звучанию (кот — кит, бочка — точка, миска — киска).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Развивать внимание к звукослоговой структуре слова в упражнениях на различение длинных и коротких слов; на простукивание, прохлопывание, протопывание слогового рисунка слова. Развитие фонетической стороны языка Формировать правильное речевое диафрагмальное дыхание и длительный ротовой выдох. Развивать длительность речевого выдоха. Развивать силу, динамику и модуляцию голоса. Развивать подражание речевым звукам.</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Активизировать движения артикуляционного аппарата с помощью специальных упражнений и уточнить артикулирование (четкость произношения) гласных звуков [а], [о], [у], [и] и согласных раннего онтогенеза: [м], [м], [н], [н], [п], [п’], [т], [т’], [ф] [ф], [в], [в], [б], [б], [к], [к], [г], [г], [х], [х]6 Воспитывать правильный, умеренный темп речи.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Развивать интонационную выразительность, ритмичность речи.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b/>
          <w:sz w:val="24"/>
          <w:szCs w:val="24"/>
        </w:rPr>
        <w:t>Развитие речевого общения и разговорной диалогической речи</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Воспитывать потребность в речевом общении.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Формировать умение заканчивать фразу, учить договаривать за взрослым слова и словосочетания в потешках, упражнениях, стихотворениях.</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Формировать умение отвечать на вопросы по прослушанным сказкам.</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Учить отвечать на вопросы по предметной, сюжетной картинкам, по демонстрации действий.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Развивать умение передавать содержание знакомой сказки по серии картинок с помощью логопеда.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Заучивать небольшие песенки, потешки, стихотворения с опорой на картинки.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Развивать эмоционально-выразительные жесты и мимику.</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ind w:left="3" w:hanging="3"/>
        <w:contextualSpacing/>
        <w:jc w:val="both"/>
        <w:rPr>
          <w:rFonts w:ascii="Times New Roman" w:eastAsia="Times New Roman" w:hAnsi="Times New Roman" w:cs="Times New Roman"/>
          <w:b/>
          <w:sz w:val="24"/>
          <w:szCs w:val="24"/>
          <w:u w:val="single"/>
        </w:rPr>
      </w:pPr>
      <w:r w:rsidRPr="007B508D">
        <w:rPr>
          <w:rFonts w:ascii="Times New Roman" w:eastAsia="Times New Roman" w:hAnsi="Times New Roman" w:cs="Times New Roman"/>
          <w:b/>
          <w:sz w:val="24"/>
          <w:szCs w:val="24"/>
          <w:u w:val="single"/>
        </w:rPr>
        <w:t>Основное содержание образовательной деятельности «Речевое развитие» с детьми среднего дошкольного возраста:</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Содержание образовательной области "Речевое развитие" в среднем дошкольном возрасте направлено на формирование у обучающихся с ТНР потребности в речевом общении и коммуникативных умений. Основной акцент делается на формирование связной речи.</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В этот период основное значение придается стимулированию речевой активности обучающихся с ТНР, формированию мотивационно-потребностного компонента речевой деятельности, развитию когнитивных предпосылок речевой деятельности. Обучающиеся учатся вербализовывать свое отношение к окружающему миру, предметам и явлениям, делать элементарные словесные обобщения.</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 xml:space="preserve">Педагогические работники продолжают обучение обучающихся с ТНР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w:t>
      </w:r>
      <w:r w:rsidRPr="007B508D">
        <w:rPr>
          <w:rFonts w:ascii="Times New Roman" w:eastAsia="Times New Roman" w:hAnsi="Times New Roman" w:cs="Times New Roman"/>
          <w:sz w:val="24"/>
          <w:szCs w:val="24"/>
        </w:rPr>
        <w:lastRenderedPageBreak/>
        <w:t>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ТНР устойчивого эмоционального контакта с педагогическим работником и с другими детьми.</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Педагогический работник, стремясь развить коммуникативные способности ребенка среднего дошкольного возраста с ТНР, учитывает особенности развития его игровой деятельности: сформированность игровых действий, возможности и коммуникативные умения взаимодействия с педагогическим работником и другими детьми.</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РАЗВИТИЕ СЛОВАРЯ</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Работать над накоплением пассивного словарного запаса и активизацией в речи существительных, глаголов, прилагательных по всем изучаемым лексическим темам на основе ознакомления с окружающим, расширения представлений о предметах ближайшего окружения, явлениях общественной жизни и природы.</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 xml:space="preserve"> Учить понимать обобщающее значение слов и формировать обобщающие понятия.</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Расширять словарь за счет активного усвоения и использования в экспрессивной речи личных местоименных форм, притяжательных местоимений, притяжательных прилагательных, определительных местоимений, наречий, количественных и порядковых числительных.</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Сформировать понимание простых предлогов. Сформировать понятие слово и умение оперировать им.</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ФОРМИРОВАНИЕ ГРАММАТИЧЕСКОГО СТРОЯ РЕЧИ</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Учить различать и употреблять существительные мужского, женского и среднего рода в единственном и множественном числе в именительном падеже. Формировать умение понимать вопросы косвенных падежей и употреблять существительные мужского, женского и среднего рода в косвенных падежах сначала в беспредложных конструкциях, затем в предложных конструкциях с простыми предлогами.</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Учить образовывать и использовать в речи существительные с уменьшительно- ласкательными суффиксами.</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Формировать умение образовывать и использовать в речи глаголы в повелительном наклонении,</w:t>
      </w:r>
      <w:r w:rsidRPr="007B508D">
        <w:rPr>
          <w:rFonts w:ascii="Times New Roman" w:eastAsia="Times New Roman" w:hAnsi="Times New Roman" w:cs="Times New Roman"/>
          <w:sz w:val="24"/>
          <w:szCs w:val="24"/>
        </w:rPr>
        <w:tab/>
        <w:t>инфинитиве,</w:t>
      </w:r>
      <w:r w:rsidRPr="007B508D">
        <w:rPr>
          <w:rFonts w:ascii="Times New Roman" w:eastAsia="Times New Roman" w:hAnsi="Times New Roman" w:cs="Times New Roman"/>
          <w:sz w:val="24"/>
          <w:szCs w:val="24"/>
        </w:rPr>
        <w:tab/>
        <w:t>в</w:t>
      </w:r>
      <w:r w:rsidRPr="007B508D">
        <w:rPr>
          <w:rFonts w:ascii="Times New Roman" w:eastAsia="Times New Roman" w:hAnsi="Times New Roman" w:cs="Times New Roman"/>
          <w:sz w:val="24"/>
          <w:szCs w:val="24"/>
        </w:rPr>
        <w:tab/>
        <w:t>настоящем</w:t>
      </w:r>
      <w:r w:rsidRPr="007B508D">
        <w:rPr>
          <w:rFonts w:ascii="Times New Roman" w:eastAsia="Times New Roman" w:hAnsi="Times New Roman" w:cs="Times New Roman"/>
          <w:sz w:val="24"/>
          <w:szCs w:val="24"/>
        </w:rPr>
        <w:tab/>
        <w:t>и</w:t>
      </w:r>
      <w:r w:rsidRPr="007B508D">
        <w:rPr>
          <w:rFonts w:ascii="Times New Roman" w:eastAsia="Times New Roman" w:hAnsi="Times New Roman" w:cs="Times New Roman"/>
          <w:sz w:val="24"/>
          <w:szCs w:val="24"/>
        </w:rPr>
        <w:tab/>
        <w:t>прошедшем</w:t>
      </w:r>
      <w:r w:rsidRPr="007B508D">
        <w:rPr>
          <w:rFonts w:ascii="Times New Roman" w:eastAsia="Times New Roman" w:hAnsi="Times New Roman" w:cs="Times New Roman"/>
          <w:sz w:val="24"/>
          <w:szCs w:val="24"/>
        </w:rPr>
        <w:tab/>
        <w:t>времени</w:t>
      </w:r>
      <w:r w:rsidRPr="007B508D">
        <w:rPr>
          <w:rFonts w:ascii="Times New Roman" w:eastAsia="Times New Roman" w:hAnsi="Times New Roman" w:cs="Times New Roman"/>
          <w:sz w:val="24"/>
          <w:szCs w:val="24"/>
        </w:rPr>
        <w:tab/>
        <w:t>в</w:t>
      </w:r>
      <w:r w:rsidRPr="007B508D">
        <w:rPr>
          <w:rFonts w:ascii="Times New Roman" w:eastAsia="Times New Roman" w:hAnsi="Times New Roman" w:cs="Times New Roman"/>
          <w:sz w:val="24"/>
          <w:szCs w:val="24"/>
        </w:rPr>
        <w:tab/>
        <w:t>изъявительном наклонении.</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Учить различать и употреблять противоположные по значению названия действий и признаков.</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Обучать согласованию притяжательных местоимений и имен прилагательных с существительными мужского, женского и среднего рода.</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Формировать умение согласовывать числительные с существительными мужского и женского рода.</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Формировать умение составлять предложения из нескольких слов по вопросам, по картинке и по демонстрации действия, дополнять предложения недостающими словами.</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Обучать распространению простых предложений однородными подлежащими и сказуемыми.</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РАЗВИТИЕ ФОНЕТИКО-ФОНЕМАТИЧЕСКОЙ СИСТЕМЫ ЯЗЫКА И НАВЫКОВ ЯЗЫКОВОГО АНАЛИЗА</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Развитие просодической стороны речи</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lastRenderedPageBreak/>
        <w:t>Формировать правильное речевое дыхание и длительный ротовой выдох. Формировать навык мягкого голосоведения.</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Воспитывать правильный умеренный темп речи (по подражанию логопеду). Развивать ритмичность и интонационную выразительность речи, модуляцию голоса.</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Коррекция произносительной стороны речи</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Уточнить произношение гласных звуков и согласных раннего онтогенеза в свободной речевой деятельности.</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Активизировать движения речевого аппарата, готовить его к формированию звуков всех групп.</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Сформировать</w:t>
      </w:r>
      <w:r w:rsidRPr="007B508D">
        <w:rPr>
          <w:rFonts w:ascii="Times New Roman" w:eastAsia="Times New Roman" w:hAnsi="Times New Roman" w:cs="Times New Roman"/>
          <w:sz w:val="24"/>
          <w:szCs w:val="24"/>
        </w:rPr>
        <w:tab/>
        <w:t>правильные</w:t>
      </w:r>
      <w:r w:rsidRPr="007B508D">
        <w:rPr>
          <w:rFonts w:ascii="Times New Roman" w:eastAsia="Times New Roman" w:hAnsi="Times New Roman" w:cs="Times New Roman"/>
          <w:sz w:val="24"/>
          <w:szCs w:val="24"/>
        </w:rPr>
        <w:tab/>
        <w:t>уклады</w:t>
      </w:r>
      <w:r w:rsidRPr="007B508D">
        <w:rPr>
          <w:rFonts w:ascii="Times New Roman" w:eastAsia="Times New Roman" w:hAnsi="Times New Roman" w:cs="Times New Roman"/>
          <w:sz w:val="24"/>
          <w:szCs w:val="24"/>
        </w:rPr>
        <w:tab/>
        <w:t>свистящих</w:t>
      </w:r>
      <w:r w:rsidRPr="007B508D">
        <w:rPr>
          <w:rFonts w:ascii="Times New Roman" w:eastAsia="Times New Roman" w:hAnsi="Times New Roman" w:cs="Times New Roman"/>
          <w:sz w:val="24"/>
          <w:szCs w:val="24"/>
        </w:rPr>
        <w:tab/>
        <w:t>и</w:t>
      </w:r>
      <w:r w:rsidRPr="007B508D">
        <w:rPr>
          <w:rFonts w:ascii="Times New Roman" w:eastAsia="Times New Roman" w:hAnsi="Times New Roman" w:cs="Times New Roman"/>
          <w:sz w:val="24"/>
          <w:szCs w:val="24"/>
        </w:rPr>
        <w:tab/>
        <w:t>шипящих</w:t>
      </w:r>
      <w:r w:rsidRPr="007B508D">
        <w:rPr>
          <w:rFonts w:ascii="Times New Roman" w:eastAsia="Times New Roman" w:hAnsi="Times New Roman" w:cs="Times New Roman"/>
          <w:sz w:val="24"/>
          <w:szCs w:val="24"/>
        </w:rPr>
        <w:tab/>
        <w:t>звуков, автоматизировать поставленные звуки в игровой и свободной речевой деятельности.</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Работа над слоговой структурой слова</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Формировать умение различать на слух длинные и короткие слова.</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Формировать умение запоминать и воспроизводить цепочки слогов со сменой ударения и интонации; цепочки слогов с разными согласными и одинаковыми гласными; цепочки слогов со стечением согласных.</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Научить правильно передавать ритмический рисунок двухсложных и трехсложных слов, состоящих из открытых слогов; односложных слов; двухсложных слов со стечением согласных с простым звуковым наполнением со зрительной опорой.</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Сформировать понятие слог (часть слова) и умение оперировать этим понятием.</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Совершенствование</w:t>
      </w:r>
      <w:r w:rsidRPr="007B508D">
        <w:rPr>
          <w:rFonts w:ascii="Times New Roman" w:eastAsia="Times New Roman" w:hAnsi="Times New Roman" w:cs="Times New Roman"/>
          <w:sz w:val="24"/>
          <w:szCs w:val="24"/>
        </w:rPr>
        <w:tab/>
        <w:t>фонематического</w:t>
      </w:r>
      <w:r w:rsidRPr="007B508D">
        <w:rPr>
          <w:rFonts w:ascii="Times New Roman" w:eastAsia="Times New Roman" w:hAnsi="Times New Roman" w:cs="Times New Roman"/>
          <w:sz w:val="24"/>
          <w:szCs w:val="24"/>
        </w:rPr>
        <w:tab/>
        <w:t>восприятия,</w:t>
      </w:r>
      <w:r w:rsidRPr="007B508D">
        <w:rPr>
          <w:rFonts w:ascii="Times New Roman" w:eastAsia="Times New Roman" w:hAnsi="Times New Roman" w:cs="Times New Roman"/>
          <w:sz w:val="24"/>
          <w:szCs w:val="24"/>
        </w:rPr>
        <w:tab/>
        <w:t>навыков</w:t>
      </w:r>
      <w:r w:rsidRPr="007B508D">
        <w:rPr>
          <w:rFonts w:ascii="Times New Roman" w:eastAsia="Times New Roman" w:hAnsi="Times New Roman" w:cs="Times New Roman"/>
          <w:sz w:val="24"/>
          <w:szCs w:val="24"/>
        </w:rPr>
        <w:tab/>
        <w:t>звукового анализа и синтеза</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Сформировать умение различать гласные и согласные звуки. Научить выделять из ряда звуков гласные звуки.</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Сформировать первоначальные навыки анализа и синтеза. Научить выполнять анализ и синтез слияний гласных звуков.</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Научить выделять начальные ударные гласные [а], [у], [о], [и], из слов, различать слова с начальными ударными гласными.</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Научить выделять согласные звуки [т], [п], [н], [м], [к] из ряда звуков, cлогов, слов, из конца и начала слов; дифференцировать звуки, отличающиеся по артикуляционным и акустическим признакам ([м]—[н], [п]—[т], [б]—[д], [к]—[т]) в ряду звуков, слогов, слов. Научить производить анализ и синтез сначала обратных, а потом и прямых слогов, и слов из трех звуков (ам, он, пу, та, кот, уха).</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Научить подбирать слова с заданным звуком.</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Сформировать понятия звук, гласный звук, согласный звук и умение оперировать этими понятиями.</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РАЗВИТИЕ СВЯЗНОЙ РЕЧИ И НАВЫКОВ РЕЧЕВОГО ОБЩЕНИЯ</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Развивать умение вслушиваться в обращенную речь, понимать ее содержание.</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Развивать реакцию на интонацию и мимику, соответствующую интонации. Работать над соблюдением единства и адекватности речи, мимики, пантомимики, жестов — выразительных речевых средств в игре и ролевом поведении.</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Формировать умение «оречевлять» игровую ситуацию.</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Развивать умение поддерживать беседу, задавать вопросы и отвечать на них, выслушивать друг друга до конца.</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Формировать умение повторять за взрослым описательный рассказ из 2—3 простых предложений, а затем составлять короткий описательный рассказ по алгоритму или предложенному взрослым плану с помощью взрослого.</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Формировать навыки пересказа. Обучать пересказывать хорошо знакомые сказки или небольшие тексты с помощью взрослого и со зрительной опорой.</w:t>
      </w:r>
    </w:p>
    <w:p w:rsidR="001371C1" w:rsidRPr="007B508D" w:rsidRDefault="001371C1" w:rsidP="00461C85">
      <w:pPr>
        <w:spacing w:after="0" w:line="240" w:lineRule="atLeast"/>
        <w:contextualSpacing/>
        <w:jc w:val="both"/>
        <w:rPr>
          <w:rFonts w:ascii="Times New Roman" w:eastAsia="Times New Roman" w:hAnsi="Times New Roman" w:cs="Times New Roman"/>
          <w:b/>
          <w:i/>
          <w:sz w:val="24"/>
          <w:szCs w:val="24"/>
        </w:rPr>
      </w:pPr>
    </w:p>
    <w:p w:rsidR="001371C1" w:rsidRPr="007B508D" w:rsidRDefault="001371C1" w:rsidP="00461C85">
      <w:pPr>
        <w:spacing w:after="0" w:line="240" w:lineRule="atLeast"/>
        <w:ind w:left="3" w:hanging="3"/>
        <w:contextualSpacing/>
        <w:jc w:val="both"/>
        <w:rPr>
          <w:rFonts w:ascii="Times New Roman" w:eastAsia="Times New Roman" w:hAnsi="Times New Roman" w:cs="Times New Roman"/>
          <w:sz w:val="24"/>
          <w:szCs w:val="24"/>
          <w:u w:val="single"/>
        </w:rPr>
      </w:pPr>
      <w:r w:rsidRPr="007B508D">
        <w:rPr>
          <w:rFonts w:ascii="Times New Roman" w:eastAsia="Times New Roman" w:hAnsi="Times New Roman" w:cs="Times New Roman"/>
          <w:b/>
          <w:sz w:val="24"/>
          <w:szCs w:val="24"/>
          <w:u w:val="single"/>
        </w:rPr>
        <w:t>Основное содержание образовательной деятельности «Речевое развитие» с детьми старшего дошкольного возраста</w:t>
      </w:r>
      <w:r w:rsidRPr="007B508D">
        <w:rPr>
          <w:rFonts w:ascii="Times New Roman" w:eastAsia="Times New Roman" w:hAnsi="Times New Roman" w:cs="Times New Roman"/>
          <w:sz w:val="24"/>
          <w:szCs w:val="24"/>
          <w:u w:val="single"/>
        </w:rPr>
        <w:t>:</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u w:val="single"/>
        </w:rPr>
      </w:pP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Ведущим направлением работы в рамках образовательной области «Речевое развитие» является формирование связной речи обучающихся с ТНР.</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rsidR="001371C1" w:rsidRPr="007B508D" w:rsidRDefault="001371C1" w:rsidP="00461C85">
      <w:pPr>
        <w:spacing w:after="0" w:line="240" w:lineRule="atLeast"/>
        <w:ind w:left="3" w:firstLine="7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ind w:right="-2"/>
        <w:contextualSpacing/>
        <w:jc w:val="both"/>
        <w:rPr>
          <w:rFonts w:ascii="Times New Roman" w:eastAsia="Times New Roman" w:hAnsi="Times New Roman" w:cs="Times New Roman"/>
          <w:b/>
          <w:i/>
          <w:sz w:val="24"/>
          <w:szCs w:val="24"/>
        </w:rPr>
      </w:pPr>
      <w:r w:rsidRPr="007B508D">
        <w:rPr>
          <w:rFonts w:ascii="Times New Roman" w:eastAsia="Times New Roman" w:hAnsi="Times New Roman" w:cs="Times New Roman"/>
          <w:b/>
          <w:i/>
          <w:sz w:val="24"/>
          <w:szCs w:val="24"/>
        </w:rPr>
        <w:t>Старший дошкольный возраст (с 5 до 6 лет)</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ind w:right="-2"/>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РАЗВИТИЕ СЛОВАРЯ</w:t>
      </w:r>
    </w:p>
    <w:p w:rsidR="001371C1" w:rsidRPr="007B508D" w:rsidRDefault="001371C1" w:rsidP="00461C85">
      <w:pPr>
        <w:spacing w:after="0" w:line="240" w:lineRule="atLeast"/>
        <w:ind w:right="-2"/>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lastRenderedPageBreak/>
        <w:t>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 образов.</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Обеспечить переход от накопленных представлений и пассивного речевого запаса к активному использованию речевых средств.</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Расширить объем правильно произносимых существительных - названий предметов, объектов, их частей по всем изучаемым лексическим темам.</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родовые и видовые обобщающие понятия.</w:t>
      </w:r>
    </w:p>
    <w:p w:rsidR="001371C1" w:rsidRPr="007B508D" w:rsidRDefault="001371C1" w:rsidP="00461C85">
      <w:pPr>
        <w:spacing w:after="0" w:line="240" w:lineRule="atLeast"/>
        <w:ind w:right="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 глаголами.</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 xml:space="preserve">Учить различать и выделять в словосочетаниях названия признаков предметов по их назначению и по вопросам </w:t>
      </w:r>
      <w:r w:rsidRPr="007B508D">
        <w:rPr>
          <w:rFonts w:ascii="Times New Roman" w:eastAsia="Times New Roman" w:hAnsi="Times New Roman" w:cs="Times New Roman"/>
          <w:i/>
          <w:sz w:val="24"/>
          <w:szCs w:val="24"/>
        </w:rPr>
        <w:t>какой? какая</w:t>
      </w:r>
      <w:r w:rsidRPr="007B508D">
        <w:rPr>
          <w:rFonts w:ascii="Times New Roman" w:eastAsia="Times New Roman" w:hAnsi="Times New Roman" w:cs="Times New Roman"/>
          <w:sz w:val="24"/>
          <w:szCs w:val="24"/>
        </w:rPr>
        <w:t xml:space="preserve">? </w:t>
      </w:r>
      <w:r w:rsidRPr="007B508D">
        <w:rPr>
          <w:rFonts w:ascii="Times New Roman" w:eastAsia="Times New Roman" w:hAnsi="Times New Roman" w:cs="Times New Roman"/>
          <w:i/>
          <w:sz w:val="24"/>
          <w:szCs w:val="24"/>
        </w:rPr>
        <w:t>какое?</w:t>
      </w:r>
      <w:r w:rsidRPr="007B508D">
        <w:rPr>
          <w:rFonts w:ascii="Times New Roman" w:eastAsia="Times New Roman" w:hAnsi="Times New Roman" w:cs="Times New Roman"/>
          <w:sz w:val="24"/>
          <w:szCs w:val="24"/>
        </w:rPr>
        <w:t>, обогащать активный словарь относительными прилагательными со значением соотнесенности с продуктами питания, растениями, материалами; притяжательными прилагательными, прилагательными с ласкательным значением.</w:t>
      </w:r>
    </w:p>
    <w:p w:rsidR="001371C1" w:rsidRPr="007B508D" w:rsidRDefault="001371C1"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Учить сопоставлять предметы и явления и на этой основе обеспечить понимание и использование в речи слов-синонимов и слов-антонимов.</w:t>
      </w:r>
    </w:p>
    <w:p w:rsidR="001371C1" w:rsidRPr="007B508D" w:rsidRDefault="001371C1"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Расширить понимание значения простых предлогов и активизировать их использование в речи.</w:t>
      </w:r>
    </w:p>
    <w:p w:rsidR="001371C1" w:rsidRPr="007B508D" w:rsidRDefault="001371C1"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Обеспечить 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w:t>
      </w:r>
    </w:p>
    <w:p w:rsidR="001371C1" w:rsidRPr="007B508D" w:rsidRDefault="001371C1" w:rsidP="00461C85">
      <w:pPr>
        <w:spacing w:after="0" w:line="240" w:lineRule="atLeast"/>
        <w:ind w:left="70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 xml:space="preserve">Закрепить понятие </w:t>
      </w:r>
      <w:r w:rsidRPr="007B508D">
        <w:rPr>
          <w:rFonts w:ascii="Times New Roman" w:eastAsia="Times New Roman" w:hAnsi="Times New Roman" w:cs="Times New Roman"/>
          <w:i/>
          <w:sz w:val="24"/>
          <w:szCs w:val="24"/>
        </w:rPr>
        <w:t>слово</w:t>
      </w:r>
      <w:r w:rsidRPr="007B508D">
        <w:rPr>
          <w:rFonts w:ascii="Times New Roman" w:eastAsia="Times New Roman" w:hAnsi="Times New Roman" w:cs="Times New Roman"/>
          <w:sz w:val="24"/>
          <w:szCs w:val="24"/>
        </w:rPr>
        <w:t xml:space="preserve"> и умение оперировать им.</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ind w:right="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ФОРМИРОВАНИЕ И СОВЕРШЕНСТВОВАНИЕ</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ГРАММАТИЧЕСКОГО СТРОЯ РЕЧИ</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 времени.</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 xml:space="preserve">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существительных с суффиксами </w:t>
      </w:r>
      <w:r w:rsidRPr="007B508D">
        <w:rPr>
          <w:rFonts w:ascii="Times New Roman" w:eastAsia="Times New Roman" w:hAnsi="Times New Roman" w:cs="Times New Roman"/>
          <w:i/>
          <w:sz w:val="24"/>
          <w:szCs w:val="24"/>
        </w:rPr>
        <w:t>-онок,-енок, -ат,-ят</w:t>
      </w:r>
      <w:r w:rsidRPr="007B508D">
        <w:rPr>
          <w:rFonts w:ascii="Times New Roman" w:eastAsia="Times New Roman" w:hAnsi="Times New Roman" w:cs="Times New Roman"/>
          <w:sz w:val="24"/>
          <w:szCs w:val="24"/>
        </w:rPr>
        <w:t>, глаголов с различными приставками.</w:t>
      </w:r>
    </w:p>
    <w:p w:rsidR="001371C1" w:rsidRPr="007B508D" w:rsidRDefault="001371C1"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Научить образовывать и использовать в экспрессивной речи относительные и притяжательные прилагательные.</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навык согласования прилагательных и числительных с существительными в роде, числе, падеже.</w:t>
      </w:r>
    </w:p>
    <w:p w:rsidR="001371C1" w:rsidRPr="007B508D" w:rsidRDefault="001371C1"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умение составлять простые предложения по вопросам, по картинке и по демонстрации действия, распространять их однородными членами.</w:t>
      </w:r>
    </w:p>
    <w:p w:rsidR="001371C1" w:rsidRPr="007B508D" w:rsidRDefault="001371C1"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Сформировать умение составлять простые предложения с противительными союзами, сложносочиненные и сложноподчиненные предложения.</w:t>
      </w:r>
    </w:p>
    <w:p w:rsidR="001371C1" w:rsidRPr="007B508D" w:rsidRDefault="001371C1"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 xml:space="preserve">Сформировать понятие </w:t>
      </w:r>
      <w:r w:rsidRPr="007B508D">
        <w:rPr>
          <w:rFonts w:ascii="Times New Roman" w:eastAsia="Times New Roman" w:hAnsi="Times New Roman" w:cs="Times New Roman"/>
          <w:i/>
          <w:sz w:val="24"/>
          <w:szCs w:val="24"/>
        </w:rPr>
        <w:t>предложение</w:t>
      </w:r>
      <w:r w:rsidRPr="007B508D">
        <w:rPr>
          <w:rFonts w:ascii="Times New Roman" w:eastAsia="Times New Roman" w:hAnsi="Times New Roman" w:cs="Times New Roman"/>
          <w:sz w:val="24"/>
          <w:szCs w:val="24"/>
        </w:rPr>
        <w:t xml:space="preserve"> и умение оперировать им, а также навык анализа простого двусоставного предложения из двух-трех слов (без предлога).</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РАЗВИТИЕ ФОНЕТИКО-ФОНЕМАТИЧЕСКОЙ СИСТЕМЫ ЯЗЫКА</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И НАВЫКОВ ЯЗЫКОВОГО АНАЛИЗА</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ind w:left="700"/>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Развитие просодической стороны речи</w:t>
      </w:r>
    </w:p>
    <w:p w:rsidR="001371C1" w:rsidRPr="007B508D" w:rsidRDefault="001371C1" w:rsidP="00461C85">
      <w:pPr>
        <w:spacing w:after="0" w:line="240" w:lineRule="atLeast"/>
        <w:ind w:firstLine="70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Формировать правильное речевое дыхание и длительный ротовой выдох.</w:t>
      </w:r>
    </w:p>
    <w:p w:rsidR="001371C1" w:rsidRPr="007B508D" w:rsidRDefault="001371C1" w:rsidP="00461C85">
      <w:pPr>
        <w:spacing w:after="0" w:line="240" w:lineRule="atLeast"/>
        <w:ind w:left="70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Закрепить навык мягкого голосоведения.</w:t>
      </w:r>
    </w:p>
    <w:p w:rsidR="001371C1" w:rsidRPr="007B508D" w:rsidRDefault="001371C1"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Воспитывать умеренный темп речи по подражанию педагогу и в упражнениях на координацию речи с движением.</w:t>
      </w:r>
    </w:p>
    <w:p w:rsidR="001371C1" w:rsidRPr="007B508D" w:rsidRDefault="001371C1"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Развивать ритмичность речи, ее интонационную выразительность, модуляцию голоса.</w:t>
      </w:r>
    </w:p>
    <w:p w:rsidR="001371C1" w:rsidRPr="007B508D" w:rsidRDefault="001371C1" w:rsidP="00461C85">
      <w:pPr>
        <w:spacing w:after="0" w:line="240" w:lineRule="atLeast"/>
        <w:ind w:left="700"/>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Коррекция произносительной стороны речи</w:t>
      </w:r>
    </w:p>
    <w:p w:rsidR="001371C1" w:rsidRPr="007B508D" w:rsidRDefault="001371C1"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Закрепить правильное произношение имеющихся звуков в игровой и свободной речевой деятельности.</w:t>
      </w:r>
    </w:p>
    <w:p w:rsidR="001371C1" w:rsidRPr="007B508D" w:rsidRDefault="001371C1"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Активизировать движения речевого аппарата, готовить его к формированию звуков всех групп.</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Сформировать правильные уклады шипящих, аффрикат, йотированных и сонорных звуков, автоматизировать поставленные звуки в свободной речевой и игровой деятельности</w:t>
      </w:r>
    </w:p>
    <w:p w:rsidR="001371C1" w:rsidRPr="007B508D" w:rsidRDefault="001371C1" w:rsidP="00461C85">
      <w:pPr>
        <w:spacing w:after="0" w:line="240" w:lineRule="atLeast"/>
        <w:ind w:left="700"/>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Работа над слоговой структурой слова</w:t>
      </w:r>
    </w:p>
    <w:p w:rsidR="001371C1" w:rsidRPr="007B508D" w:rsidRDefault="001371C1"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Cовершенствовать умение различать на слух длинные и короткие слова. Учить запоминать и воспроизводить цепочки слогов со сменой ударения и интонации, цепочек слогов с разными согласными и одинаковыми гласными; цепочек слогов со стечением согласных.</w:t>
      </w:r>
    </w:p>
    <w:p w:rsidR="001371C1" w:rsidRPr="007B508D" w:rsidRDefault="001371C1"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Обеспечить дальнейшее усвоение и использование в речи слов различной звукослоговой структуры.</w:t>
      </w:r>
    </w:p>
    <w:p w:rsidR="001371C1" w:rsidRPr="007B508D" w:rsidRDefault="001371C1"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Сформировать навыки слогового анализа и синтеза слов, состоящих из двух слогов, одного слога, трех слогов.</w:t>
      </w:r>
    </w:p>
    <w:p w:rsidR="001371C1" w:rsidRPr="007B508D" w:rsidRDefault="001371C1" w:rsidP="00461C85">
      <w:pPr>
        <w:spacing w:after="0" w:line="240" w:lineRule="atLeast"/>
        <w:ind w:left="70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 xml:space="preserve">Закрепить понятие </w:t>
      </w:r>
      <w:r w:rsidRPr="007B508D">
        <w:rPr>
          <w:rFonts w:ascii="Times New Roman" w:eastAsia="Times New Roman" w:hAnsi="Times New Roman" w:cs="Times New Roman"/>
          <w:i/>
          <w:sz w:val="24"/>
          <w:szCs w:val="24"/>
        </w:rPr>
        <w:t>слог</w:t>
      </w:r>
      <w:r w:rsidRPr="007B508D">
        <w:rPr>
          <w:rFonts w:ascii="Times New Roman" w:eastAsia="Times New Roman" w:hAnsi="Times New Roman" w:cs="Times New Roman"/>
          <w:sz w:val="24"/>
          <w:szCs w:val="24"/>
        </w:rPr>
        <w:t xml:space="preserve"> и умение оперировать им.</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Совершенствование фонематического восприятия, навыков звукового анализа и синтеза</w:t>
      </w:r>
    </w:p>
    <w:p w:rsidR="001371C1" w:rsidRPr="007B508D" w:rsidRDefault="001371C1" w:rsidP="00461C85">
      <w:pPr>
        <w:spacing w:after="0" w:line="240" w:lineRule="atLeast"/>
        <w:ind w:left="70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умение различать на слух гласные звуки.</w:t>
      </w:r>
    </w:p>
    <w:p w:rsidR="001371C1" w:rsidRPr="007B508D" w:rsidRDefault="001371C1"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Закрепить представления о гласных и согласных звуках, их отличительных признаках. Упражнять в различении на слух гласных и согласных звуков, в подборе слов на заданные гласные и согласные звуки.</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w:t>
      </w:r>
    </w:p>
    <w:p w:rsidR="001371C1" w:rsidRPr="007B508D" w:rsidRDefault="001371C1"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Закреплять навык выделения заданных звуков из ряда звуков, гласных из начала слова, согласных из конца и начала слова.</w:t>
      </w:r>
    </w:p>
    <w:p w:rsidR="001371C1" w:rsidRPr="007B508D" w:rsidRDefault="001371C1"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навык анализа и синтеза открытых и закрытых слогов, слов из трех-пяти звуков (в случае, когда написание слова не расходится с его произношением).</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Формировать навык различения согласных звуков по признакам: глухой - звонкий, твердый - мягкий.</w:t>
      </w:r>
    </w:p>
    <w:p w:rsidR="001371C1" w:rsidRPr="007B508D" w:rsidRDefault="001371C1" w:rsidP="00461C85">
      <w:pPr>
        <w:spacing w:after="0" w:line="240" w:lineRule="atLeast"/>
        <w:ind w:left="700"/>
        <w:contextualSpacing/>
        <w:jc w:val="both"/>
        <w:rPr>
          <w:rFonts w:ascii="Times New Roman" w:eastAsia="Times New Roman" w:hAnsi="Times New Roman" w:cs="Times New Roman"/>
          <w:i/>
          <w:sz w:val="24"/>
          <w:szCs w:val="24"/>
        </w:rPr>
      </w:pPr>
      <w:r w:rsidRPr="007B508D">
        <w:rPr>
          <w:rFonts w:ascii="Times New Roman" w:eastAsia="Times New Roman" w:hAnsi="Times New Roman" w:cs="Times New Roman"/>
          <w:sz w:val="24"/>
          <w:szCs w:val="24"/>
        </w:rPr>
        <w:t xml:space="preserve">Закрепить понятия </w:t>
      </w:r>
      <w:r w:rsidRPr="007B508D">
        <w:rPr>
          <w:rFonts w:ascii="Times New Roman" w:eastAsia="Times New Roman" w:hAnsi="Times New Roman" w:cs="Times New Roman"/>
          <w:i/>
          <w:sz w:val="24"/>
          <w:szCs w:val="24"/>
        </w:rPr>
        <w:t>звук, гласный звук, согласный звук.</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i/>
          <w:sz w:val="24"/>
          <w:szCs w:val="24"/>
        </w:rPr>
      </w:pPr>
      <w:r w:rsidRPr="007B508D">
        <w:rPr>
          <w:rFonts w:ascii="Times New Roman" w:eastAsia="Times New Roman" w:hAnsi="Times New Roman" w:cs="Times New Roman"/>
          <w:sz w:val="24"/>
          <w:szCs w:val="24"/>
        </w:rPr>
        <w:t xml:space="preserve">Сформировать понятия </w:t>
      </w:r>
      <w:r w:rsidRPr="007B508D">
        <w:rPr>
          <w:rFonts w:ascii="Times New Roman" w:eastAsia="Times New Roman" w:hAnsi="Times New Roman" w:cs="Times New Roman"/>
          <w:i/>
          <w:sz w:val="24"/>
          <w:szCs w:val="24"/>
        </w:rPr>
        <w:t>звонкий согласный звук, глухой согласный звук, мягкий согласный звук, твердый согласный звук.</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ОБУЧЕНИЕ ЭЛЕМЕНТАМ ГРАМОТЫ (НЕОБЯЗАТЕЛЬНЫЙ РАЗДЕЛ)</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Cформировать понятие буквы и представление о том, чем звук отличается от буквы. Познакомить с гласными буквами А, У, О, И, Ы, Э,  с согласными буквами М, Н, П, Т, К</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Сформировать навыки составления букв из палочек, выкладывания из шнурочка и мозаики, лепки из пластилина, «рисования» по тонкому слою манки и в воздухе.</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 xml:space="preserve"> Научить узнавать пройденные буквы, изображенные с недостающими элементами; находить знакомые буквы в ряду правильно и зеркально изображенных букв.</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lastRenderedPageBreak/>
        <w:t>Сформировать навыки составления и чтения слияний гласных, закрытых и открытых слогов и слов с пройденными буквами, осознанного чтения коротких слов.</w:t>
      </w:r>
    </w:p>
    <w:p w:rsidR="001371C1" w:rsidRPr="007B508D" w:rsidRDefault="001371C1" w:rsidP="00461C85">
      <w:pPr>
        <w:spacing w:after="0" w:line="240" w:lineRule="atLeast"/>
        <w:ind w:right="-2"/>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РАЗВИТИЕ СВЯЗНОЙ РЕЧИ И РЕЧЕВОГО ОБЩЕНИЯ</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Воспитывать 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умение отвечать на вопросы кратко и полно, задавать вопросы, вести диалог, выслушивать друг друга до конца.</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 плану.</w:t>
      </w:r>
    </w:p>
    <w:p w:rsidR="001371C1" w:rsidRPr="007B508D" w:rsidRDefault="001371C1" w:rsidP="00461C85">
      <w:pPr>
        <w:spacing w:after="0" w:line="240" w:lineRule="atLeast"/>
        <w:ind w:left="703" w:right="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навык пересказа хорошо знакомых сказок и</w:t>
      </w:r>
    </w:p>
    <w:p w:rsidR="001371C1" w:rsidRPr="007B508D" w:rsidRDefault="001371C1" w:rsidP="00461C85">
      <w:pPr>
        <w:spacing w:after="0" w:line="240" w:lineRule="atLeast"/>
        <w:ind w:right="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коротких текстов. Совершенствовать умение «оречевлять» игровую ситуацию и на этой основе развивать коммуникативную функцию речи.</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ind w:right="-2"/>
        <w:contextualSpacing/>
        <w:jc w:val="both"/>
        <w:rPr>
          <w:rFonts w:ascii="Times New Roman" w:eastAsia="Times New Roman" w:hAnsi="Times New Roman" w:cs="Times New Roman"/>
          <w:b/>
          <w:i/>
          <w:sz w:val="24"/>
          <w:szCs w:val="24"/>
        </w:rPr>
      </w:pPr>
      <w:r w:rsidRPr="007B508D">
        <w:rPr>
          <w:rFonts w:ascii="Times New Roman" w:eastAsia="Times New Roman" w:hAnsi="Times New Roman" w:cs="Times New Roman"/>
          <w:b/>
          <w:i/>
          <w:sz w:val="24"/>
          <w:szCs w:val="24"/>
        </w:rPr>
        <w:t>Старший дошкольный возраст (с 6 до 7 лет)</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ind w:right="-2"/>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РАЗВИТИЕ СЛОВАРЯ</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Расширять, уточнять и активизировать словарь на основе систематизации и обобщения знаний об окружающем.</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Учить практическому овладению существительными с уменьшительными и увеличительными суффиксами, существительными суффиксами единичности; существительными, образованными от глаголов.</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Обогащать экспрессивную речь сложными словами, неизменяемыми словами, словами-антонимами и словами-синонимами.</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Расширять представления о переносном значении и многозначности слов. Учить использовать слова в переносном значении, многозначные слова.</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 людей.</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Способствовать дальнейшему овладению приставочными глаголами, глаголами с оттенками значений.</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Способствовать практическому овладению всеми простыми и основными сложными предлогами.</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Обогащать экспрессивную речь за счет имен числительных, местоименных форм, наречий, причастий.</w:t>
      </w:r>
    </w:p>
    <w:p w:rsidR="001371C1" w:rsidRPr="007B508D" w:rsidRDefault="001371C1" w:rsidP="00461C85">
      <w:pPr>
        <w:spacing w:after="0" w:line="240" w:lineRule="atLeast"/>
        <w:ind w:left="703"/>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 xml:space="preserve">Закрепить понятие </w:t>
      </w:r>
      <w:r w:rsidRPr="007B508D">
        <w:rPr>
          <w:rFonts w:ascii="Times New Roman" w:eastAsia="Times New Roman" w:hAnsi="Times New Roman" w:cs="Times New Roman"/>
          <w:i/>
          <w:sz w:val="24"/>
          <w:szCs w:val="24"/>
        </w:rPr>
        <w:t>слово</w:t>
      </w:r>
      <w:r w:rsidRPr="007B508D">
        <w:rPr>
          <w:rFonts w:ascii="Times New Roman" w:eastAsia="Times New Roman" w:hAnsi="Times New Roman" w:cs="Times New Roman"/>
          <w:sz w:val="24"/>
          <w:szCs w:val="24"/>
        </w:rPr>
        <w:t xml:space="preserve"> и умение оперировать им.</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ind w:right="-2"/>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СОВЕРШЕНСТВОВАНИЕ ГРАММАТИЧЕСКОГО СТРОЯ РЕЧИ</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конструкциях, так и в конструкциях с предлогами.</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умение образовывать и использовать имена существительные и имена прилагательные с уменьшительными суффиксами.</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Формировать умение образовывать и использовать имена существительные с увеличительными суффиксами и суффиксами единичности.</w:t>
      </w:r>
    </w:p>
    <w:p w:rsidR="001371C1" w:rsidRPr="007B508D" w:rsidRDefault="001371C1" w:rsidP="00461C85">
      <w:pPr>
        <w:spacing w:after="0" w:line="240" w:lineRule="atLeast"/>
        <w:ind w:left="700" w:right="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Закрепить умение согласовывать прилагательные и числительные с</w:t>
      </w:r>
    </w:p>
    <w:p w:rsidR="001371C1" w:rsidRPr="007B508D" w:rsidRDefault="001371C1" w:rsidP="00461C85">
      <w:pPr>
        <w:spacing w:after="0" w:line="240" w:lineRule="atLeast"/>
        <w:ind w:right="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существительными в роде, числе и падеже; подбирать однородные определения к существительным.</w:t>
      </w:r>
    </w:p>
    <w:p w:rsidR="001371C1" w:rsidRPr="007B508D" w:rsidRDefault="001371C1"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lastRenderedPageBreak/>
        <w:t>Сформировать умение образовывать и использовать в активной речи сравнительную степень имен прилагательных.</w:t>
      </w:r>
    </w:p>
    <w:p w:rsidR="001371C1" w:rsidRPr="007B508D" w:rsidRDefault="001371C1"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Закрепить умение образовывать и использовать возвратные глаголы, глаголы в разных временных формах, в том числе в форме будущего простого и будущего сложного времени.</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навыки составления простых предложений по вопросам, по демонстрации действия, по картине; распространения простых предложений однородными членами.</w:t>
      </w:r>
    </w:p>
    <w:p w:rsidR="001371C1" w:rsidRPr="007B508D" w:rsidRDefault="001371C1"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навыки составления и использования сложносочиненных предложений с противопоставлением и сложноподчиненных предложений с придаточными времени, следствия, причины.</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Закрепить навыки анализа простых двусоставных распространенных предложений без предлогов. Сформировать навыки анализа предложений с простыми предлогами и навыки составления графических схем таких предложений.</w:t>
      </w:r>
    </w:p>
    <w:p w:rsidR="001371C1" w:rsidRPr="007B508D" w:rsidRDefault="001371C1"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Закрепить знание некоторых правил правописания, с которыми дети были ознакомлены в предыдущей группе.</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РАЗВИТИЕ ФОНЕТИКО-ФОНЕМАТИЧЕСКОЙ СИСТЕМЫ ЯЗЫКА</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И НАВЫКОВ ЯЗЫКОВОГО АНАЛИЗА И СИНТЕЗА</w:t>
      </w:r>
    </w:p>
    <w:p w:rsidR="001371C1" w:rsidRPr="007B508D" w:rsidRDefault="001371C1" w:rsidP="00461C85">
      <w:pPr>
        <w:spacing w:after="0" w:line="240" w:lineRule="atLeast"/>
        <w:ind w:left="700"/>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Развитие просодической стороны речи</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Продолжить работу по развитию речевого дыхания, формированию правильной голосоподачи и плавности речи. Учить соблюдать голосовой режим, не допускать форсирования голоса, крика.</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Учить детей произвольно изменять силу голоса: говорить тише, громче, умеренно громко, тихо, шепотом.</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Развивать тембровую окраску голоса, совершенствовать умение изменять высоту тона в играх.</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Учить говорить в спокойном темпе.</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Продолжать  работу  над  четкостью  дикции,  интонационной</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выразительностью речи.</w:t>
      </w:r>
    </w:p>
    <w:p w:rsidR="001371C1" w:rsidRPr="007B508D" w:rsidRDefault="001371C1" w:rsidP="00461C85">
      <w:pPr>
        <w:spacing w:after="0" w:line="240" w:lineRule="atLeast"/>
        <w:ind w:left="700"/>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Коррекция произносительной стороны речи</w:t>
      </w:r>
    </w:p>
    <w:p w:rsidR="001371C1" w:rsidRPr="007B508D" w:rsidRDefault="001371C1" w:rsidP="00461C85">
      <w:pPr>
        <w:spacing w:after="0" w:line="240" w:lineRule="atLeast"/>
        <w:ind w:left="70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Активизировать и совершенствовать движения речевого аппарата.</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Уточнить произношение звуков [j], [ц], [ч], [щ] в слогах, словах, предложениях, небольших текстах, в игровой и свободной речевой деятельности.</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Завершить автоматизацию правильного произношения звуков всех групп в свободной речевой деятельности.</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Работа над слоговой структурой слова, формирование навыков слогового анализа и синтеза</w:t>
      </w:r>
    </w:p>
    <w:p w:rsidR="001371C1" w:rsidRPr="007B508D" w:rsidRDefault="001371C1" w:rsidP="00461C85">
      <w:pPr>
        <w:spacing w:after="0" w:line="240" w:lineRule="atLeast"/>
        <w:ind w:left="70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Продолжить работу над трехсложными словами со стечением</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согласных закрытыми слогами (</w:t>
      </w:r>
      <w:r w:rsidRPr="007B508D">
        <w:rPr>
          <w:rFonts w:ascii="Times New Roman" w:eastAsia="Times New Roman" w:hAnsi="Times New Roman" w:cs="Times New Roman"/>
          <w:i/>
          <w:sz w:val="24"/>
          <w:szCs w:val="24"/>
        </w:rPr>
        <w:t>абрикос, апельсин</w:t>
      </w:r>
      <w:r w:rsidRPr="007B508D">
        <w:rPr>
          <w:rFonts w:ascii="Times New Roman" w:eastAsia="Times New Roman" w:hAnsi="Times New Roman" w:cs="Times New Roman"/>
          <w:sz w:val="24"/>
          <w:szCs w:val="24"/>
        </w:rPr>
        <w:t>) и введением их в предложения. Работать над односложными словами со стечением согласных в начале конце слов (</w:t>
      </w:r>
      <w:r w:rsidRPr="007B508D">
        <w:rPr>
          <w:rFonts w:ascii="Times New Roman" w:eastAsia="Times New Roman" w:hAnsi="Times New Roman" w:cs="Times New Roman"/>
          <w:i/>
          <w:sz w:val="24"/>
          <w:szCs w:val="24"/>
        </w:rPr>
        <w:t>слон, мост</w:t>
      </w:r>
      <w:r w:rsidRPr="007B508D">
        <w:rPr>
          <w:rFonts w:ascii="Times New Roman" w:eastAsia="Times New Roman" w:hAnsi="Times New Roman" w:cs="Times New Roman"/>
          <w:sz w:val="24"/>
          <w:szCs w:val="24"/>
        </w:rPr>
        <w:t>) и над двусложными словами с двумя стечениями согласных (</w:t>
      </w:r>
      <w:r w:rsidRPr="007B508D">
        <w:rPr>
          <w:rFonts w:ascii="Times New Roman" w:eastAsia="Times New Roman" w:hAnsi="Times New Roman" w:cs="Times New Roman"/>
          <w:i/>
          <w:sz w:val="24"/>
          <w:szCs w:val="24"/>
        </w:rPr>
        <w:t>планка</w:t>
      </w:r>
      <w:r w:rsidRPr="007B508D">
        <w:rPr>
          <w:rFonts w:ascii="Times New Roman" w:eastAsia="Times New Roman" w:hAnsi="Times New Roman" w:cs="Times New Roman"/>
          <w:sz w:val="24"/>
          <w:szCs w:val="24"/>
        </w:rPr>
        <w:t>) и введением их в предложения.</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 xml:space="preserve"> </w:t>
      </w:r>
      <w:r w:rsidRPr="007B508D">
        <w:rPr>
          <w:rFonts w:ascii="Times New Roman" w:eastAsia="Times New Roman" w:hAnsi="Times New Roman" w:cs="Times New Roman"/>
          <w:sz w:val="24"/>
          <w:szCs w:val="24"/>
        </w:rPr>
        <w:tab/>
        <w:t>Работать над трех-, четырех-, и пятисложными словами со сложной звукослоговой структурой (</w:t>
      </w:r>
      <w:r w:rsidRPr="007B508D">
        <w:rPr>
          <w:rFonts w:ascii="Times New Roman" w:eastAsia="Times New Roman" w:hAnsi="Times New Roman" w:cs="Times New Roman"/>
          <w:i/>
          <w:sz w:val="24"/>
          <w:szCs w:val="24"/>
        </w:rPr>
        <w:t>динозавр, градусник, перекресток, температура</w:t>
      </w:r>
      <w:r w:rsidRPr="007B508D">
        <w:rPr>
          <w:rFonts w:ascii="Times New Roman" w:eastAsia="Times New Roman" w:hAnsi="Times New Roman" w:cs="Times New Roman"/>
          <w:sz w:val="24"/>
          <w:szCs w:val="24"/>
        </w:rPr>
        <w:t>) и введением их в предложения.</w:t>
      </w:r>
    </w:p>
    <w:p w:rsidR="001371C1" w:rsidRPr="007B508D" w:rsidRDefault="001371C1"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Закрепить навыки слогового анализа и синтеза слов, состоящих из одного, двух, трех слогов.</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Совершенствование фонематических представлений, навыков звукового анализа и синтеза</w:t>
      </w:r>
    </w:p>
    <w:p w:rsidR="001371C1" w:rsidRPr="007B508D" w:rsidRDefault="001371C1"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lastRenderedPageBreak/>
        <w:t>Закрепить представления о гласных и согласных звуках, их отличительных признаках. Упражнять в различении гласных и согласных звуков, в подборе слов на заданные гласные и согласные звуки.</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Закрепить представления о твердости-мягкости, глухости-звонкости согласных звуков. Упражнять в дифференциации согласных звуков по акустическим признакам и по месту образования.</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Познакомить с новыми звуками [j], [ц], [ч], [щ], [л], [л’], [р], [р’]. Сформировать умение выделять эти звуки на фоне слова, подбирать слова с этими звуками.</w:t>
      </w:r>
    </w:p>
    <w:p w:rsidR="001371C1" w:rsidRPr="007B508D" w:rsidRDefault="001371C1" w:rsidP="00461C85">
      <w:pPr>
        <w:spacing w:after="0" w:line="240" w:lineRule="atLeast"/>
        <w:ind w:right="-539"/>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навыки звукового анализа и синтеза слов из трех-пяти звуков.</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ind w:left="356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ОБУЧЕНИЕ ГРАМОТЕ</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умение различать на слух гласные звуки.</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 xml:space="preserve">Закрепить представления о гласных и согласных звуках, их отличительных признаках. </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Упражнять в различении на слух гласных и согласных звуков, в подборе слов на заданные гласные и согласные звуки.</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Закреплять навык выделения заданных звуков из ряда звуков, гласных из начала слова, согласных из конца и начала слова.</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навык анализа и синтеза открытых и закрытых слогов, слов из трех-пяти звуков (в случае, когда написание слова не расходится с его произношением). Формировать навык различения согласных звуков по признакам: глухой-звонкий, твердый-мягкий.</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Закрепить понятия звук, гласный звук, согласный звук, слог, ударение.</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Сформировать понятия звонкий согласный звук, глухой согласный звук, мягкий согласный звук, твердый согласный звук.</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Закрепить понятие буквы и представление о том, чем звук отличается от буквы. Познакомить с буквами Б, Д, Г, В, Ф, Х, С, З, Ш, Ж, Ц, Ч, Щ, Й, Е, Ё, Ю, Я, Л, Р, Ь, Ъ.</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навыки звукового анализа и синтеза слов, слоговой анализ, постановка ударения.</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 xml:space="preserve">Совершенствовать навыки составления букв из палочек, выкладывания из шнурочка и мозаики, лепки из пластилина, «рисования» по тонкому слою манки и в воздухе. 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 и зеркально изображенных букв. Закрепить навык чтения слогов с пройденными буквами. </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Сформировать навыки осознанного чтения слов и предложений с пройденными буквами. Языковой анализ предложения.</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Познакомить с некоторыми правилами правописания (раздельное написание слов в предложении, употребление прописной буквы в начале предложения и в именах собственных, точка в конце предложения, написание жи-ши с буквой И, ча - ща с буквой А, чу - щу с буквой У).</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РАЗВИТИЕ СВЯЗНОЙ РЕЧИ И РЕЧЕВОГО ОБЩЕНИЯ</w:t>
      </w:r>
    </w:p>
    <w:p w:rsidR="001371C1" w:rsidRPr="007B508D" w:rsidRDefault="001371C1" w:rsidP="00461C85">
      <w:pPr>
        <w:spacing w:after="0" w:line="240" w:lineRule="atLeast"/>
        <w:ind w:right="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Развивать стремление обсуждать увиденное, рассказывать о переживаниях, впечатлениях.</w:t>
      </w:r>
    </w:p>
    <w:p w:rsidR="001371C1" w:rsidRPr="007B508D" w:rsidRDefault="001371C1" w:rsidP="00461C85">
      <w:pPr>
        <w:spacing w:after="0" w:line="240" w:lineRule="atLeast"/>
        <w:ind w:right="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Стимулировать развитие и формирование не только познавательного интереса, но и познавательного общения.</w:t>
      </w:r>
    </w:p>
    <w:p w:rsidR="001371C1" w:rsidRPr="007B508D" w:rsidRDefault="001371C1" w:rsidP="00461C85">
      <w:pPr>
        <w:spacing w:after="0" w:line="240" w:lineRule="atLeast"/>
        <w:ind w:right="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навыки ведения диалога, умение задавать вопросы, отвечать на них полно или кратко.</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Закреплять умение составлять описательные рассказы и загадки-описания о предметах и объектах по заданному плану и самостоятельно составленному плану.</w:t>
      </w:r>
    </w:p>
    <w:p w:rsidR="001371C1" w:rsidRPr="007B508D" w:rsidRDefault="001371C1" w:rsidP="00461C85">
      <w:pPr>
        <w:spacing w:after="0" w:line="240" w:lineRule="atLeast"/>
        <w:ind w:right="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навыки пересказа знакомых сказок и небольших</w:t>
      </w:r>
    </w:p>
    <w:p w:rsidR="001371C1" w:rsidRPr="007B508D" w:rsidRDefault="001371C1" w:rsidP="00461C85">
      <w:pPr>
        <w:spacing w:after="0" w:line="240" w:lineRule="atLeast"/>
        <w:ind w:right="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lastRenderedPageBreak/>
        <w:t xml:space="preserve">рассказов. Сформировать навык пересказа небольших рассказов с </w:t>
      </w:r>
    </w:p>
    <w:p w:rsidR="001371C1" w:rsidRPr="007B508D" w:rsidRDefault="001371C1" w:rsidP="00461C85">
      <w:pPr>
        <w:spacing w:after="0" w:line="240" w:lineRule="atLeast"/>
        <w:ind w:right="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изменением времени действия или лица рассказчика.</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навык составления рассказов по серии картин и по картине, в том числе с описанием событий, предшествующих изображенному или последующих за изображенным событием.</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contextualSpacing/>
        <w:jc w:val="both"/>
        <w:rPr>
          <w:rFonts w:ascii="Times New Roman" w:hAnsi="Times New Roman" w:cs="Times New Roman"/>
          <w:b/>
          <w:color w:val="000000" w:themeColor="text1"/>
          <w:sz w:val="24"/>
          <w:szCs w:val="24"/>
        </w:rPr>
      </w:pPr>
      <w:r w:rsidRPr="007B508D">
        <w:rPr>
          <w:rFonts w:ascii="Times New Roman" w:hAnsi="Times New Roman" w:cs="Times New Roman"/>
          <w:b/>
          <w:color w:val="000000" w:themeColor="text1"/>
          <w:sz w:val="24"/>
          <w:szCs w:val="24"/>
        </w:rPr>
        <w:t>Художественно-эстетическое развитие</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color w:val="000000" w:themeColor="text1"/>
          <w:sz w:val="24"/>
          <w:szCs w:val="24"/>
        </w:rPr>
      </w:pPr>
    </w:p>
    <w:p w:rsidR="001371C1" w:rsidRPr="007B508D" w:rsidRDefault="001371C1" w:rsidP="00461C85">
      <w:pPr>
        <w:spacing w:after="0" w:line="240" w:lineRule="atLeast"/>
        <w:contextualSpacing/>
        <w:jc w:val="both"/>
        <w:rPr>
          <w:rFonts w:ascii="Times New Roman" w:eastAsia="Times New Roman" w:hAnsi="Times New Roman" w:cs="Times New Roman"/>
          <w:color w:val="000000" w:themeColor="text1"/>
          <w:sz w:val="24"/>
          <w:szCs w:val="24"/>
        </w:rPr>
      </w:pPr>
      <w:r w:rsidRPr="007B508D">
        <w:rPr>
          <w:rFonts w:ascii="Times New Roman" w:eastAsia="Times New Roman" w:hAnsi="Times New Roman" w:cs="Times New Roman"/>
          <w:color w:val="000000" w:themeColor="text1"/>
          <w:sz w:val="24"/>
          <w:szCs w:val="24"/>
        </w:rPr>
        <w:t>В образовательной области «Художественно-эстетическое развитие» основными задачами образовательной деятельности с детьми является создание условий для:</w:t>
      </w:r>
    </w:p>
    <w:p w:rsidR="001371C1" w:rsidRPr="007B508D" w:rsidRDefault="001371C1" w:rsidP="00461C85">
      <w:pPr>
        <w:pStyle w:val="a5"/>
        <w:numPr>
          <w:ilvl w:val="0"/>
          <w:numId w:val="5"/>
        </w:numPr>
        <w:suppressAutoHyphens w:val="0"/>
        <w:autoSpaceDN/>
        <w:spacing w:after="0" w:line="240" w:lineRule="atLeast"/>
        <w:ind w:left="0" w:firstLine="0"/>
        <w:contextualSpacing/>
        <w:jc w:val="both"/>
        <w:textAlignment w:val="auto"/>
        <w:rPr>
          <w:rFonts w:ascii="Times New Roman" w:eastAsia="Times New Roman" w:hAnsi="Times New Roman" w:cs="Times New Roman"/>
          <w:sz w:val="24"/>
          <w:szCs w:val="24"/>
        </w:rPr>
      </w:pPr>
      <w:r w:rsidRPr="007B508D">
        <w:rPr>
          <w:rFonts w:ascii="Times New Roman" w:eastAsia="Times New Roman" w:hAnsi="Times New Roman" w:cs="Times New Roman"/>
          <w:color w:val="000000" w:themeColor="text1"/>
          <w:sz w:val="24"/>
          <w:szCs w:val="24"/>
        </w:rPr>
        <w:t>развития у обучающихся интереса к эстетической</w:t>
      </w:r>
      <w:r w:rsidRPr="007B508D">
        <w:rPr>
          <w:rFonts w:ascii="Times New Roman" w:eastAsia="Times New Roman" w:hAnsi="Times New Roman" w:cs="Times New Roman"/>
          <w:sz w:val="24"/>
          <w:szCs w:val="24"/>
        </w:rPr>
        <w:t xml:space="preserve">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1371C1" w:rsidRPr="007B508D" w:rsidRDefault="001371C1" w:rsidP="00461C85">
      <w:pPr>
        <w:pStyle w:val="a5"/>
        <w:numPr>
          <w:ilvl w:val="0"/>
          <w:numId w:val="5"/>
        </w:numPr>
        <w:suppressAutoHyphens w:val="0"/>
        <w:autoSpaceDN/>
        <w:spacing w:after="0" w:line="240" w:lineRule="atLeast"/>
        <w:ind w:left="0" w:firstLine="0"/>
        <w:contextualSpacing/>
        <w:jc w:val="both"/>
        <w:textAlignment w:val="auto"/>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развития способности к восприятию музыки, художественной литературы, фольклора;</w:t>
      </w:r>
    </w:p>
    <w:p w:rsidR="001371C1" w:rsidRPr="007B508D" w:rsidRDefault="001371C1" w:rsidP="00461C85">
      <w:pPr>
        <w:pStyle w:val="a5"/>
        <w:numPr>
          <w:ilvl w:val="0"/>
          <w:numId w:val="5"/>
        </w:numPr>
        <w:suppressAutoHyphens w:val="0"/>
        <w:autoSpaceDN/>
        <w:spacing w:after="0" w:line="240" w:lineRule="atLeast"/>
        <w:ind w:left="0" w:firstLine="0"/>
        <w:contextualSpacing/>
        <w:jc w:val="both"/>
        <w:textAlignment w:val="auto"/>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ind w:left="3"/>
        <w:contextualSpacing/>
        <w:jc w:val="both"/>
        <w:rPr>
          <w:rFonts w:ascii="Times New Roman" w:eastAsia="Times New Roman" w:hAnsi="Times New Roman" w:cs="Times New Roman"/>
          <w:b/>
          <w:sz w:val="24"/>
          <w:szCs w:val="24"/>
          <w:u w:val="single"/>
        </w:rPr>
      </w:pPr>
      <w:r w:rsidRPr="007B508D">
        <w:rPr>
          <w:rFonts w:ascii="Times New Roman" w:eastAsia="Times New Roman" w:hAnsi="Times New Roman" w:cs="Times New Roman"/>
          <w:b/>
          <w:sz w:val="24"/>
          <w:szCs w:val="24"/>
          <w:u w:val="single"/>
        </w:rPr>
        <w:t>Основное содержание образовательной деятельности «Художественно- эстетическое развитие»  с детьми младшего дошкольного возраста:</w:t>
      </w:r>
    </w:p>
    <w:p w:rsidR="001371C1" w:rsidRPr="007B508D" w:rsidRDefault="001371C1"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Ребенка младшего дошкольного возраста с ТНР приобщают к миру искусства (музыки, живописи). Содержание образовательной области "Художественно-эстетическое развитие" предполагает формирование эстетического мировосприятия у обучающихся с тяжелыми нарушениями речи, создание среды для занятий детским изобразительным творчеством, соответствующей их возрасту, особенностям развития моторики и речи.</w:t>
      </w:r>
    </w:p>
    <w:p w:rsidR="001371C1" w:rsidRPr="007B508D" w:rsidRDefault="001371C1"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Характер задач, решаемых образовательной областью "Художественно-эстетическое развитие", позволяет структурировать ее содержание также по разделам:</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изобразительное творчество;</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музыка.</w:t>
      </w:r>
    </w:p>
    <w:p w:rsidR="001371C1" w:rsidRPr="007B508D" w:rsidRDefault="001371C1"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Для реализации задач раздела "Изобразительное творчество" необходимо создать условия для изобразительной деятельности обучающихся (самостоятельной или совместной со педагогическим работником).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речевого развитии обучающихся, в образовательный процесс, в самостоятельную и совместную с воспитателем деятельность обучающихся.</w:t>
      </w:r>
    </w:p>
    <w:p w:rsidR="001371C1" w:rsidRPr="007B508D" w:rsidRDefault="001371C1"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Содержание раздела "Музыка"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в динамических паузах.</w:t>
      </w:r>
    </w:p>
    <w:p w:rsidR="001371C1" w:rsidRPr="007B508D" w:rsidRDefault="001371C1"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Обучающиеся знакомятся и становятся участниками праздников. Педагогические работники знакомят обучающихся с доступными для их восприятия и игр художественными промыслами.</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p>
    <w:p w:rsidR="001371C1" w:rsidRPr="007B508D" w:rsidRDefault="001371C1"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lastRenderedPageBreak/>
        <w:t>ВОСПРИЯТИЕ ХУДОЖЕСТВЕННОЙ ЛИТЕРАТУРЫ</w:t>
      </w:r>
    </w:p>
    <w:p w:rsidR="001371C1" w:rsidRPr="007B508D" w:rsidRDefault="001371C1" w:rsidP="00461C85">
      <w:pPr>
        <w:spacing w:after="0" w:line="240" w:lineRule="atLeast"/>
        <w:contextualSpacing/>
        <w:jc w:val="both"/>
        <w:rPr>
          <w:rFonts w:ascii="Times New Roman" w:hAnsi="Times New Roman" w:cs="Times New Roman"/>
          <w:sz w:val="24"/>
          <w:szCs w:val="24"/>
        </w:rPr>
      </w:pPr>
    </w:p>
    <w:p w:rsidR="001371C1" w:rsidRPr="007B508D" w:rsidRDefault="001371C1"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 Вырабатывать правильное отношение к книге и чтению, воспитывать навыки аккуратного обращения с книгой. Воспитывать навык слушания, формировать эмоциональный отклик на содержание произведений. </w:t>
      </w:r>
    </w:p>
    <w:p w:rsidR="001371C1" w:rsidRPr="007B508D" w:rsidRDefault="001371C1"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Учить понимать вопросы по прочитанному и отвечать на них. Учить договаривать слова и фразы в отрывках из знакомых произведений, пересказывать с помощью взрослого и со зрительной опорой знакомые сказки. </w:t>
      </w:r>
    </w:p>
    <w:p w:rsidR="001371C1" w:rsidRPr="007B508D" w:rsidRDefault="001371C1"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Формировать навык рассматривания иллюстраций, учить соотносить их с текстом.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p>
    <w:p w:rsidR="001371C1" w:rsidRPr="007B508D" w:rsidRDefault="001371C1"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КОНСТРУКТИВНО-МОДЕЛЬНАЯ ДЕЯТЕЛЬНОСТЬ</w:t>
      </w:r>
    </w:p>
    <w:p w:rsidR="001371C1" w:rsidRPr="007B508D" w:rsidRDefault="001371C1"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Развивать конструктивный праксис в работе с разрезными картинками (2—4 части с разными видами разрезов). </w:t>
      </w:r>
    </w:p>
    <w:p w:rsidR="001371C1" w:rsidRPr="007B508D" w:rsidRDefault="001371C1"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Развивать тонкую моторику в упражнениях с дидактическими игрушками (кубиками, матрешками, пирамидками, вкладышами, мозаиками, конструкторами) и пальчиковой гимнастике. </w:t>
      </w:r>
    </w:p>
    <w:p w:rsidR="001371C1" w:rsidRPr="007B508D" w:rsidRDefault="001371C1"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Обучать играм со строительным материалом. </w:t>
      </w:r>
    </w:p>
    <w:p w:rsidR="001371C1" w:rsidRPr="007B508D" w:rsidRDefault="001371C1"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Учить сооружать несложные постройки по образцу и представлению, воссоздавать знакомые предметы в вертикальной и горизонтальной плоскостях. </w:t>
      </w:r>
    </w:p>
    <w:p w:rsidR="001371C1" w:rsidRPr="007B508D" w:rsidRDefault="001371C1"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Обучать составлению узоров и фигур из палочек, мозаики, геометрических фигур по образцу. </w:t>
      </w:r>
    </w:p>
    <w:p w:rsidR="001371C1" w:rsidRPr="007B508D" w:rsidRDefault="001371C1"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Закрепить навыки работы ведущей рукой в направлении слева направо.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p>
    <w:p w:rsidR="001371C1" w:rsidRPr="007B508D" w:rsidRDefault="001371C1"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ИЗОБРАЗИТЕЛЬНАЯ ДЕЯТЕЛЬНОСТЬ</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p>
    <w:p w:rsidR="001371C1" w:rsidRPr="007B508D" w:rsidRDefault="001371C1"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Развивать восприятие форм, размеров, цветовых сочетаний, пропорций. Формировать умение отражать простые предметы и явления в лепке, аппликации, рисовании, конструировании. </w:t>
      </w:r>
    </w:p>
    <w:p w:rsidR="001371C1" w:rsidRPr="007B508D" w:rsidRDefault="001371C1"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Накапливать впечатления о произведениях народно-прикладного искусства. </w:t>
      </w:r>
    </w:p>
    <w:p w:rsidR="001371C1" w:rsidRPr="007B508D" w:rsidRDefault="001371C1"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Воспитывать эстетический вкус. </w:t>
      </w:r>
    </w:p>
    <w:p w:rsidR="001371C1" w:rsidRPr="007B508D" w:rsidRDefault="001371C1" w:rsidP="00461C85">
      <w:pPr>
        <w:spacing w:after="0" w:line="240" w:lineRule="atLeast"/>
        <w:ind w:firstLine="709"/>
        <w:contextualSpacing/>
        <w:jc w:val="both"/>
        <w:rPr>
          <w:rFonts w:ascii="Times New Roman" w:hAnsi="Times New Roman" w:cs="Times New Roman"/>
          <w:b/>
          <w:sz w:val="24"/>
          <w:szCs w:val="24"/>
        </w:rPr>
      </w:pPr>
      <w:r w:rsidRPr="007B508D">
        <w:rPr>
          <w:rFonts w:ascii="Times New Roman" w:hAnsi="Times New Roman" w:cs="Times New Roman"/>
          <w:b/>
          <w:sz w:val="24"/>
          <w:szCs w:val="24"/>
        </w:rPr>
        <w:t xml:space="preserve">Рисование </w:t>
      </w:r>
    </w:p>
    <w:p w:rsidR="001371C1" w:rsidRPr="007B508D" w:rsidRDefault="001371C1"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Учить передавать в рисунке красоту окружающего мира, его предметов, объектов, явлений. </w:t>
      </w:r>
    </w:p>
    <w:p w:rsidR="001371C1" w:rsidRPr="007B508D" w:rsidRDefault="001371C1"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Формировать умение правильно держать карандаш, кисть, обмакивать кисть в краску, промывать и осушать ее. </w:t>
      </w:r>
    </w:p>
    <w:p w:rsidR="001371C1" w:rsidRPr="007B508D" w:rsidRDefault="001371C1"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Обучать проведению карандашом и кистью длинных и коротких, прямых и волнистых линий, штрихов, точек, пятен, мазков. Обучать рисованию предметов с помощью прямых и округлых линий; предметов, состоящих из комбинации разных форм и линий. </w:t>
      </w:r>
    </w:p>
    <w:p w:rsidR="001371C1" w:rsidRPr="007B508D" w:rsidRDefault="001371C1"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Учить закрашивать круглые формы. Формировать умение рисовать вертикальные линии на близком расстоянии друг от друга. Формировать способы изображения простейших предметов и явлений с использованием прямых, округлых, наклонных, длинных и коротких линий. </w:t>
      </w:r>
    </w:p>
    <w:p w:rsidR="001371C1" w:rsidRPr="007B508D" w:rsidRDefault="001371C1"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Учить рисовать солнце, деревья, кустарники, перекладины лесенки. Учить создавать несложные сюжетные композиции. </w:t>
      </w:r>
    </w:p>
    <w:p w:rsidR="001371C1" w:rsidRPr="007B508D" w:rsidRDefault="001371C1"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Закреплять знание названий основных цветов (красный, желтый, зеленый, синий). </w:t>
      </w:r>
    </w:p>
    <w:p w:rsidR="001371C1" w:rsidRPr="007B508D" w:rsidRDefault="001371C1"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Учить подбирать цвет, соответствующий изображаемому предмету или объекту. </w:t>
      </w:r>
    </w:p>
    <w:p w:rsidR="001371C1" w:rsidRPr="007B508D" w:rsidRDefault="001371C1" w:rsidP="00461C85">
      <w:pPr>
        <w:spacing w:after="0" w:line="240" w:lineRule="atLeast"/>
        <w:ind w:firstLine="709"/>
        <w:contextualSpacing/>
        <w:jc w:val="both"/>
        <w:rPr>
          <w:rFonts w:ascii="Times New Roman" w:hAnsi="Times New Roman" w:cs="Times New Roman"/>
          <w:b/>
          <w:sz w:val="24"/>
          <w:szCs w:val="24"/>
        </w:rPr>
      </w:pPr>
      <w:r w:rsidRPr="007B508D">
        <w:rPr>
          <w:rFonts w:ascii="Times New Roman" w:hAnsi="Times New Roman" w:cs="Times New Roman"/>
          <w:b/>
          <w:sz w:val="24"/>
          <w:szCs w:val="24"/>
        </w:rPr>
        <w:t xml:space="preserve">Аппликация </w:t>
      </w:r>
    </w:p>
    <w:p w:rsidR="001371C1" w:rsidRPr="007B508D" w:rsidRDefault="001371C1"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Воспитывать интерес к аппликации. Побуждать к отражению в аппликации простых предметов и явлений. </w:t>
      </w:r>
    </w:p>
    <w:p w:rsidR="001371C1" w:rsidRPr="007B508D" w:rsidRDefault="001371C1"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Учить работать с кистью и клеем аккуратно. </w:t>
      </w:r>
    </w:p>
    <w:p w:rsidR="001371C1" w:rsidRPr="007B508D" w:rsidRDefault="001371C1"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lastRenderedPageBreak/>
        <w:t xml:space="preserve">Формировать умение наносить кистью клей на готовую форму, наклеивать готовые формы, прижимая их салфеткой. Учить создавать различные композиции из готовых форм, чередуя их по форме и цвету. Развивать чувство ритма. </w:t>
      </w:r>
    </w:p>
    <w:p w:rsidR="001371C1" w:rsidRPr="007B508D" w:rsidRDefault="001371C1"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Учить пользоваться ножницами, осваивать все видов прямых разрезов.</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b/>
          <w:sz w:val="24"/>
          <w:szCs w:val="24"/>
        </w:rPr>
        <w:t>Лепка</w:t>
      </w:r>
      <w:r w:rsidRPr="007B508D">
        <w:rPr>
          <w:rFonts w:ascii="Times New Roman" w:hAnsi="Times New Roman" w:cs="Times New Roman"/>
          <w:sz w:val="24"/>
          <w:szCs w:val="24"/>
        </w:rPr>
        <w:t xml:space="preserve"> </w:t>
      </w:r>
    </w:p>
    <w:p w:rsidR="001371C1" w:rsidRPr="007B508D" w:rsidRDefault="00692084"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Воспитывать интерес к лепке. </w:t>
      </w:r>
      <w:r w:rsidR="001371C1" w:rsidRPr="007B508D">
        <w:rPr>
          <w:rFonts w:ascii="Times New Roman" w:hAnsi="Times New Roman" w:cs="Times New Roman"/>
          <w:sz w:val="24"/>
          <w:szCs w:val="24"/>
        </w:rPr>
        <w:t xml:space="preserve">Формировать приемы лепки: раскатывание комка между ладонями прямыми и круговыми движениями, сплющивание комка ладонями, загибание края пальцами, отрывание маленького кусочка от большого комка и скатывание маленьких шариков, вдавливание шара пальцами внутрь для получения полой формы. </w:t>
      </w:r>
    </w:p>
    <w:p w:rsidR="001371C1" w:rsidRPr="007B508D" w:rsidRDefault="001371C1"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Учить лепить предметы, состоящие из нескольких частей. Формировать умение лепить фрукты круглой формы, птичку из двух шариков, улитку путем сворачивания столбика.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МУЗЫКАЛЬНОЕ РАЗВИТИЕ</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p>
    <w:p w:rsidR="001371C1" w:rsidRPr="007B508D" w:rsidRDefault="001371C1"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Развивать музыкальные и творческие способности. Обогащать музыкальные впечатления и двигательный опыт. </w:t>
      </w:r>
    </w:p>
    <w:p w:rsidR="001371C1" w:rsidRPr="007B508D" w:rsidRDefault="001371C1"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Воспитывать эмоциональную отзывчивость на музыку. </w:t>
      </w:r>
    </w:p>
    <w:p w:rsidR="001371C1" w:rsidRPr="007B508D" w:rsidRDefault="001371C1"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Формировать начала музыкальной культуры.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b/>
          <w:sz w:val="24"/>
          <w:szCs w:val="24"/>
        </w:rPr>
        <w:t>Слушание</w:t>
      </w:r>
      <w:r w:rsidRPr="007B508D">
        <w:rPr>
          <w:rFonts w:ascii="Times New Roman" w:hAnsi="Times New Roman" w:cs="Times New Roman"/>
          <w:sz w:val="24"/>
          <w:szCs w:val="24"/>
        </w:rPr>
        <w:t xml:space="preserve"> </w:t>
      </w:r>
    </w:p>
    <w:p w:rsidR="001371C1" w:rsidRPr="007B508D" w:rsidRDefault="001371C1"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Обучать слушанию и пониманию музыки разных жанров (марша, танца, песни), разного характера (веселая, бодрая, нежная и т. п.). </w:t>
      </w:r>
    </w:p>
    <w:p w:rsidR="001371C1" w:rsidRPr="007B508D" w:rsidRDefault="001371C1"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Учить слушать музыкальное произведение до конца; узнавать его, определять характер музыки, понимать содержание. </w:t>
      </w:r>
    </w:p>
    <w:p w:rsidR="001371C1" w:rsidRPr="007B508D" w:rsidRDefault="001371C1"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Формировать умение слышать двухчастную форму пьесы. </w:t>
      </w:r>
    </w:p>
    <w:p w:rsidR="001371C1" w:rsidRPr="007B508D" w:rsidRDefault="001371C1"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Развивать звуковысотный слух (способность различать звуки по высоте). </w:t>
      </w:r>
    </w:p>
    <w:p w:rsidR="001371C1" w:rsidRPr="007B508D" w:rsidRDefault="001371C1"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Формировать умение различать силу звучания (громкие и тихие звуки).</w:t>
      </w:r>
    </w:p>
    <w:p w:rsidR="001371C1" w:rsidRPr="007B508D" w:rsidRDefault="001371C1"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Формировать умение различать звучание музыкальных игрушек, детских музыкальных инструментов (погремушек, колокольчиков, бубна, барабана, дудочки, свистка, металлофона и др.).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b/>
          <w:sz w:val="24"/>
          <w:szCs w:val="24"/>
        </w:rPr>
        <w:t>Музыкально-ритмические движения</w:t>
      </w:r>
      <w:r w:rsidRPr="007B508D">
        <w:rPr>
          <w:rFonts w:ascii="Times New Roman" w:hAnsi="Times New Roman" w:cs="Times New Roman"/>
          <w:sz w:val="24"/>
          <w:szCs w:val="24"/>
        </w:rPr>
        <w:t xml:space="preserve"> </w:t>
      </w:r>
    </w:p>
    <w:p w:rsidR="001371C1" w:rsidRPr="007B508D" w:rsidRDefault="001371C1"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Развивать умение выполнять танцевальные движения, согласовывая их с музыкой, ее характером, темпом и тембром. </w:t>
      </w:r>
    </w:p>
    <w:p w:rsidR="001371C1" w:rsidRPr="007B508D" w:rsidRDefault="001371C1"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Приучать начинать движение после вступления и заканчивать его вместе с музыкой. </w:t>
      </w:r>
    </w:p>
    <w:p w:rsidR="001371C1" w:rsidRPr="007B508D" w:rsidRDefault="001371C1"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Совершенствовать естественные движения (ходьба, бег, прыжки на двух ногах, прямой галоп). </w:t>
      </w:r>
    </w:p>
    <w:p w:rsidR="001371C1" w:rsidRPr="007B508D" w:rsidRDefault="001371C1"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Развивать моторную координацию, учить ориентироваться в пространстве. </w:t>
      </w:r>
    </w:p>
    <w:p w:rsidR="001371C1" w:rsidRPr="007B508D" w:rsidRDefault="001371C1"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Формировать умение собираться в круг, в хороводе двигаться по кругу, взявшись за руки. </w:t>
      </w:r>
    </w:p>
    <w:p w:rsidR="001371C1" w:rsidRPr="007B508D" w:rsidRDefault="001371C1"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Развивать умение ритмично выполнять танцевальные движения: кружение, пружинку, притопывание, прихлопывание, «фонарики». </w:t>
      </w:r>
    </w:p>
    <w:p w:rsidR="001371C1" w:rsidRPr="007B508D" w:rsidRDefault="001371C1"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Учить самостоятельно выполнять танцевальные движения под плясовые мелодии. </w:t>
      </w:r>
    </w:p>
    <w:p w:rsidR="001371C1" w:rsidRPr="007B508D" w:rsidRDefault="001371C1"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Воспитывать чувство ритма, выразительность движений, умение выполнять движения в общем для всех темпе. </w:t>
      </w:r>
    </w:p>
    <w:p w:rsidR="001371C1" w:rsidRPr="007B508D" w:rsidRDefault="001371C1"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Формировать умение передавать в движении характерные особенности музыкально-игрового образа («Медведь идет», «Зайчики прыгают», «Птички летают», «Птички клюют зернышки», «Лиса крадется» и т. п.).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b/>
          <w:sz w:val="24"/>
          <w:szCs w:val="24"/>
        </w:rPr>
        <w:t>Пение</w:t>
      </w:r>
      <w:r w:rsidRPr="007B508D">
        <w:rPr>
          <w:rFonts w:ascii="Times New Roman" w:hAnsi="Times New Roman" w:cs="Times New Roman"/>
          <w:sz w:val="24"/>
          <w:szCs w:val="24"/>
        </w:rPr>
        <w:t xml:space="preserve"> </w:t>
      </w:r>
    </w:p>
    <w:p w:rsidR="001371C1" w:rsidRPr="007B508D" w:rsidRDefault="001371C1"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Формировать у детей речевое подражание, певческие навыки: учить начинать петь вместе с педагогом после окончания вступления, петь с точной интонацией с музыкальным сопровождением и без него, правильно брать дыхание; ритмично исполнять песни. </w:t>
      </w:r>
    </w:p>
    <w:p w:rsidR="001371C1" w:rsidRPr="007B508D" w:rsidRDefault="001371C1"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Упражнять в пении гласных и их слияний, слогов с простыми согласными звуками. </w:t>
      </w:r>
    </w:p>
    <w:p w:rsidR="001371C1" w:rsidRPr="007B508D" w:rsidRDefault="001371C1"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Обучать пению попевок, содержащих звукоподражания. </w:t>
      </w:r>
    </w:p>
    <w:p w:rsidR="001371C1" w:rsidRPr="007B508D" w:rsidRDefault="001371C1"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lastRenderedPageBreak/>
        <w:t xml:space="preserve">Развивать диафрагмальное дыхание, модуляцию голоса, плавность, интонационную выразительность, произносительные навыки, подвижность артикуляционного аппарата, петь естественным голосом без напряжения в диапазоне ре (ми) — ля (си).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b/>
          <w:sz w:val="24"/>
          <w:szCs w:val="24"/>
        </w:rPr>
        <w:t>Игра на детских музыкальных инструментах</w:t>
      </w:r>
      <w:r w:rsidRPr="007B508D">
        <w:rPr>
          <w:rFonts w:ascii="Times New Roman" w:hAnsi="Times New Roman" w:cs="Times New Roman"/>
          <w:sz w:val="24"/>
          <w:szCs w:val="24"/>
        </w:rPr>
        <w:t xml:space="preserve"> </w:t>
      </w:r>
    </w:p>
    <w:p w:rsidR="001371C1" w:rsidRPr="007B508D" w:rsidRDefault="001371C1"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Знакомить детей с некоторыми детскими музыкальными инструментами и их звучанием. </w:t>
      </w:r>
    </w:p>
    <w:p w:rsidR="001371C1" w:rsidRPr="007B508D" w:rsidRDefault="001371C1"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Формировать простейшие приемы игры на них. </w:t>
      </w:r>
    </w:p>
    <w:p w:rsidR="001371C1" w:rsidRPr="007B508D" w:rsidRDefault="001371C1"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Развивать чувство ритма. </w:t>
      </w:r>
    </w:p>
    <w:p w:rsidR="001371C1" w:rsidRPr="007B508D" w:rsidRDefault="001371C1"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Побуждать детей воспроизводить простейшие ритмические рисунки на детских ударных инструментах (погремушках, бубне). </w:t>
      </w:r>
    </w:p>
    <w:p w:rsidR="00692084" w:rsidRPr="007B508D" w:rsidRDefault="00692084" w:rsidP="00461C85">
      <w:pPr>
        <w:spacing w:after="0" w:line="240" w:lineRule="atLeast"/>
        <w:ind w:firstLine="708"/>
        <w:contextualSpacing/>
        <w:jc w:val="both"/>
        <w:rPr>
          <w:rFonts w:ascii="Times New Roman" w:eastAsia="Times New Roman" w:hAnsi="Times New Roman" w:cs="Times New Roman"/>
          <w:b/>
          <w:sz w:val="24"/>
          <w:szCs w:val="24"/>
          <w:u w:val="single"/>
        </w:rPr>
      </w:pPr>
    </w:p>
    <w:p w:rsidR="001371C1" w:rsidRPr="007B508D" w:rsidRDefault="00692084" w:rsidP="00461C85">
      <w:pPr>
        <w:spacing w:after="0" w:line="240" w:lineRule="atLeast"/>
        <w:ind w:firstLine="708"/>
        <w:contextualSpacing/>
        <w:jc w:val="both"/>
        <w:rPr>
          <w:rFonts w:ascii="Times New Roman" w:eastAsia="Times New Roman" w:hAnsi="Times New Roman" w:cs="Times New Roman"/>
          <w:b/>
          <w:sz w:val="24"/>
          <w:szCs w:val="24"/>
          <w:u w:val="single"/>
        </w:rPr>
      </w:pPr>
      <w:r w:rsidRPr="007B508D">
        <w:rPr>
          <w:rFonts w:ascii="Times New Roman" w:eastAsia="Times New Roman" w:hAnsi="Times New Roman" w:cs="Times New Roman"/>
          <w:b/>
          <w:sz w:val="24"/>
          <w:szCs w:val="24"/>
          <w:u w:val="single"/>
        </w:rPr>
        <w:t>С</w:t>
      </w:r>
      <w:r w:rsidR="001371C1" w:rsidRPr="007B508D">
        <w:rPr>
          <w:rFonts w:ascii="Times New Roman" w:eastAsia="Times New Roman" w:hAnsi="Times New Roman" w:cs="Times New Roman"/>
          <w:b/>
          <w:sz w:val="24"/>
          <w:szCs w:val="24"/>
          <w:u w:val="single"/>
        </w:rPr>
        <w:t xml:space="preserve"> детьми среднего дошкольного возраста.</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Обучающийся в возрасте 4-5-ти лет, в том числе и с ТНР, активно проявляет интерес к миру искусства (музыки, живописи). В рамках образовательной области "Художественно-эстетическое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Содержание образовательной области "Художественно-эстетическое развитие" представлено разделами "Изобразительное творчество" и "Музыка".</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Образовательную деятельность в рамках указанной области проводят воспитатели, музыкальный руководитель, согласуя ее содержание с тематикой логопедической работы, проводимой учителем-логопедом. Активными участниками образовательного процесса в области "Художественно-эстетическое развитие" являются родители (законные представители) обучающихся, а также все остальные специалисты, работающие с детьми с ТНР.</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Основной формой   работы   по   художественно-эстетическому   воспитанию   и</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организации изобразительной деятельности обучающихся с тяжелыми нарушениями речи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обучающихся, исходя из особенностей их психомоторного развития.</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тонкой моторики и речи.</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Обучение изобразительной деятельности осуществляет воспитатель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со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вводится сюжетное рисование.</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 xml:space="preserve">При реализации направления "Музыка" обучающиеся учатся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w:t>
      </w:r>
      <w:r w:rsidRPr="007B508D">
        <w:rPr>
          <w:rFonts w:ascii="Times New Roman" w:eastAsia="Times New Roman" w:hAnsi="Times New Roman" w:cs="Times New Roman"/>
          <w:sz w:val="24"/>
          <w:szCs w:val="24"/>
        </w:rPr>
        <w:lastRenderedPageBreak/>
        <w:t>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Музыкальные занятия проводят совместно музыкальный руководитель и воспитатель. При необходимости в этих занятиях может принимать участие учитель логопед. Элементы музыкально-ритмических занятий используются на групповых и индивидуальных коррекционных занятиях с детьми.</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ВОСПРИЯТИЕ ХУДОЖЕСТВЕННОЙ ЛИТЕРАТУРЫ</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Учить слушать сказки, рассказы, стихи, произведения малых фольклорных форм и с помощью педагога правильно понимать их содержание.</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Воспитывать</w:t>
      </w:r>
      <w:r w:rsidRPr="007B508D">
        <w:rPr>
          <w:rFonts w:ascii="Times New Roman" w:eastAsia="Times New Roman" w:hAnsi="Times New Roman" w:cs="Times New Roman"/>
          <w:sz w:val="24"/>
          <w:szCs w:val="24"/>
        </w:rPr>
        <w:tab/>
        <w:t>чувство</w:t>
      </w:r>
      <w:r w:rsidRPr="007B508D">
        <w:rPr>
          <w:rFonts w:ascii="Times New Roman" w:eastAsia="Times New Roman" w:hAnsi="Times New Roman" w:cs="Times New Roman"/>
          <w:sz w:val="24"/>
          <w:szCs w:val="24"/>
        </w:rPr>
        <w:tab/>
        <w:t>языка,</w:t>
      </w:r>
      <w:r w:rsidRPr="007B508D">
        <w:rPr>
          <w:rFonts w:ascii="Times New Roman" w:eastAsia="Times New Roman" w:hAnsi="Times New Roman" w:cs="Times New Roman"/>
          <w:sz w:val="24"/>
          <w:szCs w:val="24"/>
        </w:rPr>
        <w:tab/>
        <w:t>учить</w:t>
      </w:r>
      <w:r w:rsidRPr="007B508D">
        <w:rPr>
          <w:rFonts w:ascii="Times New Roman" w:eastAsia="Times New Roman" w:hAnsi="Times New Roman" w:cs="Times New Roman"/>
          <w:sz w:val="24"/>
          <w:szCs w:val="24"/>
        </w:rPr>
        <w:tab/>
        <w:t>воспринимать</w:t>
      </w:r>
      <w:r w:rsidRPr="007B508D">
        <w:rPr>
          <w:rFonts w:ascii="Times New Roman" w:eastAsia="Times New Roman" w:hAnsi="Times New Roman" w:cs="Times New Roman"/>
          <w:sz w:val="24"/>
          <w:szCs w:val="24"/>
        </w:rPr>
        <w:tab/>
        <w:t>мелодику</w:t>
      </w:r>
      <w:r w:rsidRPr="007B508D">
        <w:rPr>
          <w:rFonts w:ascii="Times New Roman" w:eastAsia="Times New Roman" w:hAnsi="Times New Roman" w:cs="Times New Roman"/>
          <w:sz w:val="24"/>
          <w:szCs w:val="24"/>
        </w:rPr>
        <w:tab/>
        <w:t>русской</w:t>
      </w:r>
      <w:r w:rsidRPr="007B508D">
        <w:rPr>
          <w:rFonts w:ascii="Times New Roman" w:eastAsia="Times New Roman" w:hAnsi="Times New Roman" w:cs="Times New Roman"/>
          <w:sz w:val="24"/>
          <w:szCs w:val="24"/>
        </w:rPr>
        <w:tab/>
        <w:t>речи, эмоционально реагировать на прочитанное.</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w:t>
      </w:r>
      <w:r w:rsidRPr="007B508D">
        <w:rPr>
          <w:rFonts w:ascii="Times New Roman" w:eastAsia="Times New Roman" w:hAnsi="Times New Roman" w:cs="Times New Roman"/>
          <w:sz w:val="24"/>
          <w:szCs w:val="24"/>
        </w:rPr>
        <w:tab/>
        <w:t>навык</w:t>
      </w:r>
      <w:r w:rsidRPr="007B508D">
        <w:rPr>
          <w:rFonts w:ascii="Times New Roman" w:eastAsia="Times New Roman" w:hAnsi="Times New Roman" w:cs="Times New Roman"/>
          <w:sz w:val="24"/>
          <w:szCs w:val="24"/>
        </w:rPr>
        <w:tab/>
        <w:t>рассматривания</w:t>
      </w:r>
      <w:r w:rsidRPr="007B508D">
        <w:rPr>
          <w:rFonts w:ascii="Times New Roman" w:eastAsia="Times New Roman" w:hAnsi="Times New Roman" w:cs="Times New Roman"/>
          <w:sz w:val="24"/>
          <w:szCs w:val="24"/>
        </w:rPr>
        <w:tab/>
        <w:t>иллюстраций</w:t>
      </w:r>
      <w:r w:rsidRPr="007B508D">
        <w:rPr>
          <w:rFonts w:ascii="Times New Roman" w:eastAsia="Times New Roman" w:hAnsi="Times New Roman" w:cs="Times New Roman"/>
          <w:sz w:val="24"/>
          <w:szCs w:val="24"/>
        </w:rPr>
        <w:tab/>
        <w:t>к</w:t>
      </w:r>
      <w:r w:rsidRPr="007B508D">
        <w:rPr>
          <w:rFonts w:ascii="Times New Roman" w:eastAsia="Times New Roman" w:hAnsi="Times New Roman" w:cs="Times New Roman"/>
          <w:sz w:val="24"/>
          <w:szCs w:val="24"/>
        </w:rPr>
        <w:tab/>
        <w:t>литературным произведениям и умение соотносить их с текстом.</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Учить понимать вопросы к литературному произведению, отвечать на них, задавать простые вопросы.</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Формировать навык пересказа хорошо знакомых сказок и небольших рассказов со зрительной опорой и с помощью взрослого.</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КОНСТРУКТИВНО-МОДЕЛЬНАЯ ДЕЯТЕЛЬНОСТЬ</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конструктивный праксис в работе с разрезными картинками (2—4 части со всеми видам разреза), простыми пазлами, кубиками с картинками по всем изучаемым лексическим темам.</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Развивать конструктивный праксис и мелкую моторику в работе с дидактическими игрушками, играми, в пальчиковой гимнастике.</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Формировать навыки сооружения построек по образцу и алгоритму из крупного и мелкого строительного материала с использованием деталей разных цветов.</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 xml:space="preserve"> </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умение различать и называть детали строительного конструктора, анализировать несложные постройки и создавать их по образцу, схеме, указанию.</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Приобщать детей к изготовлению поделок из природного материала.</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Обучать конструированию из бумаги: сгибанию прямоугольного листа пополам, совмещая при этом стороны и углы; приклеиванию деталей к основной форме.</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ИЗОБРАЗИТЕЛЬНАЯ ДЕЯТЕЛЬНОСТЬ</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Рисование</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Закрепить умение правильно держать карандаш, кисть, фломастер, цветной мелок, правильно использовать их при создании изображения; правильно закрашивать изображения, проводя линии и штрихи только в одном направлении и не выходя за контур изображения, формировать умение располагать узор в полосе, сочетать краски с фоном, создавать несложные сюжетные композиции, передавать в рисунке расположение частей, соотнеся их по величине; изображать круглую, овальную, четырехугольную, треугольную формы.</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Формировать умение рисовать отельные предметы и несложные сюжетные композиции, правильно располагая их на листе. Закреплять и обогащать представления о цветах и оттенках, развивать умение использовать их в рисовании. Знакомить с декоративными композициями по мотивам дымковских и филимоновских узоров. Учить созданию узоров в стиле этих росписей.</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Аппликация</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lastRenderedPageBreak/>
        <w:t>Развивать интерес к аппликации. Формировать умение правильно держать ножницы и пользоваться ими, совершать разные виды прямых разрезов, вырезать круглые формы из квадрата, навыки аккуратного наклеивания деталей. Совершенствовать технику вырезывания силуэтным симметричным способом, умения производить на глаз криволинейные разрезы.</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Лепка</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Развивать интерес к лепке и совершенствовать умение лепить из пластилина, глины, соленого теста, используя разные приемы, освоенные в предыдущих группах. Формировать умение получать требуемую форму, оттягивая части от заготовки, сглаживать поверхность формы, присоединять части, приглаживая и примазывая их. Формировать умение украшать вылепленные изделия узором при помощи стеки.</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МУЗЫКАЛЬНОЕ РАЗВИТИЕ</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Заложить основы гармоничного развития: способствовать развитию музыкально- сенсорных и творческих способностей.</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Воспитывать у детей желание заниматься различной музыкальной</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деятельностью. Развивать активное отношение к музыке на основе различных видов музыкальной деятельности, обогащать музыкальные впечатления и двигательный опыт.</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Развивать эмоциональную отзывчивость на музыку. Формировать начала музыкальной культуры.</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Слушание</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Знакомить с многообразием музыкальных форм и жанров. Совершенствовать навыки культурного слушания музыки, умение дослушивать произведение до конца, узнавать и запоминать его, рассказывать с помощью педагога, о чем это произведение. Совершенствовать умение различать громкую и тихую музыку, звучание детских музыкальных инструментов. Помочь детям разобраться в соотношении звуков по высоте, развивать у них тембровый и динамический слух, чувство ритма.</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Пение</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Учить детей получать радость от занятия пением. Развивать умение петь выразительно, без напряжения в голосе, протяжно, согласованно, чисто интонируя мелодию, в едином темпе, четко произнося слова. Практиковать коллективное и индивидуальное пение, с аккомпанементом и без него.</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Песенное творчество</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Учить детей самостоятельно отвечать на музыкальные вопросы: «Как тебя зовут?»,</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«Кто как поет?» (кошка, петушок, корова, щенок).</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Музыкально-ритмические движения</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Формировать умение передавать характер музыки в движениях, отражать в движении развитие музыкального образа. Учить детей двигаться ритмично, в умеренном быстром темпе, менять движения в соответствии с двухчастной и трехчастной формой музыкального произведения. Учить освоению танцевальных движений: прямой галоп, поскоки, пружинка, притопы; выставление ноги на носок, на пятку; кружение по одному, в парах. Учить хлопать в ладоши, перестраиваться из круга врассыпную и обратно; двигаться в и хороводах и парами по кругу в танцах; выполнять различные плавные движения руками. Учить выполнять действия с предметами (флажками, шарами, ложками, кубиками, ленточками, султанчиками, платочками, погремушками, куклами) в соответствии с музыкальным сопровождением. Учить детей инсценировать песни, выполнять образные движения в музыкальных играх и спектаклях.</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Игра на детских музыкальных инструментах</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Обучать детей правильным приемам игры на детских музыкальных инструментах (ложках, погремушках, треугольнике, колокольчиках, барабане, бубне, металлофоне).</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p>
    <w:p w:rsidR="001371C1" w:rsidRPr="007B508D" w:rsidRDefault="00692084" w:rsidP="00461C85">
      <w:pPr>
        <w:spacing w:after="0" w:line="240" w:lineRule="atLeast"/>
        <w:ind w:firstLine="708"/>
        <w:contextualSpacing/>
        <w:jc w:val="both"/>
        <w:rPr>
          <w:rFonts w:ascii="Times New Roman" w:eastAsia="Times New Roman" w:hAnsi="Times New Roman" w:cs="Times New Roman"/>
          <w:b/>
          <w:sz w:val="24"/>
          <w:szCs w:val="24"/>
          <w:u w:val="single"/>
        </w:rPr>
      </w:pPr>
      <w:r w:rsidRPr="007B508D">
        <w:rPr>
          <w:rFonts w:ascii="Times New Roman" w:eastAsia="Times New Roman" w:hAnsi="Times New Roman" w:cs="Times New Roman"/>
          <w:b/>
          <w:sz w:val="24"/>
          <w:szCs w:val="24"/>
          <w:u w:val="single"/>
        </w:rPr>
        <w:t xml:space="preserve">С </w:t>
      </w:r>
      <w:r w:rsidR="001371C1" w:rsidRPr="007B508D">
        <w:rPr>
          <w:rFonts w:ascii="Times New Roman" w:eastAsia="Times New Roman" w:hAnsi="Times New Roman" w:cs="Times New Roman"/>
          <w:b/>
          <w:sz w:val="24"/>
          <w:szCs w:val="24"/>
          <w:u w:val="single"/>
        </w:rPr>
        <w:t xml:space="preserve"> детьми старшего дошкольного возраста.</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кодоскоп; использование мультимедийных средств.</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учителя-логопеда, музыкального руководителя и воспитателей.</w:t>
      </w:r>
    </w:p>
    <w:p w:rsidR="001371C1" w:rsidRPr="007B508D" w:rsidRDefault="001371C1" w:rsidP="00461C85">
      <w:pPr>
        <w:spacing w:after="0" w:line="240" w:lineRule="atLeast"/>
        <w:ind w:right="-2"/>
        <w:contextualSpacing/>
        <w:jc w:val="both"/>
        <w:rPr>
          <w:rFonts w:ascii="Times New Roman" w:eastAsia="Times New Roman" w:hAnsi="Times New Roman" w:cs="Times New Roman"/>
          <w:b/>
          <w:i/>
          <w:sz w:val="24"/>
          <w:szCs w:val="24"/>
        </w:rPr>
      </w:pPr>
    </w:p>
    <w:p w:rsidR="001371C1" w:rsidRPr="007B508D" w:rsidRDefault="001371C1" w:rsidP="00461C85">
      <w:pPr>
        <w:spacing w:after="0" w:line="240" w:lineRule="atLeast"/>
        <w:ind w:right="-2"/>
        <w:contextualSpacing/>
        <w:jc w:val="both"/>
        <w:rPr>
          <w:rFonts w:ascii="Times New Roman" w:eastAsia="Times New Roman" w:hAnsi="Times New Roman" w:cs="Times New Roman"/>
          <w:b/>
          <w:i/>
          <w:sz w:val="24"/>
          <w:szCs w:val="24"/>
        </w:rPr>
      </w:pPr>
      <w:r w:rsidRPr="007B508D">
        <w:rPr>
          <w:rFonts w:ascii="Times New Roman" w:eastAsia="Times New Roman" w:hAnsi="Times New Roman" w:cs="Times New Roman"/>
          <w:b/>
          <w:i/>
          <w:sz w:val="24"/>
          <w:szCs w:val="24"/>
        </w:rPr>
        <w:t>Старший дошкольный возраст (с 5 до 6 лет)</w:t>
      </w:r>
    </w:p>
    <w:p w:rsidR="001371C1" w:rsidRPr="007B508D" w:rsidRDefault="001371C1" w:rsidP="00461C85">
      <w:pPr>
        <w:spacing w:after="0" w:line="240" w:lineRule="atLeast"/>
        <w:ind w:right="-2"/>
        <w:contextualSpacing/>
        <w:jc w:val="both"/>
        <w:rPr>
          <w:rFonts w:ascii="Times New Roman" w:eastAsia="Times New Roman" w:hAnsi="Times New Roman" w:cs="Times New Roman"/>
          <w:sz w:val="24"/>
          <w:szCs w:val="24"/>
          <w:vertAlign w:val="superscript"/>
        </w:rPr>
      </w:pPr>
      <w:r w:rsidRPr="007B508D">
        <w:rPr>
          <w:rFonts w:ascii="Times New Roman" w:eastAsia="Times New Roman" w:hAnsi="Times New Roman" w:cs="Times New Roman"/>
          <w:sz w:val="24"/>
          <w:szCs w:val="24"/>
        </w:rPr>
        <w:t>ВОСПРИЯТИЕ ХУДОЖЕСТВЕННОЙ ЛИТЕРАТУРЫ</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ind w:right="17"/>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Развивать    интерес    к    художественной    литературе,  навык    слушания художественных    произведений,    формировать    эмоциональное    отношение    к прочитанному, к поступкам героев; учить высказывать свое отношение к прочитанному. Знакомить с жанровыми особенностями сказок, рассказов, стихотворений.</w:t>
      </w:r>
    </w:p>
    <w:p w:rsidR="001371C1" w:rsidRPr="007B508D" w:rsidRDefault="001371C1" w:rsidP="00461C85">
      <w:pPr>
        <w:spacing w:after="0" w:line="240" w:lineRule="atLeast"/>
        <w:ind w:left="703"/>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Учить выразительно читать стихи, участвовать в инсценировках.</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Формировать интерес к художественному оформлению книг, совершенствовать навык рассматривания иллюстраций. Учить сравнивать иллюстрации разных художников к одному произведению.</w:t>
      </w:r>
    </w:p>
    <w:p w:rsidR="001371C1" w:rsidRPr="007B508D" w:rsidRDefault="001371C1" w:rsidP="00461C85">
      <w:pPr>
        <w:spacing w:after="0" w:line="240" w:lineRule="atLeast"/>
        <w:ind w:left="703"/>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Создавать условия для развития способностей и талантов, заложенных</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природой.</w:t>
      </w:r>
    </w:p>
    <w:p w:rsidR="001371C1" w:rsidRPr="007B508D" w:rsidRDefault="001371C1" w:rsidP="00461C85">
      <w:pPr>
        <w:spacing w:after="0" w:line="240" w:lineRule="atLeast"/>
        <w:ind w:left="3" w:firstLine="717"/>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Способствовать выражению эмоциональных проявлений.</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ind w:right="17"/>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КОНСТРУКТИВНО-МОДЕЛЬНАЯ ДЕЯТЕЛЬНОСТЬ</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конструктивный праксис в работе с разрезными картинками (4-12 частей со всеми видами разрезов), пазлами, кубиками с картинками по всем изучаемым лексическим темам.</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Развивать конструктивный праксис и тонкую пальцевую моторику в работе с дидактическими игрушками, играми, в пальчиковой гимнастике.</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навыки сооружения построек по образцу, схеме, описанию - из разнообразных по форме и величине деталей (кубиков, брусков, цилиндров, конусов, пластин), выделять и называть части построек, определять их назначение и пространственное расположение, заменять одни детали другими.</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Формировать навык коллективного сооружения построек в соответствии с общим замыслом.</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навыки работы с бумагой, учить складывать лист бумаги вчетверо, создавать объемные фигуры (корзинка, кубик, лодочка), работать по готовой выкройке.</w:t>
      </w:r>
    </w:p>
    <w:p w:rsidR="001371C1" w:rsidRPr="007B508D" w:rsidRDefault="001371C1" w:rsidP="00461C85">
      <w:pPr>
        <w:spacing w:after="0" w:line="240" w:lineRule="atLeast"/>
        <w:ind w:left="703"/>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Продолжать учить выполнять поделки из природного материала.</w:t>
      </w:r>
    </w:p>
    <w:p w:rsidR="00692084" w:rsidRPr="007B508D" w:rsidRDefault="00692084" w:rsidP="00461C85">
      <w:pPr>
        <w:spacing w:after="0" w:line="240" w:lineRule="atLeast"/>
        <w:ind w:right="17"/>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ind w:right="17"/>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ИЗОБРАЗИТЕЛЬНАЯ ДЕЯТЕЛЬНОСТЬ</w:t>
      </w:r>
    </w:p>
    <w:p w:rsidR="001371C1" w:rsidRPr="007B508D" w:rsidRDefault="001371C1" w:rsidP="00461C85">
      <w:pPr>
        <w:spacing w:after="0" w:line="240" w:lineRule="atLeast"/>
        <w:ind w:left="703"/>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Рисование</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изобразительные навыки, умение передавать в рисунке образы предметов и явлений окружающей действительности на основе собственных наблюдений.</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Учить передавать пространственное расположение предметов и явлений на листе бумаги, движение фигур и объектов.</w:t>
      </w:r>
    </w:p>
    <w:p w:rsidR="001371C1" w:rsidRPr="007B508D" w:rsidRDefault="001371C1" w:rsidP="00461C85">
      <w:pPr>
        <w:spacing w:after="0" w:line="240" w:lineRule="atLeast"/>
        <w:ind w:left="703"/>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композиционные умения.</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Способствовать дальнейшему овладению разными способами рисования различными изобразительными материалами: гуашью, акварелью, цветными карандашами, цветными мелками, пастелью, угольным карандашом.</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Развивать чувство цвета, знакомить с новыми цветами и цветовыми оттенками, учить смешивать краски для получения новых цветов и оттенков. Учить передавать оттенки цвета при работе карандашом, изменяя нажим.</w:t>
      </w:r>
    </w:p>
    <w:p w:rsidR="001371C1" w:rsidRPr="007B508D" w:rsidRDefault="001371C1" w:rsidP="00461C85">
      <w:pPr>
        <w:spacing w:after="0" w:line="240" w:lineRule="atLeast"/>
        <w:ind w:left="3"/>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 xml:space="preserve">       Продолжать знакомить с народным декоративно-прикладным искусством (Полхов-Майдан, Городец, Гжель) и развивать декоративное творчество.</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Расширять и углублять представления о разных видах и жанрах изобразительного искусства: графике, живописи.</w:t>
      </w:r>
    </w:p>
    <w:p w:rsidR="001371C1" w:rsidRPr="007B508D" w:rsidRDefault="001371C1" w:rsidP="00461C85">
      <w:pPr>
        <w:spacing w:after="0" w:line="240" w:lineRule="atLeast"/>
        <w:ind w:left="703"/>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Аппликация</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навыки работы с ножницами, учить разрезать бумагу на полоски, вырезать круги из квадратов, овалы из прямоугольников; преобразовывать одни фигуры в другие (квадраты и прямоугольники - в полоски и т. п.).</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lastRenderedPageBreak/>
        <w:t>Учить создавать изображения предметов, декоративные и сюжетные композиции из геометрических фигур.</w:t>
      </w:r>
    </w:p>
    <w:p w:rsidR="001371C1" w:rsidRPr="007B508D" w:rsidRDefault="001371C1" w:rsidP="00461C85">
      <w:pPr>
        <w:spacing w:after="0" w:line="240" w:lineRule="atLeast"/>
        <w:ind w:left="703"/>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Лепка</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Продолжать развивать интерес к лепке, закреплять навыки аккуратной лепки, совершенствовать навыки лепки предметов и объектов (пластическим, конструктивным комбинированным способами) с натуры и по представлению из различных материалов (глина, пластилин, соленое тесто), передавая при этом характерные особенности и соблюдая пропорции. Формировать умение лепить мелкие детали. Совершенствовать умение украшать поделки рисунком с помощью стеки.</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Учить создавать сюжетные композиции, объединяя фигуры и предметы в небольшие группы, предавать движения животных и людей.</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Знакомить детей с особенностями декоративной лепки, учить лепить людей, животных, птиц по типу народных игрушек.</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ind w:right="17"/>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МУЗЫКАЛЬНОЕ РАЗВИТИЕ</w:t>
      </w:r>
    </w:p>
    <w:p w:rsidR="001371C1" w:rsidRPr="007B508D" w:rsidRDefault="001371C1" w:rsidP="00461C85">
      <w:pPr>
        <w:spacing w:after="0" w:line="240" w:lineRule="atLeast"/>
        <w:ind w:left="703"/>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Развивать эмоциональную отзывчивость на музыку, прививать</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интерес и любовь к ней.</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Формировать музыкальную культуру, знакомя с народной, классической и современной музыкой; с жизнью и творчеством известных композиторов.</w:t>
      </w:r>
    </w:p>
    <w:p w:rsidR="001371C1" w:rsidRPr="007B508D" w:rsidRDefault="001371C1"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Продолжать развивать музыкальные способности, навыки пения и движения под музыку, игры на детских музыкальных инструментах.</w:t>
      </w:r>
    </w:p>
    <w:p w:rsidR="001371C1" w:rsidRPr="007B508D" w:rsidRDefault="001371C1" w:rsidP="00461C85">
      <w:pPr>
        <w:spacing w:after="0" w:line="240" w:lineRule="atLeast"/>
        <w:ind w:left="700"/>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Слушание</w:t>
      </w:r>
    </w:p>
    <w:p w:rsidR="001371C1" w:rsidRPr="007B508D" w:rsidRDefault="001371C1"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Учить различать жанры музыкальных произведений (песня, танец, марш), узнавать музыкальные произведения по вступлению, фрагменту мелодии.</w:t>
      </w:r>
    </w:p>
    <w:p w:rsidR="001371C1" w:rsidRPr="007B508D" w:rsidRDefault="001371C1"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Учить различать звуки по высоте в пределах квинты, звучание различных музыкальных инструментов (фортепиано, скрипка, балалайка, баян).</w:t>
      </w:r>
    </w:p>
    <w:p w:rsidR="001371C1" w:rsidRPr="007B508D" w:rsidRDefault="001371C1"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Развивать умение слушать и оценивать качество пения и игру на музыкальных инструментах других детей.</w:t>
      </w:r>
    </w:p>
    <w:p w:rsidR="001371C1" w:rsidRPr="007B508D" w:rsidRDefault="001371C1" w:rsidP="00461C85">
      <w:pPr>
        <w:spacing w:after="0" w:line="240" w:lineRule="atLeast"/>
        <w:ind w:left="700"/>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Пение</w:t>
      </w:r>
    </w:p>
    <w:p w:rsidR="001371C1" w:rsidRPr="007B508D" w:rsidRDefault="001371C1"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Обогащать музыкальные впечатления детей, развивать эмоциональную отзывчивость на песни разного характера. Совершенствовать певческие навыки, умение петь естественным голосом, без напряжения в диапазоне от «ре» первой октавы до «до» второй октавы; точно интонировать мелодию, ритмический рисунок, петь слаженно, учить брать дыхание между музыкальными фразами, четко произносить слова, петь умеренно громко и тихо, петь с музыкальным сопровождением и без него. Продолжать формирование навыков сольного пения.</w:t>
      </w:r>
    </w:p>
    <w:p w:rsidR="001371C1" w:rsidRPr="007B508D" w:rsidRDefault="001371C1" w:rsidP="00461C85">
      <w:pPr>
        <w:spacing w:after="0" w:line="240" w:lineRule="atLeast"/>
        <w:ind w:left="700"/>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Музыкально-ритмические движения</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Развивать умение ритмично двигаться в соответствии с характером музыки, регистрами, динамикой, темпом. Учить менять движения в соответствии с двух- и трехчастной формой музыки. Развивать умение слышать сильную долю такта, ритмический рисунок. Формировать навыки выполнения танцевальных движений под музыку (кружение, «ковырялочка», приставной шаг с приседанием, дробный шаг). Учить плавно поднимать руки вперед и в стороны и опускать их, двигаться в парах, отходить вперед от своего партнера. Учить пляскам, в которых используются эти элементы.</w:t>
      </w:r>
    </w:p>
    <w:p w:rsidR="001371C1" w:rsidRPr="007B508D" w:rsidRDefault="001371C1"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Прививать умение самостоятельно исполнять танцы и пляски, запоминая последовательность танцевальных движений.</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Учить отражать в движении и игровых ситуациях образы животных и птиц, выразительно, ритмично выполнять движения с предметами, согласовывая их с характером музыки.</w:t>
      </w:r>
    </w:p>
    <w:p w:rsidR="001371C1" w:rsidRPr="007B508D" w:rsidRDefault="001371C1" w:rsidP="00461C85">
      <w:pPr>
        <w:spacing w:after="0" w:line="240" w:lineRule="atLeast"/>
        <w:ind w:left="700"/>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Игра на детских музыкальных инструментах</w:t>
      </w:r>
    </w:p>
    <w:p w:rsidR="001371C1" w:rsidRPr="007B508D" w:rsidRDefault="001371C1"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 xml:space="preserve">Отрабатывать навыки игры в ансамбле. Совершенствовать приемы игры на металлофоне и ударных инструментах, активизируя самостоятельность. Учить точно </w:t>
      </w:r>
      <w:r w:rsidRPr="007B508D">
        <w:rPr>
          <w:rFonts w:ascii="Times New Roman" w:eastAsia="Times New Roman" w:hAnsi="Times New Roman" w:cs="Times New Roman"/>
          <w:sz w:val="24"/>
          <w:szCs w:val="24"/>
        </w:rPr>
        <w:lastRenderedPageBreak/>
        <w:t>передавать мелодию, ритмический рисунок, одновременно начинать и заканчивать игру. Совершенствовать навык самостоятельного инструментального музицирования.</w:t>
      </w:r>
    </w:p>
    <w:p w:rsidR="001371C1" w:rsidRPr="007B508D" w:rsidRDefault="001371C1" w:rsidP="00461C85">
      <w:pPr>
        <w:spacing w:after="0" w:line="240" w:lineRule="atLeast"/>
        <w:contextualSpacing/>
        <w:jc w:val="both"/>
        <w:rPr>
          <w:rFonts w:ascii="Times New Roman" w:eastAsia="Times New Roman" w:hAnsi="Times New Roman" w:cs="Times New Roman"/>
          <w:b/>
          <w:i/>
          <w:sz w:val="24"/>
          <w:szCs w:val="24"/>
        </w:rPr>
      </w:pPr>
    </w:p>
    <w:p w:rsidR="001371C1" w:rsidRPr="007B508D" w:rsidRDefault="001371C1" w:rsidP="00461C85">
      <w:pPr>
        <w:spacing w:after="0" w:line="240" w:lineRule="atLeast"/>
        <w:contextualSpacing/>
        <w:jc w:val="both"/>
        <w:rPr>
          <w:rFonts w:ascii="Times New Roman" w:eastAsia="Times New Roman" w:hAnsi="Times New Roman" w:cs="Times New Roman"/>
          <w:b/>
          <w:i/>
          <w:sz w:val="24"/>
          <w:szCs w:val="24"/>
        </w:rPr>
      </w:pPr>
      <w:r w:rsidRPr="007B508D">
        <w:rPr>
          <w:rFonts w:ascii="Times New Roman" w:eastAsia="Times New Roman" w:hAnsi="Times New Roman" w:cs="Times New Roman"/>
          <w:b/>
          <w:i/>
          <w:sz w:val="24"/>
          <w:szCs w:val="24"/>
        </w:rPr>
        <w:t>Старший дошкольный возраст (с 6 до 7 лет)</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ВОСПРИЯТИЕ ХУДОЖЕСТВЕННОЙ ЛИТЕРАТУРЫ</w:t>
      </w:r>
    </w:p>
    <w:p w:rsidR="001371C1" w:rsidRPr="007B508D" w:rsidRDefault="001371C1"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Развивать интерес к художественной литературе и чтению. Учить высказывать суждения, оценку прочитанного произведения, поступков героев, художественного оформления книги.</w:t>
      </w:r>
    </w:p>
    <w:p w:rsidR="001371C1" w:rsidRPr="007B508D" w:rsidRDefault="001371C1"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Развивать чувство языка, обращать внимание детей на образные средства, прививать чуткость к поэтическому слову, любовь к родному языку.</w:t>
      </w:r>
    </w:p>
    <w:p w:rsidR="001371C1" w:rsidRPr="007B508D" w:rsidRDefault="001371C1" w:rsidP="00461C85">
      <w:pPr>
        <w:spacing w:after="0" w:line="240" w:lineRule="atLeast"/>
        <w:ind w:left="70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Сформировать умение выразительно декламировать стихи.</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Сформировать умение определять жанр литературного произведения (сказка, рассказ, стихотворение).</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навык пересказа небольших рассказов и знакомых сказок по данному или коллективно составленному плану. Обучать пересказу рассказов с изменением лица рассказчика.</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Развивать творческие способности в инсценировках, играх-драматизациях, театрализованных играх и других видах исполнительской деятельности по сказкам «Теремок», «Царевна-лягушка», «Кот, петух и лиса».</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ind w:right="17"/>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КОНСТРУКТИВНО-МОДЕЛЬНАЯ ДЕЯТЕЛЬНОСТЬ</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Формировать умение рассматривать и анализировать сооружения, здания; определять функции, назначение отдельных частей; предавать особенности сооружений конструктивной деятельности, самостоятельно находить конструктивные решения. Закреплять умение совместно планировать сооружение постройки, трудиться над</w:t>
      </w:r>
    </w:p>
    <w:p w:rsidR="001371C1" w:rsidRPr="007B508D" w:rsidRDefault="001371C1" w:rsidP="00461C85">
      <w:pPr>
        <w:spacing w:after="0" w:line="240" w:lineRule="atLeast"/>
        <w:ind w:right="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сооружением сообща, следовать общему плану.</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умение сооружать постройки, объединенные общей темой (железная дорога, городской перекресток и т. п.).</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навыки работы с пластмассовыми, деревянными и металлическими конструкторами по схеме и инструкции.</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Развивать творческое воображение, фантазию при изготовлении поделок из природных материалов. Учить создавать коллективные композиции из природного материала («Лебеди в Летнем саду», «Еж, ежиха и ежонок» и др.)</w:t>
      </w:r>
    </w:p>
    <w:p w:rsidR="001371C1" w:rsidRPr="007B508D" w:rsidRDefault="001371C1" w:rsidP="00461C85">
      <w:pPr>
        <w:spacing w:after="0" w:line="240" w:lineRule="atLeast"/>
        <w:ind w:right="17"/>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ind w:right="17"/>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ИЗОБРАЗИТЕЛЬНАЯ ДЕЯТЕЛЬНОСТЬ</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Развивать эстетическое восприятие, эстетические представления, эстетический вкус. Учить высказывать суждения о произведениях искусства, работах товарищей и собственных произведениях.</w:t>
      </w:r>
    </w:p>
    <w:p w:rsidR="001371C1" w:rsidRPr="007B508D" w:rsidRDefault="001371C1" w:rsidP="00461C85">
      <w:pPr>
        <w:spacing w:after="0" w:line="240" w:lineRule="atLeast"/>
        <w:ind w:left="703" w:right="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Развивать творческие способности, фантазию, учить мыслить</w:t>
      </w:r>
    </w:p>
    <w:p w:rsidR="001371C1" w:rsidRPr="007B508D" w:rsidRDefault="001371C1" w:rsidP="00461C85">
      <w:pPr>
        <w:spacing w:after="0" w:line="240" w:lineRule="atLeast"/>
        <w:ind w:right="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неординарно. Сформирование представление об индивидуальной манере творчества некоторых художников, графиков, скульпторов.</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Сформировать умение различать виды русского прикладного искусства по основным стилевым признакам.</w:t>
      </w:r>
    </w:p>
    <w:p w:rsidR="001371C1" w:rsidRPr="007B508D" w:rsidRDefault="001371C1" w:rsidP="00461C85">
      <w:pPr>
        <w:spacing w:after="0" w:line="240" w:lineRule="atLeast"/>
        <w:ind w:left="703"/>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Рисование</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умение рисовать предметы с натуры и по памяти, передавать форму, величину, цвет в рисунке.</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Формировать умение изображать линию горизонта, линейную перспективу в сюжетном рисовании. Совершенствовать умение передавать движения людей и животных.</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lastRenderedPageBreak/>
        <w:t>Совершенствовать технические навыки и умения в создании новых цветовых тонов и оттенков.</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Расширять представления о декоративном рисовании. Учить применять полученные знания при украшении предметов с помощью узоров и орнаментов.</w:t>
      </w:r>
    </w:p>
    <w:p w:rsidR="001371C1" w:rsidRPr="007B508D" w:rsidRDefault="001371C1" w:rsidP="00461C85">
      <w:pPr>
        <w:spacing w:after="0" w:line="240" w:lineRule="atLeast"/>
        <w:ind w:left="703" w:right="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Сформировать навык работы карандашом при выполнении линейного</w:t>
      </w:r>
    </w:p>
    <w:p w:rsidR="001371C1" w:rsidRPr="007B508D" w:rsidRDefault="001371C1" w:rsidP="00461C85">
      <w:pPr>
        <w:spacing w:after="0" w:line="240" w:lineRule="atLeast"/>
        <w:ind w:right="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рисунка. Совершенствовать навыки сюжетного рисования. Сформировать навык создания коллективных сюжетных рисунков.</w:t>
      </w:r>
    </w:p>
    <w:p w:rsidR="001371C1" w:rsidRPr="007B508D" w:rsidRDefault="001371C1" w:rsidP="00461C85">
      <w:pPr>
        <w:spacing w:after="0" w:line="240" w:lineRule="atLeast"/>
        <w:ind w:left="703"/>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Аппликация</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умение использовать разные приемы вырезывания и наклеивания, умение составлять узоры и композиции из растительных элементов и геометрических фигур. Обучить технике обрывания в сюжетной аппликации. Научить создавать аппликацию по мотивам народного искусства.</w:t>
      </w:r>
    </w:p>
    <w:p w:rsidR="001371C1" w:rsidRPr="007B508D" w:rsidRDefault="001371C1" w:rsidP="00461C85">
      <w:pPr>
        <w:spacing w:after="0" w:line="240" w:lineRule="atLeast"/>
        <w:ind w:left="703"/>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Развивать композиционные навыки, чувство цвета, чувство ритма.</w:t>
      </w:r>
    </w:p>
    <w:p w:rsidR="001371C1" w:rsidRPr="007B508D" w:rsidRDefault="001371C1" w:rsidP="00461C85">
      <w:pPr>
        <w:spacing w:after="0" w:line="240" w:lineRule="atLeast"/>
        <w:ind w:left="703"/>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Формировать умение создавать мозаичные изображения.</w:t>
      </w:r>
    </w:p>
    <w:p w:rsidR="001371C1" w:rsidRPr="007B508D" w:rsidRDefault="001371C1" w:rsidP="00461C85">
      <w:pPr>
        <w:spacing w:after="0" w:line="240" w:lineRule="atLeast"/>
        <w:ind w:left="703"/>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Лепка</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Учить создавать объемные и рельефные изображения, используя освоенные ранее разнообразные материалы и разные приемы лепки. Развивать пластичность в лепке. Совершенствовать умение передавать в лепке движения изображаемых объектов. Формировать умение создавать композиции и скульптурные группы из нескольких фигурок.</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ind w:right="17"/>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МУЗЫКАЛЬНОЕ РАЗВИТИЕ</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Формировать у детей музыкальный вкус, знакомя их с классической, народной и современной музыкой. Воспитывать любовь и интерес к музыке, развивая музыкальную восприимчивость, музыкальный слух. Развивать эмоциональную отзывчивость на музыку различного характера, звуковысотный, тембровый и динамический слух, чувство ритма. Формировать певческий голос и выразительность движений. Развивать умение музицировать на детских музыкальных инструментах. Продолжать формировать творческую активность, самостоятельность и стремление применять в жизни знакомый музыкальный репертуар.</w:t>
      </w:r>
    </w:p>
    <w:p w:rsidR="001371C1" w:rsidRPr="007B508D" w:rsidRDefault="001371C1" w:rsidP="00461C85">
      <w:pPr>
        <w:spacing w:after="0" w:line="240" w:lineRule="atLeast"/>
        <w:ind w:left="703"/>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Слушание</w:t>
      </w:r>
    </w:p>
    <w:p w:rsidR="001371C1" w:rsidRPr="007B508D" w:rsidRDefault="001371C1" w:rsidP="00461C85">
      <w:pPr>
        <w:spacing w:after="0" w:line="240" w:lineRule="atLeast"/>
        <w:ind w:left="703"/>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Формировать умение вслушиваться, осмысливать музыку и</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собственные чувства переживания в процессе восприятия музыки, определять средства музыкальной выразительности, создающие образ. Продолжать учить различать и правильно называть песню, танец, марш; определять части произведения. Знакомить детей с вокальной, инструментальной, оркестровой музыкой. Прививать любовь к слушанию произведений русских, советских и зарубежных композиторов-классиков (М. Глинка, П. Чайковский, Н. Римский-Корсаков, С. Рахманинов, В. Моцарт, Р. Шуман, Л. Бетховен, Д. Шостакович, С. Прокофьев, Д. Кабалевский).</w:t>
      </w:r>
    </w:p>
    <w:p w:rsidR="001371C1" w:rsidRPr="007B508D" w:rsidRDefault="001371C1" w:rsidP="00461C85">
      <w:pPr>
        <w:spacing w:after="0" w:line="240" w:lineRule="atLeast"/>
        <w:ind w:left="703"/>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Пение</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сформированные ранее певческие навыки (навыки звукообразования, певческого дыхания, дикции, чистоты вокального интонирования, сольного и ансамблевого пения). Добиваться выразительного исполнения песен различного характера в диапазоне от «до» первой октавы до «ре» второй октавы. Развивать умение самостоятельно начинать и заканчивать песню. Учить самостоятельно находить песенные интонации различного характера на заданный и самостоятельно придуманный текст.</w:t>
      </w:r>
    </w:p>
    <w:p w:rsidR="001371C1" w:rsidRPr="007B508D" w:rsidRDefault="001371C1" w:rsidP="00461C85">
      <w:pPr>
        <w:spacing w:after="0" w:line="240" w:lineRule="atLeast"/>
        <w:ind w:left="703"/>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Музыкально-ритмические движения</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Учить самостоятельно придумывать и находить интересные танцевальные движения на предложенную музыку, импровизировать под музыку различного характера, передавать в движении образы животных.</w:t>
      </w:r>
    </w:p>
    <w:p w:rsidR="001371C1" w:rsidRPr="007B508D" w:rsidRDefault="001371C1" w:rsidP="00461C85">
      <w:pPr>
        <w:spacing w:after="0" w:line="240" w:lineRule="atLeast"/>
        <w:ind w:left="703"/>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lastRenderedPageBreak/>
        <w:t>Игра на детских музыкальных инструментах</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Воспитывать потребность в музицировании и чувство радости и удовлетворения от исполнения на слух знакомой мелодии.</w:t>
      </w:r>
    </w:p>
    <w:p w:rsidR="001371C1" w:rsidRPr="007B508D" w:rsidRDefault="001371C1"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Продолжать развивать умение играть в ансамбле, небольшие попевки, русские народные песни, произведения композиторов-классиков.</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ind w:firstLine="708"/>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2.2.5. Образовательная область «Физическое развитие»</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В области физического развития ребенка основными задачами образовательной деятельности являются создание условий для:</w:t>
      </w:r>
    </w:p>
    <w:p w:rsidR="001371C1" w:rsidRPr="007B508D" w:rsidRDefault="001371C1" w:rsidP="00461C85">
      <w:pPr>
        <w:pStyle w:val="a5"/>
        <w:numPr>
          <w:ilvl w:val="0"/>
          <w:numId w:val="6"/>
        </w:numPr>
        <w:suppressAutoHyphens w:val="0"/>
        <w:autoSpaceDN/>
        <w:spacing w:after="0" w:line="240" w:lineRule="atLeast"/>
        <w:contextualSpacing/>
        <w:jc w:val="both"/>
        <w:textAlignment w:val="auto"/>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становления у обучающихся ценностей здорового образа жизни;</w:t>
      </w:r>
    </w:p>
    <w:p w:rsidR="001371C1" w:rsidRPr="007B508D" w:rsidRDefault="001371C1" w:rsidP="00461C85">
      <w:pPr>
        <w:pStyle w:val="a5"/>
        <w:numPr>
          <w:ilvl w:val="0"/>
          <w:numId w:val="6"/>
        </w:numPr>
        <w:suppressAutoHyphens w:val="0"/>
        <w:autoSpaceDN/>
        <w:spacing w:after="0" w:line="240" w:lineRule="atLeast"/>
        <w:contextualSpacing/>
        <w:jc w:val="both"/>
        <w:textAlignment w:val="auto"/>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rsidR="001371C1" w:rsidRPr="007B508D" w:rsidRDefault="001371C1" w:rsidP="00461C85">
      <w:pPr>
        <w:pStyle w:val="a5"/>
        <w:numPr>
          <w:ilvl w:val="0"/>
          <w:numId w:val="6"/>
        </w:numPr>
        <w:suppressAutoHyphens w:val="0"/>
        <w:autoSpaceDN/>
        <w:spacing w:after="0" w:line="240" w:lineRule="atLeast"/>
        <w:contextualSpacing/>
        <w:jc w:val="both"/>
        <w:textAlignment w:val="auto"/>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развития представлений о своем теле и своих физических возможностях;</w:t>
      </w:r>
    </w:p>
    <w:p w:rsidR="001371C1" w:rsidRPr="007B508D" w:rsidRDefault="001371C1" w:rsidP="00461C85">
      <w:pPr>
        <w:pStyle w:val="a5"/>
        <w:numPr>
          <w:ilvl w:val="0"/>
          <w:numId w:val="6"/>
        </w:numPr>
        <w:suppressAutoHyphens w:val="0"/>
        <w:autoSpaceDN/>
        <w:spacing w:after="0" w:line="240" w:lineRule="atLeast"/>
        <w:contextualSpacing/>
        <w:jc w:val="both"/>
        <w:textAlignment w:val="auto"/>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приобретения двигательного опыта и совершенствования двигательной активности;</w:t>
      </w:r>
    </w:p>
    <w:p w:rsidR="001371C1" w:rsidRPr="007B508D" w:rsidRDefault="001371C1" w:rsidP="00461C85">
      <w:pPr>
        <w:pStyle w:val="a5"/>
        <w:numPr>
          <w:ilvl w:val="0"/>
          <w:numId w:val="6"/>
        </w:numPr>
        <w:suppressAutoHyphens w:val="0"/>
        <w:autoSpaceDN/>
        <w:spacing w:after="0" w:line="240" w:lineRule="atLeast"/>
        <w:contextualSpacing/>
        <w:jc w:val="both"/>
        <w:textAlignment w:val="auto"/>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формирования начальных представлений о некоторых видах спорта, овладения подвижными играми с правилами.</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1371C1" w:rsidRPr="007B508D" w:rsidRDefault="001371C1" w:rsidP="00461C85">
      <w:pPr>
        <w:spacing w:after="0" w:line="240" w:lineRule="atLeast"/>
        <w:ind w:firstLine="709"/>
        <w:contextualSpacing/>
        <w:jc w:val="both"/>
        <w:rPr>
          <w:rFonts w:ascii="Times New Roman" w:hAnsi="Times New Roman" w:cs="Times New Roman"/>
          <w:b/>
          <w:sz w:val="24"/>
          <w:szCs w:val="24"/>
          <w:u w:val="single"/>
        </w:rPr>
      </w:pPr>
      <w:r w:rsidRPr="007B508D">
        <w:rPr>
          <w:rFonts w:ascii="Times New Roman" w:hAnsi="Times New Roman" w:cs="Times New Roman"/>
          <w:b/>
          <w:sz w:val="24"/>
          <w:szCs w:val="24"/>
          <w:u w:val="single"/>
        </w:rPr>
        <w:t>Основное содержание образовательной деятельности с детьми младшего дошкольного возраста:</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Задачи образовательной области "Физическое развитие" для обучающихся с тяжелыми нарушениями речи решаются в разнообразных формах работы (занятие </w:t>
      </w:r>
      <w:r w:rsidRPr="007B508D">
        <w:rPr>
          <w:rFonts w:ascii="Times New Roman" w:hAnsi="Times New Roman" w:cs="Times New Roman"/>
          <w:sz w:val="24"/>
          <w:szCs w:val="24"/>
        </w:rPr>
        <w:lastRenderedPageBreak/>
        <w:t>физкультурой, утренняя зарядка, бодрящая зарядка после дневного сна, подвижные игры, физкультурные упражнения,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Характер решаемых задач позволяет структурировать содержание образовательной области "Физическое развитие" по следующим разделам:</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физическая культура;</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представления о здоровом образе жизни и гигиене.</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Образовательную деятельность в рамках образовательной области "Физическое развитие" проводят воспитатели, инструктор по физической культуре, согласуя ее содержание с медицинскими работниками. Активными участниками образовательного процесса в области "Физическое развитие" должны стать родители (законные представители) обучающихся, а также все остальные специалисты, работающие с детьми.</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В работе по физическому развитию обучающихся с ТНР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обучающихся представлений о здоровом образе жизни, приобщение их к физической культуре.</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обучающихся с педагогическим работником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индивидуальной коррекционной, в том числе логопедической, работе с детьми с ТНР.</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В логике построения "Программы" образовательная область "Физическое развитие" должна стать интегрирующей сенсорно-перцептивное и моторно-двигательное развитие обучающихся.</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ФИЗИЧЕСКАЯ КУЛЬТУРА</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Создать условия для всестороннего полноценного развития двигательных способностей, укрепления здоровья, закаливания организма. Формировать правильную осанку.</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Проводить профилактику плоскостопия.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Развивать такие физические качества как выносливость, быстроту, силу, координацию движений.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Формировать и совершенствовать двигательные умения с целью укрепления и развития мышц, обогащение двигательного опыта детей.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Учить выполнять движения не только по демонстрации, но и по указанию.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b/>
          <w:sz w:val="24"/>
          <w:szCs w:val="24"/>
        </w:rPr>
        <w:t>Основные движения Ходьба и бег.</w:t>
      </w:r>
      <w:r w:rsidRPr="007B508D">
        <w:rPr>
          <w:rFonts w:ascii="Times New Roman" w:hAnsi="Times New Roman" w:cs="Times New Roman"/>
          <w:sz w:val="24"/>
          <w:szCs w:val="24"/>
        </w:rPr>
        <w:t xml:space="preserve"> Обучать ходьбе и бегу на носках, с высоким подниманием колена, в колонне по одному, по кругу, с изменением направления, врассыпную, змейкой, по гимнастической скамейке, по наклонной доске, по шнуру.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b/>
          <w:sz w:val="24"/>
          <w:szCs w:val="24"/>
        </w:rPr>
        <w:t>Прыжки.</w:t>
      </w:r>
      <w:r w:rsidRPr="007B508D">
        <w:rPr>
          <w:rFonts w:ascii="Times New Roman" w:hAnsi="Times New Roman" w:cs="Times New Roman"/>
          <w:sz w:val="24"/>
          <w:szCs w:val="24"/>
        </w:rPr>
        <w:t xml:space="preserve"> Обучать прыжкам на носках двух ног, прыжкам с продвижением, с поворотом; перепрыгиванию через шнур (d=3см), через канат (d=5см), доску (ширина — 10см). Закрепить навык приземления на полусогнутые ноги.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lastRenderedPageBreak/>
        <w:t xml:space="preserve">Обучать спрыгиванию, запрыгиванию на гимнастический поролоновый мат (h=5см). Совершенствовать навык устойчивого приземления при прыжках в длину, при спрыгивании с мата, при выполнении прыжков в подвижных играх и игровых упражнениях.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b/>
          <w:sz w:val="24"/>
          <w:szCs w:val="24"/>
        </w:rPr>
        <w:t>Бросание, ловля, метание.</w:t>
      </w:r>
      <w:r w:rsidRPr="007B508D">
        <w:rPr>
          <w:rFonts w:ascii="Times New Roman" w:hAnsi="Times New Roman" w:cs="Times New Roman"/>
          <w:sz w:val="24"/>
          <w:szCs w:val="24"/>
        </w:rPr>
        <w:t xml:space="preserve"> Обучать катанию мяча в ворота. Формировать умение ловить и бросать мяч двумя руками, бросать мяч вдаль из-за головы, в горизонтальную цель, через веревку, от груди, маленького мяча — ведущей рукой.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b/>
          <w:sz w:val="24"/>
          <w:szCs w:val="24"/>
        </w:rPr>
        <w:t>Ползание и лазание.</w:t>
      </w:r>
      <w:r w:rsidRPr="007B508D">
        <w:rPr>
          <w:rFonts w:ascii="Times New Roman" w:hAnsi="Times New Roman" w:cs="Times New Roman"/>
          <w:sz w:val="24"/>
          <w:szCs w:val="24"/>
        </w:rPr>
        <w:t xml:space="preserve"> Упражнять в подлезании под шнур, под дугу на коленях и ладонях. Обучать лазанию на вторую ступеньку гимнастической стенки. Формировать умение лазания по гимнастической стенке, по наклонной лесенке. Обучать ходьбе приставным шагом по нижней рейке гимнастической стенки.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b/>
          <w:sz w:val="24"/>
          <w:szCs w:val="24"/>
        </w:rPr>
        <w:t>Упражнения в равновесии, на координацию движений.</w:t>
      </w:r>
      <w:r w:rsidRPr="007B508D">
        <w:rPr>
          <w:rFonts w:ascii="Times New Roman" w:hAnsi="Times New Roman" w:cs="Times New Roman"/>
          <w:sz w:val="24"/>
          <w:szCs w:val="24"/>
        </w:rPr>
        <w:t xml:space="preserve"> Способствовать формированию четкости и точности движений, выполняемых в определенном темпе и ритме. Для совершенствования координации движений использовать комбинации различных движений. Учить ходить по прямой ограниченной дорожке, доске, гимнастической скамейке шириной 15—25 см. Учить ходить между предметами, с перешагиванием через предметы. Учить выполнять медленное кружение в обе стороны.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b/>
          <w:sz w:val="24"/>
          <w:szCs w:val="24"/>
        </w:rPr>
        <w:t>Строевые упражнения</w:t>
      </w:r>
      <w:r w:rsidRPr="007B508D">
        <w:rPr>
          <w:rFonts w:ascii="Times New Roman" w:hAnsi="Times New Roman" w:cs="Times New Roman"/>
          <w:sz w:val="24"/>
          <w:szCs w:val="24"/>
        </w:rPr>
        <w:t>. Обучать построению в шеренгу, в колонну по одному, по двое, в круг, в рассыпную. Общеразвивающие упражнения 99 Формировать умение выполнять упражнения для рук и плечевого пояса, для туловища, для ног, с предметами и без предметов. Учить поднимать прямые руки вверх, вперед, в стороны и опускать их. Учить перекладывать предметы из рук в руку перед собой, над головой, предавать мяч друг другу над головой. Учить, лежа на спине, попеременно поднимать и опускать ноги. Формировать умение ставить ногу на носок и пятку вперед, назад, в сторону, подниматься на носки. Учить приседать, держась за опору, и без нее.</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b/>
          <w:sz w:val="24"/>
          <w:szCs w:val="24"/>
        </w:rPr>
        <w:t>Спортивные упражнения</w:t>
      </w:r>
      <w:r w:rsidRPr="007B508D">
        <w:rPr>
          <w:rFonts w:ascii="Times New Roman" w:hAnsi="Times New Roman" w:cs="Times New Roman"/>
          <w:sz w:val="24"/>
          <w:szCs w:val="24"/>
        </w:rPr>
        <w:t>. Учить катать друг друга на санках, кататься на санках с невысокой горки. Формировать умение скользить по ледяной дорожке с поддержкой взрослого. Учить залезать на трехколесный велосипед, слезать с него, кататься по прямой, выполнять повороты.</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b/>
          <w:sz w:val="24"/>
          <w:szCs w:val="24"/>
        </w:rPr>
        <w:t>Подвижные игры</w:t>
      </w:r>
      <w:r w:rsidRPr="007B508D">
        <w:rPr>
          <w:rFonts w:ascii="Times New Roman" w:hAnsi="Times New Roman" w:cs="Times New Roman"/>
          <w:sz w:val="24"/>
          <w:szCs w:val="24"/>
        </w:rPr>
        <w:t xml:space="preserve">. Развивать двигательную активность, координацию движений, ловкость, самостоятельность, инициативность, творчество. Формировать умение играть в подвижные игры с правилами, взаимодействовать, ладить в таких играх. </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ОВЛАДЕНИЕ ЭЛЕМЕНТАРНЫМИ НОРМАМИ И ПРАВИЛАМИ ЗДОРОВОГО ОБРАЗА ЖИЗНИ</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r w:rsidRPr="007B508D">
        <w:rPr>
          <w:rFonts w:ascii="Times New Roman" w:hAnsi="Times New Roman" w:cs="Times New Roman"/>
          <w:sz w:val="24"/>
          <w:szCs w:val="24"/>
        </w:rPr>
        <w:t>Сохранение и укрепление физического и психического здоровья детей. Воспитание культурно-гигиенических навыков. Формирование первичных представлений о здоровом образе жизни (питании, двигательном режиме, закаливании, полезных привычках).</w:t>
      </w:r>
    </w:p>
    <w:p w:rsidR="001371C1" w:rsidRPr="007B508D" w:rsidRDefault="001371C1" w:rsidP="00461C85">
      <w:pPr>
        <w:spacing w:after="0" w:line="240" w:lineRule="atLeast"/>
        <w:ind w:firstLine="709"/>
        <w:contextualSpacing/>
        <w:jc w:val="both"/>
        <w:rPr>
          <w:rFonts w:ascii="Times New Roman" w:hAnsi="Times New Roman" w:cs="Times New Roman"/>
          <w:sz w:val="24"/>
          <w:szCs w:val="24"/>
        </w:rPr>
      </w:pP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b/>
          <w:sz w:val="24"/>
          <w:szCs w:val="24"/>
          <w:u w:val="single"/>
        </w:rPr>
      </w:pPr>
      <w:r w:rsidRPr="007B508D">
        <w:rPr>
          <w:rFonts w:ascii="Times New Roman" w:eastAsia="Times New Roman" w:hAnsi="Times New Roman" w:cs="Times New Roman"/>
          <w:b/>
          <w:sz w:val="24"/>
          <w:szCs w:val="24"/>
          <w:u w:val="single"/>
        </w:rPr>
        <w:t>Основное содержание образовательной деятельности с детьми среднего дошкольного возраста.</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Задачи образовательной области "Физическое развитие" для обучающихся с ТНР решаются в разнообразных формах работы. Характер решаемых задач позволяет структурировать содержание образовательной области "Физическое развитие" по следующим разделам:</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w:t>
      </w:r>
      <w:r w:rsidRPr="007B508D">
        <w:rPr>
          <w:rFonts w:ascii="Times New Roman" w:eastAsia="Times New Roman" w:hAnsi="Times New Roman" w:cs="Times New Roman"/>
          <w:sz w:val="24"/>
          <w:szCs w:val="24"/>
        </w:rPr>
        <w:tab/>
        <w:t>физическая культура;</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w:t>
      </w:r>
      <w:r w:rsidRPr="007B508D">
        <w:rPr>
          <w:rFonts w:ascii="Times New Roman" w:eastAsia="Times New Roman" w:hAnsi="Times New Roman" w:cs="Times New Roman"/>
          <w:sz w:val="24"/>
          <w:szCs w:val="24"/>
        </w:rPr>
        <w:tab/>
        <w:t>представления о здоровом образе жизни и гигиене.</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 xml:space="preserve">Образовательную деятельность в рамках образовательной области проводят воспитатели, инструктор по физической культуре. Активными участниками </w:t>
      </w:r>
      <w:r w:rsidRPr="007B508D">
        <w:rPr>
          <w:rFonts w:ascii="Times New Roman" w:eastAsia="Times New Roman" w:hAnsi="Times New Roman" w:cs="Times New Roman"/>
          <w:sz w:val="24"/>
          <w:szCs w:val="24"/>
        </w:rPr>
        <w:lastRenderedPageBreak/>
        <w:t>образовательного процесса должны стать родители (законные представители), а также все остальные специалисты, работающие с детьми.</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 двигательное развитие обучающихся с нарушением речи.</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 xml:space="preserve"> </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ФИЗИЧЕСКАЯ КУЛЬТУРА</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Укреплять здоровье, закаливать организм, совершенствовать его адаптационные способности и функции. Способствовать развитию опорно-двигательного аппарата. Формировать умение сохранять правильную осанку. Содействовать профилактике плоскостопия. Создавать условия для целесообразной двигательной активности.</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Развивать мышечную силу, гибкость, выносливость, скоростно-силовые и координационные способности, ориентировку в пространстве, точность выполнения движений.</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Основные движения</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b/>
          <w:sz w:val="24"/>
          <w:szCs w:val="24"/>
        </w:rPr>
        <w:t>Ходьба</w:t>
      </w:r>
      <w:r w:rsidRPr="007B508D">
        <w:rPr>
          <w:rFonts w:ascii="Times New Roman" w:eastAsia="Times New Roman" w:hAnsi="Times New Roman" w:cs="Times New Roman"/>
          <w:sz w:val="24"/>
          <w:szCs w:val="24"/>
        </w:rPr>
        <w:t xml:space="preserve"> </w:t>
      </w:r>
      <w:r w:rsidRPr="007B508D">
        <w:rPr>
          <w:rFonts w:ascii="Times New Roman" w:eastAsia="Times New Roman" w:hAnsi="Times New Roman" w:cs="Times New Roman"/>
          <w:b/>
          <w:sz w:val="24"/>
          <w:szCs w:val="24"/>
        </w:rPr>
        <w:t>и бег</w:t>
      </w:r>
      <w:r w:rsidRPr="007B508D">
        <w:rPr>
          <w:rFonts w:ascii="Times New Roman" w:eastAsia="Times New Roman" w:hAnsi="Times New Roman" w:cs="Times New Roman"/>
          <w:sz w:val="24"/>
          <w:szCs w:val="24"/>
        </w:rPr>
        <w:t>. Обучать ходьбе и бегу с согласованными движениями рук и ног, ходьбе и бегу с ускорением и замедлением темпа, ходьбе и бегу на носках, на пятках, на наружных сторонах стоп, с высоким подниманием колена, мелким и широким шагом, приставным шагом в сторону, в колонне по одному, по двое, по прямой, по кругу, врассыпную, с изменением направления, с перешагиванием через различные предметы, между предметами, по линии, по шнуру, по доске, по гимнастической скамейке, по наклонной доске вверх и вниз. Формировать умение выполнять ходьбу с выполнением заданий. Учить сочетать ходьбу с бегом.</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b/>
          <w:sz w:val="24"/>
          <w:szCs w:val="24"/>
        </w:rPr>
        <w:t>Ползание и лазание</w:t>
      </w:r>
      <w:r w:rsidRPr="007B508D">
        <w:rPr>
          <w:rFonts w:ascii="Times New Roman" w:eastAsia="Times New Roman" w:hAnsi="Times New Roman" w:cs="Times New Roman"/>
          <w:sz w:val="24"/>
          <w:szCs w:val="24"/>
        </w:rPr>
        <w:t>. Обучать ползанию на четвереньках с опорой на колени и ладони, с опорой на колени и предплечья по прямой, между предметами, змейкой; по горизонтальной доске, гимнастической скамейке на животе; подлезанию под веревку, дугу (h=50 cм); пролезанию в обруч, перелезанию через бревно, гимнастическую скамейку; лазанию по гимнастической стенке, не пропуская реек; переходу по гимнастической стенке с пролета на пролет, вправо и влево приставным шагом.</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b/>
          <w:sz w:val="24"/>
          <w:szCs w:val="24"/>
        </w:rPr>
        <w:t>Прыжки.</w:t>
      </w:r>
      <w:r w:rsidRPr="007B508D">
        <w:rPr>
          <w:rFonts w:ascii="Times New Roman" w:eastAsia="Times New Roman" w:hAnsi="Times New Roman" w:cs="Times New Roman"/>
          <w:sz w:val="24"/>
          <w:szCs w:val="24"/>
        </w:rPr>
        <w:t xml:space="preserve"> Обучать выполнению прыжков на месте на двух ногах в чередовании с ходьбой, с продвижением вперед, с поворотом кругом; прыжков «ноги вместе — ноги врозь», прыжков на одной ноге, прыжков через линию, через предмет высотой 20 см, в длину, с короткой скакалкой; спрыгиванию с высоты 20—30 см; прыжкам в длину с места. </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b/>
          <w:sz w:val="24"/>
          <w:szCs w:val="24"/>
        </w:rPr>
        <w:t>Катание, ловля, бросание</w:t>
      </w:r>
      <w:r w:rsidRPr="007B508D">
        <w:rPr>
          <w:rFonts w:ascii="Times New Roman" w:eastAsia="Times New Roman" w:hAnsi="Times New Roman" w:cs="Times New Roman"/>
          <w:sz w:val="24"/>
          <w:szCs w:val="24"/>
        </w:rPr>
        <w:t>. Обучать бросанию мяча друг другу снизу и ловле его, бросанию от груди, в горизонтальную цель, через веревку, из-за головы, подбрасыванию</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мяча вверх и ловле его, отбиванию мяча о землю правой и левой рукой.</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Обучать прокатыванию мячей и обручей друг другу, в ворота, между предметами, по узкой дорожке (ширина 20 см), выложенной шнуром, обозначенной линиями и др.</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Обучать метанию предметов на дальность в горизонтальную и вертикальную цель правой и левой рукой.</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Ритмическая гимнастика</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Формировать умение выполнять упражнения под музыку. Способствовать развитию выразительности движений, умения передавать двигательный характер образа (котенок, лошадка, зайчик и т. п.).</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Общеразвивающие упражнения</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lastRenderedPageBreak/>
        <w:t>Совершенствовать умение выполнять движения для рук и плечевого пояса (поднимать руки вверх, вперед, в стороны, ставить на пояс, отводить руки за спину, закладывать руки за голову, сжимать и разжимать кисти рук, вращать кисти рук из исходного положения руки вперед, в стороны), для туловища (поворачиваться в стороны, наклоняться вперед, вправо и влево), для ног (подниматься на носки, выставлять ногу вперед на пятку, на носок, выполнять притопы, полуприседания, приседания, поочередно поднимать ноги, согнутые в коленях). При выполнении общеразвивающих упражнений использовать различные исходные положения (стоя, ступни параллельно, ноги врозь, пятки вместе — носки врозь, ноги вместе; стоя в упоре на коленях; сидя в упоре сзади; лежа на животе; лежа на спине); использовать различные предметы (мячи большого и среднего размера, обручи малого диаметра; гимнастические палки; флажки; кубики; гимнастические скамейки).</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Спортивные упражнения</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Обучать езде на трехколесном и двухколесном велосипеде по прямой и по кругу. Обучать скатыванию на санках с горки, подъему с санками на горку, торможению при спуске с горки; скольжению по ледяной дорожке с поддержкой взрослого.</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Подвижные игры</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Воспитывать интерес к активной двигательной активности, развивать самостоятельность, инициативность, пространственную ориентировку, творческие способности.</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ОВЛАДЕНИЕ ЭЛЕМЕНТАРНЫМИ НОРМАМИ И ПРАВИЛАМИ ЗДОРОВОГО ОБРАЗА ЖИЗНИ</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Сохранять и укреплять физическое и психическое здоровье детей.</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Проводить закаливающие процедуры с использованием природных факторов.</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Формировать потребность в движении, привлекать детей к подвижным и спортивным играм.</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Проводить утреннюю гимнастику.</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Обеспечить проведение ежедневных прогулок в первой и второй половинах дня. Обеспечить проведение физкультурных пауз во время занятий.</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Воспитывать культурно-гигиенические навыки, умение правильно чистить зубы, полоскать рот после еды, пользоваться носовым платком.</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умение правильно вести себя за столом во время еды, пользоваться столовым прибором.</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Расширять представления о здоровом образе жизни, о значении правильного питания, движения, пребывания на свежем воздухе и солнце, гигиены для здоровья человека.</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Формировать представления о факторах, оказывающих негативное влияние на здоровье.</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Формировать представления о месте человека в природе, о том, как жить, не нанося вреда природному окружению.</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b/>
          <w:sz w:val="24"/>
          <w:szCs w:val="24"/>
          <w:u w:val="single"/>
        </w:rPr>
      </w:pP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b/>
          <w:sz w:val="24"/>
          <w:szCs w:val="24"/>
          <w:u w:val="single"/>
        </w:rPr>
      </w:pPr>
      <w:r w:rsidRPr="007B508D">
        <w:rPr>
          <w:rFonts w:ascii="Times New Roman" w:eastAsia="Times New Roman" w:hAnsi="Times New Roman" w:cs="Times New Roman"/>
          <w:b/>
          <w:sz w:val="24"/>
          <w:szCs w:val="24"/>
          <w:u w:val="single"/>
        </w:rPr>
        <w:t>Основное содержание образовательной деятельности с детьми старшего дошкольного возраста:</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 xml:space="preserve">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w:t>
      </w:r>
      <w:r w:rsidRPr="007B508D">
        <w:rPr>
          <w:rFonts w:ascii="Times New Roman" w:eastAsia="Times New Roman" w:hAnsi="Times New Roman" w:cs="Times New Roman"/>
          <w:sz w:val="24"/>
          <w:szCs w:val="24"/>
        </w:rPr>
        <w:lastRenderedPageBreak/>
        <w:t>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Продолжается физическое развитие обучающихся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Физическое воспитание связано с развитием музыкально-ритмических движений, с занятиями логоритмикой,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обучающихся.</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Для организации работы с детьми активно используется время, предусмотренное для их самостоятельной деятельности. Важно вовлекать обучающихся с ТНР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 xml:space="preserve">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w:t>
      </w:r>
      <w:r w:rsidRPr="007B508D">
        <w:rPr>
          <w:rFonts w:ascii="Times New Roman" w:eastAsia="Times New Roman" w:hAnsi="Times New Roman" w:cs="Times New Roman"/>
          <w:sz w:val="24"/>
          <w:szCs w:val="24"/>
        </w:rPr>
        <w:lastRenderedPageBreak/>
        <w:t>образцы того, как надо позвать педагогического работника на помощь в обстоятельствах нездоровья.</w:t>
      </w:r>
    </w:p>
    <w:p w:rsidR="001371C1" w:rsidRPr="007B508D" w:rsidRDefault="001371C1" w:rsidP="00461C85">
      <w:pPr>
        <w:spacing w:after="0" w:line="240" w:lineRule="atLeast"/>
        <w:ind w:right="-2"/>
        <w:contextualSpacing/>
        <w:jc w:val="both"/>
        <w:rPr>
          <w:rFonts w:ascii="Times New Roman" w:eastAsia="Times New Roman" w:hAnsi="Times New Roman" w:cs="Times New Roman"/>
          <w:b/>
          <w:i/>
          <w:sz w:val="24"/>
          <w:szCs w:val="24"/>
        </w:rPr>
      </w:pPr>
    </w:p>
    <w:p w:rsidR="001371C1" w:rsidRPr="007B508D" w:rsidRDefault="001371C1" w:rsidP="00461C85">
      <w:pPr>
        <w:spacing w:after="0" w:line="240" w:lineRule="atLeast"/>
        <w:ind w:right="-2"/>
        <w:contextualSpacing/>
        <w:jc w:val="both"/>
        <w:rPr>
          <w:rFonts w:ascii="Times New Roman" w:eastAsia="Times New Roman" w:hAnsi="Times New Roman" w:cs="Times New Roman"/>
          <w:b/>
          <w:i/>
          <w:sz w:val="24"/>
          <w:szCs w:val="24"/>
        </w:rPr>
      </w:pPr>
      <w:r w:rsidRPr="007B508D">
        <w:rPr>
          <w:rFonts w:ascii="Times New Roman" w:eastAsia="Times New Roman" w:hAnsi="Times New Roman" w:cs="Times New Roman"/>
          <w:b/>
          <w:i/>
          <w:sz w:val="24"/>
          <w:szCs w:val="24"/>
        </w:rPr>
        <w:t>Старший дошкольный возраст (с 5 до 6 лет)</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ind w:right="-2"/>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ФИЗИЧЕСКАЯ КУЛЬТУРА</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ind w:left="703"/>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Осуществлять непрерывное совершенствование двигательных умений</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и навыков учетом возрастных особенностей (психологических, физических и физиологических) детей шестого года жизни.</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Развивать быстроту, силу, выносливость, гибкость, координированность и точность действий, способность поддерживать равновесие. Совершенствовать навыки ориентировки в пространстве.</w:t>
      </w:r>
    </w:p>
    <w:p w:rsidR="001371C1" w:rsidRPr="007B508D" w:rsidRDefault="001371C1" w:rsidP="00461C85">
      <w:pPr>
        <w:spacing w:after="0" w:line="240" w:lineRule="atLeast"/>
        <w:ind w:left="703"/>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Использовать такие формы работы, как игры-соревнования, эстафеты.</w:t>
      </w:r>
    </w:p>
    <w:p w:rsidR="001371C1" w:rsidRPr="007B508D" w:rsidRDefault="001371C1" w:rsidP="00461C85">
      <w:pPr>
        <w:spacing w:after="0" w:line="240" w:lineRule="atLeast"/>
        <w:ind w:left="703"/>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Основные движения</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b/>
          <w:i/>
          <w:sz w:val="24"/>
          <w:szCs w:val="24"/>
        </w:rPr>
        <w:t>Ходьба и бег.</w:t>
      </w:r>
      <w:r w:rsidRPr="007B508D">
        <w:rPr>
          <w:rFonts w:ascii="Times New Roman" w:eastAsia="Times New Roman" w:hAnsi="Times New Roman" w:cs="Times New Roman"/>
          <w:sz w:val="24"/>
          <w:szCs w:val="24"/>
        </w:rPr>
        <w:t xml:space="preserve"> Совершенствовать навыки ходьбы на носках, на пятках, на наружных сторонах стоп, с высоким подниманием колена, в полуприседе, перекатом с пятки на носок, мелким и широким шагом, приставным шагом влево и вправо. Совершенствовать навыки ходьбы в колонне по одному, по двое, по трое, с выполнением заданий педагога, имитационные движения. Обучать детей ходьбе в колонне.</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навыки бега на носках, с высоким подниманием колена, в колонне по одному, по двое, «змейкой», врассыпную, с преодолением препятствий, по наклонной доске вверх и вниз на носках.</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навыки ходьбы в чередовании с бегом, бега с различной скоростью, с изменением скорости, челночного бега.</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b/>
          <w:i/>
          <w:sz w:val="24"/>
          <w:szCs w:val="24"/>
        </w:rPr>
        <w:t>Ползание и лазание.</w:t>
      </w:r>
      <w:r w:rsidRPr="007B508D">
        <w:rPr>
          <w:rFonts w:ascii="Times New Roman" w:eastAsia="Times New Roman" w:hAnsi="Times New Roman" w:cs="Times New Roman"/>
          <w:sz w:val="24"/>
          <w:szCs w:val="24"/>
        </w:rPr>
        <w:t xml:space="preserve"> Совершенствовать умение ползать на четвереньках с опорой на колени и ладони; «змейкой» между предметами, толкая перед собой головой мяч (расстояние 3-4 м), ползания по гимнастической скамейке на животе, на коленях; ползания по гимнастической скамейке с опорой на колени и предплечья. Обучать вползанию и сползанию по наклонной доске, ползанию на четвереньках по гимнастической скамейке назад; пролезанию в обруч, переползанию через скамейку, бревно; лазанию с одного пролета гимнастической стенки на другой, поднимаясь по диагонали, спускаясь вниз по одному пролету; пролезанию между рейками поставленной на бок гимнастической лестницы.</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b/>
          <w:i/>
          <w:sz w:val="24"/>
          <w:szCs w:val="24"/>
        </w:rPr>
        <w:t>Прыжки.</w:t>
      </w:r>
      <w:r w:rsidRPr="007B508D">
        <w:rPr>
          <w:rFonts w:ascii="Times New Roman" w:eastAsia="Times New Roman" w:hAnsi="Times New Roman" w:cs="Times New Roman"/>
          <w:sz w:val="24"/>
          <w:szCs w:val="24"/>
        </w:rPr>
        <w:t xml:space="preserve"> Совершенствовать умение выполнять прыжки на двух ногах на месте, с продвижением вперед. Обучать прыжкам разными способами: ноги скрестно - ноги врозь, одна нога вперед - другая назад; перепрыгивать с ноги на ногу на месте, с продвижением вперед. Учить перепрыгивать предметы с места высотой до 30 см, перепрыгивать последовательно на двух ногах 4-5 предметов высотой 15-20 см, перепрыгивать на двух ногах боком вправо и влево невысокие препятствия (канат, мешочки с песком, веревку и т. п.). Обучать впрыгиванию на мягкое покрытие высотой 20 см двумя ногами, спрыгиванию с высоты 30 см на мат. Учить прыгать в длину с места с разбега; в высоту с разбега. Учить прыгать через короткую скакалку на двух ногах вперед и назад; прыгать через длинную скакалку: неподвижную (h=3-5 см), качающуюся, вращающуюся; с одной ноги на другую вперед и назад на двух ногах, шагом и бегом.</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b/>
          <w:i/>
          <w:sz w:val="24"/>
          <w:szCs w:val="24"/>
        </w:rPr>
        <w:t>Катание, ловля, бросание.</w:t>
      </w:r>
      <w:r w:rsidRPr="007B508D">
        <w:rPr>
          <w:rFonts w:ascii="Times New Roman" w:eastAsia="Times New Roman" w:hAnsi="Times New Roman" w:cs="Times New Roman"/>
          <w:sz w:val="24"/>
          <w:szCs w:val="24"/>
        </w:rPr>
        <w:t xml:space="preserve"> Закрепить и совершенствовать навыки катания предметов (обручей, мячей разного диаметра) различными способами. Обучать прокатыванию предметов в заданном направлении на расстояние до 5 м (по гимнастической скамейке, по узкому коридору шириной 20 см в указанную цель: кегли, кубики и т. п.) с помощью двух рук. Учить прокатывать мячи по прямой, змейкой, зигзагообразно с помощью палочек, дощечек разной длины и ширины; прокатывать обручи индивидуально, шагом и бегом.     </w:t>
      </w:r>
    </w:p>
    <w:p w:rsidR="001371C1" w:rsidRPr="007B508D" w:rsidRDefault="001371C1" w:rsidP="00461C85">
      <w:pPr>
        <w:spacing w:after="0" w:line="240" w:lineRule="atLeast"/>
        <w:ind w:left="3"/>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b/>
          <w:i/>
          <w:sz w:val="24"/>
          <w:szCs w:val="24"/>
        </w:rPr>
        <w:lastRenderedPageBreak/>
        <w:t xml:space="preserve">         </w:t>
      </w:r>
      <w:r w:rsidRPr="007B508D">
        <w:rPr>
          <w:rFonts w:ascii="Times New Roman" w:eastAsia="Times New Roman" w:hAnsi="Times New Roman" w:cs="Times New Roman"/>
          <w:sz w:val="24"/>
          <w:szCs w:val="24"/>
        </w:rPr>
        <w:t>Совершенствовать умение подбрасывать мяч вверх и ловить его двумя руками и с хлопками; бросать мяч о землю и ловить его двумя руками. Формировать умение отбивать мяч об пол на месте (10-15 раз) с продвижением шагом вперед (3-5 м), перебрасывать мяч из одной руки в другую, подбрасывать и ловить мяч одной рукой (правой и левой) 3-5 раз подряд, перебрасывать мяч друг другу ловить его из разных исходных положений, разными способами, в разных построениях. Учить бросать вдаль мешочки с песком и мячи, метать предметы в горизонтальную и вертикальную цель (расстояние до мишени 3-5 м).</w:t>
      </w:r>
    </w:p>
    <w:p w:rsidR="001371C1" w:rsidRPr="007B508D" w:rsidRDefault="001371C1" w:rsidP="00461C85">
      <w:pPr>
        <w:spacing w:after="0" w:line="240" w:lineRule="atLeast"/>
        <w:ind w:left="703"/>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Ритмическая гимнастика</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умение выполнять физические упражнения под музыку в форме несложных танцев, хороводов, по творческому заданию педагога. Учить детей соотносить свои действия со сменой частей произведения, с помощью выразительных движений передавать характер музыки. Учить детей импровизировать под различные мелодии (марши, песни, танцы).</w:t>
      </w:r>
    </w:p>
    <w:p w:rsidR="001371C1" w:rsidRPr="007B508D" w:rsidRDefault="001371C1" w:rsidP="00461C85">
      <w:pPr>
        <w:spacing w:after="0" w:line="240" w:lineRule="atLeast"/>
        <w:ind w:left="703"/>
        <w:contextualSpacing/>
        <w:jc w:val="both"/>
        <w:rPr>
          <w:rFonts w:ascii="Times New Roman" w:eastAsia="Times New Roman" w:hAnsi="Times New Roman" w:cs="Times New Roman"/>
          <w:b/>
          <w:sz w:val="24"/>
          <w:szCs w:val="24"/>
        </w:rPr>
      </w:pPr>
    </w:p>
    <w:p w:rsidR="001371C1" w:rsidRPr="007B508D" w:rsidRDefault="001371C1" w:rsidP="00461C85">
      <w:pPr>
        <w:spacing w:after="0" w:line="240" w:lineRule="atLeast"/>
        <w:ind w:left="703"/>
        <w:contextualSpacing/>
        <w:jc w:val="both"/>
        <w:rPr>
          <w:rFonts w:ascii="Times New Roman" w:eastAsia="Times New Roman" w:hAnsi="Times New Roman" w:cs="Times New Roman"/>
          <w:b/>
          <w:sz w:val="24"/>
          <w:szCs w:val="24"/>
        </w:rPr>
      </w:pPr>
    </w:p>
    <w:p w:rsidR="001371C1" w:rsidRPr="007B508D" w:rsidRDefault="001371C1" w:rsidP="00461C85">
      <w:pPr>
        <w:spacing w:after="0" w:line="240" w:lineRule="atLeast"/>
        <w:ind w:left="703"/>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Строевые упражнения</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умение строиться в колонну по одному, парами, в круг, в одну шеренгу, в несколько кругов, врассыпную. Закрепить умение перестраиваться из колонны по одному в колонну по два, по три, в круг, несколько кругов, из одной шеренги в две. Обучать детей расчету в колонне и в шеренге «по порядку», «на первый, второй»; перестроению из колонны по одному в колонну по два, по три во время ходьбы; размыканию и смыканию с места, в различных построениях (колоннах, шеренгах, кругах), размыканию в колоннах на вытянутые вперед руки, на одну вытянутую вперед руку, с определением дистанции на глаз; размыканию в шеренгах на вытянутые в стороны руки; выполнению поворотов направо и налево, кругом на месте и в движении различными способами (переступанием, прыжками); равнению в затылок в колонне.</w:t>
      </w:r>
    </w:p>
    <w:p w:rsidR="001371C1" w:rsidRPr="007B508D" w:rsidRDefault="001371C1" w:rsidP="00461C85">
      <w:pPr>
        <w:spacing w:after="0" w:line="240" w:lineRule="atLeast"/>
        <w:ind w:left="703"/>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Общеразвивающие упражнения</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Осуществлять дальнейшее совершенствование движений рук и плечевого пояса, учить разводить руки в стороны из положения руки перед грудью; поднимать руки вверх разводить в стороны ладонями вверх из положения руки за голову; поднимать вверх руки со сцепленными в замок пальцами; поднимать и опускать кисти; сжимать и разжимать пальцы.</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Учить выполнять упражнения для развития и укрепления мышц спины, поднимать и опускать руки, стоя у стены; поднимать и опускать поочередно прямые ноги, взявшись руками за рейку гимнастической стенки на уровне пояса; наклоняться вперед и стараться коснуться ладонями пола; учить наклоняться в стороны, не сгибая ноги в коленях; поворачиваться, разводя руки в стороны; поочередно отводить ноги в стороны из упора присев; подтягивать голову и ноги к груди, лежа; подтягиваться на гимнастической скамейке.</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Учить выполнять упражнения для укрепления мышц брюшного пресса и ног; приседать, поднимая руки вверх, в стороны, за спину; выполнять выпад вперед, в сторону, совершая движение руками; катать и захватывать предметы пальцами ног. При выполнении упражнений использовать различные исходные положения (сидя, стоя, лежа, стоя на коленях и др.). Учить выполнять упражнения как без предметов, так и различными предметами (гимнастическими палками, мячами, кеглями, обручами, скакалками и др.).</w:t>
      </w:r>
    </w:p>
    <w:p w:rsidR="001371C1" w:rsidRPr="007B508D" w:rsidRDefault="001371C1" w:rsidP="00461C85">
      <w:pPr>
        <w:spacing w:after="0" w:line="240" w:lineRule="atLeast"/>
        <w:ind w:left="700"/>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Спортивные упражнения</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умение катать друг друга на санках, кататься с горки на санках, выполнять повороты на спуске, скользить по ледяной дорожке с разбега. Учить самостоятельно кататься на двухколесном велосипеде по прямой и с выполнением поворотов вправо и влево.</w:t>
      </w:r>
    </w:p>
    <w:p w:rsidR="001371C1" w:rsidRPr="007B508D" w:rsidRDefault="001371C1" w:rsidP="00461C85">
      <w:pPr>
        <w:spacing w:after="0" w:line="240" w:lineRule="atLeast"/>
        <w:ind w:left="700"/>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Спортивные игры</w:t>
      </w:r>
    </w:p>
    <w:p w:rsidR="001371C1" w:rsidRPr="007B508D" w:rsidRDefault="001371C1"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lastRenderedPageBreak/>
        <w:t>Формировать умение играть в спортивные игры: городки (элементы), баскетбол (элементы), футбол (элементы), хоккей (элементы).</w:t>
      </w:r>
    </w:p>
    <w:p w:rsidR="001371C1" w:rsidRPr="007B508D" w:rsidRDefault="001371C1" w:rsidP="00461C85">
      <w:pPr>
        <w:spacing w:after="0" w:line="240" w:lineRule="atLeast"/>
        <w:ind w:left="700"/>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Подвижные игры</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Формировать умение участвовать в играх-соревнованиях и играх-эстафетах, учить самостоятельно организовывать подвижные игры.</w:t>
      </w:r>
    </w:p>
    <w:p w:rsidR="001371C1" w:rsidRPr="007B508D" w:rsidRDefault="001371C1" w:rsidP="00461C85">
      <w:pPr>
        <w:spacing w:after="0" w:line="240" w:lineRule="atLeast"/>
        <w:ind w:right="20"/>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ind w:right="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ОВЛАДЕНИЕ ЭЛЕМЕНТАРНЫМИ НОРМАМИ И ПРАВИЛАМИ</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ЗДОРОВОГО ОБРАЗА ЖИЗНИ</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Продолжать закаливание организма с целью укрепления сердечно-сосудистой и нервной систем с, улучшения деятельности органов дыхания, обмена веществ в организме.</w:t>
      </w:r>
    </w:p>
    <w:p w:rsidR="001371C1" w:rsidRPr="007B508D" w:rsidRDefault="001371C1" w:rsidP="00461C85">
      <w:pPr>
        <w:spacing w:after="0" w:line="240" w:lineRule="atLeast"/>
        <w:ind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Продолжать формировать правильную осанку, проводить профилактику плоскостопия.</w:t>
      </w:r>
    </w:p>
    <w:p w:rsidR="001371C1" w:rsidRPr="007B508D" w:rsidRDefault="001371C1"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Ежедневно использовать такие формы работы, как утренняя гимнастика, физкультминутки, подвижные игры, прогулки, физические упражнения, спортивные игры на прогулке с использованием спортивного оборудования.</w:t>
      </w:r>
    </w:p>
    <w:p w:rsidR="001371C1" w:rsidRPr="007B508D" w:rsidRDefault="001371C1"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навыки самообслуживания, умения следить за состоянием одежды, прически, чистотой рук и ногтей.</w:t>
      </w:r>
    </w:p>
    <w:p w:rsidR="001371C1" w:rsidRPr="007B508D" w:rsidRDefault="001371C1"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Закрепить умение быстро одеваться и раздевать, самостоятельно застегивать и расстегивать пуговицы, завязывать и развязывать шнурки, аккуратно складывать одежду.</w:t>
      </w:r>
    </w:p>
    <w:p w:rsidR="001371C1" w:rsidRPr="007B508D" w:rsidRDefault="001371C1" w:rsidP="00461C85">
      <w:pPr>
        <w:spacing w:after="0" w:line="240" w:lineRule="atLeast"/>
        <w:ind w:left="70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Продолжать работу по воспитанию культуры еды.</w:t>
      </w:r>
    </w:p>
    <w:p w:rsidR="001371C1" w:rsidRPr="007B508D" w:rsidRDefault="001371C1"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Расширять представления о строении организма человека и его функционировании.</w:t>
      </w:r>
    </w:p>
    <w:p w:rsidR="001371C1" w:rsidRPr="007B508D" w:rsidRDefault="001371C1" w:rsidP="00461C85">
      <w:pPr>
        <w:spacing w:after="0" w:line="240" w:lineRule="atLeast"/>
        <w:ind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Расширять представления о здоровом образе жизни и факторах, разрушающих здоровье человека. Формировать потребность в здоровом образе жизни.</w:t>
      </w:r>
    </w:p>
    <w:p w:rsidR="001371C1" w:rsidRPr="007B508D" w:rsidRDefault="001371C1" w:rsidP="00461C85">
      <w:pPr>
        <w:spacing w:after="0" w:line="240" w:lineRule="atLeast"/>
        <w:contextualSpacing/>
        <w:jc w:val="both"/>
        <w:rPr>
          <w:rFonts w:ascii="Times New Roman" w:eastAsia="Times New Roman" w:hAnsi="Times New Roman" w:cs="Times New Roman"/>
          <w:b/>
          <w:i/>
          <w:sz w:val="24"/>
          <w:szCs w:val="24"/>
        </w:rPr>
      </w:pPr>
      <w:r w:rsidRPr="007B508D">
        <w:rPr>
          <w:rFonts w:ascii="Times New Roman" w:eastAsia="Times New Roman" w:hAnsi="Times New Roman" w:cs="Times New Roman"/>
          <w:b/>
          <w:i/>
          <w:sz w:val="24"/>
          <w:szCs w:val="24"/>
        </w:rPr>
        <w:t>Старший дошкольный возраст (с 6 до 7 лет)</w:t>
      </w:r>
    </w:p>
    <w:p w:rsidR="001371C1" w:rsidRPr="007B508D" w:rsidRDefault="001371C1" w:rsidP="00461C85">
      <w:pPr>
        <w:spacing w:after="0" w:line="240" w:lineRule="atLeast"/>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ФИЗИЧЕСКАЯ КУЛЬТУРА</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жизненно необходимые виды двигательных действий (ходьбу, бег, лазание, прыжки, ползание и лазание, бросание, ловлю и метание) с учетом этапности развития нервной системы, психики и моторики. Добиваться развития физических качеств (быстроты, ловкости, гибкости, координации движений, хорошей ориентировки в пространстве, чувства равновесия, умения проявлять силу и выносливость).</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Воспитывать выдержку, смелость, решительность, настойчивость, самостоятельность, инициативность, фантазию, творческие способности, интерес к активной двигательной деятельности и потребности в ней.</w:t>
      </w:r>
    </w:p>
    <w:p w:rsidR="001371C1" w:rsidRPr="007B508D" w:rsidRDefault="001371C1" w:rsidP="00461C85">
      <w:pPr>
        <w:spacing w:after="0" w:line="240" w:lineRule="atLeast"/>
        <w:ind w:left="703"/>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Способствовать формированию широкого круга игровых действий.</w:t>
      </w:r>
    </w:p>
    <w:p w:rsidR="001371C1" w:rsidRPr="007B508D" w:rsidRDefault="001371C1" w:rsidP="00461C85">
      <w:pPr>
        <w:spacing w:after="0" w:line="240" w:lineRule="atLeast"/>
        <w:ind w:left="703"/>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Основные движения</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b/>
          <w:i/>
          <w:sz w:val="24"/>
          <w:szCs w:val="24"/>
        </w:rPr>
        <w:t>Ходьба и бег.</w:t>
      </w:r>
      <w:r w:rsidRPr="007B508D">
        <w:rPr>
          <w:rFonts w:ascii="Times New Roman" w:eastAsia="Times New Roman" w:hAnsi="Times New Roman" w:cs="Times New Roman"/>
          <w:sz w:val="24"/>
          <w:szCs w:val="24"/>
        </w:rPr>
        <w:t xml:space="preserve"> Совершенствовать навыки ходьбы, сформированные в предыдущих группах (обычная ходьба; ходьба на носках, пятках, наружных сторонах стоп, с высоким подниманием колена; широким и мелким шагом; приставным шагом вправо и влево; гимнастическим шагом; в полуприседе; в колонне по одному, двое, трое, четверо, в шеренге; по кругу, с поворотом, змейкой, врассыпную, с выполнением заданий). Обучать ходьбе приставным шагом вперед и назад, скрестным шагом, выпадами вперед, спиной вперед, притоптывающим шагом.</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Развивать навыки бега, сформированные в предыдущих группах (бег обычный, на носках; бег с выбрасыванием прямых ног вперед; бег мелким и широким шагом; в колонне по одному, по двое, с заданиями, с преодолением препятствий; с мячом, по доске, по бревну, в чередовании с прыжками, с подлезанием, ходьбой, с изменением темпа, с различной скоростью). Формировать навыки бега на скорость и на выносливость. Учить бегать, сильно сгибая ноги в коленях, широкими шагами (прыжками), спиной вперед; из разных исходных положений; бегать наперегонки парами и группами, со скакалкой; бегать на скорость в играх-эстафетах.</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b/>
          <w:i/>
          <w:sz w:val="24"/>
          <w:szCs w:val="24"/>
        </w:rPr>
        <w:t>Упражнения в равновесии.</w:t>
      </w:r>
      <w:r w:rsidRPr="007B508D">
        <w:rPr>
          <w:rFonts w:ascii="Times New Roman" w:eastAsia="Times New Roman" w:hAnsi="Times New Roman" w:cs="Times New Roman"/>
          <w:sz w:val="24"/>
          <w:szCs w:val="24"/>
        </w:rPr>
        <w:t xml:space="preserve"> Формировать навыки ходьбы по гимнастической скамейке приставным шагом, поднимая прямую ногу и делая под ней хлопок; с остановкой посередине и перешагиванием через предмет, с поворотом; с мешочком с песком на голове; по узкой стороне гимнастической скамейки прямо и боком; продвигаясь вперед прыжками на двух ногах по гимнастической скамейке, наклонной доске; спиной вперед. Совершенствовать навыки ходьбы по веревке (d = 2-3 см) прямо и боком, по канату (d = 5-6 см) прямо и боком; кружения с закрытыми глазами с остановкой, принятием заданной позы. Формировать умение стоять на одной ноге (руки на пояс, руки в стороны; с закрытыми глазами), стоять на носках; то же на повышенной опоре - кубе (h - 30-40 см), гимнастической скамейке, большом набивном мяче (3 кг) со страховкой педагога.</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b/>
          <w:i/>
          <w:sz w:val="24"/>
          <w:szCs w:val="24"/>
        </w:rPr>
        <w:t>Ползание, лазание.</w:t>
      </w:r>
      <w:r w:rsidRPr="007B508D">
        <w:rPr>
          <w:rFonts w:ascii="Times New Roman" w:eastAsia="Times New Roman" w:hAnsi="Times New Roman" w:cs="Times New Roman"/>
          <w:sz w:val="24"/>
          <w:szCs w:val="24"/>
        </w:rPr>
        <w:t xml:space="preserve"> Совершенствовать и закреплять навыки разнообразных способов ползания и лазания. Совершенствовать навыки ползания на четвереньках по гимнастической скамейке и по бревну; ползания на животе и скольжению на спине по гимнастической скамейке, подтягиваясь руками и отталкиваясь ногами, держа ноги неподвижными. Закрепить навыки пролезания в обруч и подлезания под дугу разными способами, подлезания под гимнастическую скамейку, подлезания под несколькими дугами подряд (h 35-50 см). Продолжать развивать умение лазать по вертикальным и наклонным лестницам, используя одноименные и разноименные движения рук и ног. Закреплять умение переходить с пролета на пролет гимнастической стенки, поднимаясь спускаясь по диагонали. Формировать умение лазания и спуска по канату индивидуально со страховкой педагога.</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b/>
          <w:i/>
          <w:sz w:val="24"/>
          <w:szCs w:val="24"/>
        </w:rPr>
        <w:t>Прыжки.</w:t>
      </w:r>
      <w:r w:rsidRPr="007B508D">
        <w:rPr>
          <w:rFonts w:ascii="Times New Roman" w:eastAsia="Times New Roman" w:hAnsi="Times New Roman" w:cs="Times New Roman"/>
          <w:sz w:val="24"/>
          <w:szCs w:val="24"/>
        </w:rPr>
        <w:t xml:space="preserve"> Совершенствовать навыки выполнения всех видов прыжков, сформированные в предыдущих группах (на двух ногах разными способами, на одной ноге, с чередованием с ходьбой, с поворотом кругом). Формировать умение выполнять прыжки с зажатым между ног мешочком с песком, прыжки через набивные мячи (5-6 последовательно). Совершенствовать навыки выполнения прыжков на одной ноге (на месте, с продвижением вперед, через веревку вперед и назад). Формировать навыки выполнения прыжков вверх из глубокого приседа, вверх с места; на мягкое покрытие с разбега, в длину с места и разбега, в высоту с разбега. Совершенствовать умение спрыгивать в упражнениях с другими видами движений (высота предметов не более 30-40 см). Совершенствовать навыки выполнения прыжков через короткую и длинную скакалки, через большой обруч.</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b/>
          <w:i/>
          <w:sz w:val="24"/>
          <w:szCs w:val="24"/>
        </w:rPr>
        <w:t>Бросание, метание.</w:t>
      </w:r>
      <w:r w:rsidRPr="007B508D">
        <w:rPr>
          <w:rFonts w:ascii="Times New Roman" w:eastAsia="Times New Roman" w:hAnsi="Times New Roman" w:cs="Times New Roman"/>
          <w:sz w:val="24"/>
          <w:szCs w:val="24"/>
        </w:rPr>
        <w:t xml:space="preserve"> Совершенствовать и закреплять навыки всех способов катания, бросания и ловли, метания вдаль и в цель. Совершенствовать навыки перебрасывания мяча друг другу из-за головы, снизу, от груди, сверху, из положения сидя, на месте и во время передвижения в парах, через сетку; бросания мяча о землю и ловли его двумя руками, одной рукой, с хлопком, с поворотами; отбивания мяча на месте с продвижением вперед, змейкой между предметами. Формировать навыки ведения мяча в разных направлениях, перебрасывания набивных мячей; метания из разных положений в вертикальную, горизонтальную, движущуюся цель, вдаль.</w:t>
      </w:r>
    </w:p>
    <w:p w:rsidR="001371C1" w:rsidRPr="007B508D" w:rsidRDefault="001371C1" w:rsidP="00461C85">
      <w:pPr>
        <w:spacing w:after="0" w:line="240" w:lineRule="atLeast"/>
        <w:ind w:left="703"/>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Строевые упражнения</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сформированные ранее навыки выполнения построений и перестроений (в колонну по одному, по двое, по трое, по четыре, в полукруг, в круг, в шеренгу, врассыпную; из одного круга в несколько) на месте и в движении. Совершенствовать умение рассчитываться «по порядку», на «первый-второй», равняться колонне, в шеренге; размыкаться и смыкаться в колонне, в шеренге приставным шагом, прыжком, бегом; выполнять повороты направо, налево, кругом на месте и в движении переступанием, прыжком, по разделениям.</w:t>
      </w:r>
    </w:p>
    <w:p w:rsidR="001371C1" w:rsidRPr="007B508D" w:rsidRDefault="001371C1" w:rsidP="00461C85">
      <w:pPr>
        <w:spacing w:after="0" w:line="240" w:lineRule="atLeast"/>
        <w:ind w:left="703"/>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Ритмическая гимнастика</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lastRenderedPageBreak/>
        <w:t>Совершенствовать умение выполнять упражнения под музыку. Содействовать развитию пластичности, выразительности плавности, ритмичности движений. Развивать творчество и воображение.</w:t>
      </w:r>
    </w:p>
    <w:p w:rsidR="001371C1" w:rsidRPr="007B508D" w:rsidRDefault="001371C1" w:rsidP="00461C85">
      <w:pPr>
        <w:spacing w:after="0" w:line="240" w:lineRule="atLeast"/>
        <w:ind w:left="703"/>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Общеразвивающие упражнения</w:t>
      </w:r>
    </w:p>
    <w:p w:rsidR="001371C1" w:rsidRPr="007B508D" w:rsidRDefault="001371C1" w:rsidP="00461C85">
      <w:pPr>
        <w:spacing w:after="0" w:line="240" w:lineRule="atLeast"/>
        <w:ind w:left="3" w:right="2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Продолжать разучивать и совершенствовать упражнения, развивающие мелкие и крупные мышцы (кистей, пальцев рук, шеи, спины, стопы и др.), связки и суставы разных отдельных частей тела (шеи, рук и плечевого пояса, туловища, ног).</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b/>
          <w:i/>
          <w:sz w:val="24"/>
          <w:szCs w:val="24"/>
        </w:rPr>
        <w:t>Упражнения для кистей рук и плечевого пояса.</w:t>
      </w:r>
      <w:r w:rsidRPr="007B508D">
        <w:rPr>
          <w:rFonts w:ascii="Times New Roman" w:eastAsia="Times New Roman" w:hAnsi="Times New Roman" w:cs="Times New Roman"/>
          <w:sz w:val="24"/>
          <w:szCs w:val="24"/>
        </w:rPr>
        <w:t xml:space="preserve"> Совершенствовать умение поднимать руки вверх, вперед, в стороны, вставая на носки, отставляя ногу назад на носок; поднимать и опускать плечи; отводить локти назад; выполнять круговые движения согнутыми в локтях руками. Формировать умение вращать обруч одной рукой вокруг вертикальной оси; на предплечье и кисти руки; разводить и сводить пальцы, поочередно соединять все пальцы с большими (упражнение «Пальчики здороваются»).</w:t>
      </w:r>
    </w:p>
    <w:p w:rsidR="001371C1" w:rsidRPr="007B508D" w:rsidRDefault="001371C1" w:rsidP="00461C85">
      <w:pPr>
        <w:spacing w:after="0" w:line="240" w:lineRule="atLeast"/>
        <w:ind w:left="3"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b/>
          <w:i/>
          <w:sz w:val="24"/>
          <w:szCs w:val="24"/>
        </w:rPr>
        <w:t>Упражнения для укрепления туловища и ног.</w:t>
      </w:r>
      <w:r w:rsidRPr="007B508D">
        <w:rPr>
          <w:rFonts w:ascii="Times New Roman" w:eastAsia="Times New Roman" w:hAnsi="Times New Roman" w:cs="Times New Roman"/>
          <w:sz w:val="24"/>
          <w:szCs w:val="24"/>
        </w:rPr>
        <w:t xml:space="preserve"> Совершенствовать умение поворачивать туловище в стороны, наклоняться вперед с поднятыми вверх руками или держа руки в стороны. Формировать умение поднимать обе ноги из упора сидя; садиться из положения лежа на спине и снова ложиться, закрепив ноги; поднимать ноги из положения лежа на спине и стараться коснуться лежащего за головой предмета; прогибаться, лежа на спине; из упора присев переходить в упор на одной ноге. Совершенствовать умение приседать, держа руки за головой; из положения ноги врозь, перенося массу тела с одной ноги на другую; выполнять выпад вперед, в сторону; свободно размахивать ногой вперед-назад, держась за опору.</w:t>
      </w:r>
    </w:p>
    <w:p w:rsidR="001371C1" w:rsidRPr="007B508D" w:rsidRDefault="001371C1" w:rsidP="00461C85">
      <w:pPr>
        <w:spacing w:after="0" w:line="240" w:lineRule="atLeast"/>
        <w:ind w:left="760"/>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Спортивные упражнения</w:t>
      </w:r>
    </w:p>
    <w:p w:rsidR="001371C1" w:rsidRPr="007B508D" w:rsidRDefault="001371C1" w:rsidP="00461C85">
      <w:pPr>
        <w:spacing w:after="0" w:line="240" w:lineRule="atLeast"/>
        <w:ind w:left="60" w:right="6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сформированные ранее и развивать навыки езды на двухколесном велосипеде, самокате, санках; игры в хоккей (элементы). Сформировать навык скольжения по ледяной дорожке на одной ноге; навык скольжения с невысокой горки на двух ногах.</w:t>
      </w:r>
    </w:p>
    <w:p w:rsidR="001371C1" w:rsidRPr="007B508D" w:rsidRDefault="001371C1" w:rsidP="00461C85">
      <w:pPr>
        <w:spacing w:after="0" w:line="240" w:lineRule="atLeast"/>
        <w:ind w:left="760"/>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Спортивные игры</w:t>
      </w:r>
    </w:p>
    <w:p w:rsidR="001371C1" w:rsidRPr="007B508D" w:rsidRDefault="001371C1" w:rsidP="00461C85">
      <w:pPr>
        <w:spacing w:after="0" w:line="240" w:lineRule="atLeast"/>
        <w:ind w:left="60" w:right="8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навыки игры в футбол (элементы), баскетбол (элементы), бадминтон (элементы), городки (элементы). Формировать навыки игры в настольный теннис (элементы).</w:t>
      </w:r>
    </w:p>
    <w:p w:rsidR="001371C1" w:rsidRPr="007B508D" w:rsidRDefault="001371C1" w:rsidP="00461C85">
      <w:pPr>
        <w:spacing w:after="0" w:line="240" w:lineRule="atLeast"/>
        <w:ind w:left="760"/>
        <w:contextualSpacing/>
        <w:jc w:val="both"/>
        <w:rPr>
          <w:rFonts w:ascii="Times New Roman" w:eastAsia="Times New Roman" w:hAnsi="Times New Roman" w:cs="Times New Roman"/>
          <w:b/>
          <w:sz w:val="24"/>
          <w:szCs w:val="24"/>
        </w:rPr>
      </w:pPr>
      <w:r w:rsidRPr="007B508D">
        <w:rPr>
          <w:rFonts w:ascii="Times New Roman" w:eastAsia="Times New Roman" w:hAnsi="Times New Roman" w:cs="Times New Roman"/>
          <w:b/>
          <w:sz w:val="24"/>
          <w:szCs w:val="24"/>
        </w:rPr>
        <w:t>Подвижные игры</w:t>
      </w:r>
    </w:p>
    <w:p w:rsidR="001371C1" w:rsidRPr="007B508D" w:rsidRDefault="001371C1" w:rsidP="00461C85">
      <w:pPr>
        <w:spacing w:after="0" w:line="240" w:lineRule="atLeast"/>
        <w:ind w:left="60" w:right="8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Совершенствовать навыки игры в разнообразные подвижные игры, в игры с элементами соревнования.</w:t>
      </w:r>
    </w:p>
    <w:p w:rsidR="001371C1" w:rsidRPr="007B508D" w:rsidRDefault="001371C1" w:rsidP="00461C85">
      <w:pPr>
        <w:spacing w:after="0" w:line="240" w:lineRule="atLeast"/>
        <w:ind w:left="152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ФОРМИРОВАНИЕ ОСНОВ ЗДОРОВОГО ОБРАЗА ЖИЗНИ</w:t>
      </w:r>
    </w:p>
    <w:p w:rsidR="001371C1" w:rsidRPr="007B508D" w:rsidRDefault="001371C1" w:rsidP="00461C85">
      <w:pPr>
        <w:spacing w:after="0" w:line="240" w:lineRule="atLeast"/>
        <w:ind w:left="760"/>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Формировать правильную осанку и свод стопы.</w:t>
      </w:r>
    </w:p>
    <w:p w:rsidR="001371C1" w:rsidRPr="007B508D" w:rsidRDefault="001371C1" w:rsidP="00461C85">
      <w:pPr>
        <w:spacing w:after="0" w:line="240" w:lineRule="atLeast"/>
        <w:ind w:left="60" w:right="80" w:firstLine="708"/>
        <w:contextualSpacing/>
        <w:jc w:val="both"/>
        <w:rPr>
          <w:rFonts w:ascii="Times New Roman" w:eastAsia="Times New Roman" w:hAnsi="Times New Roman" w:cs="Times New Roman"/>
          <w:sz w:val="24"/>
          <w:szCs w:val="24"/>
        </w:rPr>
      </w:pPr>
      <w:r w:rsidRPr="007B508D">
        <w:rPr>
          <w:rFonts w:ascii="Times New Roman" w:eastAsia="Times New Roman" w:hAnsi="Times New Roman" w:cs="Times New Roman"/>
          <w:sz w:val="24"/>
          <w:szCs w:val="24"/>
        </w:rPr>
        <w:t>Продолжать закаливание организма с использованием всех доступных природных факторов, совершенствовать адаптационные способности организма детей, умение приспосабливаться к изменяющимся условиям внешней среды.</w:t>
      </w:r>
    </w:p>
    <w:p w:rsidR="007B508D" w:rsidRPr="007B508D" w:rsidRDefault="007B508D" w:rsidP="00461C85">
      <w:pPr>
        <w:spacing w:after="0" w:line="240" w:lineRule="atLeast"/>
        <w:ind w:firstLine="709"/>
        <w:contextualSpacing/>
        <w:jc w:val="both"/>
        <w:rPr>
          <w:rFonts w:ascii="Times New Roman" w:hAnsi="Times New Roman" w:cs="Times New Roman"/>
          <w:b/>
          <w:sz w:val="24"/>
          <w:szCs w:val="24"/>
        </w:rPr>
      </w:pPr>
    </w:p>
    <w:p w:rsidR="00AD5D37" w:rsidRPr="007B508D" w:rsidRDefault="007B508D" w:rsidP="00461C85">
      <w:pPr>
        <w:spacing w:after="0" w:line="240" w:lineRule="atLeast"/>
        <w:ind w:firstLine="709"/>
        <w:contextualSpacing/>
        <w:jc w:val="both"/>
        <w:rPr>
          <w:rFonts w:ascii="Times New Roman" w:hAnsi="Times New Roman" w:cs="Times New Roman"/>
          <w:b/>
          <w:sz w:val="24"/>
          <w:szCs w:val="24"/>
        </w:rPr>
      </w:pPr>
      <w:r w:rsidRPr="007B508D">
        <w:rPr>
          <w:rFonts w:ascii="Times New Roman" w:hAnsi="Times New Roman" w:cs="Times New Roman"/>
          <w:b/>
          <w:sz w:val="24"/>
          <w:szCs w:val="24"/>
        </w:rPr>
        <w:t>2.1.2 Содержание образовательной деятельности для детей с ЗПР</w:t>
      </w:r>
    </w:p>
    <w:p w:rsidR="002847D0" w:rsidRDefault="002847D0" w:rsidP="002847D0">
      <w:pPr>
        <w:spacing w:after="0" w:line="240" w:lineRule="atLeast"/>
        <w:ind w:left="3" w:firstLine="720"/>
        <w:contextualSpacing/>
        <w:jc w:val="center"/>
        <w:rPr>
          <w:rFonts w:ascii="Times New Roman" w:eastAsia="Times New Roman" w:hAnsi="Times New Roman" w:cs="Times New Roman"/>
          <w:b/>
          <w:sz w:val="24"/>
          <w:szCs w:val="24"/>
        </w:rPr>
      </w:pPr>
      <w:r w:rsidRPr="00797F3C">
        <w:rPr>
          <w:rFonts w:ascii="Times New Roman" w:eastAsia="Times New Roman" w:hAnsi="Times New Roman" w:cs="Times New Roman"/>
          <w:b/>
          <w:sz w:val="24"/>
          <w:szCs w:val="24"/>
        </w:rPr>
        <w:t>Методическое обеспечение</w:t>
      </w:r>
    </w:p>
    <w:tbl>
      <w:tblPr>
        <w:tblStyle w:val="a3"/>
        <w:tblW w:w="0" w:type="auto"/>
        <w:tblInd w:w="3" w:type="dxa"/>
        <w:tblLook w:val="04A0" w:firstRow="1" w:lastRow="0" w:firstColumn="1" w:lastColumn="0" w:noHBand="0" w:noVBand="1"/>
      </w:tblPr>
      <w:tblGrid>
        <w:gridCol w:w="2373"/>
        <w:gridCol w:w="7195"/>
      </w:tblGrid>
      <w:tr w:rsidR="002847D0" w:rsidTr="005A2847">
        <w:tc>
          <w:tcPr>
            <w:tcW w:w="2373" w:type="dxa"/>
          </w:tcPr>
          <w:p w:rsidR="002847D0" w:rsidRDefault="002847D0" w:rsidP="005A2847">
            <w:pPr>
              <w:spacing w:line="240" w:lineRule="atLeast"/>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Обязательная часть</w:t>
            </w:r>
          </w:p>
        </w:tc>
        <w:tc>
          <w:tcPr>
            <w:tcW w:w="7195" w:type="dxa"/>
          </w:tcPr>
          <w:p w:rsidR="002847D0" w:rsidRDefault="002847D0" w:rsidP="005A2847">
            <w:pPr>
              <w:pStyle w:val="Standard"/>
              <w:spacing w:line="0" w:lineRule="atLeast"/>
              <w:jc w:val="both"/>
              <w:rPr>
                <w:rFonts w:ascii="Times New Roman" w:eastAsia="Times New Roman" w:hAnsi="Times New Roman" w:cs="Times New Roman"/>
                <w:color w:val="000000"/>
                <w:sz w:val="24"/>
                <w:szCs w:val="24"/>
              </w:rPr>
            </w:pPr>
            <w:r w:rsidRPr="00234D9E">
              <w:rPr>
                <w:rFonts w:ascii="Times New Roman" w:eastAsia="Times New Roman" w:hAnsi="Times New Roman" w:cs="Times New Roman"/>
                <w:color w:val="000000"/>
                <w:sz w:val="24"/>
                <w:szCs w:val="24"/>
              </w:rPr>
              <w:t>Федеральная образовательная программа дошкольного образования</w:t>
            </w:r>
          </w:p>
          <w:p w:rsidR="002847D0" w:rsidRPr="00797F3C" w:rsidRDefault="002847D0" w:rsidP="005A2847">
            <w:pPr>
              <w:spacing w:line="240" w:lineRule="atLeast"/>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Федеральная адаптированная образовательная программа дошкольного образования</w:t>
            </w:r>
          </w:p>
        </w:tc>
      </w:tr>
      <w:tr w:rsidR="002847D0" w:rsidTr="005A2847">
        <w:tc>
          <w:tcPr>
            <w:tcW w:w="2373" w:type="dxa"/>
          </w:tcPr>
          <w:p w:rsidR="002847D0" w:rsidRDefault="002847D0" w:rsidP="005A2847">
            <w:pPr>
              <w:spacing w:line="240" w:lineRule="atLeast"/>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Часть, формируемая участниками образовательных отношений</w:t>
            </w:r>
          </w:p>
        </w:tc>
        <w:tc>
          <w:tcPr>
            <w:tcW w:w="7195" w:type="dxa"/>
          </w:tcPr>
          <w:p w:rsidR="002847D0" w:rsidRPr="0023363D" w:rsidRDefault="002847D0" w:rsidP="005A2847">
            <w:pPr>
              <w:pStyle w:val="11"/>
              <w:spacing w:before="0" w:after="0" w:line="240" w:lineRule="atLeast"/>
              <w:contextualSpacing/>
              <w:jc w:val="both"/>
            </w:pPr>
            <w:r>
              <w:t xml:space="preserve">- </w:t>
            </w:r>
            <w:r w:rsidRPr="0023363D">
              <w:t>«</w:t>
            </w:r>
            <w:r>
              <w:t>Я-Ты-Мы</w:t>
            </w:r>
            <w:r w:rsidRPr="0023363D">
              <w:t>».  Социально-</w:t>
            </w:r>
            <w:r>
              <w:t xml:space="preserve">эмоциональное </w:t>
            </w:r>
            <w:r w:rsidRPr="0023363D">
              <w:t xml:space="preserve"> развитие дошкольников. </w:t>
            </w:r>
            <w:r>
              <w:t>О. Князева</w:t>
            </w:r>
          </w:p>
          <w:p w:rsidR="002847D0" w:rsidRPr="0023363D" w:rsidRDefault="002847D0" w:rsidP="005A2847">
            <w:pPr>
              <w:pStyle w:val="11"/>
              <w:spacing w:before="0" w:after="0" w:line="240" w:lineRule="atLeast"/>
              <w:contextualSpacing/>
            </w:pPr>
            <w:r>
              <w:t xml:space="preserve">- </w:t>
            </w:r>
            <w:r w:rsidRPr="0023363D">
              <w:t>«Дружная семейка». Программа адаптации детей к ДОУ. - Москва, 2007</w:t>
            </w:r>
          </w:p>
          <w:p w:rsidR="002847D0" w:rsidRPr="00797F3C" w:rsidRDefault="002847D0" w:rsidP="005A2847">
            <w:pPr>
              <w:spacing w:line="240" w:lineRule="atLeast"/>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797F3C">
              <w:rPr>
                <w:rFonts w:ascii="Times New Roman" w:hAnsi="Times New Roman" w:cs="Times New Roman"/>
                <w:sz w:val="24"/>
                <w:szCs w:val="24"/>
              </w:rPr>
              <w:t xml:space="preserve">«Юный патриот»  </w:t>
            </w:r>
            <w:r w:rsidRPr="00797F3C">
              <w:rPr>
                <w:rFonts w:ascii="Times New Roman" w:hAnsi="Times New Roman" w:cs="Times New Roman"/>
                <w:bCs/>
                <w:sz w:val="24"/>
                <w:szCs w:val="24"/>
              </w:rPr>
              <w:t>Парциальная</w:t>
            </w:r>
            <w:r w:rsidRPr="00797F3C">
              <w:rPr>
                <w:rFonts w:ascii="Times New Roman" w:hAnsi="Times New Roman" w:cs="Times New Roman"/>
                <w:sz w:val="24"/>
                <w:szCs w:val="24"/>
              </w:rPr>
              <w:t xml:space="preserve"> программа патриотического воспитания детей 3-7 лет / Ерофеева Т.Н. []. – М.:  ООО«Издательство «ВАРСОН», 2022. </w:t>
            </w:r>
          </w:p>
          <w:p w:rsidR="002847D0" w:rsidRDefault="002847D0" w:rsidP="005A2847">
            <w:pPr>
              <w:spacing w:line="240" w:lineRule="atLeast"/>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hyperlink r:id="rId11" w:history="1">
              <w:r w:rsidRPr="00797F3C">
                <w:rPr>
                  <w:rStyle w:val="af8"/>
                  <w:rFonts w:ascii="Times New Roman" w:hAnsi="Times New Roman" w:cs="Times New Roman"/>
                  <w:color w:val="auto"/>
                  <w:sz w:val="24"/>
                  <w:szCs w:val="24"/>
                  <w:u w:val="none"/>
                </w:rPr>
                <w:t>Тимофеева Л. Л. Формирование культуры безопасности у детей от 3 до 8 лет. Парциальная программа. — СПб., Детство-пресс, 2015</w:t>
              </w:r>
            </w:hyperlink>
          </w:p>
          <w:p w:rsidR="002847D0" w:rsidRPr="00756053" w:rsidRDefault="002847D0" w:rsidP="005A2847">
            <w:pPr>
              <w:spacing w:line="240" w:lineRule="atLeast"/>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756053">
              <w:rPr>
                <w:rFonts w:ascii="Times New Roman" w:eastAsia="Times New Roman" w:hAnsi="Times New Roman" w:cs="Times New Roman"/>
                <w:color w:val="000000"/>
                <w:sz w:val="24"/>
                <w:szCs w:val="24"/>
              </w:rPr>
              <w:t>Николаева С.Н. рабочая программа « Юный эколог» 3-7 лет.</w:t>
            </w:r>
          </w:p>
          <w:p w:rsidR="002847D0" w:rsidRDefault="002847D0" w:rsidP="002847D0">
            <w:pPr>
              <w:spacing w:line="240" w:lineRule="atLeast"/>
              <w:contextualSpacing/>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w:t>
            </w:r>
            <w:r w:rsidRPr="006400A0">
              <w:rPr>
                <w:rFonts w:ascii="Times New Roman" w:hAnsi="Times New Roman" w:cs="Times New Roman"/>
                <w:color w:val="000000"/>
                <w:sz w:val="24"/>
                <w:szCs w:val="24"/>
              </w:rPr>
              <w:t>О.В. Дыбина. Ознакомление с предметами и социальным окружением .М: Мозаика-Синтез,2015</w:t>
            </w:r>
          </w:p>
          <w:p w:rsidR="002847D0" w:rsidRPr="00A131DA" w:rsidRDefault="002847D0" w:rsidP="002847D0">
            <w:pPr>
              <w:pStyle w:val="11"/>
              <w:spacing w:before="0" w:after="0" w:line="0" w:lineRule="atLeast"/>
              <w:jc w:val="both"/>
              <w:rPr>
                <w:color w:val="000000"/>
              </w:rPr>
            </w:pPr>
            <w:r>
              <w:rPr>
                <w:color w:val="000000"/>
              </w:rPr>
              <w:t xml:space="preserve"> - </w:t>
            </w:r>
            <w:r w:rsidRPr="00A131DA">
              <w:rPr>
                <w:color w:val="000000"/>
              </w:rPr>
              <w:t>Каплунова И., Новоскольцева И. Программа музыкального воспитания детей дошкольного возраста «Ладушки», младшая группа. СПб.: Изд-во «Композитор», 2015 - 1шт</w:t>
            </w:r>
          </w:p>
          <w:p w:rsidR="002847D0" w:rsidRPr="00A131DA" w:rsidRDefault="002847D0" w:rsidP="005A2847">
            <w:pPr>
              <w:pStyle w:val="11"/>
              <w:spacing w:before="0" w:after="0" w:line="0" w:lineRule="atLeast"/>
              <w:jc w:val="both"/>
              <w:rPr>
                <w:color w:val="000000"/>
              </w:rPr>
            </w:pPr>
            <w:r>
              <w:rPr>
                <w:color w:val="000000"/>
              </w:rPr>
              <w:t xml:space="preserve"> - </w:t>
            </w:r>
            <w:r w:rsidRPr="00A131DA">
              <w:rPr>
                <w:color w:val="000000"/>
              </w:rPr>
              <w:t>Авторская программа «Цветные ладошки» Лыковой И.А. ИД Цветной мир, 2015</w:t>
            </w:r>
          </w:p>
          <w:p w:rsidR="002847D0" w:rsidRPr="00A131DA" w:rsidRDefault="002847D0" w:rsidP="005A2847">
            <w:pPr>
              <w:pStyle w:val="11"/>
              <w:spacing w:before="0" w:after="0" w:line="0" w:lineRule="atLeast"/>
              <w:jc w:val="both"/>
              <w:rPr>
                <w:color w:val="000000"/>
              </w:rPr>
            </w:pPr>
            <w:r>
              <w:rPr>
                <w:color w:val="000000"/>
              </w:rPr>
              <w:t xml:space="preserve"> - </w:t>
            </w:r>
            <w:r w:rsidRPr="00A131DA">
              <w:rPr>
                <w:color w:val="000000"/>
              </w:rPr>
              <w:t>Радынова О.П. Музыкальные шедевры. Авторская программа и методические рекомендации. – М.: «Издательство ГНОМ и Д», 2016. – (Музыка для дошкольников и младших школьников.)</w:t>
            </w:r>
          </w:p>
          <w:p w:rsidR="002847D0" w:rsidRDefault="002847D0" w:rsidP="005A2847">
            <w:pPr>
              <w:spacing w:line="240" w:lineRule="atLeast"/>
              <w:ind w:right="45"/>
              <w:contextualSpacing/>
              <w:jc w:val="both"/>
              <w:rPr>
                <w:rFonts w:ascii="Times New Roman" w:hAnsi="Times New Roman" w:cs="Times New Roman"/>
                <w:color w:val="000000"/>
                <w:sz w:val="24"/>
                <w:szCs w:val="24"/>
              </w:rPr>
            </w:pPr>
            <w:r w:rsidRPr="00B15076">
              <w:rPr>
                <w:rFonts w:ascii="Times New Roman" w:hAnsi="Times New Roman" w:cs="Times New Roman"/>
                <w:color w:val="000000"/>
                <w:sz w:val="24"/>
                <w:szCs w:val="24"/>
              </w:rPr>
              <w:t>Бакланова Т.И. «Музыкальный мир». Программа. Методические рекомендации для занятий с детьми 3-7 лет.</w:t>
            </w:r>
          </w:p>
          <w:p w:rsidR="002847D0" w:rsidRDefault="002847D0" w:rsidP="005A2847">
            <w:pPr>
              <w:spacing w:line="240" w:lineRule="atLeast"/>
              <w:ind w:right="45"/>
              <w:contextualSpacing/>
              <w:jc w:val="both"/>
              <w:rPr>
                <w:rFonts w:ascii="Times New Roman" w:hAnsi="Times New Roman" w:cs="Times New Roman"/>
                <w:color w:val="000000"/>
                <w:sz w:val="24"/>
                <w:szCs w:val="24"/>
              </w:rPr>
            </w:pPr>
            <w:r w:rsidRPr="00B15076">
              <w:rPr>
                <w:rFonts w:ascii="Times New Roman" w:hAnsi="Times New Roman" w:cs="Times New Roman"/>
                <w:color w:val="000000"/>
                <w:sz w:val="24"/>
                <w:szCs w:val="24"/>
              </w:rPr>
              <w:t>О.В. Бережнова «Малыши-крепыши» Парциальная программа физического развития детей 3-7 лет. М: ИД «Цветной мир»</w:t>
            </w:r>
          </w:p>
          <w:p w:rsidR="00FA1C35" w:rsidRDefault="00FA1C35" w:rsidP="00FA1C35">
            <w:pPr>
              <w:pStyle w:val="11"/>
              <w:spacing w:before="0" w:after="0" w:line="0" w:lineRule="atLeast"/>
              <w:jc w:val="both"/>
              <w:rPr>
                <w:color w:val="000000"/>
              </w:rPr>
            </w:pPr>
            <w:r w:rsidRPr="005E6E83">
              <w:rPr>
                <w:bCs/>
                <w:iCs/>
                <w:color w:val="000000"/>
              </w:rPr>
              <w:t>Маллер А.</w:t>
            </w:r>
            <w:r w:rsidRPr="005E6E83">
              <w:rPr>
                <w:iCs/>
                <w:color w:val="000000"/>
              </w:rPr>
              <w:t>Р.</w:t>
            </w:r>
            <w:r w:rsidRPr="005E6E83">
              <w:rPr>
                <w:i/>
                <w:iCs/>
                <w:color w:val="000000"/>
              </w:rPr>
              <w:t xml:space="preserve"> </w:t>
            </w:r>
            <w:r w:rsidRPr="005E6E83">
              <w:rPr>
                <w:bCs/>
                <w:color w:val="000000"/>
              </w:rPr>
              <w:t>Социальное воспитание и обучение детей с отклонениями  в развитии: Практическое пособие.</w:t>
            </w:r>
            <w:r w:rsidRPr="005E6E83">
              <w:rPr>
                <w:b/>
                <w:bCs/>
                <w:color w:val="000000"/>
              </w:rPr>
              <w:t xml:space="preserve"> </w:t>
            </w:r>
            <w:r w:rsidRPr="005E6E83">
              <w:rPr>
                <w:color w:val="000000"/>
              </w:rPr>
              <w:t xml:space="preserve">— М.: АРКТИ, 2000. — 124 с. </w:t>
            </w:r>
          </w:p>
          <w:p w:rsidR="00FA1C35" w:rsidRDefault="00FA1C35" w:rsidP="00FA1C35">
            <w:pPr>
              <w:spacing w:line="240" w:lineRule="atLeast"/>
              <w:ind w:right="45"/>
              <w:contextualSpacing/>
              <w:rPr>
                <w:rFonts w:ascii="Times New Roman" w:hAnsi="Times New Roman" w:cs="Times New Roman"/>
                <w:color w:val="000000"/>
                <w:sz w:val="24"/>
                <w:szCs w:val="24"/>
              </w:rPr>
            </w:pPr>
            <w:r w:rsidRPr="00FA1C35">
              <w:rPr>
                <w:rFonts w:ascii="Times New Roman" w:eastAsia="Times New Roman" w:hAnsi="Times New Roman" w:cs="Times New Roman"/>
                <w:color w:val="000000"/>
                <w:sz w:val="24"/>
                <w:szCs w:val="24"/>
              </w:rPr>
              <w:t xml:space="preserve">Подготовка к школе детей с задержкой психического развития. Книга 1- 2: Тематическое планирование занятий / Под общей ред. С.Г.Шевченко. — М.: Школьная Пресса, 2005. — 112 с. </w:t>
            </w:r>
          </w:p>
          <w:p w:rsidR="002847D0" w:rsidRPr="00B15076" w:rsidRDefault="002847D0" w:rsidP="005A2847">
            <w:pPr>
              <w:spacing w:line="240" w:lineRule="atLeast"/>
              <w:ind w:right="45"/>
              <w:contextualSpacing/>
              <w:jc w:val="both"/>
              <w:rPr>
                <w:rFonts w:ascii="Times New Roman" w:eastAsia="Times New Roman" w:hAnsi="Times New Roman" w:cs="Times New Roman"/>
                <w:b/>
                <w:sz w:val="24"/>
                <w:szCs w:val="24"/>
              </w:rPr>
            </w:pPr>
          </w:p>
        </w:tc>
      </w:tr>
    </w:tbl>
    <w:p w:rsidR="007B508D" w:rsidRDefault="007B508D" w:rsidP="00461C85">
      <w:pPr>
        <w:spacing w:after="0" w:line="240" w:lineRule="atLeast"/>
        <w:contextualSpacing/>
        <w:jc w:val="both"/>
        <w:rPr>
          <w:rFonts w:ascii="Times New Roman" w:hAnsi="Times New Roman" w:cs="Times New Roman"/>
          <w:b/>
          <w:sz w:val="24"/>
          <w:szCs w:val="24"/>
        </w:rPr>
      </w:pP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Образовательная деятельность с детьми раннего возраста с задержкой психомоторного и речевого развития:</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Обучающиеся с последствиями минимального поражения ЦНС, у которых обнаруживается задержка психомоторного развития и речи, нуждаются в особых психолого-педагогических условиях. На первый план в работе с детьми раннего возраста выдвигается изучение динамики развития при целенаправленном обследовании и на основе постоянных наблюдений в процессе коррекционно-образовательной и воспитательной работы. Как правило, это соматически ослабленные обучающиеся, отстающие не только в психическом, но и в физическом развитии. В анамнезе отмечается задержка в формировании статических и локомоторных функций (функций передвижения), на момент обследования выявляется несформированность всех компонентов двигательного статуса (физического развития, техники движений, двигательных качеств) по отношению к возрастным возможностям. Общая моторная неловкость и недостаточность мелкой моторики обусловливает трудности овладения навыками самообслуживания.</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Обнаруживается снижение ориентировочно-познавательной деятельности, внимание ребенка трудно привлечь и удержать. Затруднена сенсорно-перцептивная деятельность: обучающиеся не умеют обследовать предметы, затрудняются в ориентировке их свойств. Однако, в отличие от умственно отсталых дошкольников, вступают в деловое сотрудничество со педагогическим работником и с его помощью справляются с решением наглядно-практических задач. Преимущественно манипулируют предметами, но им знакомы и некоторые предметные действия. Они адекватно используют дидактические игрушки, а вот способы выполнения соотносящихся действий несовершенны, детям требуется гораздо большее количество проб и примериваний для решения наглядной задачи. В отличие от умственно отсталых дошкольников, обучающиеся с задержкой </w:t>
      </w:r>
      <w:r w:rsidRPr="007B508D">
        <w:rPr>
          <w:rFonts w:ascii="Times New Roman" w:hAnsi="Times New Roman" w:cs="Times New Roman"/>
          <w:sz w:val="24"/>
          <w:szCs w:val="24"/>
        </w:rPr>
        <w:lastRenderedPageBreak/>
        <w:t>принимают и используют помощь педагогического работника, перенимают способ действия и переносят его в аналогичную ситуацию.</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Обучающиеся почти не владеют речью. Они пользуются или несколькими лепетными словами, или отдельными звукокомплексами. У некоторых из них может быть сформирована простая фраза, но диапазон возможностей ребенка к активному использованию фразовой речи значительно сужен. Понимание простых инструкций не нарушено.</w:t>
      </w:r>
    </w:p>
    <w:p w:rsidR="007B508D" w:rsidRPr="007B508D" w:rsidRDefault="007B508D" w:rsidP="00461C85">
      <w:pPr>
        <w:spacing w:after="0" w:line="240" w:lineRule="atLeast"/>
        <w:contextualSpacing/>
        <w:jc w:val="both"/>
        <w:rPr>
          <w:rFonts w:ascii="Times New Roman" w:hAnsi="Times New Roman" w:cs="Times New Roman"/>
          <w:b/>
          <w:sz w:val="24"/>
          <w:szCs w:val="24"/>
        </w:rPr>
      </w:pP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Главными принципами коррекционной работы являются:</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раннее начало коррекции, так как недоразвитие и отставание в развитии отдельных психических функций может привести к вторичной задержке развития других функций;</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поэтапное развитие всех нарушенных или недостаточно развитых функций с учетом закономерностей их формирования в онтогенезе. При работе с ребенком учитывается не столько его возраст, сколько уровень его психомоторного и речевого развития;</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дифференцированный подход к общению с ребенком, к выбору содержания и форм занятий с учетом структуры и степени тяжести недостатков в развитии ребенка;</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подбор системы упражнений, которые соответствуют не только уровню актуального развития ребенка, но и "зоне его ближайшего развития";</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организация системы занятий в рамках ведущего вида деятельности ребенка - эмоционального и ситуативно-делового общения со педагогическим работником в предметно-игровой деятельности;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взаимодействие с семьей. Проведение занятий с учетом эмоциональных привязанностей ребенка;</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Особенности проведения коррекционной работы:</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диагностическое изучение ребенка на момент поступления его в группу для уточнения стартовых возможностей, перспектив и темпов обучения; построение работы с учетом возрастных и индивидуальных особенностей;</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обратная связь с семьей с целью получения полной информации о развитии ребенка и консультирования семьи;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использование игровой мотивации и игровых методов;</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интегративный характер игр-занятий, что дает возможность решения нескольких разноплановых задач в рамках одной ситуации;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индивидуально-дифференцированный подход: в рамках одного общего задания могут совпадать целевые установки, но способы выполнения задания каждым ребенком могут быть различными в зависимости от характера и выраженности нарушений;</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построение программы осуществляется по спирали: на каждом следующем этапе усложняются задачи работы и в каждом виде деятельности навыки не только закрепляются, но и усложняются;</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продолжительность коррекционных мероприятий устанавливается в зависимости от степени сложности материала и от состояния обучающихся;</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необходимость преемственности в работе воспитателя, учителя-логопеда и учителя-дефектолога: на аналогичном материале, в рамках одной темы каждый из специалистов решает общие и специфические задачи;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вовлечение родителей (законных представителей) в коррекционно-развивающий процесс.</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Обучение родителей (законных представителей) методам и приемам развивающей работы с ребенком.</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Основной целью психолого-педагогической работы с детьми раннего возраста с последствиями раннего органического поражения ЦНС является коррекция недостатков и профилактика задержки психического развития на дельнейших этапах, что предполагает последовательное развитие функционального базиса для становления психомоторных, познавательных и речевых функций.</w:t>
      </w:r>
    </w:p>
    <w:p w:rsidR="007B508D" w:rsidRPr="007B508D" w:rsidRDefault="007B508D" w:rsidP="00461C85">
      <w:pPr>
        <w:spacing w:after="0" w:line="240" w:lineRule="atLeast"/>
        <w:contextualSpacing/>
        <w:jc w:val="both"/>
        <w:rPr>
          <w:rFonts w:ascii="Times New Roman" w:hAnsi="Times New Roman" w:cs="Times New Roman"/>
          <w:b/>
          <w:sz w:val="24"/>
          <w:szCs w:val="24"/>
        </w:rPr>
      </w:pPr>
    </w:p>
    <w:p w:rsidR="007B508D" w:rsidRPr="007B508D" w:rsidRDefault="007B508D" w:rsidP="00461C85">
      <w:pPr>
        <w:spacing w:after="0" w:line="240" w:lineRule="atLeast"/>
        <w:contextualSpacing/>
        <w:jc w:val="both"/>
        <w:rPr>
          <w:rFonts w:ascii="Times New Roman" w:hAnsi="Times New Roman" w:cs="Times New Roman"/>
          <w:b/>
          <w:sz w:val="24"/>
          <w:szCs w:val="24"/>
        </w:rPr>
      </w:pP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Образовательная деятельность с детьми второго года жизни во взаимосвязи с коррекцией недостатков в развитии: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Коррекционно-развивающие занятия с детьми с ЗПР в возрасте от одного года до двух лет должны быть направлены на развитие коммуникативных умений, психомоторной, сенсорной, речевой, интеллектуальной функций, предметно-практической деятельности в сотрудничестве со педагогическим работником.</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b/>
          <w:sz w:val="24"/>
          <w:szCs w:val="24"/>
        </w:rPr>
        <w:t>В области социально-коммуникативного развития</w:t>
      </w:r>
      <w:r w:rsidRPr="007B508D">
        <w:rPr>
          <w:rFonts w:ascii="Times New Roman" w:hAnsi="Times New Roman" w:cs="Times New Roman"/>
          <w:sz w:val="24"/>
          <w:szCs w:val="24"/>
        </w:rPr>
        <w:t>. Педагогический работник корректно и грамотно проводит адаптацию ребенка к Организации, учитывая привязанность обучающихся к близким, привлекает родителей (законных представителей) для участия и содействия в период адаптации. Педагогический работник, первоначально в присутствии родителей (законных представителей) или близких, знакомится с ребенком и налаживает с ним эмоциональный контакт;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 Педагогический работник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самовосприятия ребенка: обращается по имени, хвалит, реагирует на проявление недовольства ребенка, устраняет его причину, успокаивает.</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Педагогический работник оказывает поддержку, представляя ребенка другим детям, называя ребенка по имени, усаживая его на первых порах рядом с собой. Знакомит с элементарными правилами этикета. Педагогический работник знакомит ребенка с пространством Организации, имеющимися в нем предметами и материалами. Формирование навыков элементарного самообслуживания становится значимой задачей этого периода развития обучающихся. Педагогический работник обучает обучающихся бытовым и культурно-гигиеническим навыкам, поддерживает стремление обучающихся к самостоятельности в самообслуживании, приучает к опрятности.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Задача педагогического работника: при общении обучающихся предотвращать возможные конфликты, переключая внимание конфликтующих на более интересные объекты или занятия, развивать у ребенка интерес и доброжелательное отношение к другим детям, поощрять проявление интереса обучающихся друг к другу. Особое значение в этом возрасте приобретает вербализация различных чувств обучающихся, возникающих в процессе взаимодействия: радости, злости, огорчения, боли, которые появляются в социальных ситуациях. Педагогический работник стимулирует стремление ребенка к самостоятельности в овладении навыками самообслуживания: учит и поощряет ребенка самостоятельно держать ложку, зачерпывать из тарелки пищу, пить из чашки.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b/>
          <w:sz w:val="24"/>
          <w:szCs w:val="24"/>
        </w:rPr>
        <w:t>Познавательное развитие</w:t>
      </w:r>
      <w:r w:rsidRPr="007B508D">
        <w:rPr>
          <w:rFonts w:ascii="Times New Roman" w:hAnsi="Times New Roman" w:cs="Times New Roman"/>
          <w:sz w:val="24"/>
          <w:szCs w:val="24"/>
        </w:rPr>
        <w:t xml:space="preserve"> ребенка первых лет жизни опирается на сенсорные и моторные функции. Сенсорные функции у обучающихся первых лет жизни развиваются в тесной взаимосвязи с двигательными навыками, являются основой развития интеллекта и речи. Основные задачи образовательной деятельности состоят в создании условий для развития предметной деятельности. Педагогический работник показывает образцы действий с предметами, создает предметно-развивающую среду для самостоятельной игры, учит приемам обследования предметов, практического соотнесения их признаков и свойств.</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В сфере познавательного развития особое внимание уделяется стимулированию ребенка к совместной с педагогическим работником предметно-практической деятельности, к общению доступными средствами и сотрудничеству. Педагогический работник играет с ребенком, используя различные предметы, речевые и жестовые игры, при этом активные действия ребенка и педагогического работника чередуются; показывает образцы действий с предметами; создает предметно-развивающую среду для самостоятельной игры-исследования.</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b/>
          <w:sz w:val="24"/>
          <w:szCs w:val="24"/>
        </w:rPr>
        <w:lastRenderedPageBreak/>
        <w:t>Речевое развитие</w:t>
      </w:r>
      <w:r w:rsidRPr="007B508D">
        <w:rPr>
          <w:rFonts w:ascii="Times New Roman" w:hAnsi="Times New Roman" w:cs="Times New Roman"/>
          <w:sz w:val="24"/>
          <w:szCs w:val="24"/>
        </w:rPr>
        <w:t>. В области речевого развития основными задачами образовательной деятельности являются:</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понимания обращенной речи;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экспрессивной речи в повседневном общении с окружающими;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фонематических процессов, произносительной стороны речи, лексико-грамматического строя в специально организованных играх-занятиях.</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Стимулируя речевое развитие ребенка, педагогический работник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 Развивая импрессивную сторону речи, следует стремиться к тому, чтобы: ребенок вслушивался в речь педагогического работника,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двусловные инструкции. В экспрессивной речи формируется простейшая лексика сначала на материале звукоподражаний и имеющихся лепетных слов. Для развития фонетико-фонематических процессов обучающихся учат вслушиваться в неречевые и речевые звуки, соотносить их с предметами, подражать им.</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b/>
          <w:sz w:val="24"/>
          <w:szCs w:val="24"/>
        </w:rPr>
        <w:t>Художественно-эстетическое развитие.</w:t>
      </w:r>
      <w:r w:rsidRPr="007B508D">
        <w:rPr>
          <w:rFonts w:ascii="Times New Roman" w:hAnsi="Times New Roman" w:cs="Times New Roman"/>
          <w:sz w:val="24"/>
          <w:szCs w:val="24"/>
        </w:rPr>
        <w:t xml:space="preserve"> Развивать эстетическое восприятие. Привлекать внимание обучающихся к запахам, звукам, форме, цвету, размеру резко контрастных предметов. Формировать умение рассматривать картинки, иллюстрации. Побуждать интерес к музыке, расширять музыкальные впечатления, обогащать слуховой опыт ребенка, поддерживать радостное состояние при прослушивании произведения. Стимулировать простейшие ритмические движения под музыку. Побуждать к подражанию певческим интонациям педагогического работника.</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b/>
          <w:sz w:val="24"/>
          <w:szCs w:val="24"/>
        </w:rPr>
        <w:t>Для физического развития ребенка</w:t>
      </w:r>
      <w:r w:rsidRPr="007B508D">
        <w:rPr>
          <w:rFonts w:ascii="Times New Roman" w:hAnsi="Times New Roman" w:cs="Times New Roman"/>
          <w:sz w:val="24"/>
          <w:szCs w:val="24"/>
        </w:rPr>
        <w:t xml:space="preserve"> создается соответствующая, безопасная предметно-пространственная среда, удовлетворяющая естественную потребность обучающихся в двигательной активности. Коррекционная направленность в работе по физическому развитию при задержке психомоторного развития способствует овладению основными движениями: ползаньем, лазаньем, ходьбой, развитию статических и локомоторных функций, моторики рук.</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Для обучающихся с задержкой психомоторного развития важно с первых месяцев жизни стимулировать накопление чувственного опыта, сочетая его с двигательной активностью. Работу по развитию зрительно-моторной координации начинают с развития движений кистей рук и формирования навыков захвата предметов (кистью, щепотью).</w:t>
      </w:r>
    </w:p>
    <w:p w:rsidR="007B508D" w:rsidRPr="007B508D" w:rsidRDefault="007B508D" w:rsidP="00461C85">
      <w:pPr>
        <w:spacing w:after="0" w:line="240" w:lineRule="atLeast"/>
        <w:contextualSpacing/>
        <w:jc w:val="both"/>
        <w:rPr>
          <w:rFonts w:ascii="Times New Roman" w:hAnsi="Times New Roman" w:cs="Times New Roman"/>
          <w:sz w:val="24"/>
          <w:szCs w:val="24"/>
        </w:rPr>
      </w:pP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Образовательная деятельность с детьми третьего года жизни во взаимосвязи с коррекцией недостатков в развитии:</w:t>
      </w:r>
    </w:p>
    <w:p w:rsidR="007B508D" w:rsidRPr="007B508D" w:rsidRDefault="007B508D" w:rsidP="00461C85">
      <w:pPr>
        <w:spacing w:after="0" w:line="240" w:lineRule="atLeast"/>
        <w:contextualSpacing/>
        <w:jc w:val="both"/>
        <w:rPr>
          <w:rFonts w:ascii="Times New Roman" w:hAnsi="Times New Roman" w:cs="Times New Roman"/>
          <w:b/>
          <w:sz w:val="24"/>
          <w:szCs w:val="24"/>
        </w:rPr>
      </w:pP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b/>
          <w:sz w:val="24"/>
          <w:szCs w:val="24"/>
        </w:rPr>
        <w:t>Социально-коммуникативное развитие</w:t>
      </w:r>
      <w:r w:rsidRPr="007B508D">
        <w:rPr>
          <w:rFonts w:ascii="Times New Roman" w:hAnsi="Times New Roman" w:cs="Times New Roman"/>
          <w:sz w:val="24"/>
          <w:szCs w:val="24"/>
        </w:rPr>
        <w:t>. В области социально-коммуникативного развития основными задачами образовательной деятельности во взаимосвязи с квалифицированной коррекцией являются:</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имитационных способностей, подражания;</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эмоционального и ситуативно-делового общения с педагогическим работником;</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общения и сотрудничества ребенка с другими детьми;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совместной с педагогическим работником предметно-практической и игровой деятельности,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культурно-гигиенических навыков и самообслуживания;</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понимания речи и стимуляция активной речи ребенка.</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Необходимо создавать теплую эмоциональную атмосферу, вызывать положительное эмоциональное отношение к ситуации пребывания в Организации, учитывать индивидуальные особенности адаптации. На первых порах можно предложить гибкий режим посещения группы, приносить любимые игрушки, находиться.</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lastRenderedPageBreak/>
        <w:t>Педагогический работник налаживает с ребенком эмоциональный контакт, предоставляет возможность ребенку постепенно, в собственном темпе осваивать пространство группы и режим дня.</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Важная задача: преодоление отставания обучающихся с ЗПР в развитии и выведение их на уровень оптимальных возрастных возможностей. Важно установить эмоциональный контакт с ребенком, побуждать к визуальному контакту, формировать умение слушать педагогического работника, реагировать на обращение, выполнять простые инструкции, создавать условия для преодоления речевого и неречевого негативизма. Побуждать к речи в ситуациях общения, к обращению с просьбой "дай", указанию "вот". Если вербальное общение невозможно, используют средства невербальной коммуникации.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Важно развивать эмоциональное и ситуативно-деловое общение. Закреплять желание и готовность к совместной предметно-практической и предметно-игровой деятельности, расширяя ее диапазон в играх с элементами сюжета "Накормим куклу", "Построим дом"; использовать элементарные драматизации в играх с использованием малых фольклорных форм (песенок, потешек).</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Учить подражать выразительным движениям и мимике педагогического работника, изображая мишку, зайку, птичку; понимать жесты и выразительные движения.</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Формировать у обучающихся образ собственного "Я", учить узнавать себя в зеркале, на фотографиях.</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Вызывать у обучающихся совместные эмоциональные переживания (радость, удивление) в подвижных играх, забавах, хороводах и музыкальных играх; учить приветствовать и прощаться с педагогическим работником и детьми группы; объединять обучающихся в пары и учить взаимодействовать в играх с одним предметом (покатать друг другу мяч, машинку, насыпать песок в одно ведерко). Объединять обучающихся в процессуальных играх и вводить элементы сюжета.</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Педагогический работник целенаправленно формирует у ребенка культурно-гигиенические навыки, учит проситься в туалет, одеваться и раздеваться, пользоваться столовыми приборами. При этом используются не только совместные действия ребенка и педагогического работника, но и подражание действиям педагогического работника, выполнение по образцу с опорой на картинки; обучающихся знакомят с элементарными правилами безопасности жизнедеятельности.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Педагогический работник стимулирует обучающихся к самостоятельности в самообслуживании (дает возможность самим одеваться, умываться, помогает им), приучает к опрятности, знакомит с элементарными правилами этикета.</w:t>
      </w:r>
    </w:p>
    <w:p w:rsidR="007B508D" w:rsidRPr="007B508D" w:rsidRDefault="007B508D" w:rsidP="00461C85">
      <w:pPr>
        <w:spacing w:after="0" w:line="240" w:lineRule="atLeast"/>
        <w:contextualSpacing/>
        <w:jc w:val="both"/>
        <w:rPr>
          <w:rFonts w:ascii="Times New Roman" w:hAnsi="Times New Roman" w:cs="Times New Roman"/>
          <w:b/>
          <w:sz w:val="24"/>
          <w:szCs w:val="24"/>
        </w:rPr>
      </w:pP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b/>
          <w:sz w:val="24"/>
          <w:szCs w:val="24"/>
        </w:rPr>
        <w:t>Познавательное развитие</w:t>
      </w:r>
      <w:r w:rsidRPr="007B508D">
        <w:rPr>
          <w:rFonts w:ascii="Times New Roman" w:hAnsi="Times New Roman" w:cs="Times New Roman"/>
          <w:sz w:val="24"/>
          <w:szCs w:val="24"/>
        </w:rPr>
        <w:t>. В сфере познавательного развития основными задачами образовательной деятельности во взаимосвязи с коррекционно-развивающей работой являются:</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ориентировочно-исследовательской активности и познавательных способностей;</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сенсорно-перцептивной деятельности и всех видов восприятия, формирование представлений о цвете, форме, величине;</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ознакомление с окружающим миром: с предметами быта, обихода, с явлениями природы (дождь, снег, ветер, жара), с ближайшим окружением ребенка;</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овладение орудийными и соотносящими предметными действиями, способность к поиску решения в проблемной ситуации на уровне наглядно-действенного мышления.</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В сенсорной сфере у обучающихся развивают зрительный гнозис, упражняют в узнавании предметов, игрушек и их изображений, их назывании. В процессе предметно-практической деятельности у обучающегося развивают:</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ориентировочную реакцию на новый предмет; практическую ориентировку в признаках и свойствах предметов на основе выполнения предметно-практических действий; способы предметных действий;</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умение выделять и узнавать предметы, а к 2-м годам - их изображения;</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lastRenderedPageBreak/>
        <w:t>зрительное сосредоточение;</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интерес к окружающим предметам и явлениям;</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целостность, константность, предметность и обобщенность восприятия.</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Педагогические работники учат обучающихся практическому соотнесению предметов по форме, цвету, величине. Знакомят с объемными геометрическими телами и плоскостными и геометрическими фигурами в процессе предметно-практической деятельности. Учат понимать инструкции "Дай такой же", постепенно подводят к пониманию инструкций, содержащих словесные обозначения признаков цвета, формы, величины. У обучающихся развивают тактильно-двигательное восприятие, стереогноз (узнавание знакомых предметов на ощупь), сомато-простанственный гнозис (локализация прикосновения в играх "Поймай зайку"), особое внимание уделяют развитию слухового и зрительного сосредоточения.</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В сфере ознакомления с окружающим миром обучающихся знакомят с назначением и свойствами окружающих предметов и явлений в группе, на прогулке, в ходе игр и занятий; помогают освоить действия с игрушками-орудиями (совочком, лопаткой).</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В сфере развития познавательно-исследовательской активности и познавательных способностей поощряют любознательность и ориентировочно-исследовательскую деятельность обучающихся, создавая для этого насыщенную предметно-развивающую среду, наполняя ее соответствующими предметами, как предметами быта, так и природного, бросового материала, специальных дидактические развивающих игрушек.</w:t>
      </w:r>
    </w:p>
    <w:p w:rsidR="007B508D" w:rsidRPr="007B508D" w:rsidRDefault="007B508D" w:rsidP="00461C85">
      <w:pPr>
        <w:spacing w:after="0" w:line="240" w:lineRule="atLeast"/>
        <w:contextualSpacing/>
        <w:jc w:val="both"/>
        <w:rPr>
          <w:rFonts w:ascii="Times New Roman" w:hAnsi="Times New Roman" w:cs="Times New Roman"/>
          <w:b/>
          <w:sz w:val="24"/>
          <w:szCs w:val="24"/>
        </w:rPr>
      </w:pP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b/>
          <w:sz w:val="24"/>
          <w:szCs w:val="24"/>
        </w:rPr>
        <w:t>Речевое развитие</w:t>
      </w:r>
      <w:r w:rsidRPr="007B508D">
        <w:rPr>
          <w:rFonts w:ascii="Times New Roman" w:hAnsi="Times New Roman" w:cs="Times New Roman"/>
          <w:sz w:val="24"/>
          <w:szCs w:val="24"/>
        </w:rPr>
        <w:t>. В области речевого развития основными задачами образовательной деятельности во взаимосвязи с коррекционной работой являются:</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понимания обращенной речи;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экспрессивной речи в повседневном общении с окружающими;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фонематических процессов, произносительной стороны речи, лексико-грамматического строя в специально организованных играх-занятиях.</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Развивая импрессивную сторону речи, следует стремиться к тому, чтобы: ребенок вслушивался в речь педагогического работника,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двусловные инструкции. Пассивный глагольный словарь должен включать названия действий, совершаемых самим ребенком с игрушками, предметами быта, близкими людьми, животными.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В экспрессивной речи формируется простейшая лексика сначала на материале звукоподражаний и имеющихся лепетных слов. Важно учить употреблять слова, простые по слоговой структуре, названия родных людей, их имен, названия игрушек, их изображений, названия предметов обихода, явлений природы, при этом допустимы искажения звукопроизносительной стороны.</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Учат в импрессивной речи понимать, а в экспрессивной воспроизводить по подражанию двусоставные нераспространенные предложения; распространять фразу за счет звукоподражаний или освоенных коротких слов. Учить воспроизводить по подражанию предложения структуры субъект-предикат-объект. В плане развития фонетико-фонематических процессов учить вслушиваться в неречевые и речевые звуки, подражать им.</w:t>
      </w:r>
    </w:p>
    <w:p w:rsidR="007B508D" w:rsidRPr="007B508D" w:rsidRDefault="007B508D" w:rsidP="00461C85">
      <w:pPr>
        <w:spacing w:after="0" w:line="240" w:lineRule="atLeast"/>
        <w:contextualSpacing/>
        <w:jc w:val="both"/>
        <w:rPr>
          <w:rFonts w:ascii="Times New Roman" w:hAnsi="Times New Roman" w:cs="Times New Roman"/>
          <w:sz w:val="24"/>
          <w:szCs w:val="24"/>
        </w:rPr>
      </w:pP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b/>
          <w:sz w:val="24"/>
          <w:szCs w:val="24"/>
        </w:rPr>
        <w:t>Художественно-эстетическое развитие</w:t>
      </w:r>
      <w:r w:rsidRPr="007B508D">
        <w:rPr>
          <w:rFonts w:ascii="Times New Roman" w:hAnsi="Times New Roman" w:cs="Times New Roman"/>
          <w:sz w:val="24"/>
          <w:szCs w:val="24"/>
        </w:rPr>
        <w:t>. Основными задачами образовательной деятельности во взаимосвязи с коррекционной работой являются:</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у обучающихся эстетических чувств в отношении к окружающему миру;</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приобщение к изобразительным видам деятельности, развитие интереса к ним;</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приобщение к музыкальной культуре;</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коррекция недостатков эмоциональной сферы и поведения;</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lastRenderedPageBreak/>
        <w:t>развитие творческих способностей в процессе приобщения к театрализованной деятельности.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Ставятся следующие задачи: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Привлекать внимание обучающихся к красивым вещам, красоте природы, произведениям искусства, поддерживать выражение эстетических переживаний ребенка.</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 Познакомить обучающихся с лепкой, с пластическими материалами (глиной, тестом, пластилином), учить выполнять с ними различные действия, знакомить с их свойствами. Развивать тактильно-двигательное восприятие. Учить приемам обследования предметов-образцов: ощупыванию, обведению контура пальчиком, учить соотносить готовую поделку и образец. Привлекать внимание к лепным поделкам педагогического работника, обыгрывать их. Учить выполнять простейшие лепные поделки (колобок, баранка, колбаска) сначала совместно со педагогическим работником, а затем по наглядному образцу; учить техническим приемам лепки: раскатывать материал между ладонями прямыми и круговыми движениями, вдавливать, сплющивать. Учить пользоваться клеенками, салфетками. Побуждать называть предметы-образцы, поделки.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 Вызывать интерес к выполнению аппликаций. Знакомить с материалами, инструментами, правилами и приемами работы при их выполнении. Побуждать к обследованию и называнию предмета-образца и его частей, привлекать к совместной со педагогическим работником деятельности по наклеиванию готовых деталей, соотносить предмет и его изображение - предметную аппликацию.</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4. Пробудить интерес к изобразительной деятельности, познакомить с бумагой и различными изобразительными средствами и простейшими изобразительными приемами: рисование пальчиком и ладошкой, нанесение цветовых пятен. Учить соотносить графические изображения с различными предметами и явлениями. Привлекать к обследованию предметов для определения их формы, величины, цвета, побуждать отражать в рисунке эти внешние признаки. Учить правильному захвату карандаша, стимулировать ритмические игры с карандашом и бумагой, учить выполнять свободные дугообразные, а также кругообразные движения рукой. Учить изображать точки заданной яркости, располагать их с различной частотой, учить изображать вертикальные и горизонтальные линии, затем вести линию в разных направлениях. При этом целесообразно использовать приемы копирования, обводки, рисования по опорам, рисования по ограниченной поверхности, произвольное рисование линий с игровой мотивацией, дорисовывание по опорным точкам, раскрашивание листа без ограничения поверхности в разных направлениях.</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Конструирование. Формировать у обучающихся интерес к играм со строительным материалом. Развивать способность к оперированию свойствами и пространственными признаками предметов, побуждать к конструированию. Сначала конструирование осуществляется в совместной деятельности по подражанию, а потом на основе предметного образца. При этом педагогический работник делает постройку, закрыв ее экраном, а затем предъявляет ребенку. Учить выполнять элементарные постройки из 3-4-х элементов, обыгрывать их, соотносить их с реальными объектами. Закреплять понимание названий элементов постройки (кубик, кирпичик), одно-двусоставных инструкций, выраженных глаголами в повелительном наклонении (поставь, возьми, отнеси).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Музыку органично включают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со звучащими предметами и инструментами. Поют вместе с детьми песни, побуждают ритмично двигаться под музыку в заданном темпе; поощряют проявления эмоционального отклика ребенка на музыку. Развивают ритмические способности, слухо-зрительно-моторную координацию в движениях под музыку.</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В сфере приобщения обучающихся к театрализованной деятельности побуждают принимать посильное участие в инсценировках, режиссерских играх.</w:t>
      </w:r>
    </w:p>
    <w:p w:rsidR="007B508D" w:rsidRPr="007B508D" w:rsidRDefault="007B508D" w:rsidP="00461C85">
      <w:pPr>
        <w:spacing w:after="0" w:line="240" w:lineRule="atLeast"/>
        <w:contextualSpacing/>
        <w:jc w:val="both"/>
        <w:rPr>
          <w:rFonts w:ascii="Times New Roman" w:hAnsi="Times New Roman" w:cs="Times New Roman"/>
          <w:sz w:val="24"/>
          <w:szCs w:val="24"/>
        </w:rPr>
      </w:pP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b/>
          <w:sz w:val="24"/>
          <w:szCs w:val="24"/>
        </w:rPr>
        <w:t>Физическое развитие</w:t>
      </w:r>
      <w:r w:rsidRPr="007B508D">
        <w:rPr>
          <w:rFonts w:ascii="Times New Roman" w:hAnsi="Times New Roman" w:cs="Times New Roman"/>
          <w:sz w:val="24"/>
          <w:szCs w:val="24"/>
        </w:rPr>
        <w:t>. Основными задачами образовательной деятельности во взаимосвязи с коррекционной работой являются:</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укрепление здоровья обучающихся, становление ценностей здорового образа жизни;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различных видов двигательной активности;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совершенствование психомоторики, общей и мелкой моторики;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формирование навыков безопасного поведения.</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Организуют правильный режим дня, приучают обучающихся к соблюдению правил личной гигиены, в доступной форме объясняют, что полезно и что вредно для здоровья.</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В сфере развития различных видов двигательной активности организуют пространственную среду с соответствующим оборудованием - как внутри помещений Организации, так и на внешней ее территории (горки, качели) для удовлетворения естественной потребности обучающихся в движении, для развития ловкости, силы, координации.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Важно целенаправленно развивать праксис позы при имитации отдельных движений педагогического работника (присесть, встать, поднять руки вверх). Нормализовать тонус мелких мышц; развивать моторику рук; совершенствовать хватательные движения, учить захватывать большие предметы двумя руками, а маленькие - одной рукой, закреплять различные способы хватания: кулаком, щепотью, подводить к "пинцетному" захвату мелких предметов. При выполнении соотносящих действий в дидактических играх развивать точность движений рук, глазомер, согласованность движений обеих рук, зрительно-моторную координацию.</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Развивают динамический праксис: учат выполнять серию движений по подражанию (в плане общей и мелкой моторики). Важно развивать навыки застегивания (пуговиц, кнопок, липучек) и действий со шнуровками. Учить элементарным выразительным движениям руками в пальчиковых играх - драматизациях. Упражнять в выполнении действий с предметами, ориентируясь на показ и словесную инструкцию.</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Проводить подвижные игры, способствуя получению детьми радости от двигательной активности, развивать ловкость, координацию движений, правильную осанку.</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В сфере формирования навыков безопасного поведения важно создать в Организации безопасную среду, а также предостерегать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познанию окружающего мира.</w:t>
      </w:r>
    </w:p>
    <w:p w:rsidR="007B508D" w:rsidRPr="007B508D" w:rsidRDefault="007B508D" w:rsidP="00461C85">
      <w:pPr>
        <w:spacing w:after="0" w:line="240" w:lineRule="atLeast"/>
        <w:contextualSpacing/>
        <w:jc w:val="both"/>
        <w:rPr>
          <w:rFonts w:ascii="Times New Roman" w:hAnsi="Times New Roman" w:cs="Times New Roman"/>
          <w:sz w:val="24"/>
          <w:szCs w:val="24"/>
        </w:rPr>
      </w:pP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Содержание образовательной деятельности с детьми дошкольного возраста с ЗПР</w:t>
      </w:r>
    </w:p>
    <w:p w:rsidR="007B508D" w:rsidRPr="007B508D" w:rsidRDefault="007B508D" w:rsidP="00461C85">
      <w:pPr>
        <w:pStyle w:val="Standard"/>
        <w:spacing w:after="0" w:line="240" w:lineRule="atLeast"/>
        <w:ind w:right="-142"/>
        <w:contextualSpacing/>
        <w:jc w:val="both"/>
        <w:rPr>
          <w:rFonts w:ascii="Times New Roman" w:eastAsia="Times New Roman" w:hAnsi="Times New Roman" w:cs="Times New Roman"/>
          <w:b/>
          <w:bCs/>
          <w:color w:val="000000"/>
          <w:sz w:val="24"/>
          <w:szCs w:val="24"/>
        </w:rPr>
      </w:pPr>
    </w:p>
    <w:p w:rsidR="007B508D" w:rsidRPr="007B508D" w:rsidRDefault="007B508D" w:rsidP="00461C85">
      <w:pPr>
        <w:pStyle w:val="Standard"/>
        <w:spacing w:after="0" w:line="240" w:lineRule="atLeast"/>
        <w:ind w:right="-142"/>
        <w:contextualSpacing/>
        <w:jc w:val="both"/>
        <w:rPr>
          <w:rFonts w:ascii="Times New Roman" w:eastAsia="Times New Roman" w:hAnsi="Times New Roman" w:cs="Times New Roman"/>
          <w:b/>
          <w:bCs/>
          <w:color w:val="000000"/>
          <w:sz w:val="24"/>
          <w:szCs w:val="24"/>
        </w:rPr>
      </w:pPr>
      <w:r w:rsidRPr="007B508D">
        <w:rPr>
          <w:rFonts w:ascii="Times New Roman" w:eastAsia="Times New Roman" w:hAnsi="Times New Roman" w:cs="Times New Roman"/>
          <w:b/>
          <w:bCs/>
          <w:color w:val="000000"/>
          <w:sz w:val="24"/>
          <w:szCs w:val="24"/>
        </w:rPr>
        <w:t>2.1.1. Образовательная область «Социально-коммуникативное развитие»</w:t>
      </w:r>
    </w:p>
    <w:p w:rsidR="007B508D" w:rsidRPr="007B508D" w:rsidRDefault="007B508D" w:rsidP="00461C85">
      <w:pPr>
        <w:spacing w:after="0" w:line="240" w:lineRule="atLeast"/>
        <w:contextualSpacing/>
        <w:jc w:val="both"/>
        <w:rPr>
          <w:rFonts w:ascii="Times New Roman" w:hAnsi="Times New Roman" w:cs="Times New Roman"/>
          <w:b/>
          <w:sz w:val="24"/>
          <w:szCs w:val="24"/>
        </w:rPr>
      </w:pP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Социально-коммуникативное развитие в соответствии со Стандартом направлено на:</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усвоение норм и ценностей, принятых в обществе, включая моральные и нравственные ценности;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формирование представлений о малой родине и Отечестве, многообразии стран и народов мира;</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общения и взаимодействия ребенка с другими детьми и педагогическим работником;</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обучающихся в Организации;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lastRenderedPageBreak/>
        <w:t>становление самостоятельности, целенаправленности и саморегуляции собственных действий;</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поддержку инициативы, самостоятельности и ответственности, обучающихся в различных видах деятельности;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формирование позитивных установок к различным видам труда и творчества;</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формирование основ безопасного поведения в быту, социуме, природе.</w:t>
      </w:r>
    </w:p>
    <w:p w:rsidR="007B508D" w:rsidRPr="007B508D" w:rsidRDefault="007B508D" w:rsidP="00461C85">
      <w:pPr>
        <w:spacing w:after="0" w:line="240" w:lineRule="atLeast"/>
        <w:contextualSpacing/>
        <w:jc w:val="both"/>
        <w:rPr>
          <w:rFonts w:ascii="Times New Roman" w:hAnsi="Times New Roman" w:cs="Times New Roman"/>
          <w:sz w:val="24"/>
          <w:szCs w:val="24"/>
        </w:rPr>
      </w:pP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Цели, задачи и содержание области "Социально-коммуникативное развитие" обучающихся дошкольного возраста в условиях Организации представлены следующими разделами: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Социализация, развитие общения, нравственное и патриотическое воспитание. Ребенок в семье и сообществе;</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Самообслуживание, самостоятельность, трудовое воспитание;</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Формирование основ безопасного поведения.</w:t>
      </w: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Общие задачи раздела</w:t>
      </w: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 xml:space="preserve"> "Социализация, развитие общения, нравственное и патриотическое воспитание. Ребенок в семье и сообществе":</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развивать общение и игровую деятельность: создавать условия для позитивной социализации и развития инициативы ребенка на основе сотрудничества с педагогическим работником и другими детьми; формировать умения и навыки общения в игровой деятельности; развивать коммуникативные способности обучающихся;</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приобщать к элементарным общепринятым нормам и правилам взаимоотношений с другими детьми и педагогическим работником: поддерживать доброжелательное отношение обучающихся друг к другу и положительное взаимодействие обучающихся друг с другом в разных видах деятельности;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формировать основы нравственной культуры;</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формировать тендерную, семейную, гражданскую принадлежности: формировать идентификацию обучающихся с членами семьи, другими детьми и педагогическим работником, способствовать развитию патриотических чувств;</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формировать готовность к усвоению социокультурных и духовно-нравственных ценностей с учетом этнокультурной ситуации развития обучающихся.</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Задачи, актуальные для работы с детьми с ЗПР дошкольного возраста:</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обеспечивать адаптивную среду образования, способствующую освоению образовательной программы детьми с ЗПР;</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формировать и поддерживать положительную самооценку, уверенность ребенка в собственных возможностях и способностях;</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формировать мотивационно-потребностный, когнитивно-интеллектуальный, деятельностный компоненты культуры социальных отношений;</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способствовать становлению произвольности (самостоятельности, целенаправленности и саморегуляции) собственных действий и поведения ребенка.</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Содержание социально-коммуникативного развития направлено на:</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поддержку спонтанной игры обучающихся, ее обогащение, обеспечение игрового времени и пространства;</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социального и эмоционального интеллекта, эмоциональной отзывчивости, сопереживания,</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общения и адекватного взаимодействия ребенка с педагогическим работником и другими детьми;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умения обучающихся работать в группе с другими детьми, развитие готовности и способности к совместным играм с ними; формирование культуры межличностных отношений;</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формирование основ нравственной культуры, усвоение норм и ценностей, принятых в обществе, включая моральные и нравственные;</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lastRenderedPageBreak/>
        <w:t>формирование представлений о малой родине и Отечестве,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7B508D" w:rsidRPr="007B508D" w:rsidRDefault="007B508D" w:rsidP="00461C85">
      <w:pPr>
        <w:spacing w:after="0" w:line="240" w:lineRule="atLeast"/>
        <w:contextualSpacing/>
        <w:jc w:val="both"/>
        <w:rPr>
          <w:rFonts w:ascii="Times New Roman" w:hAnsi="Times New Roman" w:cs="Times New Roman"/>
          <w:sz w:val="24"/>
          <w:szCs w:val="24"/>
        </w:rPr>
      </w:pP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Вторая младшая группа (от 3 до 4 лет):</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Развитие общения и игровой деятельности. Ребенок стремится к вербальному общению со педагогическим работником, активно сотрудничает в быту, в предметно-практической деятельности. Откликается на игру, предложенную ему педагогическим работником, подражая его действиям. Проявляет интерес к игровым действиям других детей. Пытается самостоятельно использовать предметы-заместители, но чаще прибегает к помощи педагогического работника. Начинает осваивать ролевые действия в рамках предложенной педагогическим работником роли. От процессуальной игры переходит к предметно-игровым действиям.</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 Приобщение к элементарным общепринятым нормам и правилам взаимоотношения с обучающимися и педагогическими работниками. Замечает и адекватно реагирует на эмоциональные состояния педагогических работников и обучающихся (радость, печаль, гнев): радуется, когда педагогический работник ласково разговаривает, дает игрушку. Реагирует на интонации педагогического работника, огорчается, когда педагогический работник сердится, когда другой ребенок толкает или отнимает игрушку. Не всегда соблюдает элементарные нормы и правила поведения (нельзя драться, отбирать игрушку, толкаться, говорить плохие слова). В большей степени требуется контроль со стороны воспитателя. Для выполнения правил поведения требуются напоминания, организация деятельности (выполнить поручение, убрать в шкаф свою одежду). В быту, режимных моментах, в игровых ситуациях начинает проявлять стремление к самостоятельности ("Я сам").</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 Формирование тендерной, семейной, гражданской принадлежности. Знает свое имя, возраст, пол, части тела и органы чувств, но не уверен в необходимости соблюдать их гигиену. Осознает свою половую принадлежность. Знает свой статус в семье, имена родителей (законных представителей) близких родственников, но путается в родственных связях членов семьи. Дает себе общую положительную оценку ("Я хороший", "Я большой", "Я сильный"), нередко завышая свою самооценку или наоборот - занижая ("Я еще маленький").</w:t>
      </w:r>
    </w:p>
    <w:p w:rsidR="007B508D" w:rsidRPr="007B508D" w:rsidRDefault="007B508D" w:rsidP="00461C85">
      <w:pPr>
        <w:spacing w:after="0" w:line="240" w:lineRule="atLeast"/>
        <w:contextualSpacing/>
        <w:jc w:val="both"/>
        <w:rPr>
          <w:rFonts w:ascii="Times New Roman" w:hAnsi="Times New Roman" w:cs="Times New Roman"/>
          <w:b/>
          <w:sz w:val="24"/>
          <w:szCs w:val="24"/>
        </w:rPr>
      </w:pP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Средняя группа (от 4 до 5 лет):</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Развитие общения и игровой деятельности. Высокая коммуникативная активность в общении с педагогическим работником и другими детьми. Стремится к сюжетно-ролевой игре. В рамках предложенной педагогическим работником игры принимает разные роли, подражая педагогическим работником. Способен сам создать несложный игровой замысел ("Семья", "Больница"), но содержание игры заключается в подражании действиям педагогических работников в рамках выбранной темы. Самостоятельно подбирает игрушки и атрибуты для игры. В игре использует предметы-заместители, выполняет с ними игровые действия. Ориентируется на несложные правила игры. Стремится к игровому взаимодействию с другими детьми.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 Приобщение к элементарным общепринятым нормам и правилам взаимоотношения с другими детьми и педагогическим работником (в том числе моральным). Устанавливает и поддерживает положительные эмоциональные отношения с другими детьми в процессе деятельности (старшими и младшими), а также с педагогическим работником в соответствии с ситуацией. Проявляет понимание общих правил общения и поведения, старается их соблюдать, хотя не всегда может регулировать свое поведение. Адекватно реагирует на замечания педагогического работника.</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lastRenderedPageBreak/>
        <w:t>3. Формирование тендерной, семейной, гражданской принадлежности. Имеет представления о себе и может назвать имя, пол, возраст. Имеет первичные тендерные представления (мальчики сильные и смелые, девочки нежные). Знает членов семьи и называет их по именам. Знает свои обязанности в семье и Организации. Одевается не всегда самостоятельно, после игры иногда требуется напоминание педагогического работника о необходимости убрать игрушки. Знает название своей страны, города, в котором живет, домашний адрес. Имеет представления о себе (имя, пол, возраст иногда путает). Знает членов семьи, может кратко рассказать о себе и своих близких, отвечая на вопросы. Знает некоторые свои обязанности, но затрудняется в их определении и делает это при помощи педагогического работника. При напоминании педагогического работника называет город, улицу, на которой живет с родителям (законным представителям). Свою страну называет лишь с помощью педагогического работника.</w:t>
      </w:r>
    </w:p>
    <w:p w:rsidR="007B508D" w:rsidRPr="007B508D" w:rsidRDefault="007B508D" w:rsidP="00461C85">
      <w:pPr>
        <w:spacing w:after="0" w:line="240" w:lineRule="atLeast"/>
        <w:contextualSpacing/>
        <w:jc w:val="both"/>
        <w:rPr>
          <w:rFonts w:ascii="Times New Roman" w:hAnsi="Times New Roman" w:cs="Times New Roman"/>
          <w:b/>
          <w:sz w:val="24"/>
          <w:szCs w:val="24"/>
        </w:rPr>
      </w:pP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Старшая группа (от 5 до 6 лет):</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Развитие общения и игровой деятельности. Обладает высокой коммуникативной активностью. Включается в сотрудничество с педагогическим работником и другими детьми. По своей инициативе может организовать игру. Самостоятельно подбирает игрушки и атрибуты для игры, используя предметы-заместители. Отражает в игре действия с предметами и взаимоотношения людей. Самостоятельно развивает замысел и сюжетную линию. Доводит игровой замысел до конца. Принимает роль и действует в соответствии с принятой ролью. Самостоятельно отбирает разнообразные сюжеты игр, опираясь на опыт игровой деятельности и усвоенное содержание литературных произведений (рассказ, сказка, мультфильм), взаимодействуя с другими детьми по игре. Стремится договориться о распределении ролей, в игре использует ролевую речь. Придерживается игровых правил в дидактических играх. Контролирует соблюдение правил другими детьми (может возмутиться несправедливостью, пожаловаться воспитателю). Проявляет интерес к художественно-игровой деятельности: с увлечением участвует в театрализованных играх, осваивает различные роли.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 Приобщение к элементарным общепринятым нормам и правилам взаимоотношения с обучающими и педагогическим работниками. Доброжелательно относится к другим детям, откликается на эмоции близких людей и друзей. Может пожалеть другого ребенка, обнять его, помочь, умеет делиться. Управляет своими чувствами (проявлениями огорчения). Выражает свои эмоции (радость, восторг, удивление, удовольствие, огорчение, обиду, грусть) с помощью речи, жестов, мимики. Имеет представления о том, что хорошо и можно, а что нельзя и плохо, может оценивать хорошие и плохие поступки, их анализировать. Самостоятельно выполняет правила поведения в Организации: соблюдает правила элементарной вежливости и проявляет отрицательное отношение к грубости, зависти, подлости и жадности. Умеет обращаться с просьбой и благодарить, примиряться и извиняться. Инициативен в общении на познавательные темы (задает вопросы, рассуждает). Умеет договариваться, стремится устанавливать неконфликтные отношения с детьми.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3. Формирование тендерной, семейной, гражданской принадлежности. Имеет представления о себе (имя, пол, возраст). Проявляет внимание к своему здоровью, интерес к знаниям о функционировании своего организма (об органах чувств, отдельных внутренних органах - сердце, легких, желудке), о возможных заболеваниях. Рассказывает о себе, делится впечатлениями. Может сравнить свое поведение с поведением других обучающихся (мальчиков и девочек) и педагогических работников. Имеет первичные тендерные представления (мальчики сильные и смелые, девочки нежные, их нужно защищать). Знает членов семьи и называет их по именам, их род занятий, осознает логику семейных отношений (кто кому кем приходится). Знает свои обязанности в семье и Организации, стремится их выполнять. Владеет навыками самообслуживания (самостоятельно ест с помощью столовых приборов, одевается, убирает игрушки после </w:t>
      </w:r>
      <w:r w:rsidRPr="007B508D">
        <w:rPr>
          <w:rFonts w:ascii="Times New Roman" w:hAnsi="Times New Roman" w:cs="Times New Roman"/>
          <w:sz w:val="24"/>
          <w:szCs w:val="24"/>
        </w:rPr>
        <w:lastRenderedPageBreak/>
        <w:t>игры). Знает название страны, города и улицы, на которой живет (подробный адрес, телефон). Имеет представление о том, что он является гражданином России.</w:t>
      </w:r>
    </w:p>
    <w:p w:rsidR="007B508D" w:rsidRPr="007B508D" w:rsidRDefault="007B508D" w:rsidP="00461C85">
      <w:pPr>
        <w:spacing w:after="0" w:line="240" w:lineRule="atLeast"/>
        <w:contextualSpacing/>
        <w:jc w:val="both"/>
        <w:rPr>
          <w:rFonts w:ascii="Times New Roman" w:hAnsi="Times New Roman" w:cs="Times New Roman"/>
          <w:sz w:val="24"/>
          <w:szCs w:val="24"/>
        </w:rPr>
      </w:pP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Подготовительная группа (от 6 до 7-8 лет):</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Развитие общения и игровой деятельности. Активно общается с педагогическим работником на уровне внеситуативно-познавательного общения, способен к внеситуативно-личностному общению. Самостоятельно придумывает новые и оригинальные сюжеты игр, творчески интерпретируя прошлый опыт игровой деятельности и содержание литературных произведений (рассказ, сказка, мультфильм), отражает в игре широкий круг событий. Проявляя осведомленность и представления об окружающем мире, объясняет другим детям содержание новых для них игровых действий. Стремится регулировать игровые отношения, аргументируя свою позицию. Взаимодействует с детьми по игре по игре, стремиться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возмутиться несправедливостью, нарушением правил, пожаловаться воспитателю).</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 Приобщение к элементарным нормам и правилам взаимоотношения с обучающимися и педагогическими работниками. Знает правила поведения и морально-этические нормы в соответствии с возрастными возможностями, в основном руководствуется ими. Взаимодействуя с товарищами по группе, стремясь удержать их от "плохих" поступков, объясняет возможные негативные последствия. Чутко реагирует на оценки педагогических работников и других обучающихся.</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 Формирование тендерной, семейной, гражданской принадлежности. Подробно рассказывает о себе (события биографии, увлечения) и своей семье, называя не только имена родителей (законных представителей), но и рассказывая об их профессиональных обязанностях. Знает, в какую школу пойдет. Может сказать, о какой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Проявляет избирательный интерес к какой-либо сфере знаний или деятельности, в рассказе о них пользуется сложными речевыми конструкциями и некоторыми научными терминами.</w:t>
      </w: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Общие задачи раздела</w:t>
      </w: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 xml:space="preserve"> "Самообслуживание, самостоятельность, трудовое воспитание:</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формировать первичные трудовые умения и навыки: формировать интерес и способность к самостоятельным действиям с бытовыми предметами-орудиями (ложка, вилка, нож, совок, лопатка), к самообслуживанию и элементарному бытовому труду (в помещении и на улице); поощрять инициативу и самостоятельность обучающихся в организации труда под руководством педагогического работника;</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воспитывать ценностное отношение к собственному труду, труду других людей и его результатам: развивать способность проявлять себя как субъект трудовой деятельности; предоставлять возможности для самовыражения обучающихся в индивидуальных, групповых и коллективных формах труда;</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формировать первичные представления о труде педагогических работников, его роли в обществе и жизни каждого человека: поддерживать спонтанные игры обучающихся и обогащать их через наблюдения за трудовой деятельностью педагогических работников и организацию содержательных сюжетно-ролевых игр; 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социального интеллекта на основе разных форм организации трудового воспитания в дошкольной образовательной организации;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lastRenderedPageBreak/>
        <w:t>формирование представлений о социокультурных ценностях нашего народа, об отечественных традициях и праздниках, связанных с организаций труда и отдыха людей.</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Задачи, актуальные для работы с детьми с ЗПР:</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формирование позитивных установок к различным видам труда и творчества;</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формирование готовности к совместной трудовой деятельности с другими детьми, становление самостоятельности, целенаправленности и саморегуляции собственных действий в процессе включения в разные формы и виды труда;</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формирование уважительного отношения к труду педагогических работников и чувства принадлежности к своей семье и к сообществу обучающихся и педагогических работников в организации.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Вторая младшая группа (от 3 до 4 лет):</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Формирование первичных трудовых умений и навыков. С помощью педагогического работника одевается и раздевается в определенной последовательности, складывает и вешает одежду (в некоторых случаях при небольшой помощи педагогического работника). Выполняет необходимые трудовые действия по собственной инициативе с помощью педагогического работника, активно включается в выполняемые педагогическим работником бытовые действия. Может действовать с бытовыми предметами-орудиями: ложкой, совком, щеткой, веником, грабельками, наборами для песка. Под контролем педагогического работника поддерживает порядок в группе и на участке; стремится улучшить результат. С помощью педагогического работника выполняет ряд доступных элементарных трудовых действий по уходу за растениями в уголке природы и на участке.</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 Воспитание ценностного отношения к собственному труду, труду других людей и его результатам. Способен удерживать в сознании цель, поставленную педагогическим работником, следовать ей, вычленять результат. Испытывает удовольствие от процесса труда. Радуется полученному результату трудовых усилий, гордится собой. Все чаще проявляет самостоятельность, настойчивость, стремление к получению результата, однако качество полученного результата оценивает с помощью педагогического работника.</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 Формирование первичных представлений о труде педагогических работников, его роли в обществе и жизни каждого человека. Положительно относится и труду педагогических работников. Знает некоторые профессии (врач, воспитатель, продавец, повар, военный) и их атрибуты. Переносит свои представления в игру. В меру своих сил стремится помогать педагогическим работником, хочет быть похожим на них.</w:t>
      </w: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Средняя группа (от 4 до 5 лет):</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Формирование первичных трудовых умений и навыков. С помощью педагогического работника может одеваться и раздеваться (обуваться и разуваться);</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складывать и вешать одежду, приводить в порядок одежду, обувь (чистить, сушить). С помощью педагогического работника замечает непорядок во внешнем виде и самостоятельно его устраняет. Выполняет необходимые трудовые действия по собственной инициативе, активно включается в более сложные, выполняемые педагогическим работником трудовые процессы. Проявляет интерес к выбору трудовой деятельности в соответствии с тендерной ролью. Оказывает помощь в освоенных видах труда. Под контролем педагогического работника поддерживает порядок в группе и на участке. Самостоятельно выполняет трудовые поручения, связанные с дежурством по столовой, стремится улучшить результат. С помощью педагогического работника выполняет ряд доступных трудовых процессов по уходу за растениями и животными в уголке природы и на участке.</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2. Воспитание ценностного отношения к собственному труду, труду других людей и его результатам. В игре достаточно точно отражает впечатления от труда других людей, подражает их трудовым действиям. Испытывает удовольствие от процесса труда. </w:t>
      </w:r>
      <w:r w:rsidRPr="007B508D">
        <w:rPr>
          <w:rFonts w:ascii="Times New Roman" w:hAnsi="Times New Roman" w:cs="Times New Roman"/>
          <w:sz w:val="24"/>
          <w:szCs w:val="24"/>
        </w:rPr>
        <w:lastRenderedPageBreak/>
        <w:t>Начинает проявлять самостоятельность, настойчивость, стремление к получению результата, преодолению препятствий. При небольшой помощи педагогического работника ставит цель, планирует основные этапы труда, однако качество полученного результата оценивает с помощью.</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 Формирование первичных представлений о труде педагогических работников, его роли в обществе и жизни каждого человека. Вычленяет труд педагогических работников как особую деятельность, имеет представление о ряде профессий, направленных на удовлетворение потребностей человека и общества, об атрибутах и профессиональных действиях. Отражает их в самостоятельных играх. В меру своих сил стремится помогать педагогическим работником, испытывает уважение к человеку, который трудится. Ситуативно называет предполагаемую будущую профессию на основе наиболее ярких впечатлений, легко изменяет свои планы.</w:t>
      </w: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Старшая группа (от 5 до 6 лет):</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Формирование первичных трудовых умений и навыков. Умеет самостоятельно одеваться и раздеваться, складывать одежду, чистить ее от пыли, снега. Устраняет непорядок в своем внешнем виде, бережно относится к личным вещам. При помощи педагогического работника ставит цель, планирует все этапы, контролирует процесс выполнения трудовых действий и результат. Осваивает различные виды ручного труда, выбирая их в соответствии с собственными предпочтениями. Понимает обусловленность сезонных видов работ в природе (на участке, в уголке природы) соответствующими природными закономерностями, потребностями растений и животных. Способен к коллективной деятельности, выполняет обязанности дежурного по столовой, по занятиям, по уголку природы.</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 Воспитание ценностного отношения к собственному труду, труду других людей и его результатам. Испытывает удовольствие от процесса и результата индивидуальной и коллективной трудовой деятельности, гордится собой и другими. Соотносит виды труда с собственными тендерными и индивидуальными потребностями и возможностями. С помощью воспитателя осознает некоторые собственные черты и качества (положительные и отрицательные), проявляющиеся в его поведении и влияющие на процесс труда и его результат. Проявляет избирательный интерес к некоторым профессиям. Мечтает об одной из них.</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 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Имеет представление о различных видах труда педагогических работников, связанных с удовлетворением потребностей людей, общества и государства. Знает многие профессии, отражает их в самостоятельных играх. Сознательно ухаживает за растениями в уголке природы, поддерживает порядок в групповой комнате. Имеет представление о культурных традициях труда и отдыха.</w:t>
      </w:r>
    </w:p>
    <w:p w:rsidR="007B508D" w:rsidRPr="007B508D" w:rsidRDefault="007B508D" w:rsidP="00461C85">
      <w:pPr>
        <w:spacing w:after="0" w:line="240" w:lineRule="atLeast"/>
        <w:contextualSpacing/>
        <w:jc w:val="both"/>
        <w:rPr>
          <w:rFonts w:ascii="Times New Roman" w:hAnsi="Times New Roman" w:cs="Times New Roman"/>
          <w:b/>
          <w:sz w:val="24"/>
          <w:szCs w:val="24"/>
        </w:rPr>
      </w:pP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Подготовительная группа (от 6 до 7-8 лет):</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Формирование первичных трудовых умений и навыков. 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 бережно относится к личным и чужим вещам. Самостоятельно ставит цель, планирует все этапы труда, контролирует промежуточные и конечные результаты, стремится их улучшить. Может организовать других обучающихся при выполнении трудовых поручений. Умеет планировать свою и коллективную работу в знакомых видах труда, отбирает более эффективные способы действий. Способен к коллективной 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lastRenderedPageBreak/>
        <w:t>2. Воспитание ценностного отношения к собственному труду, труду других людей и его результатам. Относится к собственному труду, его результату и труду других людей как к ценности, любит трудиться самостоятельно и участвовать в труде педагогических работников. Испытывает удовольствие от процесса и результата индивидуальной и коллективной трудовой деятельности,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 (положительные и отрицательные), проявляющиеся в труде и влияющие на его процесс и результат. Ценит в окружающих его людях такое качество, как трудолюбие и добросовестное отношение к труду. Говорит о своей будущей жизни, связывая ее с выбором профессии.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 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Освоил все виды детского труда, понимает их различия и сходства в ситуациях семейного и общественного воспитания. Сознательно 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 труда, атрибуты профессий, их общественную значимость. Отражает их в самостоятельных играх. Имеет представление о различных видах труда педагогических работников,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Имеет систематизированные представление о культурных традициях труда и отдыха.</w:t>
      </w:r>
    </w:p>
    <w:p w:rsidR="007B508D" w:rsidRPr="007B508D" w:rsidRDefault="007B508D" w:rsidP="00461C85">
      <w:pPr>
        <w:pStyle w:val="a5"/>
        <w:spacing w:after="0" w:line="240" w:lineRule="atLeast"/>
        <w:ind w:left="0"/>
        <w:contextualSpacing/>
        <w:jc w:val="both"/>
        <w:rPr>
          <w:rFonts w:ascii="Times New Roman" w:hAnsi="Times New Roman" w:cs="Times New Roman"/>
          <w:b/>
          <w:sz w:val="24"/>
          <w:szCs w:val="24"/>
        </w:rPr>
      </w:pPr>
      <w:r w:rsidRPr="007B508D">
        <w:rPr>
          <w:rFonts w:ascii="Times New Roman" w:hAnsi="Times New Roman" w:cs="Times New Roman"/>
          <w:b/>
          <w:sz w:val="24"/>
          <w:szCs w:val="24"/>
        </w:rPr>
        <w:t xml:space="preserve"> Общие задачи раздела</w:t>
      </w:r>
    </w:p>
    <w:p w:rsidR="007B508D" w:rsidRPr="007B508D" w:rsidRDefault="007B508D" w:rsidP="00461C85">
      <w:pPr>
        <w:pStyle w:val="a5"/>
        <w:spacing w:after="0" w:line="240" w:lineRule="atLeast"/>
        <w:ind w:left="1440"/>
        <w:contextualSpacing/>
        <w:jc w:val="both"/>
        <w:rPr>
          <w:rFonts w:ascii="Times New Roman" w:hAnsi="Times New Roman" w:cs="Times New Roman"/>
          <w:b/>
          <w:sz w:val="24"/>
          <w:szCs w:val="24"/>
        </w:rPr>
      </w:pPr>
      <w:r w:rsidRPr="007B508D">
        <w:rPr>
          <w:rFonts w:ascii="Times New Roman" w:hAnsi="Times New Roman" w:cs="Times New Roman"/>
          <w:b/>
          <w:sz w:val="24"/>
          <w:szCs w:val="24"/>
        </w:rPr>
        <w:t xml:space="preserve"> "Формирование навыков безопасного поведения":</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формирование представлений об опасных для человека и мира природы ситуациях и способах поведения в них;</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приобщение к правилам безопасного для человека и мира природы поведения, формирование готовности к усвоению принятых в обществе правил и норм безопасного поведения в интересах человека, семьи, общества;</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передача детям знаний о правилах безопасности дорожного движения в качестве пешехода и пассажира транспортного средства;</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формирование осторожного и осмотрительного отношения к потенциально опасным для человека и мира природы ситуациям.</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Задачи, актуальные для работы с дошкольниками с ЗПР:</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социального интеллекта, связанного с прогнозированием последствий действий, деятельности и поведения;</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способности ребенка к выбору безопасных способов деятельности и поведения, связанных с проявлением активности.</w:t>
      </w:r>
    </w:p>
    <w:p w:rsidR="007B508D" w:rsidRPr="007B508D" w:rsidRDefault="007B508D" w:rsidP="00461C85">
      <w:pPr>
        <w:spacing w:after="0" w:line="240" w:lineRule="atLeast"/>
        <w:contextualSpacing/>
        <w:jc w:val="both"/>
        <w:rPr>
          <w:rFonts w:ascii="Times New Roman" w:hAnsi="Times New Roman" w:cs="Times New Roman"/>
          <w:b/>
          <w:sz w:val="24"/>
          <w:szCs w:val="24"/>
        </w:rPr>
      </w:pP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Вторая младшая группа (от 3 до 4 лет):</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Формирование представлений об опасных для человека и окружающего мира природы ситуациях и способах поведения в них. Имеет несистематизированные представления об опасных и неопасных ситуациях, главным образом бытовых (горячая вода, огонь, острые предметы), некоторых природных явлений - гроза. Осознает опасность ситуации благодаря напоминанию и предостережению со стороны педагогического работника, но не всегда выделяет ее источник. Различает некоторые опасные и неопасные ситуации для своего здоровья, называет их. При напоминании педагогического работника проявляет осторожность и предусмотрительность в незнакомой (потенциально опасной) ситуации.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lastRenderedPageBreak/>
        <w:t>2. Приобщение к правилам безопасного для человека и окружающего мира природы поведения. Ситуативно, при напоминании педагогического работника или обучении другого ребенка, проявляет заботу о своем здоровье (не ходить в мокрой обуви, влажной одежде, обращать внимание на свое самочувствие). Имеет представления, что следует одеваться по погоде и в связи с сезонными изменениями (панама, резиновые сапоги, варежки, шарф, капюшон). Обращает внимание на свое самочувствие и появление признаков недомогания. Соблюдает правила безопасного поведения в помещении и на улице, комментируя их от лица педагогического работника. Демонстрирует навыки личной гигиены (с помощью педагогического работника закатывает рукава, моет руки после прогулки, игр и другой деятельности, туалета; при помощи педагогического работника умывает лицо и вытирается). Ориентируется на педагогического работника при выполнении правил безопасного поведения в природе.</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 Передача детям знаний о правилах безопасности дорожного движения в качестве пешехода и пассажира транспортного средства. Ребенок демонстрирует недостаточные представления о правилах поведения на улице при переходе дорог, однако может включиться в беседу о значимости этих правил. Различает специальные виды транспорта (скорая помощь, пожарная машина), знает об их назначении. Знает об основных источниках опасности на улице (транспорт) и некоторых способах безопасного поведения:</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а) различает проезжую и пешеходную (тротуар) часть дороги;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б) знает об опасности пешего перемещения по проезжей части дороги;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в) знает о том, что светофор имеет три световых сигнала (красный, желтый, зеленый) и регулирует движение транспорта и пешеходов;</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г) знает о необходимости быть на улице рядом со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Знает о правилах поведения в качестве пассажира (в транспорт заходить вместе со педагогическим работником; не толкаться, не кричать; заняв место пассажира, вести себя спокойно, не высовываться в открытое окошко, не бросать мусор).</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4. Формирование осторожного и осмотрительного отношения к потенциально опасным для человека и окружающего мира природы ситуациям. Может поддерживать беседу о потенциальной опасности или неопасности жизненных ситуаций и припомнить случаи осторожного и осмотрительного отношения к потенциально опасным для человека и окружающей природы ситуациям. Знает и демонстрирует безопасное взаимодействие с растениями и животными в природе; обращается за помощью к педагогическому работнику в стандартной и нестандартной опасной ситуации. Пытается объяснить другому ребенку необходимость действовать определенным образом в потенциально опасной ситуации. При напоминании педагогического работника выполняет правила осторожного и внимательного для окружающего мира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w:t>
      </w:r>
    </w:p>
    <w:p w:rsidR="007B508D" w:rsidRPr="007B508D" w:rsidRDefault="007B508D" w:rsidP="00461C85">
      <w:pPr>
        <w:spacing w:after="0" w:line="240" w:lineRule="atLeast"/>
        <w:contextualSpacing/>
        <w:jc w:val="both"/>
        <w:rPr>
          <w:rFonts w:ascii="Times New Roman" w:hAnsi="Times New Roman" w:cs="Times New Roman"/>
          <w:b/>
          <w:sz w:val="24"/>
          <w:szCs w:val="24"/>
        </w:rPr>
      </w:pP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Средняя группа (от 4 до 5 лет):</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Формирование представлений об опасных для человека и окружающего мира природы ситуациях и способах поведения в них. Имеет представления об опасных и неопасных ситуациях в быту, природе, социуме. Способен выделять источник опасной ситуации. Определяет и называет способ поведения в данной ситуации во избежание опасности. Проявляет осторожность и предусмотрительность в незнакомой (потенциально опасной) ситуации.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2. Приобщение к правилам безопасного для человека и окружающего мира природы поведения. Проявляет умение беречь свое здоровье (не ходить в мокрой обуви, влажной </w:t>
      </w:r>
      <w:r w:rsidRPr="007B508D">
        <w:rPr>
          <w:rFonts w:ascii="Times New Roman" w:hAnsi="Times New Roman" w:cs="Times New Roman"/>
          <w:sz w:val="24"/>
          <w:szCs w:val="24"/>
        </w:rPr>
        <w:lastRenderedPageBreak/>
        <w:t>одежде, обращать внимание на свое самочувствие). Соблюдает правила безопасного поведения в помещении (осторожно спускаться и подниматься по лестнице, держаться за перила), в спортивном зале. Понимает важность безопасного поведения в некоторых стандартных опасных ситуациях (при использовании колющих и режущих инструментов, быть осторожным с огнем бытовых приборов, при перемещении в лифте). Ориентируется на педагогического работника при выполнении правил безопасного поведения в природе.</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 Передача детям знаний о правилах безопасности дорожного движения в качестве пешехода и пассажира транспортного средства. Знает об основных источниках опасности на улице (транспорт) и способах безопасного поведения: различает проезжую и пешеходную (тротуар) части дороги; знает об опасности пешего перемещения по проезжей части дороги; знает о том, что светофор имеет три световых сигнала (красный, желтый, зеленый) и регулирует движение транспорта и пешеходов; знает о необходимости быть на улице рядом со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 различает и называет дорожные знаки: "Пешеходный переход", "Обучающиеся". Демонстрирует свои знания в различных видах деятельности: продуктивной, игровой, музыкально-художественной, трудовой, при выполнении физических упражнений.</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 простейших взаимосвязях в природе (если растения не поливать - они засохнут). Демонстрирует представления о съедобных и ядовитых растениях, грибах соблюдает правила безопасного поведения с незнакомыми животными (кошками, собаками). Пытается объяснить другим необходимость действовать определенным образом в потенциально опасной ситуации. Может обратиться за помощью к педагогическому работнику в стандартной и нестандартной опасной ситуации. При напоминании педагогического работника выполняет правила осторожного и внимательного к окружающему миру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 экономить воду - закрывать за собой кран с водой).</w:t>
      </w:r>
    </w:p>
    <w:p w:rsidR="007B508D" w:rsidRPr="007B508D" w:rsidRDefault="007B508D" w:rsidP="00461C85">
      <w:pPr>
        <w:spacing w:after="0" w:line="240" w:lineRule="atLeast"/>
        <w:contextualSpacing/>
        <w:jc w:val="both"/>
        <w:rPr>
          <w:rFonts w:ascii="Times New Roman" w:hAnsi="Times New Roman" w:cs="Times New Roman"/>
          <w:b/>
          <w:sz w:val="24"/>
          <w:szCs w:val="24"/>
        </w:rPr>
      </w:pP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Старшая группа (от 5 до 6 лет):</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Формирование представлений об опасных для человека и окружающего мира природы ситуациях и способах поведения в них. Имеет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телефонов, по которым можно сообщить о возникновении опасной ситуации. Дифференцированно использует вербальные и невербальные средства, когда рассказывает про правила поведения в опасных ситуациях. Понимает и объясняет необходимость им следовать, а также описывает негативные последствия их нарушения. Может перечислить виды и привести примеры опасных для окружающей природы ситуаций и назвать их причины.</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2. Приобщение к правилам безопасного для человека и окружающего мира природы поведения.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физических и эмоциональных перегрузок. При утомлении и переутомлении сообщает воспитателю.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w:t>
      </w:r>
      <w:r w:rsidRPr="007B508D">
        <w:rPr>
          <w:rFonts w:ascii="Times New Roman" w:hAnsi="Times New Roman" w:cs="Times New Roman"/>
          <w:sz w:val="24"/>
          <w:szCs w:val="24"/>
        </w:rPr>
        <w:lastRenderedPageBreak/>
        <w:t>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 Передача детям знаний о правилах безопасности дорожного движения в качестве пешехода и пассажира транспортного средства. Демонстрирует знания о правилах дорожного движения и поведения на улице и причинах появления опасных ситуаций: указывает на значение дорожной обстановки, отрицательные факторы описывает возможные опасные ситуации. Имеет представление о действиях инспектора ГИБДД в некоторых ситуациях. Знает правила поведения в общественном транспорте. Демонстрирует правила безопасного поведения в общественном транспорте, понимает и развернуто объясняет необходимость им следовать, а также негативные последствия их нарушения.</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окружающего мира природы, бережного и экономного отношения к 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Демонстрирует навыки культуры поведения в природе, бережное отношение к растениям и животным.</w:t>
      </w:r>
    </w:p>
    <w:p w:rsidR="007B508D" w:rsidRPr="007B508D" w:rsidRDefault="007B508D" w:rsidP="00461C85">
      <w:pPr>
        <w:spacing w:after="0" w:line="240" w:lineRule="atLeast"/>
        <w:contextualSpacing/>
        <w:jc w:val="both"/>
        <w:rPr>
          <w:rFonts w:ascii="Times New Roman" w:hAnsi="Times New Roman" w:cs="Times New Roman"/>
          <w:b/>
          <w:sz w:val="24"/>
          <w:szCs w:val="24"/>
        </w:rPr>
      </w:pP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Подготовительная группа (от 6 до 7 лет):</w:t>
      </w:r>
    </w:p>
    <w:p w:rsidR="007B508D" w:rsidRPr="007B508D" w:rsidRDefault="007B508D" w:rsidP="00461C85">
      <w:pPr>
        <w:spacing w:after="0" w:line="240" w:lineRule="atLeast"/>
        <w:contextualSpacing/>
        <w:jc w:val="both"/>
        <w:rPr>
          <w:rFonts w:ascii="Times New Roman" w:hAnsi="Times New Roman" w:cs="Times New Roman"/>
          <w:sz w:val="24"/>
          <w:szCs w:val="24"/>
        </w:rPr>
      </w:pP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Формирование представлений об опасных для человека и окружающего мира природы ситуациях и способах поведения в них. 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о способах безопасного поведения в некоторых стандартных ситуациях: демонстрирует их без напоминания педагогических работников на проезжей части дороги, при переходе улицы, перекрестков, при перемещении в лифте, автомобиле; имеет представления о способах обращения к педагогическому работнику за помощью в стандартных и нестандартных опасных ситуациях; знает номера телефонов, по которым можно сообщить о возникновении опасной ситуации; знает о последствиях в случае неосторожного обращения с огнем или электроприборами. Знает о некоторых способах безопасного поведения в информационной среде: включать телевизор для просмотра конкретной программы, включать компьютер для определенной задачи. Демонстрирует осторожное и осмотрительное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здоровья.</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2. Приобщение к правилам безопасного для человека и окружающего мира природы поведения. Демонстрирует способности оберегать себя от возможных травм, ушибов, падений. Рассказывает другим детям о соблюдения правил безопасного поведения в стандартных опасных ситуациях.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избегать физических и эмоциональных перегрузок.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 Демонстрирует </w:t>
      </w:r>
      <w:r w:rsidRPr="007B508D">
        <w:rPr>
          <w:rFonts w:ascii="Times New Roman" w:hAnsi="Times New Roman" w:cs="Times New Roman"/>
          <w:sz w:val="24"/>
          <w:szCs w:val="24"/>
        </w:rPr>
        <w:lastRenderedPageBreak/>
        <w:t>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При утомлении и переутомлении сообщает воспитателю. Имеет элементарные представления о строении человеческого тела, о правилах оказания первой помощи.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 Приобщение к правилам безопасного для человека и окружающего мира природы поведения. Демонстрирует знания о правилах дорожного движения и поведения на улице и причинах опасных ситуаций. Понимает значение дорожной обстановки (большое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 во время непогоды из-за зонта, капюшона; плохое знание правил поведения на дороге в летний период; плохое состояние дороги); возможные опасные ситуации (подвижные игры во дворах, у дорог;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нарушения. Имеет представление о действиях инспектора ГИБДД в некоторых ситуациях. Знает и соблюдает правила поведения в общественном транспорте, в метро.</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о некоторых видах опасных для окружающего мира природы ситуаций: загрязнение воздуха, воды, вырубка деревьев, лесные пожары; о правилах бережного для окружающего мира природы поведения и выполнения их без напоминания педагогических работников в реальных жизненных ситуациях (не ходить по клумбам, газонам, не рвать растения, не ломать ветки деревьев, кустарников, не распугивать птиц, не засорять водоемы, выбрасывать мусор только в специально отведенных местах; пользоваться огнем в специально оборудованном месте, тщательно заливая место костра водой перед уходом; выключать свет, если выходишь, закрывать кран с водой, дверь для сохранения в помещении тепла). Проявляет осторожность и предусмотрительность в потенциально опасной ситуации. Демонстрирует навыки культуры поведения в природе, бережное отношение к растениям и животным.</w:t>
      </w:r>
    </w:p>
    <w:p w:rsidR="007B508D" w:rsidRPr="007B508D" w:rsidRDefault="007B508D" w:rsidP="00461C85">
      <w:pPr>
        <w:spacing w:after="0" w:line="240" w:lineRule="atLeast"/>
        <w:contextualSpacing/>
        <w:jc w:val="center"/>
        <w:rPr>
          <w:rFonts w:ascii="Times New Roman" w:hAnsi="Times New Roman" w:cs="Times New Roman"/>
          <w:b/>
          <w:sz w:val="24"/>
          <w:szCs w:val="24"/>
        </w:rPr>
      </w:pPr>
      <w:r w:rsidRPr="007B508D">
        <w:rPr>
          <w:rFonts w:ascii="Times New Roman" w:hAnsi="Times New Roman" w:cs="Times New Roman"/>
          <w:b/>
          <w:sz w:val="24"/>
          <w:szCs w:val="24"/>
        </w:rPr>
        <w:t>«ПОЗНАВАТЕЛЬНОЕ РАЗВИТИЕ»</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Основная цель познавательного развития: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Стандарт определяет цели, задачи и содержание познавательного развития обучающихся дошкольного возраста в условиях Организации, которые можно представить следующими разделами: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сенсорное развитие;</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познавательно-исследовательской деятельности;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формирование элементарных математических представлений;</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формирование целостной картины мира, расширение кругозора.</w:t>
      </w:r>
    </w:p>
    <w:p w:rsidR="007B508D" w:rsidRPr="007B508D" w:rsidRDefault="007B508D" w:rsidP="00461C85">
      <w:pPr>
        <w:spacing w:after="0" w:line="240" w:lineRule="atLeast"/>
        <w:contextualSpacing/>
        <w:jc w:val="both"/>
        <w:rPr>
          <w:rFonts w:ascii="Times New Roman" w:hAnsi="Times New Roman" w:cs="Times New Roman"/>
          <w:sz w:val="24"/>
          <w:szCs w:val="24"/>
        </w:rPr>
      </w:pP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Общие задачи: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u w:val="single"/>
        </w:rPr>
        <w:lastRenderedPageBreak/>
        <w:t>сенсорное развитие</w:t>
      </w:r>
      <w:r w:rsidRPr="007B508D">
        <w:rPr>
          <w:rFonts w:ascii="Times New Roman" w:hAnsi="Times New Roman" w:cs="Times New Roman"/>
          <w:sz w:val="24"/>
          <w:szCs w:val="24"/>
        </w:rPr>
        <w:t>: формировать представления о форме, цвете, размере и способах обследования объектов и предметов окружающего мира; формировать сенсорную культуру;</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u w:val="single"/>
        </w:rPr>
        <w:t>развитие познавательно-исследовательской, предметно-практической деятельности:</w:t>
      </w:r>
      <w:r w:rsidRPr="007B508D">
        <w:rPr>
          <w:rFonts w:ascii="Times New Roman" w:hAnsi="Times New Roman" w:cs="Times New Roman"/>
          <w:sz w:val="24"/>
          <w:szCs w:val="24"/>
        </w:rPr>
        <w:t xml:space="preserve"> 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 объектов окружающего мира и экспериментирование с ними) деятельность;</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u w:val="single"/>
        </w:rPr>
        <w:t>формирование элементарных содержательных представлений</w:t>
      </w:r>
      <w:r w:rsidRPr="007B508D">
        <w:rPr>
          <w:rFonts w:ascii="Times New Roman" w:hAnsi="Times New Roman" w:cs="Times New Roman"/>
          <w:sz w:val="24"/>
          <w:szCs w:val="24"/>
        </w:rPr>
        <w:t>: 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формировать первичные математические представления;</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u w:val="single"/>
        </w:rPr>
        <w:t>формирование целостной картины мира, расширение кругозора</w:t>
      </w:r>
      <w:r w:rsidRPr="007B508D">
        <w:rPr>
          <w:rFonts w:ascii="Times New Roman" w:hAnsi="Times New Roman" w:cs="Times New Roman"/>
          <w:sz w:val="24"/>
          <w:szCs w:val="24"/>
        </w:rPr>
        <w:t>: 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деятельностях.</w:t>
      </w: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Задачи, актуальные для работы с дошкольниками с ЗПР:</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анализирующего восприятия при овладении сенсорными эталонами;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формирование системы умственных действий, повышающих эффективность образовательной деятельности;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формирование мотивационно-потребностного, когнитивно-интеллектуального, деятельностного компонентов познания;</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математических способностей и мыслительных операций у ребенка;</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познавательной активности, любознательности;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формирование предпосылок учебной деятельности.</w:t>
      </w: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Вторая младшая группа (от 3 до 4 лет):</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Сенсорное развитие. Действует с предметами по образцу педагогического работника. Узнает и самостоятельно или при небольшой помощи педагогического работника находит основные цвета, формы, величины в процессе действий с предметами, их соотнесения по этим признакам. Действует с предметами, используя метод целенаправленных проб и практического примеривания. Освоено умение пользоваться предэталонами ("как кирпичик", "как крыша"), понимает и находит: шар, куб, круг, квадрат, прямоугольник, треугольник. Некоторые цвета и фигуры называет сам. Проявляет интерес к играм и материалам, с которыми можно практически действовать: накладывать, совмещать, раскладывать.</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 Развитие познавательно-исследовательской деятельности. Проявляет познавательный интерес в процессе общения с педагогическим работником и другими детьми: задает вопросы поискового характера (Что это? Что с ним можно сделать? Почему он такой? Почему? Зачем?). Доступны задания на уровне наглядно-образного мышления, соответствующие возрасту. Справляется с решением наглядных задач путем предметно-практических соотносящих и орудийных действий. В процессе совместной предметной деятельности активно познает и называет свойства и качества предметов (характер поверхности, материал, из которого сделан предмет, способы его использования и другие). Сам совершает обследовательские действия (метод практического примеривания и зрительного соотнесения) и практические действия: погладить, сжать, смять, намочить, разрезать, насыпать.</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3. Формирование элементарных математических представлений. Математические действия с предметами, в основном, совершаются в наглядном плане, требуют организации и помощи со стороны педагогического работника. Ориентируется в понятиях один-много. Группирует предметы по цвету, размеру, форме (отбирать все красные, все большие, все круглые предметы). Составляет при помощи педагогического работника группы из однородных предметов и выделяет один предмет из группы. Находит в </w:t>
      </w:r>
      <w:r w:rsidRPr="007B508D">
        <w:rPr>
          <w:rFonts w:ascii="Times New Roman" w:hAnsi="Times New Roman" w:cs="Times New Roman"/>
          <w:sz w:val="24"/>
          <w:szCs w:val="24"/>
        </w:rPr>
        <w:lastRenderedPageBreak/>
        <w:t>окружающей обстановке один и много одинаковых предметов. Понимает конкретный смысл слов: больше - меньше, столько же. Устанавливает равенство между неравными по количеству группами предметов путем добавления одного предмета к меньшему количеству или убавления одного предмета из большего. Различает круг, квадрат, треугольник, предметы, имеющие углы и круглую форму на основе практического примеривания. Понимает смысл обозначений: вверху - внизу, впереди - сзади, на, над - под, верхняя - нижняя (полоска). Понимает смысл слов: утро - вечер, день - ночь, связывает части суток с режимными моментами.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4. Формирование целостной картины мира, расширение кругозора. Развиты представления об объектах и явлениях неживой природы (солнце, небо, дождь), о диких и домашних животных, некоторых особенностях их образа жизни, понимает, что животные живые. Различает растения ближайшего природного окружения по единичным ярким признакам (цвет, размер), знает их названия. Умеет выделять части растения (лист, цветок). Знает об элементарных потребностях растений и животных: пища, вода, тепло. Понимает, что человек ухаживает за животными и растениями, проявляет эмоции и чувства по отношению к домашним животным. Накоплены впечатления о ярких сезонных изменениях в природе. Отгадывает описательные загадки о предметах и объектах природы. Сформированы первичные представления о себе, своей семье, других людях. Узнает свою дошкольную образовательную организацию, группу, своих воспитателей, их помощников. Понимает, где в Организации хранятся игрушки, книги, посуда, чем можно пользоваться. Развивается познавательное и эмоциональное воображение. Нравится рассматривать картинки-нелепицы, благодаря которым более свободно рассуждает о признаках и явлениях окружающего мира, понимает некоторые причинно-следственные связи (зимой не растут цветы, потому что холодно).</w:t>
      </w: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Средняя группа (от 4 до 5 лет):</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Сенсорное развитие. Самостоятельно совершает обследовательские действия (метод практического примеривания и зрительного соотнесения). Выстраивает сериационный ряд, ориентируясь на недифференцированные признаки величины (большой-маленький), сравнивает некоторые параметры (длиннее-короче). Называет цвета спектра, некоторые оттенки, пять геометрических плоскостных фигур. Знает и находит шар, куб, призму. В процессе самостоятельной предметной и предметно-исследовательской деятельности активно познает и называет свойства и качества предметов, сам сравнивает и группирует их по выделенным признакам и объясняет принцип группировки, может выделять нужный признак (цвет, форму, величину, материал, фактуру поверхности) при исключении лишнего. Доступно использование сенсорных эталонов для оценки свойств предметов; описание предмета по 3-4-м основным свойствам; отражение признаков предметов в продуктивных видах деятельности.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 Развитие познавательно-исследовательской деятельности. Проявляет познавательный интерес в процессе общения с педагогическим работником и другими детьми: задает вопросы поискового характера (Что будет, если...? Почему? Зачем?). Самостоятельно выполняет задания на уровне наглядно-образного мышления. Использует эталоны с целью определения свойств предметов (форма, длина, ширина, высота, толщина). Определяет последовательность событий во времени (что сначала, что потом) по картинкам и простым моделям. Понимает замещение конкретных признаков моделями. Осваивает практическое деление целого на части, соизмерение величин. Знает свойства жидких и сыпучих тел. Использует мерку для измерения их количества.</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3. Формирование элементарных математических представлений. Различает, из каких частей составлена группа предметов, называет их характерные особенности (цвет, величину, форму). Считает до 5 (количественный счет), может ответить на вопрос "Сколько всего?" Сравнивает количество предметов в группах на основе счета (в пределах 5), а также путем поштучного соотнесения предметов двух групп (составления пар); определяет, каких предметов больше, меньше, равное количество. Сравнивает два </w:t>
      </w:r>
      <w:r w:rsidRPr="007B508D">
        <w:rPr>
          <w:rFonts w:ascii="Times New Roman" w:hAnsi="Times New Roman" w:cs="Times New Roman"/>
          <w:sz w:val="24"/>
          <w:szCs w:val="24"/>
        </w:rPr>
        <w:lastRenderedPageBreak/>
        <w:t>предмета по величине (больше - меньше, выше - ниже, длиннее - короче, одинаковые, равные) на основе примеривания. Различает и называет круг, квадрат, треугольник, прямоугольник, шар, куб; знает их характерные отличия. Определяет положение предметов в пространстве по отношению к себе (вверху - внизу, впереди - сзади; далеко - близко); понимает и правильно употребляет некоторые предлоги, обозначающие пространственные отношения предметов - на, в, из, под, над. Определяет части суток, связывая их с режимными моментами.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4. Формирование целостной картины мира, расширение кругозора. Имеет представления о самом себе и членах своей семьи. Сформированы первичные представления о малой родине (родном городе, селе) и родной стране: знает названия некоторых общественных праздников и событий. Знает несколько стихов, песен о родной стране. Знаком с новыми представителями животных и растений. Выделяет разнообразные явления природы (моросящий дождь, ливень, туман) Распознает свойства и качества природных материалов (сыпучесть песка, липкость мокрого снега). Сравнивает хорошо знакомые объекты природы и материалы, выделяет признаки отличия и единичные признаки сходства. Знает части растений и их назначение. Знает о сезонных изменениях в неживой природе, жизни растений и животных, в деятельности людей. Различает домашних и диких животных по существенному признаку (дикие животные самостоятельно находят пищу, а домашних кормит человек). Знает о среде обитания некоторых животных и о месте произрастания некоторых растений. Отражает в речи результаты наблюдений, сравнения. Способен к объединению предметов в видовые категории с указанием характерных признаков (чашки и стаканы, платья и юбки, стулья и кресла).</w:t>
      </w: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Старшая группа (от 5 до 6 лет):</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Сенсорное развитие. Осваивает сенсорные эталоны: называет цвета спектра, оттенки, некоторые промежуточные цвета (коричневый, сиреневый), ахроматические цвета (черный, серый, белый), может выстраивать сериационный ряд, оперировать параметрами величины (длина, высота, ширина). Знает и называет геометрические фигуры и тела, используемые в конструировании: шар, куб, призма, цилиндр. Узнает на ощупь, определяет и называет свойства поверхности и материалов. Самостоятельно осуществляет классификацию, исключение лишнего на основе выделения признаков. Может ориентироваться в двух признаках и, совершая группировку по одному из них, абстрагируется от другого.</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 Развитие познавательно-исследовательской деятельности. Любознателен, любит экспериментировать, способен в процессе познавательно-исследовательской деятельности понимать проблему, анализировать условия и способы решения проблемных ситуаций. Может строить предвосхищающие образы наблюдаемых процессов и явлений. Устанавливает простейшие зависимости между объектами: сохранение и изменение, порядок следования, преобразование, пространственные изменения.</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3. Формирование элементарных математических представлений. Считает (отсчитывает) в пределах 5. Пересчитывает и называет итоговое число. Правильно пользуется количественными и порядковыми числительными (в пределах 5), отвечает на вопросы: "Сколько?", "Который по счету?". Уравнивает неравные группы предметов двумя способами (удаление и добавление единицы). Сравнивает 2-3 предмета практически: контрастные (по длине, ширине, высоте, толщине); проверяет точность определений путем наложения или приложения; размещает предметы различной величины (до 1 до 3) в порядке возрастания, убывания их величины (матрешек строит по росту). Использует понятия, обозначающие размерные отношения предметов (красная башенка самая высокая, синяя - пониже, а желтая -самая низкая. Понимает и называет геометрические фигуры и тела: круг, квадрат, треугольник, шар, куб, детали конструктора. Выражает словами местонахождение предмета по отношению к себе, другим предметам; знает правую и левую руку; понимает и правильно употребляет предлоги в, на, под, над, около. Ориентируется на листе бумаги (вверху - внизу, в середине, в углу); называет утро, день, </w:t>
      </w:r>
      <w:r w:rsidRPr="007B508D">
        <w:rPr>
          <w:rFonts w:ascii="Times New Roman" w:hAnsi="Times New Roman" w:cs="Times New Roman"/>
          <w:sz w:val="24"/>
          <w:szCs w:val="24"/>
        </w:rPr>
        <w:lastRenderedPageBreak/>
        <w:t>вечер, ночь; имеет представление о смене частей суток. Понимает значения слов вчера, сегодня, завтра.</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4. Формирование целостной картины мира, расширение кругозора. Осваивает представления о себе и семье: о своих имени, фамилии, поле, возрасте, месте жительства, домашнем адресе, увлечениях членов семьи, профессиях родителей (законных представителей). Овладевает некоторыми сведениями об организме, понимает назначения отдельных органов и условий их нормального функционирования. Сформированы первичные представления о малой родине и родной стране. Освоены представления о ее столице, государственном флаге и гербе, об основных государственных праздниках, ярких исторических событиях, героях России. Понимает многообразие россиян разных национальностей, есть интерес к сказкам, песням, играм разных народов, толерантность по отношению к людям разных национальностей. Имеет представления о других странах и народах мира, есть интерес к жизни людей в разных странах. Увеличен объем представлений о многообразии мира растений, животных. Знает о потребностях у конкретных животных и растений (во влаге, тепле, пище, воздухе, месте обитания и убежище). Сравнивает растения и животных по разным основаниям, признакам и свойствам, относит их к определенным группам: деревья, кусты, травы; трибы; рыбы, птицы, звери, насекомые. Устанавливает признаки отличия и некоторые признаки сходства между ними. Есть представления о неживой природе как среде обитания животных и растений. Устанавливает последовательность сезонных изменений в неживой и живой природе, в жизни людей. Накоплены представления о жизни животных и растений в разных климатических условиях: в пустыне, на севере. Знает и называет животных и их детенышей. Понимает разнообразные ценности природы. При рассматривании иллюстраций, наблюдениях понимает основные отношения между объектами и явлениями окружающего мира. Адекватно отражает картину мира в виде художественных образов.</w:t>
      </w: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Подготовительная группа (седьмой-восьмой год жизни):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Сенсорное развитие. Ребенок демонстрирует знание сенсорных эталонов и умение ими пользоваться. Доступно: различение и называние всех цветов спектра и ахроматических цветов; 5-7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выделение структуры плоских и объемных геометрических фигур. Осуществляет мыслительные операции, оперируя наглядно воспринимаемыми признаками, сам объясняет принцип классификации, исключения лишнего, сериационных отношений. Сравнивает элементы сериационного ряда по длине, ширине, высоте, толщине. Осваивает параметры величины и сравнительные степени прилагательных (длиннее - самый длинный).</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 Развитие познавательно-исследовательской деятельности. Проявляет интерес к окружающему, любит экспериментировать вместе со педагогическим работником. Отражает результаты своего познания в продуктивной и конструктивной деятельности, строя и применяя наглядные модели. С помощью педагогического работника делает умозаключения при проведении опытов (тонет - не тонет, тает - не тает). Может предвосхищать результаты экспериментальной деятельности, опираясь на свой опыт и приобретенные знания.</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 Формирование элементарных математических представлений. Устанавливает связи и отношения между целым множеством и различными его частями (частью); находит части целого множества и целое по известным частям.</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Считает до 10 (количественный, порядковый счет). Называет числа в прямом (обратном) порядке в пределах 10. Соотносит цифру (0-9) и количество предметов. Называет состав чисел в пределах 5 из двух меньших. Выстраивает "числовую лесенку". Осваивает в пределах 5 состав числа из единиц. Составляет и решает задачи в одно действие на сложение и вычитание, пользуется цифрами и арифметическими знаками. Различает </w:t>
      </w:r>
      <w:r w:rsidRPr="007B508D">
        <w:rPr>
          <w:rFonts w:ascii="Times New Roman" w:hAnsi="Times New Roman" w:cs="Times New Roman"/>
          <w:sz w:val="24"/>
          <w:szCs w:val="24"/>
        </w:rPr>
        <w:lastRenderedPageBreak/>
        <w:t>величины: длину (ширину, высоту), объем (вместимость). Выстраивает сериационный ряд из 7-10 предметов, пользуется степенями сравнения при соотнесении размерных параметров (длиннее - короче).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геометрические фигуры. Ориентируется в окружающем пространстве и на плоскости (лист, страница, поверхность стола), обозначает взаимное расположение и направление движения объектов. Определяет и называет временные отношения (день - неделя - месяц); знает название текущего месяца года; последовательность всех дней недели, времен года.</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4. Формирование целостной картины мира, расширение кругозора. Сформированы представления о себе, о своей семье, своем доме. Имеет представление о некоторых социальных и профессиональных ролях людей. Достаточно освоены правила и нормы общения и взаимодействия с детьми и педагогическими работниками в различных ситуациях. Освоены представления о родном городе - его названии, некоторых улицах, некоторых архитектурных особенностях, достопримечательностях. Имеет представления о родной стране - ее государственных символах, президенте, столице. Проявляет интерес к ярким фактам из истории и культуры страны и общества, некоторым выдающимся людям России. Знает некоторые стихотворения, песни, некоторые народные промыслы. Есть элементарные представления о многообразии стран и народов мира, особенностях их внешнего вида (расовой принадлежности), национальной одежды, типичных занятиях. Осознает, что все люди стремятся к миру. Есть представления о небесных телах и светилах. 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Понимает цикличность сезонных изменений в природе (цикл года как последовательная смена времен года). Обобщает с помощью педагогического работника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 Осведомлен о необходимости сохранения природных объектов 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Рассказывает о них, отвечает на вопросы, умеет устанавливать некоторые закономерности, характерные для окружающего мира, любознателен.</w:t>
      </w:r>
    </w:p>
    <w:p w:rsidR="007B508D" w:rsidRPr="007B508D" w:rsidRDefault="007B508D" w:rsidP="00461C85">
      <w:pPr>
        <w:spacing w:after="0" w:line="240" w:lineRule="atLeast"/>
        <w:contextualSpacing/>
        <w:jc w:val="both"/>
        <w:rPr>
          <w:rFonts w:ascii="Times New Roman" w:hAnsi="Times New Roman" w:cs="Times New Roman"/>
          <w:b/>
          <w:sz w:val="24"/>
          <w:szCs w:val="24"/>
        </w:rPr>
      </w:pPr>
    </w:p>
    <w:p w:rsidR="007B508D" w:rsidRPr="007B508D" w:rsidRDefault="007B508D" w:rsidP="00461C85">
      <w:pPr>
        <w:spacing w:after="0" w:line="240" w:lineRule="atLeast"/>
        <w:contextualSpacing/>
        <w:jc w:val="center"/>
        <w:rPr>
          <w:rFonts w:ascii="Times New Roman" w:hAnsi="Times New Roman" w:cs="Times New Roman"/>
          <w:b/>
          <w:sz w:val="24"/>
          <w:szCs w:val="24"/>
        </w:rPr>
      </w:pPr>
      <w:r w:rsidRPr="007B508D">
        <w:rPr>
          <w:rFonts w:ascii="Times New Roman" w:hAnsi="Times New Roman" w:cs="Times New Roman"/>
          <w:b/>
          <w:sz w:val="24"/>
          <w:szCs w:val="24"/>
        </w:rPr>
        <w:t>«РЕЧЕВОЕ РАЗВИТИЕ»</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Речевое развитие в соответствии со Стандартом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Еще одно направление - знакомство с книжной культурой, детской литературой, понимание на слух текстов различных жанров детской литературы. На этапе подготовки к школе требуется формирование звуковой аналитико-синтетической активности как предпосылки обучения грамоте.</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В качестве основных разделов можно выделить:</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речи;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приобщение к художественной литературе.</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Связанные с целевыми ориентирами задачи, представлены в Стандарте:</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lastRenderedPageBreak/>
        <w:t>организация видов деятельности, способствующих развитию речи обучающихся;</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речевой деятельности;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способности к построению речевого высказывания в ситуации общения, создание условий для принятия детьми решений, выражения своих чувств и мыслей с помощью речи;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формирование познавательных интересов и познавательных действий ребенка в речевом общении и деятельности;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формирование мотивационно-потребностного, деятельностного, когнитивно-интеллектуального компонентов речевой и читательской культуры;</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формирование предпосылок грамотности.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Общие задачи: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u w:val="single"/>
        </w:rPr>
        <w:t>развитие речевого общения с педагогическим работником и другими детьми</w:t>
      </w:r>
      <w:r w:rsidRPr="007B508D">
        <w:rPr>
          <w:rFonts w:ascii="Times New Roman" w:hAnsi="Times New Roman" w:cs="Times New Roman"/>
          <w:sz w:val="24"/>
          <w:szCs w:val="24"/>
        </w:rPr>
        <w:t>: способствовать овладению речью как средством общения; освоению ситуативных и внеситуативных форм речевого общения с педагогическим работником и другими детьми;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u w:val="single"/>
        </w:rPr>
        <w:t>развитие всех компонентов устной речи обучающихся</w:t>
      </w:r>
      <w:r w:rsidRPr="007B508D">
        <w:rPr>
          <w:rFonts w:ascii="Times New Roman" w:hAnsi="Times New Roman" w:cs="Times New Roman"/>
          <w:sz w:val="24"/>
          <w:szCs w:val="24"/>
        </w:rPr>
        <w:t>: фонематического восприятия; фонетико-фонематической, лексической, грамматической сторон речи;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формирование навыков владения языком в его коммуникативной функции - развитие связной речи, двух форм речевого общения - диалога и монолога;</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u w:val="single"/>
        </w:rPr>
        <w:t>практическое овладение нормами речи</w:t>
      </w:r>
      <w:r w:rsidRPr="007B508D">
        <w:rPr>
          <w:rFonts w:ascii="Times New Roman" w:hAnsi="Times New Roman" w:cs="Times New Roman"/>
          <w:sz w:val="24"/>
          <w:szCs w:val="24"/>
        </w:rPr>
        <w:t>: развитие звуковой и интонационной культуры речи;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создание условий для выражения своих чувств и мыслей с помощью речи, овладение эмоциональной культурой речевых высказываний.</w:t>
      </w: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Задачи, актуальные для работы с дошкольниками с ЗПР:</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формирование функционального базиса устной речи, развитие ее моторных и сенсорных компонентов;</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речевой мотивации, формирование способов ориентировочных действий в языковом материале;</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речи во взаимосвязи с развитием мыслительной деятельности;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формирование культуры речи;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формирование звуковой аналитико-синтетической активности как предпосылки к обучению грамоте.</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Для оптимизации образовательной деятельности необходимо определить исходный уровень речевого развития ребенка.</w:t>
      </w: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Вторая младшая группа (от 3 до 4 лет):</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Развитие речевого общения с педагогическим работником и детьми. Использует основные речевые формы речевого этикета ("здравствуйте", "до свидания", "спасибо") как в общении со педагогическим работником, так и с другими детьми. В игровой деятельности педагогический работник использует элементы объяснения и убеждения при сговоре на игру, разрешении конфликтов. Проявляет инициативность и самостоятельность в общении с педагогическим работником и детьми (отвечает на вопросы и задает их, рассказывает о событиях, начинает разговор, приглашает к деятельности).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 Развитие всех компонентов устной речи: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лексическая сторона речи: владеет бытовым словарным запасом, используя слова, обозначающие действия, предметы и признаки, однако допускает ошибки в названиях признаков предметов (цвет, размер, форма). Осваивает: названия предметов и объектов близкого окружения, их назначение, части и свойства, действия с ними; названия 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 названия некоторых качеств и свойств предметов. В процессе совместной исследовательской деятельности со педагогическим работником может называть свойства и качества предметов. Использует слова и выражения, отражающие нравственные представления (добрый, злой, вежливый, грубый). Проявляет интерес к </w:t>
      </w:r>
      <w:r w:rsidRPr="007B508D">
        <w:rPr>
          <w:rFonts w:ascii="Times New Roman" w:hAnsi="Times New Roman" w:cs="Times New Roman"/>
          <w:sz w:val="24"/>
          <w:szCs w:val="24"/>
        </w:rPr>
        <w:lastRenderedPageBreak/>
        <w:t>словотворчеству и играм на словотворчество с педагогическим работником. Понимает значение некоторых обобщающих слов: игрушки, одежда, посуда, мебель, овощи, фрукты, птицы, животные;</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грамматический строй речи: способен к грамматическому оформлению выразительных и эмоциональных средств устной речи на уровне простых распространенных предложений. Использует в речи простые и распространенные предложения несложных моделей. Словообразовательные и словоизменительные умения формируются. Может 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числах. При этом возможны затруднения в употреблении грамматических форм слов в сложных предложениях, допускает ошибки в употреблении предлогов, пропускает союзы и союзные слова. Может устанавливать причинно-следственные связи и отражать их в речи;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фонетико-фонематическая сторона речи: уровень слухового восприятия обращенной речи позволяет выполнять поручения, сказанные голосом нормальной громкости и шепотом на увеличивающемся расстоянии. Различает речевые и неречевые звуки. Дифференцирует на слух глухие и звонкие, твердые и мягкие согласные, но могут иметь место трудности в произношении некоторых звуков: пропуски, замены или искажения. Достаточно четко воспроизводит фонетический и морфологический рисунок слова. Воспроизводит ритм, звуковой и слоговой образ слова, но может допускать единичные ошибки, особенно, при стечении согласных, пропускает или уподобляет их. С удовольствием включается в игры, развивающие произносительную сторону речи. Выразительно читает стихи;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связная речь (диалогическая и монологическая): свободно выражает свои потребности и интересы с помощью диалогической речи. Участвует в беседе, понятно для слушателей отвечает на вопросы и задает их. По вопросам воспитателя составляет рассказ по картинке из 3-4-х предложений; совместно с воспитателем пересказывает хорошо знакомые сказки. При пересказе передает только основную мысль, дополнительную информацию опускает. С опорой на вопросы педагогического работника составляет описательный рассказ о знакомой игрушке. Передает впечатления и события из личного опыта, но высказывания недостаточно цельные и связные;</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практическое овладение нормами речи. Может с интересом разговаривать с педагогическим работником на бытовые темы (о посуде и накрывании на стол, об одежде и одевании, о мебели и ее расстановке в игровом уголке, об овощах и фруктах и их покупке и продаже в игре в магазин). Владеет элементарными правилами речевого этикета: не перебивает педагогического работника, вежливо обращается к нему, без напоминания педагогического работника здоровается и прощается, говорит "спасибо" и "пожалуйста". Речь выполняет регулирующую и частично планирующую функции, соответствует уровню практического овладения обучающимися ее нормами. Ребенок интересуется, как правильно называется предмет и как произносится трудное слово. Проявляет познавательный интерес в процессе общения с другими детьми: задает вопросы поискового характера (почему? зачем?). Комментирует свои движения и действия. Может подвести им итог.</w:t>
      </w: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Средняя группа (от 4 до 5 лет):</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Развитие речевого общения с педагогическим работником и детьми. Проявляет инициативу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Переносит навыки общения с педагогическим работником в игру с детьми. В игровой деятельности использует элементы объяснения и убеждения при сговоре на игру, разрешении конфликтов, поддерживает высказывания партнеров.</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 Развитие всех компонентов устной речи обучающихся:</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лексическая сторона речи: активный словарь расширяется, ребенок дифференцированно использует слова, обозначающие предметы, действия, признаки и состояния. В процессе </w:t>
      </w:r>
      <w:r w:rsidRPr="007B508D">
        <w:rPr>
          <w:rFonts w:ascii="Times New Roman" w:hAnsi="Times New Roman" w:cs="Times New Roman"/>
          <w:sz w:val="24"/>
          <w:szCs w:val="24"/>
        </w:rPr>
        <w:lastRenderedPageBreak/>
        <w:t>совместной со педагогическим работником исследовательской деятельности называет свойства и качества предметов (цвет, размер, форму, характер поверхности, материал, из которого сделан предмет, способы его использования и другие). Способен к объединению предметов в видовые (чашки и стаканы, платья и юбки, стулья и кресла) и родовые (одежда, мебель, посуда) категории со словесным указанием характерных признаков. Владеет словообразовательными и словоизменительными умениями. Отгадывает и сочиняет описательные загадки о предметах и объектах природы. Использует слова и выражения, отражающие нравственные представления (добрый, злой, вежливый, грубый);</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грамматический строй речи: использует в речи полные, распространенные простые предложения с однородными членами (иногда сложноподчиненные) для передачи временных, пространственных, причинно-следственных связей. Использует суффиксы и приставки при словообразовании. Правильно использует системы окончаний существительных, прилагательных, глаголов для оформления речевого высказывания. Владеет словоизменительными и словообразовательными навыками. Устанавливает причинно-следственные связи и отражает их в речи в ответах в форме сложноподчиненных предложений;</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произносительная сторона речи: правильно произносит все звуки родного языка. Дифференцирует на слух и в произношении близкие по акустическим характеристикам звуки. Слышит специально выделяемый педагогическим работником звук в составе слова (гласный под ударением в начале и в конце слова) и воспроизводит его. Достаточно четко воспроизводит фонетический и морфологический состав слова. Использует средства интонационной выразительности (силу голоса, интонацию, ритм и темп речи). Выразительно читает стихи, пересказывает короткие рассказы, передавая свое отношение к героям;</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связная речь (диалогическая и монологическая). Свободно выражает свои потребности и интересы с помощью диалогической речи, владеет умениями спросить, ответить, высказать сомнение или побуждение к деятельности. С помощью монологической речи самостоятельно пересказывает небольшое из 5-6 фраз как знакомое, так и незнакомое литературное произведение. Использует элементарные формы объяснительной речи. Самостоятельно составляет рассказ по серии сюжетных картин. Составляет описательный рассказ из 3-4-х предложений о предметах: о знакомой игрушке, предмете с небольшой помощью. Передает в форме рассказа впечатления и события из личного опыта. Может самостоятельно придумывать разные варианты продолжения сюжета (грустные, радостные, загадочные) в связи с собственными эмоциональными запросами;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практическое овладение нормами речи: осваивает и использует вариативные формы приветствия (здравствуйте, добрый день, добрый вечер, доброе утро, привет); прощания (до свидания, до встречи, до завтра); обращения к педагогическим работникам и другим детям с просьбой (разрешите пройти; дайте, пожалуйста); благодарности (спасибо; большое спасибо), обиды, жалобы. Обращается к другим детям по имени, к педагогическому работнику - по имени и отчеству. Проявляет познавательный интерес в процессе общения с другими детьми: задает вопросы поискового характера (почему? зачем?), может разговаривать с педагогическим работником на бытовые и более отвлеченные темы, участвовать в обсуждении будущего продукта деятельности. Речь выполняет регулирующую и планирующую функции, соответствует уровню практического овладения обучающимися ее нормами с выходом на поисковый и творческий уровни.</w:t>
      </w: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Старшая группа (от 5 до 6 лет):</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1. Развитие речевого общения с педагогическим работником и детьми. Проявляет инициативность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Использует разнообразные конструктивные способы взаимодействия с детьми и педагогическим работником в разных видах деятельности: </w:t>
      </w:r>
      <w:r w:rsidRPr="007B508D">
        <w:rPr>
          <w:rFonts w:ascii="Times New Roman" w:hAnsi="Times New Roman" w:cs="Times New Roman"/>
          <w:sz w:val="24"/>
          <w:szCs w:val="24"/>
        </w:rPr>
        <w:lastRenderedPageBreak/>
        <w:t>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жесты, действия.</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 Развитие всех компонентов устной речи обучающихся:</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лексическая сторона речи: словарь расширился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Называет личностные характеристики человека: честность, справедливость, доброта, заботливость, верность, его состояние и настроение, внутренние переживания, социально-нравственные категории: добрый, злой, вежливый, трудолюбивый, честный, оттенки цвета (розовый, бежевый, зеленовато-голубоватый.). Освоены способы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 Употребляет в речи синонимы, антонимы, оттенки значений слов, многозначные слова. 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грамматический строй речи: в речи наблюдается многообразие синтаксических конструкций. Правильно используется предложно-падежная система языка. Может делать простые грамматические обобщения, восстановить грамматическое оформление неправильно построенного высказывания. Практически всегда грамматически правильно использует в речи существительные в родительном падеже единственного и множественного числа;</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произносительная сторона речи: чисто произносит все звуки родного языка. Производит элементарный звуковой анализ слова с определением места звука в слове (гласного в начале и в конце слова под ударением, глухого согласного в конце слова). Освоены умения: делить на слоги двух-трехсложные слова; осуществлять звуковой анализ простых трехзвуковых слов, интонационно выделять звуки в слове. Использует выразительные средства произносительной стороны речи;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связная речь (диалогическая и монологическая): владеет диалогической речью, активен в беседах с педагогическим работником и другими детьми. Умеет точно воспроизводить словесный образец при пересказе литературного произведения близко к тексту. Может говорить от лица своего и лица партнера, другого персонажа. В разговоре свободно использует прямую и косвенную речь.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которые обсуждаются в настоящий момент. Адекватно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 и сам пробует использовать их по аналогии в монологической форме речи. Придумывает продолжения и окончания к рассказам, составляет рассказы по аналогии, по плану воспитателя, по модели; внимательно выслушивает рассказы обучающихся, замечает речевые ошибки и доброжелательно исправляет их; использует элементы речи-доказательства при отгадывании загадок;</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практическое овладение нормами речи: частично осваивает этикет телефонного разговора, этикет взаимодействия за столом, в гостях, общественных местах (в театре, музее, кафе). Адекватно использует невербальные средства общения: мимику, жесты, пантомимику. Участвует в коллективных разговорах, используя принятые нормы вежливого речевого общения. Может внимательно слушать собеседника, правильно задавать вопрос, строить свое высказывание кратко или распространенно, ориентируясь на задачу общения. Умеет построить деловой диалог при совместном выполнении поручения, в совместном обсуждении правил игры, в случае возникновения конфликтов. В процессе совместного </w:t>
      </w:r>
      <w:r w:rsidRPr="007B508D">
        <w:rPr>
          <w:rFonts w:ascii="Times New Roman" w:hAnsi="Times New Roman" w:cs="Times New Roman"/>
          <w:sz w:val="24"/>
          <w:szCs w:val="24"/>
        </w:rPr>
        <w:lastRenderedPageBreak/>
        <w:t>экспериментирования высказывает предположения, дает советы. Рассказывает о собственном замысле, используя описательный рассказ о предполагаемом результате деятельности. Владеет навыками использования фраз-рассуждений. Может рассказать о правилах поведения в общественных местах (транспорте, магазине, поликлинике, театре), ориентируясь на собственный опыт.</w:t>
      </w:r>
    </w:p>
    <w:p w:rsidR="007B508D" w:rsidRPr="007B508D" w:rsidRDefault="007B508D" w:rsidP="00461C85">
      <w:pPr>
        <w:spacing w:after="0" w:line="240" w:lineRule="atLeast"/>
        <w:contextualSpacing/>
        <w:jc w:val="both"/>
        <w:rPr>
          <w:rFonts w:ascii="Times New Roman" w:hAnsi="Times New Roman" w:cs="Times New Roman"/>
          <w:b/>
          <w:sz w:val="24"/>
          <w:szCs w:val="24"/>
        </w:rPr>
      </w:pP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b/>
          <w:sz w:val="24"/>
          <w:szCs w:val="24"/>
        </w:rPr>
        <w:t>Подготовительная группа (седьмой-восьмой год жизни</w:t>
      </w:r>
      <w:r w:rsidRPr="007B508D">
        <w:rPr>
          <w:rFonts w:ascii="Times New Roman" w:hAnsi="Times New Roman" w:cs="Times New Roman"/>
          <w:sz w:val="24"/>
          <w:szCs w:val="24"/>
        </w:rPr>
        <w:t>):</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Развитие речевого общения с педагогическим работником и детьми. Общается с окружающими людьми (родителями (законными представителями), педагогическим работником, детьми, знакомыми и незнакомыми людьми). Проявляет инициативность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Освоены умения коллективного речевого взаимодействия при выполнении поручений и игровых заданий.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формами речи, активно следует правилам речевого этикета. Может изменять стиль общения с педагогическим работником или детьми в зависимости от ситуации. Адекватно и осознанно использует разнообразные невербальные средства общения: мимику, жесты, действия.</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 Развитие всех компонентов устной речи обучающихся:</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лексическая сторона речи: умеет: подбирать точные слова для выражения мысли; выполнять операцию классификации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Способен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Дифференцирует слова-предметы, слова-признаки и слова-действия,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социального явления.</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Употребляет в речи обобщающие слова, синонимы, антонимы, оттенки значений слов, многозначные слова. Использует слова, передающие эмоции, настроение и состояние человека: грустит, переживает, расстроен, радуется, удивляется, испуган, боится. Использует дифференцированную морально-оценочную лексику (например, скромный - нескромный, честный - лживый);</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грамматический строй речи: речи наблюдается многообразие синтаксических конструкций.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несклоняемые существительные (пальто, кино, метро, кофе). Строит сложносочиненные и сложноподчиненные предложения в соответствии с содержанием высказывания. Ребенок может восстановить грамматическое оформление неправильно построенного высказывания самостоятельно;</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произносительная сторона речи: готовность к обучению грамоте. 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трех-четырех звуков </w:t>
      </w:r>
      <w:r w:rsidRPr="007B508D">
        <w:rPr>
          <w:rFonts w:ascii="Times New Roman" w:hAnsi="Times New Roman" w:cs="Times New Roman"/>
          <w:sz w:val="24"/>
          <w:szCs w:val="24"/>
        </w:rPr>
        <w:lastRenderedPageBreak/>
        <w:t>(со стечением согласных) и двух-трехсложных слов из открытых слогов и моделирование с помощью фишек звуко-слогового состава слова. Интонационно выделяет звуки в слове, определяет их последовательность и количество. Дает характеристику звуков (гласный - согласный, согласный твердый - согласный мягкий). Составляет графическую схему слова, выделяет ударный гласного звук в слове. Доступно освоение умений: определять количество и последовательность слов 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одно-двусложные слова из букв разрезной азбуки. Речь выразительна интонационно, выдержана темпо-ритмически;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связная речь (диалогическая и монологическая): владеет диалогической и монологической речью. Освоены умения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использует разнообразные средства выразительности. Составляет повествовательные рассказы по картине, из личного и коллективного опыта, по набору игрушек; строит свой рассказ, соблюдая структуру повествования. Составление рассказов-контаминаций (сочетание описания и повествования). Составляет словесные портреты знакомых людей, отражая особенности внешности и значимые для ребенка качества. Может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Интеллектуальные задачи решает с использованием словесно-логических средств;</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практическое овладение нормами речи: доступно использование правил этикета в новых ситуациях. Умеет представить своего друга родителям (законным представителям), товарищам по игре, знает, кого 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педагогическому работнику и детям с предложениями по экспериментированию, используя адекватные речевые формы: "давайте попробуем узнать...", "предлагаю провести опыт". Владеет навыками использования фраз-рассуждений и использует их для планирования деятельности, доказательства, объяснения. Может рассказать о правилах поведения в общественных местах (транспорте, магазине, поликлинике, театре), ориентируясь на собственный опыт или воображение.</w:t>
      </w:r>
    </w:p>
    <w:p w:rsidR="007B508D" w:rsidRPr="007B508D" w:rsidRDefault="007B508D" w:rsidP="00461C85">
      <w:pPr>
        <w:spacing w:after="0" w:line="240" w:lineRule="atLeast"/>
        <w:contextualSpacing/>
        <w:jc w:val="both"/>
        <w:rPr>
          <w:rFonts w:ascii="Times New Roman" w:hAnsi="Times New Roman" w:cs="Times New Roman"/>
          <w:sz w:val="24"/>
          <w:szCs w:val="24"/>
        </w:rPr>
      </w:pP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b/>
          <w:sz w:val="24"/>
          <w:szCs w:val="24"/>
        </w:rPr>
        <w:t>Основная задача в соответствии со Стандартом направления "Ознакомление с художественной литературой, знакомство с книжной культурой, детской литературой, понимание на слух текстов различных жанров детской литературы.</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Общие задачи: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формирование целостной картины мира посредством слушания и восприятия литературных произведений: формирование опыта обсуждения и анализа литературных произведений с целью обобщения представлений ребенка о мире;</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литературной речи: развитие художественного восприятия, понимания на слух литературных текстов;</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приобщение к словесному искусству, развитие творческих способностей: ознакомление с книжной культурой и детской литературой, формирование умений различать жанры </w:t>
      </w:r>
      <w:r w:rsidRPr="007B508D">
        <w:rPr>
          <w:rFonts w:ascii="Times New Roman" w:hAnsi="Times New Roman" w:cs="Times New Roman"/>
          <w:sz w:val="24"/>
          <w:szCs w:val="24"/>
        </w:rPr>
        <w:lastRenderedPageBreak/>
        <w:t>детской литературы, развитие словесного, речевого и литературного творчества на основе ознакомления обучающихся с художественной литературой.</w:t>
      </w: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Задача, актуальная для работы с дошкольниками с ЗПР:</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создание условий для овладения литературной речью как средством передачи и трансляции культурных ценностей и способов самовыражения и понимания.</w:t>
      </w: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Вторая младшая группа (от 3 до 4 лет):</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Формирование целостной картины мира посредством слушания и восприятия литературных произведений. Проявляет интерес к слушанию литературных произведений. Вступает в диалог с педагогическим работником по поводу прочитанного, отвечает на вопросы, может припомнить случаи из своего опыта. Понимает, что значит "читать книги" и как это нужно делать, знаком с содержанием читательского уголка. Проявляет интерес к процессу чтения, героям и ситуациям, соотносимым с личным опытом. Имеет элементарные гигиенические навыки, необходимые для работы с книгой и проявления уважения к ней.</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 Развитие литературной речи. Эмоционально откликается на прочитанное, рассказывает о нем. С помощью педагогического работника дифференцированно использует средства эмоциональной речи. В основном, делает это в игровой форме. Может продолжить начало потешек, стихов, образных выражений, заданных педагогическим работником, из знакомых литературных произведений. Живо откликается на прочитанное, рассказывает о нем, проявляя разную степень выражения эмоций.</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 Приобщение к словесному искусству; развитие художественного восприятия, эстетического вкуса. С помощью педагогического работника называет тематически разнообразные произведения. Запоминает прочитанное и недолгое время удерживает информацию о содержании произведения в памяти. Публично читает стихотворения наизусть, стремясь не забыть и точно воспроизвести их содержание и ритм, передать свои переживания голосом, мимикой. Участвует в играх-драматизациях. Умеет слушать художественное произведение с устойчивым интересом (3-5 мин). Запоминает прочитанное содержание произведения. Получает удовольствие от ритма стихотворений, повторов в сказках. Есть любимые книжки.</w:t>
      </w: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Средняя группа (от 4 до 5 лет):</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Формирование целостной картины мира посредством слушания и восприятия литературных произведений. Понимает, что значит "читать книги" и как это нужно делать, знаком с содержанием читательского уголка. Проявляет интерес к процессу чтения, героям и причинам их поступков, ситуациям, как соотносимым с личным опытом, так и выходящим за пределы непосредственного восприятия. Соотносит их с ценностными ориентациями (добро, красота, правда). Способен к пониманию литературного текста в единстве его содержания и формы, смыслового и эмоционального подтекста. Вступает в диалог с педагогическим работником и другими детьми по поводу прочитанного (не только отвечает на вопросы, но и сам задает их по тексту: Почему? Зачем?). Пытается рассуждать о героях (их облике, поступках, отношениях).</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 Развитие литературной речи и творческих способностей. Живо откликается на прочитанное, рассказывает о нем, проявляя разную степень выражения эмоций и используя разные средства речевой выразительности. Проявляет творческие способности: на основе прочитанного начинает выстраивать свои версии сюжетных ходов, придумывать разные варианты продолжения сюжета (грустные, радостные, загадочные) в связи с собственными эмоциональными запросами, создавать словесные картинки. Чутко прислушивается к стихам. Есть любимые стихи и сказки.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3. Приобщение к словесному искусству, развитие художественного восприятия и эстетического вкуса. Умеет классифицировать произведения по темам: "о маме", "о природе", "о животных", "о детях". Умеет слушать художественное произведение с устойчивым интересом (не менее 10 мин). Запоминает прочитанное (о писателе, содержании произведения) и может рассказать о нем другим. Публично читает </w:t>
      </w:r>
      <w:r w:rsidRPr="007B508D">
        <w:rPr>
          <w:rFonts w:ascii="Times New Roman" w:hAnsi="Times New Roman" w:cs="Times New Roman"/>
          <w:sz w:val="24"/>
          <w:szCs w:val="24"/>
        </w:rPr>
        <w:lastRenderedPageBreak/>
        <w:t>стихотворения наизусть, стремясь передать свои переживания голосом, мимикой. Выражает желание участвовать в инсценировке отдельных произведений. Использует читательский опыт в других видах деятельности.</w:t>
      </w: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Старшая группа (от 5 до 6 лет):</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Формирование целостной картины мира посредством слушания и восприятия литературных произведений. Соотносит содержание прочитанного педагогическим работником произведения с иллюстрациями, своим жизненным опытом. Интересуется человеческими отношениями в жизни и в книгах, может рассуждать и приводить примеры, связанные с первичными ценностными представлениями. Способен многое запоминать, читать наизусть.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Различает сказку, рассказ, стихотворение, загадку, считалку. Может определять ценностные ориентации героев.</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 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Иногда включает в речь строчки из стихов или сказок.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Чутко реагирует на ритм и рифму. Может подбирать несложные рифмы.</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 Приобщение к словесному искусству, развитие художественного восприятия и эстетического вкуса. Проявляет интерес к тематически многообразным произведениям. Испытывает удовольствие от процесса чтения книги. Есть любимые произведения. Любит слушать художественное произведение в коллективе обучающихся, не отвлекаясь (в течение 10-15 мин). Описывает состояние героя, его настроение, свое отношение к событию в описательном и повествовательном монологе.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педагогическим работником). Знает и соблюдает правила культурного обращения с книгой, поведения в библиотеке (книжном уголке), коллективного чтения книг.</w:t>
      </w: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Подготовительная группа (седьмой-восьмой год жизни):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Формирование целостной картины мира посредством слушания и восприятия литературных произведений. Проявляет интерес к текстам познавательного содержания (например, фрагментам детских энциклопедий). Соотносит содержание прочитанного педагогическим работником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 произведений. Интересуется человеческими отношениями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 миром людей, природы, рукотворным миром, приводя примеры из художественной литературы. Различает жанры литературных произведений: сказка, рассказ, стихотворение, загадка, считалка.</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2. 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Осваивает умение самостоятельно сочинять разнообразные виды творческих рассказов: на тему, предложенную воспитателем, моделировать окончания рассказа, сказки, составлять </w:t>
      </w:r>
      <w:r w:rsidRPr="007B508D">
        <w:rPr>
          <w:rFonts w:ascii="Times New Roman" w:hAnsi="Times New Roman" w:cs="Times New Roman"/>
          <w:sz w:val="24"/>
          <w:szCs w:val="24"/>
        </w:rPr>
        <w:lastRenderedPageBreak/>
        <w:t>загадки. Умеет внимательно выслушивать рассказы других детей,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педагогическим работником).</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 Приобщение к словесному искусству, развитие художественного восприятия и эстетического вкуса. Доступно понимание образности и выразительности языка литературных произведений. Способен воспринимать классические и современные поэтические произведений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w:t>
      </w:r>
    </w:p>
    <w:p w:rsidR="007B508D" w:rsidRPr="007B508D" w:rsidRDefault="007B508D" w:rsidP="00461C85">
      <w:pPr>
        <w:spacing w:after="0" w:line="240" w:lineRule="atLeast"/>
        <w:contextualSpacing/>
        <w:jc w:val="both"/>
        <w:rPr>
          <w:rFonts w:ascii="Times New Roman" w:hAnsi="Times New Roman" w:cs="Times New Roman"/>
          <w:sz w:val="24"/>
          <w:szCs w:val="24"/>
        </w:rPr>
      </w:pP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2.1.4. Образовательная область</w:t>
      </w: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 xml:space="preserve"> «ХУДОЖЕСТВЕННО-ЭСЕТИЧЕСКОЕ РАЗВИТИЕ»</w:t>
      </w:r>
    </w:p>
    <w:p w:rsidR="007B508D" w:rsidRPr="007B508D" w:rsidRDefault="007B508D" w:rsidP="00461C85">
      <w:pPr>
        <w:spacing w:after="0" w:line="240" w:lineRule="atLeast"/>
        <w:contextualSpacing/>
        <w:jc w:val="both"/>
        <w:rPr>
          <w:rFonts w:ascii="Times New Roman" w:hAnsi="Times New Roman" w:cs="Times New Roman"/>
          <w:sz w:val="24"/>
          <w:szCs w:val="24"/>
        </w:rPr>
      </w:pP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Связанные с целевыми ориентирами задачи художественно-эстетического развития:</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эстетических чувств обучающихся, художественного восприятия, образных представлений, воображения, художественно-творческих способностей;</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детского художественного творчества, интереса к самостоятельной творческой деятельности; удовлетворение потребности обучающихся в самовыражении.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Задачи художественно-эстетического развития реализуются по следующим направлениям:</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"Художественное творчество";</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"Музыкальная деятельность";</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"Конструктивно-модельная деятельность".</w:t>
      </w: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Задачи, актуальные для работы с детьми с ЗПР:</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формирование познавательных интересов и действий, наблюдательности ребенка в изобразительной и конструктивной видах деятельности;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сенсомоторной координации как основы для формирования изобразительных навыков; овладения разными техниками изобразительной деятельности;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художественного вкуса;</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разных видов изобразительной и конструктивной деятельности;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становление эстетического отношения к окружающему миру и творческих способностей;</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предпосылок ценностно-смыслового восприятия и понимания произведений изобразительного искусства;</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формирование основ художественно-эстетической культуры, элементарных представлений об изобразительном искусстве и его жанрах;</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эмоционального отношения, сопереживания персонажам художественных произведений;</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7B508D" w:rsidRPr="007B508D" w:rsidRDefault="007B508D" w:rsidP="00461C85">
      <w:pPr>
        <w:spacing w:after="0" w:line="240" w:lineRule="atLeast"/>
        <w:contextualSpacing/>
        <w:jc w:val="both"/>
        <w:rPr>
          <w:rFonts w:ascii="Times New Roman" w:hAnsi="Times New Roman" w:cs="Times New Roman"/>
          <w:sz w:val="24"/>
          <w:szCs w:val="24"/>
        </w:rPr>
      </w:pP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Художественное творчество - общие задачи: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продуктивной деятельности обучающихся:</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изобразительных видов деятельности (лепка, рисование, аппликация и художественное конструирование).</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lastRenderedPageBreak/>
        <w:t>Развитие детского творчества:</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поддержка инициативы и самостоятельности обучающихся в различных видах изобразительной деятельности и конструирования.</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Приобщение к изобразительному искусству:</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формирование основ художественной культуры обучающихся, эстетических чувств на основе знакомства с произведениями изобразительного искусства.</w:t>
      </w: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Вторая младшая группа (от 3 до 4 лет):</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i/>
          <w:sz w:val="24"/>
          <w:szCs w:val="24"/>
        </w:rPr>
        <w:t>1. Приобщение к изобразительному искусству</w:t>
      </w:r>
      <w:r w:rsidRPr="007B508D">
        <w:rPr>
          <w:rFonts w:ascii="Times New Roman" w:hAnsi="Times New Roman" w:cs="Times New Roman"/>
          <w:sz w:val="24"/>
          <w:szCs w:val="24"/>
        </w:rPr>
        <w:t>. Замечает произведения искусства в повседневной жизни и проявляет положительный эмоциональный отклик. Замечает отдельные средства выразительности и может кратко о них рассказать, дает эстетические оценки. Проявляет интерес и воспроизводит отдельные элементы декоративного рисования, лепки и аппликации, подражая технике народных мастеров.</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2. </w:t>
      </w:r>
      <w:r w:rsidRPr="007B508D">
        <w:rPr>
          <w:rFonts w:ascii="Times New Roman" w:hAnsi="Times New Roman" w:cs="Times New Roman"/>
          <w:i/>
          <w:sz w:val="24"/>
          <w:szCs w:val="24"/>
        </w:rPr>
        <w:t>Развитие продуктивной деятельности обучающихся</w:t>
      </w:r>
      <w:r w:rsidRPr="007B508D">
        <w:rPr>
          <w:rFonts w:ascii="Times New Roman" w:hAnsi="Times New Roman" w:cs="Times New Roman"/>
          <w:sz w:val="24"/>
          <w:szCs w:val="24"/>
        </w:rPr>
        <w:t xml:space="preserve"> (рисование, лепка, аппликация, художественный труд). В рисовании, аппликации, лепке изображает простые в изобразительном плане предметы и явления, создает обобщенный образ предмета (дом, дерево), создает несложные декоративные изображения, сохраняя ритм, подбирает цвет. Выполняет предметное изображение, главное изображение располагает в центре листа, появляется стремление к детализации предметов, но это не всегда получается. Компенсирует трудности изобразительной деятельности игровыми действиями и речью. Обращает внимание на цвет предмета и в основном соотносит цвет с изображаемым предметом. В процессе изобразительной деятельности испытывает положительные эмоции. Стремится правильно пользоваться инструментами (кистью, карандашом) и художественными материалами (гуашью, фломастерами, цветными карандашами). Демонстрирует умение ритмично наносить штрихи, мазки, линии, пятна. На бумаге разной формы создает композиции из готовых геометрических форм и природных материалов. При создании рисунка, лепной поделки, аппликации передает характерные признаки предмета: очертания формы, цвет, величину, ориентируясь на реакцию педагогического работника. Соблюдает последовательность действий при выполнении лепки и аппликации.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3. </w:t>
      </w:r>
      <w:r w:rsidRPr="007B508D">
        <w:rPr>
          <w:rFonts w:ascii="Times New Roman" w:hAnsi="Times New Roman" w:cs="Times New Roman"/>
          <w:i/>
          <w:sz w:val="24"/>
          <w:szCs w:val="24"/>
        </w:rPr>
        <w:t>Развитие детского творчества</w:t>
      </w:r>
      <w:r w:rsidRPr="007B508D">
        <w:rPr>
          <w:rFonts w:ascii="Times New Roman" w:hAnsi="Times New Roman" w:cs="Times New Roman"/>
          <w:sz w:val="24"/>
          <w:szCs w:val="24"/>
        </w:rPr>
        <w:t>. Проявляет интерес к занятиям изобразительной деятельностью, понимает красоту окружающих предметов. Экспериментирует с изобразительными, пластическими и конструктивными материалами. Обращает внимание на красоту окружающих предметов, ориентируясь на реакцию педагогического работника, в результате - отражает образы окружающего мира (овощи, фрукты, деревья, игрушки), явления природы (дождь, снегопад, листопад). Эмоционально откликается на красоту природы, иллюстрации, предметы быта. При заинтересовывающем участии педагогического работника рассматривает иллюстрации, предметы быта.</w:t>
      </w: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Средняя группа (от 4 до 5 лет):</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1. </w:t>
      </w:r>
      <w:r w:rsidRPr="007B508D">
        <w:rPr>
          <w:rFonts w:ascii="Times New Roman" w:hAnsi="Times New Roman" w:cs="Times New Roman"/>
          <w:i/>
          <w:sz w:val="24"/>
          <w:szCs w:val="24"/>
        </w:rPr>
        <w:t>Приобщение к изобразительному искусству</w:t>
      </w:r>
      <w:r w:rsidRPr="007B508D">
        <w:rPr>
          <w:rFonts w:ascii="Times New Roman" w:hAnsi="Times New Roman" w:cs="Times New Roman"/>
          <w:sz w:val="24"/>
          <w:szCs w:val="24"/>
        </w:rPr>
        <w:t>. Испытывает интерес к произведениям народного, декоративно-прикладного и изобразительного искусства с понятным для ребенка содержанием, задает вопросы. Различает виды искусства: картина, скульптура. Может выделять и называть средства выразительности (цвет, форма) и создавать свои художественные образы. Проявляет интерес к истории народных промыслов. Испытывает чувство уважения к труду народных мастеров.</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2. </w:t>
      </w:r>
      <w:r w:rsidRPr="007B508D">
        <w:rPr>
          <w:rFonts w:ascii="Times New Roman" w:hAnsi="Times New Roman" w:cs="Times New Roman"/>
          <w:i/>
          <w:sz w:val="24"/>
          <w:szCs w:val="24"/>
        </w:rPr>
        <w:t>Развитие продуктивной деятельности о</w:t>
      </w:r>
      <w:r w:rsidRPr="007B508D">
        <w:rPr>
          <w:rFonts w:ascii="Times New Roman" w:hAnsi="Times New Roman" w:cs="Times New Roman"/>
          <w:sz w:val="24"/>
          <w:szCs w:val="24"/>
        </w:rPr>
        <w:t xml:space="preserve">бучающихся (рисование, лепка, аппликация, художественный труд). Стремится понятно для окружающих изображать то, что вызывает у него интерес: отдельные предметы, сюжетные композиции. Умеет пользоваться инструментами и художественными материалами, замечает неполадки в организации рабочего места. При создании рисунка, лепной поделки, аппликации умеет работать по правилу и образцу, передавать характерные признаки предмета (очертания формы, пропорции, цвет). Замысел устойчив, отбирает выразительные средства в соответствии с создаваемым образом, использует не только основные цвета, но и оттенки. Демонстрирует </w:t>
      </w:r>
      <w:r w:rsidRPr="007B508D">
        <w:rPr>
          <w:rFonts w:ascii="Times New Roman" w:hAnsi="Times New Roman" w:cs="Times New Roman"/>
          <w:sz w:val="24"/>
          <w:szCs w:val="24"/>
        </w:rPr>
        <w:lastRenderedPageBreak/>
        <w:t>умение в штрихах, мазках и в пластической форме улавливать образ, может рассказывать о нем. Умеет соединять части в целое с помощью разных способов создания выразительного изображения. Способен оценить результат собственной деятельности. С помощью педагогического работника может определить причины допущенных ошибок. Способен согласовывать содержание совместной работы с другими детьми и действовать в соответствии с намеченным планом.</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3. </w:t>
      </w:r>
      <w:r w:rsidRPr="007B508D">
        <w:rPr>
          <w:rFonts w:ascii="Times New Roman" w:hAnsi="Times New Roman" w:cs="Times New Roman"/>
          <w:i/>
          <w:sz w:val="24"/>
          <w:szCs w:val="24"/>
        </w:rPr>
        <w:t>Развитие детского творчества.</w:t>
      </w:r>
      <w:r w:rsidRPr="007B508D">
        <w:rPr>
          <w:rFonts w:ascii="Times New Roman" w:hAnsi="Times New Roman" w:cs="Times New Roman"/>
          <w:sz w:val="24"/>
          <w:szCs w:val="24"/>
        </w:rPr>
        <w:t xml:space="preserve"> С удовольствием самостоятельно стремится изображать то, что интересно, отражая при этом в продуктивной деятельности образы окружающего мира, явления природы (дождь, снегопад), образы по следам восприятия художественной литературы. Самостоятельно находит для изображения простые сюжеты в окружающей жизни, художественной литературе и природе. Умеет ставить несколько простых, но взаимосвязанных целей (нарисовать и закрасить созданное изображение) и при поддержке педагогического работника реализовывать их в процессе изобразительной деятельности. Создает и реализует замыслы, изображает разнообразные объекты, сюжетные и декоративные композиции. Особый интерес проявляет к творческим способам действия: пространственному изменению образца, изъятию лишнего или дополнению до целого.</w:t>
      </w: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Старшая группа (от 5 до 6 лет):</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w:t>
      </w:r>
      <w:r w:rsidRPr="007B508D">
        <w:rPr>
          <w:rFonts w:ascii="Times New Roman" w:hAnsi="Times New Roman" w:cs="Times New Roman"/>
          <w:i/>
          <w:sz w:val="24"/>
          <w:szCs w:val="24"/>
        </w:rPr>
        <w:t>. Приобщение к изобразительному искусству</w:t>
      </w:r>
      <w:r w:rsidRPr="007B508D">
        <w:rPr>
          <w:rFonts w:ascii="Times New Roman" w:hAnsi="Times New Roman" w:cs="Times New Roman"/>
          <w:sz w:val="24"/>
          <w:szCs w:val="24"/>
        </w:rPr>
        <w:t>.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2. </w:t>
      </w:r>
      <w:r w:rsidRPr="007B508D">
        <w:rPr>
          <w:rFonts w:ascii="Times New Roman" w:hAnsi="Times New Roman" w:cs="Times New Roman"/>
          <w:i/>
          <w:sz w:val="24"/>
          <w:szCs w:val="24"/>
        </w:rPr>
        <w:t>Развитие продуктивной деятельности</w:t>
      </w:r>
      <w:r w:rsidRPr="007B508D">
        <w:rPr>
          <w:rFonts w:ascii="Times New Roman" w:hAnsi="Times New Roman" w:cs="Times New Roman"/>
          <w:sz w:val="24"/>
          <w:szCs w:val="24"/>
        </w:rPr>
        <w:t xml:space="preserve"> обучающихся (рисование, лепка, аппликация, художественный труд). Ориентируется в пространстве листа бумаги самостоятельно; освоил технические навыки и приемы. При создании рисунка, лепки, аппликации умеет работать по аналогии и по собственному замыслу. Передает в изображении отличие предметов по цвету, форме и иным признакам. Создает замысел и реализует его до конца.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w:t>
      </w:r>
      <w:r w:rsidRPr="007B508D">
        <w:rPr>
          <w:rFonts w:ascii="Times New Roman" w:hAnsi="Times New Roman" w:cs="Times New Roman"/>
          <w:i/>
          <w:sz w:val="24"/>
          <w:szCs w:val="24"/>
        </w:rPr>
        <w:t>. Развитие детского творчества</w:t>
      </w:r>
      <w:r w:rsidRPr="007B508D">
        <w:rPr>
          <w:rFonts w:ascii="Times New Roman" w:hAnsi="Times New Roman" w:cs="Times New Roman"/>
          <w:sz w:val="24"/>
          <w:szCs w:val="24"/>
        </w:rPr>
        <w:t>.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строит композицию. Пользуется разнообразными изобразительными приемами, проявляет интерес к использованию нетрадиционных изобразительных 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 работы других детей.</w:t>
      </w: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Подготовительная группа (от 6 до 7 лет):</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1. </w:t>
      </w:r>
      <w:r w:rsidRPr="007B508D">
        <w:rPr>
          <w:rFonts w:ascii="Times New Roman" w:hAnsi="Times New Roman" w:cs="Times New Roman"/>
          <w:i/>
          <w:sz w:val="24"/>
          <w:szCs w:val="24"/>
        </w:rPr>
        <w:t>Развитие продуктивной деятельности</w:t>
      </w:r>
      <w:r w:rsidRPr="007B508D">
        <w:rPr>
          <w:rFonts w:ascii="Times New Roman" w:hAnsi="Times New Roman" w:cs="Times New Roman"/>
          <w:sz w:val="24"/>
          <w:szCs w:val="24"/>
        </w:rPr>
        <w:t xml:space="preserve"> обучающихся (рисование, лепка, аппликация, художественный труд). 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 аналогии и по собственному замыслу.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w:t>
      </w:r>
      <w:r w:rsidRPr="007B508D">
        <w:rPr>
          <w:rFonts w:ascii="Times New Roman" w:hAnsi="Times New Roman" w:cs="Times New Roman"/>
          <w:i/>
          <w:sz w:val="24"/>
          <w:szCs w:val="24"/>
        </w:rPr>
        <w:t>. Развитие детского творчества</w:t>
      </w:r>
      <w:r w:rsidRPr="007B508D">
        <w:rPr>
          <w:rFonts w:ascii="Times New Roman" w:hAnsi="Times New Roman" w:cs="Times New Roman"/>
          <w:sz w:val="24"/>
          <w:szCs w:val="24"/>
        </w:rPr>
        <w:t xml:space="preserve">. Создает замысел до начала выполнения работы и реализует его, выбирая соответствующие материалы и выразительные средства; передает </w:t>
      </w:r>
      <w:r w:rsidRPr="007B508D">
        <w:rPr>
          <w:rFonts w:ascii="Times New Roman" w:hAnsi="Times New Roman" w:cs="Times New Roman"/>
          <w:sz w:val="24"/>
          <w:szCs w:val="24"/>
        </w:rPr>
        <w:lastRenderedPageBreak/>
        <w:t>характерную структуру и пропорции объектов; пользуется разнообразными приемами, нетрадиционными техниками. Ярко проявляет творчество, развернуто комментирует полученный продукт деятельности. Получает удовольствие от процесса создания образов, радуется результатам. Композиции рисунков и поделок более совершенны. Ориентируется на ритм симметрии. С интересом рассматривает и эстетически оценивает работы свои и других детей.</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3. </w:t>
      </w:r>
      <w:r w:rsidRPr="007B508D">
        <w:rPr>
          <w:rFonts w:ascii="Times New Roman" w:hAnsi="Times New Roman" w:cs="Times New Roman"/>
          <w:i/>
          <w:sz w:val="24"/>
          <w:szCs w:val="24"/>
        </w:rPr>
        <w:t>Приобщение к изобразительному искусству</w:t>
      </w:r>
      <w:r w:rsidRPr="007B508D">
        <w:rPr>
          <w:rFonts w:ascii="Times New Roman" w:hAnsi="Times New Roman" w:cs="Times New Roman"/>
          <w:sz w:val="24"/>
          <w:szCs w:val="24"/>
        </w:rPr>
        <w:t>.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rsidR="007B508D" w:rsidRPr="007B508D" w:rsidRDefault="007B508D" w:rsidP="00461C85">
      <w:pPr>
        <w:spacing w:after="0" w:line="240" w:lineRule="atLeast"/>
        <w:contextualSpacing/>
        <w:jc w:val="both"/>
        <w:rPr>
          <w:rFonts w:ascii="Times New Roman" w:hAnsi="Times New Roman" w:cs="Times New Roman"/>
          <w:sz w:val="24"/>
          <w:szCs w:val="24"/>
        </w:rPr>
      </w:pP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Конструктивно-модельная деятельность - общие задачи: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развивать интерес к конструктивной деятельности, знакомство с различными видами конструкторов и их деталями;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приобщать к конструированию;</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подводить обучающихся к анализу созданных построек;</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развивать желание сооружать постройки по собственному замыслу;</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учить обучающихся обыгрывать постройки;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воспитывать умения работать коллективно, объединять свои поделки в соответствии с общим замыслом и сюжетом, договариваться, кто какую часть работы будет выполнять.</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b/>
          <w:sz w:val="24"/>
          <w:szCs w:val="24"/>
        </w:rPr>
        <w:t>Вторая младшая группа (от 3 до 4 лет</w:t>
      </w:r>
      <w:r w:rsidRPr="007B508D">
        <w:rPr>
          <w:rFonts w:ascii="Times New Roman" w:hAnsi="Times New Roman" w:cs="Times New Roman"/>
          <w:sz w:val="24"/>
          <w:szCs w:val="24"/>
        </w:rPr>
        <w:t>): самостоятельная творческая деятельность. Различает, называет и использует основные строительные материалы. Выполняет конструкцию из строительного материала по собственному плану и плану, предложенному педагогическим работником, используя полученные ранее умения (накладывание, приставление, прикладывание). Изменяет конструкции, заменяя детали другими или надстраивая их в высоту, длину. В постройках использует детали разной формы и цвета. Самостоятельно обыгрывает постройки, испытывая яркие положительные эмоции.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b/>
          <w:sz w:val="24"/>
          <w:szCs w:val="24"/>
        </w:rPr>
        <w:t>Средняя группа (от 4 до 5 лет):</w:t>
      </w:r>
      <w:r w:rsidRPr="007B508D">
        <w:rPr>
          <w:rFonts w:ascii="Times New Roman" w:hAnsi="Times New Roman" w:cs="Times New Roman"/>
          <w:sz w:val="24"/>
          <w:szCs w:val="24"/>
        </w:rPr>
        <w:t xml:space="preserve"> самостоятельная творческая деятельность. Различает и называет строительные детали, использует их с учетом конструктивных свойств (устойчивость, форма, величина). Обращает внимание на архитектуру различных зданий и сооружения, способен устанавливать ассоциативные связи с похожими сооружениями, которые видел в реальной жизни или на картинке, макете. Способен к элементарному анализу постройки: выделяет ее основные части, различает и соотносит их по величине и форме, устанавливает пространственное расположение этих частей относительно друг друга (в домах - стены, вверху - перекрытие, крыша; в автомобиле - кабина, кузов, колеса). Выполняет конструкцию из строительного материала по замыслу, образцу, по заданным условиям. Выполняет элементарные конструкции из бумаги: сгибает прямоугольный лист бумаги пополам, совмещая стороны и углы (открытки, флажки). Изготавливает простые поделки из природного материала, соединяя части с помощью клея, пластилина.</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b/>
          <w:sz w:val="24"/>
          <w:szCs w:val="24"/>
        </w:rPr>
        <w:t>Старшая группа (от 5 до 6 ле</w:t>
      </w:r>
      <w:r w:rsidRPr="007B508D">
        <w:rPr>
          <w:rFonts w:ascii="Times New Roman" w:hAnsi="Times New Roman" w:cs="Times New Roman"/>
          <w:sz w:val="24"/>
          <w:szCs w:val="24"/>
        </w:rPr>
        <w:t xml:space="preserve">т): самостоятельная творческая деятельность. Способен устанавливать связь между самостоятельно создаваемыми постройками и тем, что видит в окружающей жизни, макетах, иллюстрациях. Отражает результаты своего познания в конструктивно-модельной деятельности, создавая наглядные модели. Конструирует из строительного материала по условиям и замыслу, учитывая выделенные основные части и характерные детали конструкций. Использует графические образы для фиксирования результатов анализа постройки. В конструировании использует разнообразные по форме детали и величине пластины. При необходимости способен заменить одни детали другими. Умеет работать коллективно, объединяя поделки в соответствии с общим замыслом, договариваясь, кто какую часть работы будет выполнять. Комментирует в речи </w:t>
      </w:r>
      <w:r w:rsidRPr="007B508D">
        <w:rPr>
          <w:rFonts w:ascii="Times New Roman" w:hAnsi="Times New Roman" w:cs="Times New Roman"/>
          <w:sz w:val="24"/>
          <w:szCs w:val="24"/>
        </w:rPr>
        <w:lastRenderedPageBreak/>
        <w:t>свои действия, получает удовлетворение от полученного результата, стремится продолжить работу.</w:t>
      </w: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Подготовительная группа (от 6 до 7 лет):</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Самостоятельная творческая деятельность. Передает в постройках конструктивные и функциональные особенности анализируемых зданий, макетов. Способен выполнять различные модели объекта в соответствии с его назначением (мост для пешеходов, мост для транспорта), подбирая и целесообразно комбинируя для заданной постройки наиболее подходящие детали. Конструирует постройки и макеты, объединенные общей темой (город, лес, дом). Самостоятельно находит отдельные конструктивные решения на основе анализа существующих сооружений. Создает модели из разнообразных пластмассовых, деревянных и металлических конструкторов по рисунку, по условиям и по собственному замыслу. Использует графические образы для фиксирования результатов конструктивно-модельной деятельности. Способен успешно работать в коллективе, распределяя обязанности и планируя деятельность, работая в соответствии с общим замыслом, не мешая друг другу. Ребенок мотивирован на продолжение прерванной деятельности.</w:t>
      </w:r>
    </w:p>
    <w:p w:rsidR="007B508D" w:rsidRPr="007B508D" w:rsidRDefault="007B508D" w:rsidP="00461C85">
      <w:pPr>
        <w:spacing w:after="0" w:line="240" w:lineRule="atLeast"/>
        <w:contextualSpacing/>
        <w:jc w:val="both"/>
        <w:rPr>
          <w:rFonts w:ascii="Times New Roman" w:hAnsi="Times New Roman" w:cs="Times New Roman"/>
          <w:sz w:val="24"/>
          <w:szCs w:val="24"/>
        </w:rPr>
      </w:pP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Музыкальная деятельность - общие задачи: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музыкально-художественной деятельности: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восприятия музыки, интереса к игре на детских музыкальных инструментах;</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формирование интереса к пению и развитие певческих умений;</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музыкально-ритмических способностей.</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Приобщение к музыкальному искусству:</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формирование основ музыкальной культуры, элементарных представлений о музыкальном искусстве и его жанрах;</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предпосылок ценностно-смыслового восприятия и понимания произведений музыкального искусства;</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поддержка инициативы и самостоятельности, творчества обучающихся в различных видах музыкальной деятельности;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w:t>
      </w: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Вторая младшая группа (от 3 до 4 лет):</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Развитие музыкально-художественной деятельности. Проявляет устойчивый интерес ко всем видам детской музыкальной деятельности. Эмоционально реагирует на различные характеры музыкальных образов. Доступно 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звукоизвлечения. Вербальное и невербальное выражение просьбы послушать музыку. Владеет простейшими слуховыми и ритмическими представлениями (направление движения, сила, окраска и протяженность звуков). Интонирует несложные фразы, попевки и мелодии голосом. Выражает свои переживания посредством имитационно-подражательных образов (зайки, мышки, птички) и танцевальных движений (ходьба, бег, хлопки, притопы, "пружинки"). Использует тембровые возможности различных инструментов, связывая их с образными характеристиками. Согласует свои действия с действиями других обучающихся, радуясь общению в процессе всех видов коллективной музыкальной деятельности.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2. Приобщение к музыкальному искусству. Имеет первичные представления о том, что музыка выражает эмоции и настроение человека. Эмоционально отзывается на "изобразительные" образы. С помощью педагогического работника интерпретирует характер музыкальных образов, выразительные средства музыки. Имеет представления о том, что музыка выражает эмоции, настроение и характер человека, элементарные </w:t>
      </w:r>
      <w:r w:rsidRPr="007B508D">
        <w:rPr>
          <w:rFonts w:ascii="Times New Roman" w:hAnsi="Times New Roman" w:cs="Times New Roman"/>
          <w:sz w:val="24"/>
          <w:szCs w:val="24"/>
        </w:rPr>
        <w:lastRenderedPageBreak/>
        <w:t>музыковедческие представления о свойствах музыкального звука. Понимает "значение" музыкального образа (например, это лошадка). Знает и может назвать простейшие танцы, узнать и воспроизвести элементарные партии для детских музыкальных инструментов. Знает о том, что можно пользоваться разными средствами (голосом, телом, приемами игры на инструментах) для создания собственных музыкальных образов, характеров, настроений и может участвовать в беседе со педагогическим работником на эту тему.</w:t>
      </w: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Средняя группа (от 4 до 5 лет):</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Развитие музыкально-художественной деятельности. Обладает координацией слуха и голоса, достаточно четкой дикцией, навыками ансамблевого пения (одновременно с другими начинает и заканчивает фразы). Умеет брать дыхание между короткими музыкальными фразами, передавать посредством собственных движений разнохарактерные, динамические и темповые изменения в музыке. Ритмично ходит, бегает, подпрыгивает, притопывает одной ногой, выставляет ногу на пятку, выполняет движения с предметами. Легко двигается парами и находит пару. Владеет приемами звукоизвлечения на различных инструментах (ложках, бубне, треугольнике, металлофоне), подыгрывает простейшим мелодиям на них. Легко создает разнообразные музыкальные образы, используя исполнительские навыки пения, движения и музицирования.</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 Приобщение к музыкальному искусству. Испытывает устойчивый интерес и потребность в общении с музыкой в процессе всех видов музыкальной деятельности. Понимает изобразительные возможности музыки (шум дождя, пение птиц, вздохи куклы), ее выразительность (радость, нежность, печаль). Сочетает восприятие настроения музыки с поиском соответствующих слов и выбором символов - цвета, картинок. Дает (себе и другим) характеристики исполнения музыки на основе простейших слуховых и ритмических представлений. Испытывает наслаждение от сольной и коллективной музыкальной деятельности.</w:t>
      </w: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Старшая группа (от 5 до 6 лет):</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Развитие музыкально-художественной деятельности. В исполнительской деятельности практические действия подкрепляет знаниями о музыке. Умеет чисто интонировать мелодии с сопровождением и без него, петь в ансамбле, владеет певческим дыханием, обладает хорошей дикцией и артикуляцией.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 "дробный шаг", "пружинки", ритмичные хлопки и притопы, а также чередование этих движений. Владеет разными приемами игры на инструментах и навыками выразительного исполнения музыки. Свободно импровизирует в музыкально-художественной деятельности на основе разнообразных исполнительских навыков. Умеет создавать музыкальные образы в развитии (в рамках одного персонажа).</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 Приобщение к музыкальному искусству. Испытывает устойчивый интерес к музыке, потребность и наслаждение от общения с ней в процессе всех видов музыкальной деятельности. Умеет воспринимать музыку как выражение мира чувств, эмоций и настроений. Осознанно и осмысленно воспринимает различные музыкальные образы, умеет отметить их смену, чувствует оттенки настроений. Реагирует на разность исполнительских трактовок, связывая их со сменой характера произведения. Дает (себе и другим) точные характеристики исполнения музыки, используя знания о многих средствах ее выразительности (темп, динамика, тембр, регистр, жанр). Испытывает удовольствие от сольной и коллективной музыкальной деятельности, гармонично сочетая их в процессе создания различных художественных образов.</w:t>
      </w: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Подготовительная группа (7-й-8-й год жизни):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1. Развитие музыкально-художественной деятельности. Чисто интонирует знакомые и малознакомые мелодии (с сопровождением и без него). Подбирает по слуху знакомые фразы, попевки, мелодии. Воспроизводит в хлопках, притопах и на музыкальных </w:t>
      </w:r>
      <w:r w:rsidRPr="007B508D">
        <w:rPr>
          <w:rFonts w:ascii="Times New Roman" w:hAnsi="Times New Roman" w:cs="Times New Roman"/>
          <w:sz w:val="24"/>
          <w:szCs w:val="24"/>
        </w:rPr>
        <w:lastRenderedPageBreak/>
        <w:t>инструментах ритмический рисунок различных мелодий. Передает в пении, движении и музицировании эмоциональную окраску музыки с малоконтрастными частями. Умеет двигаться различными танцевальными шагами ("шаг польки", "шаг галопа", "шаг вальса", "переменный шаг"), инсценировать тексты песен и сюжеты игр. Владеет приемами сольного и ансамблевого музицирования. Обладает навыками выразительного исполнения и продуктивного творчества. Умеет динамически развивать художественные образы музыкальных произведений (в рамках одного персонажа и всего произведения). Использует колористические свойства цвета в изображении настроения музыки. Осмысленно импровизирует на заданный текст, умеет самостоятельно придумывать композицию игры и танца.</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 Приобщение к музыкальному искусству. Испытывает устойчивый эстетический интерес к музыке и потребность в общении с ней в процессе различных видов музыкальной деятельности. Обладает прочувствованным и осмысленным опытом восприятия музыки. Умеет различать тонкие оттенки чувств, эмоций и настроений, 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 Обладает эстетическим вкусом, способностью давать оценки характеру исполнения музыки, свободно используя знания о средствах ее выразительности. Свободно подкрепляет исполнительскую деятельность разнообразными знаниями о музыке. Испытывает радость и эстетическое наслаждение от сольной и коллективной музыкальной деятельности, раскрывая богатство внутреннего мира.</w:t>
      </w:r>
    </w:p>
    <w:p w:rsidR="007B508D" w:rsidRPr="007B508D" w:rsidRDefault="007B508D" w:rsidP="00461C85">
      <w:pPr>
        <w:spacing w:after="0" w:line="240" w:lineRule="atLeast"/>
        <w:contextualSpacing/>
        <w:jc w:val="center"/>
        <w:rPr>
          <w:rFonts w:ascii="Times New Roman" w:hAnsi="Times New Roman" w:cs="Times New Roman"/>
          <w:b/>
          <w:sz w:val="24"/>
          <w:szCs w:val="24"/>
        </w:rPr>
      </w:pPr>
      <w:r w:rsidRPr="007B508D">
        <w:rPr>
          <w:rFonts w:ascii="Times New Roman" w:hAnsi="Times New Roman" w:cs="Times New Roman"/>
          <w:b/>
          <w:sz w:val="24"/>
          <w:szCs w:val="24"/>
        </w:rPr>
        <w:t>«Физическое развитие»</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В соответствии со Стандартом физическое развитие включает приобретение опыта в двигательной деятельности, в том числе связанной с выполнением упражнений, направленных на развитие таких физических качеств, как координация и гибкость; движений,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мягких прыжков, поворотов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Цели, задачи и содержание представлены двумя разделами: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Формирование начальных представлений о здоровом образе жизни.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 Физическая культура.</w:t>
      </w:r>
    </w:p>
    <w:p w:rsidR="007B508D" w:rsidRPr="007B508D" w:rsidRDefault="007B508D" w:rsidP="00461C85">
      <w:pPr>
        <w:spacing w:after="0" w:line="240" w:lineRule="atLeast"/>
        <w:contextualSpacing/>
        <w:jc w:val="both"/>
        <w:rPr>
          <w:rFonts w:ascii="Times New Roman" w:hAnsi="Times New Roman" w:cs="Times New Roman"/>
          <w:sz w:val="24"/>
          <w:szCs w:val="24"/>
        </w:rPr>
      </w:pP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Задачи раздела 1 "Формирование начальных представлений о здоровом образе жизни":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сохранение и укрепление физического и психического здоровья обучающихся: в том числе обеспечение их эмоционального благополучия; повышение умственной и физической работоспособности, предупреждение утомления; создание условий, способствующих правильному формированию опорно-двигательной системы и других систем организма;</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воспитание культурно-гигиенических навыков: создание условий для адаптации обучающихся к двигательному режиму; содействие формированию культурно-гигиенических навыков и полезных привычек;</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формирование начальных представлений о здоровом образе жизни: ценностей здорового образа жизни, относящихся к общей культуре личности; создание условий для овладения детьми элементарными нормами и правилами питания, закаливания.</w:t>
      </w:r>
    </w:p>
    <w:p w:rsidR="007B508D" w:rsidRPr="007B508D" w:rsidRDefault="007B508D" w:rsidP="00461C85">
      <w:pPr>
        <w:spacing w:after="0" w:line="240" w:lineRule="atLeast"/>
        <w:contextualSpacing/>
        <w:jc w:val="both"/>
        <w:rPr>
          <w:rFonts w:ascii="Times New Roman" w:hAnsi="Times New Roman" w:cs="Times New Roman"/>
          <w:b/>
          <w:sz w:val="24"/>
          <w:szCs w:val="24"/>
        </w:rPr>
      </w:pP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lastRenderedPageBreak/>
        <w:t>Задачи, актуальные для работы с детьми с ЗПР:</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обеспечение равных возможностей для полноценного развития каждого ребенка независимо от психофизиологических и других особенностей (в том числе, ограниченных возможностей здоровья);</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оказание помощи родителям (законным представителям) в охране и укреплении физического и психического здоровья их обучающихся.</w:t>
      </w: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Вторая младшая группа (от 3 до 4 лет):</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Сохранение и укрепление физического и психического здоровья обучающихся. Осваивает движения, связанные с укреплением здоровья, следуя демонстрации и инструкциям педагогического работника. С интересом осваивает приемы здоровьесбережения. Различает, что значит быть здоровым или нездоровым. Сообщает о своем недомогании педагогическому работнику. Отсутствуют признаки частой заболеваемости.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 Воспитание культурно-гигиенических навыков. Испытывает потребность в соблюдении навыков гигиены и опрятности в повседневной жизни: просится в туалет, самостоятельно правильно выполняет процессы умывания, мытья рук; замечает непорядок в одежде, устраняет его с небольшой помощью педагогического работника. Старается правильно пользоваться столовыми приборами, салфеткой.</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 Формирование начальных представлений о здоровом образе жизни. Имеет представления о том, что утренняя зарядка, подвижные игры, физические упражнения, прогулки, соблюдение правил гигиены важны для здоровья человека, что с помощью сна восстанавливаются силы. Имеет представления о полезной и вредной пище. Умеет различать и называть органы чувств (глаза, рот, нос, уши). Имеет представления о том, как их беречь и ухаживать за ними.</w:t>
      </w: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Средняя группа (от 4 до 5 лет):</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Сохранение и укрепление физического и психического здоровья обучающихся. Осваивает разучиваемые движения, их элементы как на основе демонстрации, так и на основе словесной инструкции, понимает указания педагогического работника. Обращается за помощью к педагогическим работникам при заболевании, травме. Отсутствуют признаки частой заболеваемости.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 Воспитание культурно-гигиенических навыков. Правильно выполняет процессы умывания, мытья рук с мылом. Пользуется расческой, носовым платком, пользуется столовыми приборами, салфеткой, хорошо пережевывает пищу, ест бесшумно. Действия могут требовать небольшой коррекции и напоминания со стороны педагогического работника.</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 Формирование начальных представлений о здоровом образе жизни. Знаком с понятиями "здоровье", "болезнь". Имеет представление о составляющих здорового образа жизни: о питании, закаливании, необходимости соблюдения гигиенических процедур. Знает о частях тела и об органах чувств человека, о пользе утренней зарядки и физических упражнений, прогулок, о витаминах, об оказании элементарной помощи при ушибах и травме.</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 </w:t>
      </w: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Старшая группа (от 5 до 6 лет):</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Сохранение и укрепление физического и психического здоровья обучающихся. Легко выполняет и осваивает технику разучиваемых движений, их элементов. Отсутствуют признаки частой заболеваемости. Может привлечь внимание педагогического работника в случае плохого самочувствия, недомогания.</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2. Воспитание культурно-гигиенических навыков. Самостоятельно и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w:t>
      </w:r>
      <w:r w:rsidRPr="007B508D">
        <w:rPr>
          <w:rFonts w:ascii="Times New Roman" w:hAnsi="Times New Roman" w:cs="Times New Roman"/>
          <w:sz w:val="24"/>
          <w:szCs w:val="24"/>
        </w:rPr>
        <w:lastRenderedPageBreak/>
        <w:t>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 Формирование начальных представлений о здоровом образе жизни. Знаком с понятиями "здоровье", "болезнь", может дать их толкование в доступном возрастным возможностям объеме. Имеет представление о составляющих ЗОЖ: правильном питании, пользе закаливания, необходимости соблюдения правил гигиены. Знает о пользе утренней гимнастики и физических упражнений.</w:t>
      </w:r>
    </w:p>
    <w:p w:rsidR="007B508D" w:rsidRPr="007B508D" w:rsidRDefault="007B508D" w:rsidP="00461C85">
      <w:pPr>
        <w:spacing w:after="0" w:line="240" w:lineRule="atLeast"/>
        <w:contextualSpacing/>
        <w:jc w:val="both"/>
        <w:rPr>
          <w:rFonts w:ascii="Times New Roman" w:hAnsi="Times New Roman" w:cs="Times New Roman"/>
          <w:b/>
          <w:sz w:val="24"/>
          <w:szCs w:val="24"/>
        </w:rPr>
      </w:pP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Подготовительная группа (7-й-8-й год жизни):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Сохранение и укрепление физического и психического здоровья обучающихся.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 Воспитание культурно-гигиенических навыков. Самостоятельно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 Формирование начальных представлений о здоровом образе жизни. Знаком с понятиями "здоровье", "болезнь",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 упражнений. Знает о факторах вреда и пользы для здоровья.</w:t>
      </w:r>
    </w:p>
    <w:p w:rsidR="007B508D" w:rsidRPr="007B508D" w:rsidRDefault="007B508D" w:rsidP="00461C85">
      <w:pPr>
        <w:spacing w:after="0" w:line="240" w:lineRule="atLeast"/>
        <w:contextualSpacing/>
        <w:jc w:val="both"/>
        <w:rPr>
          <w:rFonts w:ascii="Times New Roman" w:hAnsi="Times New Roman" w:cs="Times New Roman"/>
          <w:b/>
          <w:sz w:val="24"/>
          <w:szCs w:val="24"/>
        </w:rPr>
      </w:pP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Физическая культура - общие задачи: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двигательных качеств (быстроты, силы, выносливости, координации): организация видов деятельности, способствующих гармоничному физическому развитию обучающихся; поддержание инициативы обучающихся в двигательной деятельности;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совершенствование умений и навыков в основных видах движений и двигательных качеств: формирование правильной осанки; воспитание красоты, грациозности, выразительности движений;</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у обучающихся потребности в двигательной активности и физическом совершенствовании: формирование готовности и интереса к участию в подвижных играх и соревнованиях; формирование мотивационно-потребностного компонента физической культуры. Создание условий для обеспечения потребности обучающихся в двигательной активности.</w:t>
      </w: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Задачи, актуальные для работы с детьми с ЗПР:</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Развитие общей и мелкой моторики.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 Развитие произвольности (самостоятельности, целенаправленности и саморегуляции) двигательных действий, двигательной активности и поведения ребенка.</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 Формирование двигательных качеств: скоростных, а также связанных с силой, выносливостью и продолжительностью двигательной активности, координационных способностей.</w:t>
      </w: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Вторая младшая группа (от 3 до 4 лет):</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1. Развитие двигательных качеств (скоростных, силовых, гибкости, выносливости, координации). Двигательные качества соответствуют возрастным нормативам, характеризуются хорошими показателями. Может самостоятельно регулировать свою двигательную активность, проявляя произвольность некоторых двигательных действий. </w:t>
      </w:r>
      <w:r w:rsidRPr="007B508D">
        <w:rPr>
          <w:rFonts w:ascii="Times New Roman" w:hAnsi="Times New Roman" w:cs="Times New Roman"/>
          <w:sz w:val="24"/>
          <w:szCs w:val="24"/>
        </w:rPr>
        <w:lastRenderedPageBreak/>
        <w:t>Способен к регуляции тонуса мускулатуры на основе контрастных ощущений ("сосулька зимой" - мышцы напряжены, "сосулька весной" - мышцы расслабляются).</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2. Накопление и обогащение двигательного опыта обучающихся (овладение основными движениями). Техника основных движений: ходьбы, бега, ползания и лазанья, прыжков соответствует возрастным нормативам. Выполняет традиционные двухчастные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Ребенок может сохранять правильную осанку в различных положениях по напоминанию педагогического работника, удерживает ее непродолжительно. 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действует в общем для всех темпе. Легко находит свое место при совместных построениях и в играх. Может выполнять двигательные задания в коллективе. Умеет строиться в колонну, шеренгу, круг, находит свое место при построениях, согласовывает совместные действия. Может сохранять равновесие с открытыми глазами в различных положениях (сидя, стоя и в движении). Проявляет инициативность, с большим удовольствием участвует в подвижных играх. Соблюдает элементарные и более сложные правила в играх, меняет вид движения в соответствии с поставленной задачей. Согласовывает движения, ориентируется в пространстве. Ходит и бегает свободно, не шаркая ногами, не опуская голову, сохраняя координацию движений рук и ног. С желанием катается на трехколесном велосипеде.</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 Формирование потребности в двигательной активности и физическом совершенствовании. Двигается активно, естественно, не напряженно. Участвует в совместных подвижных играх и упражнениях, старается соблюдать правила. Интересуется способами выполнения двигательных упражнений, старательно их повторяет. Пользуется физкультурным оборудованием. Стремится к самостоятельности в применении опыта двигательной деятельности. Быстро осваивает новые движения. От двигательной деятельности получает удовольствие. Объем двигательной активности соответствует возрастным нормам.</w:t>
      </w: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Средняя группа (от 4 до 5 лет):</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Развитие двигательных качеств (скоростных, силовых, гибкости, выносливости координации). Развитие движений соответствует возрастной норме; движения хорошо координированы и энергичны; выполняются ловко, выразительно, красиво. Показатели тестирования показывают высокий возрастной уровень развития и физических качеств.</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2. Накопление и обогащение двигательного опыта обучающихся (овладение основными движениями). Умения и навыки в основных движениях соответствуют возрастным возможностям. Доступны традиционные четырехчастные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Доступно освоение главных элементов техники: в беге - активного толчка и выноса маховой ноги; в прыжках - энергичного толчка и маха руками вперед-вверх; в метании - исходного положения, замаха; в лазании - чередующегося шага при подъеме на гимнастическую стенку одноименным способом. Ловля мяча с расстояния 1,5 м, отбивание его об пол не менее 5 раз подряд. Правильные исходные положения при метании.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перелезание с одного пролета лестницы на </w:t>
      </w:r>
      <w:r w:rsidRPr="007B508D">
        <w:rPr>
          <w:rFonts w:ascii="Times New Roman" w:hAnsi="Times New Roman" w:cs="Times New Roman"/>
          <w:sz w:val="24"/>
          <w:szCs w:val="24"/>
        </w:rPr>
        <w:lastRenderedPageBreak/>
        <w:t>другой вправо, влево, не пропуская реек. Выполняет прыжки на двух ногах с поворотами кругом, со сменой ног; ноги вместе-ноги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5-10 см; прыжки в длину с места; вверх с места на высоту 15-20 см). Сохраняет равновесие после вращений или в заданных положениях: стоя на одной ноге, на приподнятой поверхности. Соблюдает правила в подвижных играх. Соблюдает правила, согласовывает движения, ориентируется в пространстве. Развито умение ходить и бегать разными видами бега свободно, не шаркая ногами, не опуская голову, сохраняя координацию движений рук и ног. Сформировано умение строиться в колонну по одному, шеренгу, круг, находить свое место при построениях. Сохраняет правильную осанку самостоятельно в положениях сидя и стоя, в движении, при выполнении упражнений в равновесии. Новые движения осваивает быстро. Соблюдает технику выполнения ходьбы, бега, лазанья и ползанья. Правильно выполняет хват перекладины во время лазанья. Энергично отталкивает мяч при катании и бросании; ловит мяч двумя руками одновременно. Энергично отталкивается двумя ногами и правильно приземляется в прыжках с высоты, на месте и с продвижением вперед; на двух ногах и поочередно на одной ноге; принимает правильное исходное положение в прыжках в длину и высоту с места; в метании мешочков с песком, мячей диаметром 15-20 см. В играх выполняет сложные правила, меняет движения. Сформированы навыки доступных спортивных упражнений: катание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велосипедах: по прямой, по кругу, "змейкой", с поворотами.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 Формирование потребности в двигательной активности и физическом совершенствовании. Активно участвует в совместных играх и физических упражнениях. Выполняет правила в подвижных играх, реагирует на сигналы и команды. Развит интерес, самостоятельность и творчество при выполнении физических упражнений и подвижных игр, при этом переживает положительные эмоции. Пользуется физкультурным инвентарем и оборудованием в свободное время. Сформировано желание овладевать навыками доступных спортивных упражнений. Объем двигательной активности соответствует возрастным нормам.</w:t>
      </w: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Старшая группа (от 5 до 6 лет):</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Развитие двигательных качеств (скоростных, силовых, гибкости, выносливости координации).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Проявляется соотношение некоторых физических упражнений с полоролевым поведением (силовые упражнения - у мальчиков, гибкость - у девочек). Показатели тестирования показывают высокий возрастной уровень развития физических качеств.</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2. Накопление и обогащение двигательного опыта обучающихся (овладение основными движениями). Техника основных движений соответствует возрастной норме. Осознанно и технично выполняет физические упражнения, соблюдает правильное положение тела. Выполняет четырехчастные, шестичастные традиционные общеразвивающие упражнения с одновременным последовательным выполнением движений рук и ног, одноименной и разноименной координацией. Способен выполнить общеразвивающие упражнения с различными предметами, тренажерами. Доступны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предметы и между ними, со сменой темпа. Выполняет разные виды прыжков: в длину, ширину, высоту, глубину, соблюдая возрастные нормативы. Прыгает через длинную скакалку, неподвижную и качающуюся, через короткую скакалку, вращая ее вперед и назад. Выполняет разнообразные движения с </w:t>
      </w:r>
      <w:r w:rsidRPr="007B508D">
        <w:rPr>
          <w:rFonts w:ascii="Times New Roman" w:hAnsi="Times New Roman" w:cs="Times New Roman"/>
          <w:sz w:val="24"/>
          <w:szCs w:val="24"/>
        </w:rPr>
        <w:lastRenderedPageBreak/>
        <w:t>мячами: прокатывание мяча одной и двумя руками из разных исходных положений между предметами, бросание мяча вверх, о землю и ловля двумя руками,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вдаль (5-9 м) в горизонтальную и вертикальную цели (3,5-4 м) способами прямой рукой сверху, прямой рукой снизу, прямой рукой сбоку, из-за спины через плечо.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перелезание через предметы (скамейки, бревна). Подлезание под дуги, веревки (высотой 40-50 см). Лазание по гимнастической стенке чередующимся шагом с разноименной координацией движений рук и ног, лазание ритмичное, с изменением темпа. Участвует в подвижных играх с бегом, прыжками, ползанием, лазанием, метанием, играх-эстафетах. Участвует в спортивных играх: в городках, баскетболе по упрощенным правилам. В футболе доступно отбивание мяча правой и левой ногой в заданном направлении; обведение мяча между и вокруг ног. Двигательный опыт обогащается в самостоятельной деятельности: свободно и вариативно использует основные движения, переносит в разные виды игр, интегрирует разнообразие движений с разными видами и формами детской деятельности.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3. Формирование потребности в двигательной активности и физическом совершенствовании. Ребенок проявляет стремление к двигательной активности. Получает удовольствие от физических упражнений и подвижных игр. Хорошо развиты самостоятельность, выразительность и грациозность движений. Умеет самостоятельно организовывать знакомые подвижные игры и разнообразные упражнения. Испытывает радость в процессе двигательной деятельности; активен в освоении новых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спортивным поражениям и радуется победам. Вариативно использует основные движения, интегрирует разнообразие движений с разными видами и формами детской деятельности, действует активно и быстро в соревнованиях с другими детьми. Помогает педагогическим работником готовить и убирать физкультурный инвентарь. Проявляет интерес к различным видам спорта, к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p w:rsidR="007B508D" w:rsidRPr="007B508D" w:rsidRDefault="007B508D"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Подготовительная группа (7-й-8-й год жизни):</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1. Развитие двигательных качеств (скоростных, силовых, гибкости, выносливости координации). Хорошо развиты сила, быстрота, выносливость, ловкость, гибкость в соответствии с возрастом. Движения хорошо координированы. Стремится проявить хорошие физические качества при выполнении движений, в том числе в подвижных играх. Высокие результаты при выполнении тестовых заданий.</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2. Накопление и обогащение двигательного опыта обучающихся (овладение основными движениями). Самостоятельно, быстро и организованно выполняет построение и перестроение во время движения. Доступны: четырехчастные, шестичастные, восьмичастные традиционные общеразвивающие упражнения с одноименными и разноименными, разнонаправленными, поочередными движениями рук и ног; упражнения в парах и подгруппах. Выполняет их точно, выразительно, с должным напряжением, из разных исходных положений в соответствии с музыкальной фразой или указаниями, с различными предметами. 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Освоены разные виды и способы ходьбы: обычная, гимнастическая, скрестным шагом; выпадами, в приседе, спиной вперед, приставными </w:t>
      </w:r>
      <w:r w:rsidRPr="007B508D">
        <w:rPr>
          <w:rFonts w:ascii="Times New Roman" w:hAnsi="Times New Roman" w:cs="Times New Roman"/>
          <w:sz w:val="24"/>
          <w:szCs w:val="24"/>
        </w:rPr>
        <w:lastRenderedPageBreak/>
        <w:t>шагами вперед и назад, с закрытыми глазами. Сохраняет динамическое и статическое равновесия в сложных условиях: в ходьбе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перешагивая предметы; выполняя повороты кругом, перепрыгивание ленты, подпрыгивая. Может: стоять на носках; стоять на одной ноге, закрыв по сигналу глаза; то же, стоя на кубе, гимнастической скамейке; поворачиваться кругом, взмахивая руками вверх; кружиться с закрытыми глазами, останавливаться, сделать фигуру. В беге сохраняет скорость и заданный темп, направление, равновесие. Доступен бег: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Сочетает бег с ходьбой, прыжками, подлезанием; с преодолением препятствий в естественных условиях. Ритмично выполняет прыжки, может мягко приземляться, сохранять равновесие после приземления. Доступны: подпрыгивание на двух ногах на месте с поворотом кругом, смещая ноги вправо - влево, сериями с продвижением вперед, перепрыгиванием линии, веревки, продвижением боком. Выполняет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прыжки через большой обруч как через скакалку. 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кольцеброс) разными способами. В лазании освоено: энергичное подтягивание на скамейке различными способами: на животе и на спине, подтягиваясь руками и отталкиваясь ногами; по бревну; проползание под гимнастической скамейкой, под несколькими пособиями подряд; быстрое и ритмичное лазание по наклонной и вертикальной лестницам; по канату (шесту) способом "в три приема". Может организовать знакомые подвижные игры с подгруппой обучающихся, игры-эстафеты, спортивные игры: городки: выбивать городки с полукона и кона при наименьшем количестве бит; баскетбол: забрасывать мяч в баскетбольное кольцо, вести и передавать мяч друг другу в движении, вбрасывать мяч в игру двумя руками из-за головы; футбол: знает способы передачи и ведения мяча в разных видах спортивных игр; настольный теннис, бадминтон: умеет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Может контролировать свои действия в соответствии с правилами. В ходьбе на лыжах осваивает: скользящий попеременный двухшаговый ход на лыжах с палками, подъемы и спуски с горы в низкой и высокой стойках. Может кататься на коньках: сохранять равновесие, "стойку конькобежца" во время движения, выполнять скольжение и повороты. Умеет кататься на самокате: отталкиваться одной ногой; плавать: скользить в воде на груди и спине, погружаться в воду; кататься на велосипеде: по прямой, по кругу, "змейкой", умение тормозить; кататься на санках; скользить по ледяным дорожкам: после разбега стоя и присев, на одной ноге, с поворотами. Управляет движениями осознанно.</w:t>
      </w:r>
    </w:p>
    <w:p w:rsidR="007B508D" w:rsidRPr="007B508D" w:rsidRDefault="007B508D"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3. Формирование потребности в двигательной активности и физическом совершенствовании. Сформирована потребность в ежедневной двигательной деятельности. Любит и может двигаться самостоятельно и с другими детьми, придумывает варианты игр и комбинирует движения, проявляет творческие способности. Участвует в разнообразных подвижных играх, в том числе спортивных, показывая 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w:t>
      </w:r>
      <w:r w:rsidRPr="007B508D">
        <w:rPr>
          <w:rFonts w:ascii="Times New Roman" w:hAnsi="Times New Roman" w:cs="Times New Roman"/>
          <w:sz w:val="24"/>
          <w:szCs w:val="24"/>
        </w:rPr>
        <w:lastRenderedPageBreak/>
        <w:t>выполнении, как собственные, так и других детей. Может анализировать выполнение правил в подвижных играх и изменять их в сторону совершенствования. 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двигательной деятельности.</w:t>
      </w:r>
    </w:p>
    <w:p w:rsidR="007B508D" w:rsidRPr="007B508D" w:rsidRDefault="007B508D" w:rsidP="00461C85">
      <w:pPr>
        <w:spacing w:after="0" w:line="240" w:lineRule="atLeast"/>
        <w:ind w:firstLine="709"/>
        <w:contextualSpacing/>
        <w:jc w:val="both"/>
        <w:rPr>
          <w:rFonts w:ascii="Times New Roman" w:hAnsi="Times New Roman" w:cs="Times New Roman"/>
          <w:b/>
          <w:sz w:val="24"/>
          <w:szCs w:val="24"/>
        </w:rPr>
      </w:pPr>
    </w:p>
    <w:p w:rsidR="00AD5D37" w:rsidRPr="007B508D" w:rsidRDefault="007B508D" w:rsidP="00461C85">
      <w:pPr>
        <w:spacing w:after="0" w:line="240" w:lineRule="atLeast"/>
        <w:contextualSpacing/>
        <w:jc w:val="center"/>
        <w:rPr>
          <w:rFonts w:ascii="Times New Roman" w:hAnsi="Times New Roman" w:cs="Times New Roman"/>
          <w:b/>
          <w:sz w:val="24"/>
          <w:szCs w:val="24"/>
        </w:rPr>
      </w:pPr>
      <w:r w:rsidRPr="007B508D">
        <w:rPr>
          <w:rFonts w:ascii="Times New Roman" w:hAnsi="Times New Roman" w:cs="Times New Roman"/>
          <w:b/>
          <w:sz w:val="24"/>
          <w:szCs w:val="24"/>
        </w:rPr>
        <w:t>2.1.3. Содержание образовательной деятельности для детей с НОДА</w:t>
      </w:r>
    </w:p>
    <w:p w:rsidR="00EC2AA5" w:rsidRDefault="00EC2AA5" w:rsidP="00EC2AA5">
      <w:pPr>
        <w:spacing w:after="0" w:line="240" w:lineRule="atLeast"/>
        <w:ind w:left="3" w:firstLine="720"/>
        <w:contextualSpacing/>
        <w:jc w:val="center"/>
        <w:rPr>
          <w:rFonts w:ascii="Times New Roman" w:eastAsia="Times New Roman" w:hAnsi="Times New Roman" w:cs="Times New Roman"/>
          <w:b/>
          <w:sz w:val="24"/>
          <w:szCs w:val="24"/>
        </w:rPr>
      </w:pPr>
      <w:r w:rsidRPr="00797F3C">
        <w:rPr>
          <w:rFonts w:ascii="Times New Roman" w:eastAsia="Times New Roman" w:hAnsi="Times New Roman" w:cs="Times New Roman"/>
          <w:b/>
          <w:sz w:val="24"/>
          <w:szCs w:val="24"/>
        </w:rPr>
        <w:t>Методическое обеспечение</w:t>
      </w:r>
    </w:p>
    <w:tbl>
      <w:tblPr>
        <w:tblStyle w:val="a3"/>
        <w:tblW w:w="0" w:type="auto"/>
        <w:tblInd w:w="3" w:type="dxa"/>
        <w:tblLook w:val="04A0" w:firstRow="1" w:lastRow="0" w:firstColumn="1" w:lastColumn="0" w:noHBand="0" w:noVBand="1"/>
      </w:tblPr>
      <w:tblGrid>
        <w:gridCol w:w="2373"/>
        <w:gridCol w:w="7195"/>
      </w:tblGrid>
      <w:tr w:rsidR="00EC2AA5" w:rsidTr="005A2847">
        <w:tc>
          <w:tcPr>
            <w:tcW w:w="2373" w:type="dxa"/>
          </w:tcPr>
          <w:p w:rsidR="00EC2AA5" w:rsidRDefault="00EC2AA5" w:rsidP="005A2847">
            <w:pPr>
              <w:spacing w:line="240" w:lineRule="atLeast"/>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Обязательная часть</w:t>
            </w:r>
          </w:p>
        </w:tc>
        <w:tc>
          <w:tcPr>
            <w:tcW w:w="7195" w:type="dxa"/>
          </w:tcPr>
          <w:p w:rsidR="00EC2AA5" w:rsidRDefault="00EC2AA5" w:rsidP="005A2847">
            <w:pPr>
              <w:pStyle w:val="Standard"/>
              <w:spacing w:line="0" w:lineRule="atLeast"/>
              <w:jc w:val="both"/>
              <w:rPr>
                <w:rFonts w:ascii="Times New Roman" w:eastAsia="Times New Roman" w:hAnsi="Times New Roman" w:cs="Times New Roman"/>
                <w:color w:val="000000"/>
                <w:sz w:val="24"/>
                <w:szCs w:val="24"/>
              </w:rPr>
            </w:pPr>
            <w:r w:rsidRPr="00234D9E">
              <w:rPr>
                <w:rFonts w:ascii="Times New Roman" w:eastAsia="Times New Roman" w:hAnsi="Times New Roman" w:cs="Times New Roman"/>
                <w:color w:val="000000"/>
                <w:sz w:val="24"/>
                <w:szCs w:val="24"/>
              </w:rPr>
              <w:t>Федеральная образовательная программа дошкольного образования</w:t>
            </w:r>
          </w:p>
          <w:p w:rsidR="00EC2AA5" w:rsidRPr="00797F3C" w:rsidRDefault="00EC2AA5" w:rsidP="005A2847">
            <w:pPr>
              <w:spacing w:line="240" w:lineRule="atLeast"/>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Федеральная адаптированная образовательная программа дошкольного образования</w:t>
            </w:r>
          </w:p>
        </w:tc>
      </w:tr>
      <w:tr w:rsidR="00EC2AA5" w:rsidTr="005A2847">
        <w:tc>
          <w:tcPr>
            <w:tcW w:w="2373" w:type="dxa"/>
          </w:tcPr>
          <w:p w:rsidR="00EC2AA5" w:rsidRDefault="00EC2AA5" w:rsidP="005A2847">
            <w:pPr>
              <w:spacing w:line="240" w:lineRule="atLeast"/>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Часть, формируемая участниками образовательных отношений</w:t>
            </w:r>
          </w:p>
        </w:tc>
        <w:tc>
          <w:tcPr>
            <w:tcW w:w="7195" w:type="dxa"/>
          </w:tcPr>
          <w:p w:rsidR="00EC2AA5" w:rsidRPr="0023363D" w:rsidRDefault="00EC2AA5" w:rsidP="005A2847">
            <w:pPr>
              <w:pStyle w:val="11"/>
              <w:spacing w:before="0" w:after="0" w:line="240" w:lineRule="atLeast"/>
              <w:contextualSpacing/>
              <w:jc w:val="both"/>
            </w:pPr>
            <w:r>
              <w:t xml:space="preserve">- </w:t>
            </w:r>
            <w:r w:rsidRPr="0023363D">
              <w:t>«</w:t>
            </w:r>
            <w:r>
              <w:t>Я-Ты-Мы</w:t>
            </w:r>
            <w:r w:rsidRPr="0023363D">
              <w:t>».  Социально-</w:t>
            </w:r>
            <w:r>
              <w:t xml:space="preserve">эмоциональное </w:t>
            </w:r>
            <w:r w:rsidRPr="0023363D">
              <w:t xml:space="preserve"> развитие дошкольников. </w:t>
            </w:r>
            <w:r>
              <w:t>О. Князева</w:t>
            </w:r>
          </w:p>
          <w:p w:rsidR="00EC2AA5" w:rsidRPr="0023363D" w:rsidRDefault="00EC2AA5" w:rsidP="005A2847">
            <w:pPr>
              <w:pStyle w:val="11"/>
              <w:spacing w:before="0" w:after="0" w:line="240" w:lineRule="atLeast"/>
              <w:contextualSpacing/>
            </w:pPr>
            <w:r>
              <w:t xml:space="preserve">- </w:t>
            </w:r>
            <w:r w:rsidRPr="0023363D">
              <w:t>«Дружная семейка». Программа адаптации детей к ДОУ. - Москва, 2007</w:t>
            </w:r>
          </w:p>
          <w:p w:rsidR="00EC2AA5" w:rsidRPr="00797F3C" w:rsidRDefault="00EC2AA5" w:rsidP="005A2847">
            <w:pPr>
              <w:spacing w:line="240" w:lineRule="atLeast"/>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797F3C">
              <w:rPr>
                <w:rFonts w:ascii="Times New Roman" w:hAnsi="Times New Roman" w:cs="Times New Roman"/>
                <w:sz w:val="24"/>
                <w:szCs w:val="24"/>
              </w:rPr>
              <w:t xml:space="preserve">«Юный патриот»  </w:t>
            </w:r>
            <w:r w:rsidRPr="00797F3C">
              <w:rPr>
                <w:rFonts w:ascii="Times New Roman" w:hAnsi="Times New Roman" w:cs="Times New Roman"/>
                <w:bCs/>
                <w:sz w:val="24"/>
                <w:szCs w:val="24"/>
              </w:rPr>
              <w:t>Парциальная</w:t>
            </w:r>
            <w:r w:rsidRPr="00797F3C">
              <w:rPr>
                <w:rFonts w:ascii="Times New Roman" w:hAnsi="Times New Roman" w:cs="Times New Roman"/>
                <w:sz w:val="24"/>
                <w:szCs w:val="24"/>
              </w:rPr>
              <w:t xml:space="preserve"> программа патриотического воспитания детей 3-7 лет / Ерофеева Т.Н. []. – М.:  ООО«Издательство «ВАРСОН», 2022. </w:t>
            </w:r>
          </w:p>
          <w:p w:rsidR="00EC2AA5" w:rsidRDefault="00EC2AA5" w:rsidP="005A2847">
            <w:pPr>
              <w:spacing w:line="240" w:lineRule="atLeast"/>
              <w:contextualSpacing/>
              <w:jc w:val="both"/>
              <w:rPr>
                <w:rFonts w:ascii="Times New Roman" w:hAnsi="Times New Roman" w:cs="Times New Roman"/>
                <w:sz w:val="24"/>
                <w:szCs w:val="24"/>
              </w:rPr>
            </w:pPr>
            <w:r>
              <w:rPr>
                <w:rFonts w:ascii="Times New Roman" w:hAnsi="Times New Roman" w:cs="Times New Roman"/>
                <w:sz w:val="24"/>
                <w:szCs w:val="24"/>
              </w:rPr>
              <w:t xml:space="preserve">- </w:t>
            </w:r>
            <w:hyperlink r:id="rId12" w:history="1">
              <w:r w:rsidRPr="00797F3C">
                <w:rPr>
                  <w:rStyle w:val="af8"/>
                  <w:rFonts w:ascii="Times New Roman" w:hAnsi="Times New Roman" w:cs="Times New Roman"/>
                  <w:color w:val="auto"/>
                  <w:sz w:val="24"/>
                  <w:szCs w:val="24"/>
                  <w:u w:val="none"/>
                </w:rPr>
                <w:t>Тимофеева Л. Л. Формирование культуры безопасности у детей от 3 до 8 лет. Парциальная программа. — СПб., Детство-пресс, 2015</w:t>
              </w:r>
            </w:hyperlink>
          </w:p>
          <w:p w:rsidR="00EC2AA5" w:rsidRPr="00756053" w:rsidRDefault="00EC2AA5" w:rsidP="005A2847">
            <w:pPr>
              <w:spacing w:line="240" w:lineRule="atLeast"/>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756053">
              <w:rPr>
                <w:rFonts w:ascii="Times New Roman" w:eastAsia="Times New Roman" w:hAnsi="Times New Roman" w:cs="Times New Roman"/>
                <w:color w:val="000000"/>
                <w:sz w:val="24"/>
                <w:szCs w:val="24"/>
              </w:rPr>
              <w:t>Николаева С.Н. рабочая программа « Юный эколог» 3-7 лет.</w:t>
            </w:r>
          </w:p>
          <w:p w:rsidR="00EC2AA5" w:rsidRDefault="00EC2AA5" w:rsidP="005A2847">
            <w:pPr>
              <w:spacing w:line="240" w:lineRule="atLeast"/>
              <w:contextualSpacing/>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w:t>
            </w:r>
            <w:r w:rsidRPr="006400A0">
              <w:rPr>
                <w:rFonts w:ascii="Times New Roman" w:hAnsi="Times New Roman" w:cs="Times New Roman"/>
                <w:color w:val="000000"/>
                <w:sz w:val="24"/>
                <w:szCs w:val="24"/>
              </w:rPr>
              <w:t>О.В. Дыбина. Ознакомление с предметами и социальным окружением .М: Мозаика-Синтез,2015</w:t>
            </w:r>
          </w:p>
          <w:p w:rsidR="00EC2AA5" w:rsidRPr="00A131DA" w:rsidRDefault="00EC2AA5" w:rsidP="005A2847">
            <w:pPr>
              <w:pStyle w:val="11"/>
              <w:spacing w:before="0" w:after="0" w:line="0" w:lineRule="atLeast"/>
              <w:jc w:val="both"/>
              <w:rPr>
                <w:color w:val="000000"/>
              </w:rPr>
            </w:pPr>
            <w:r>
              <w:rPr>
                <w:color w:val="000000"/>
              </w:rPr>
              <w:t xml:space="preserve"> - </w:t>
            </w:r>
            <w:r w:rsidRPr="00A131DA">
              <w:rPr>
                <w:color w:val="000000"/>
              </w:rPr>
              <w:t>Каплунова И., Новоскольцева И. Программа музыкального воспитания детей дошкольного возраста «Ладушки», младшая группа. СПб.: Изд-во «Композитор», 2015 - 1шт</w:t>
            </w:r>
          </w:p>
          <w:p w:rsidR="00EC2AA5" w:rsidRPr="00A131DA" w:rsidRDefault="00EC2AA5" w:rsidP="005A2847">
            <w:pPr>
              <w:pStyle w:val="11"/>
              <w:spacing w:before="0" w:after="0" w:line="0" w:lineRule="atLeast"/>
              <w:jc w:val="both"/>
              <w:rPr>
                <w:color w:val="000000"/>
              </w:rPr>
            </w:pPr>
            <w:r>
              <w:rPr>
                <w:color w:val="000000"/>
              </w:rPr>
              <w:t xml:space="preserve"> - </w:t>
            </w:r>
            <w:r w:rsidRPr="00A131DA">
              <w:rPr>
                <w:color w:val="000000"/>
              </w:rPr>
              <w:t>Авторская программа «Цветные ладошки» Лыковой И.А. ИД Цветной мир, 2015</w:t>
            </w:r>
          </w:p>
          <w:p w:rsidR="00EC2AA5" w:rsidRPr="00A131DA" w:rsidRDefault="00EC2AA5" w:rsidP="005A2847">
            <w:pPr>
              <w:pStyle w:val="11"/>
              <w:spacing w:before="0" w:after="0" w:line="0" w:lineRule="atLeast"/>
              <w:jc w:val="both"/>
              <w:rPr>
                <w:color w:val="000000"/>
              </w:rPr>
            </w:pPr>
            <w:r>
              <w:rPr>
                <w:color w:val="000000"/>
              </w:rPr>
              <w:t xml:space="preserve"> - </w:t>
            </w:r>
            <w:r w:rsidRPr="00A131DA">
              <w:rPr>
                <w:color w:val="000000"/>
              </w:rPr>
              <w:t>Радынова О.П. Музыкальные шедевры. Авторская программа и методические рекомендации. – М.: «Издательство ГНОМ и Д», 2016. – (Музыка для дошкольников и младших школьников.)</w:t>
            </w:r>
          </w:p>
          <w:p w:rsidR="00EC2AA5" w:rsidRDefault="00EC2AA5" w:rsidP="005A2847">
            <w:pPr>
              <w:spacing w:line="240" w:lineRule="atLeast"/>
              <w:ind w:right="45"/>
              <w:contextualSpacing/>
              <w:jc w:val="both"/>
              <w:rPr>
                <w:rFonts w:ascii="Times New Roman" w:hAnsi="Times New Roman" w:cs="Times New Roman"/>
                <w:color w:val="000000"/>
                <w:sz w:val="24"/>
                <w:szCs w:val="24"/>
              </w:rPr>
            </w:pPr>
            <w:r w:rsidRPr="00B15076">
              <w:rPr>
                <w:rFonts w:ascii="Times New Roman" w:hAnsi="Times New Roman" w:cs="Times New Roman"/>
                <w:color w:val="000000"/>
                <w:sz w:val="24"/>
                <w:szCs w:val="24"/>
              </w:rPr>
              <w:t>Бакланова Т.И. «Музыкальный мир». Программа. Методические рекомендации для занятий с детьми 3-7 лет.</w:t>
            </w:r>
          </w:p>
          <w:p w:rsidR="00EC2AA5" w:rsidRDefault="00EC2AA5" w:rsidP="005A2847">
            <w:pPr>
              <w:spacing w:line="240" w:lineRule="atLeast"/>
              <w:ind w:right="45"/>
              <w:contextualSpacing/>
              <w:jc w:val="both"/>
              <w:rPr>
                <w:rFonts w:ascii="Times New Roman" w:hAnsi="Times New Roman" w:cs="Times New Roman"/>
                <w:color w:val="000000"/>
                <w:sz w:val="24"/>
                <w:szCs w:val="24"/>
              </w:rPr>
            </w:pPr>
            <w:r w:rsidRPr="00B15076">
              <w:rPr>
                <w:rFonts w:ascii="Times New Roman" w:hAnsi="Times New Roman" w:cs="Times New Roman"/>
                <w:color w:val="000000"/>
                <w:sz w:val="24"/>
                <w:szCs w:val="24"/>
              </w:rPr>
              <w:t>О.В. Бережнова «Малыши-крепыши» Парциальная программа физического развития детей 3-7 лет. М: ИД «Цветной мир»</w:t>
            </w:r>
          </w:p>
          <w:p w:rsidR="00EC2AA5" w:rsidRPr="00B15076" w:rsidRDefault="00EC2AA5" w:rsidP="00EC2AA5">
            <w:pPr>
              <w:spacing w:line="240" w:lineRule="atLeast"/>
              <w:contextualSpacing/>
              <w:jc w:val="both"/>
              <w:rPr>
                <w:rFonts w:ascii="Times New Roman" w:eastAsia="Times New Roman" w:hAnsi="Times New Roman" w:cs="Times New Roman"/>
                <w:b/>
                <w:sz w:val="24"/>
                <w:szCs w:val="24"/>
              </w:rPr>
            </w:pPr>
            <w:r w:rsidRPr="00756053">
              <w:rPr>
                <w:rFonts w:ascii="Times New Roman" w:eastAsia="Times New Roman" w:hAnsi="Times New Roman" w:cs="Times New Roman"/>
                <w:color w:val="333333"/>
                <w:sz w:val="24"/>
                <w:szCs w:val="24"/>
              </w:rPr>
              <w:t xml:space="preserve">Нищева Н. В. Образовательная программа дошкольного образования для детей стяжелыми нарушениями речи (общим недоразвитием речи) с 3 до 7 лет. Издание 3-е, перераб. и доп. В соответствии с ФГОС ДО.— СПб. : ООО «Издательство «Детство-пресс», 2016.— 240 с </w:t>
            </w:r>
          </w:p>
        </w:tc>
      </w:tr>
    </w:tbl>
    <w:p w:rsidR="00EC2AA5" w:rsidRDefault="00EC2AA5" w:rsidP="00EC2AA5">
      <w:pPr>
        <w:spacing w:after="0" w:line="240" w:lineRule="atLeast"/>
        <w:contextualSpacing/>
        <w:jc w:val="both"/>
        <w:rPr>
          <w:rFonts w:ascii="Times New Roman" w:hAnsi="Times New Roman" w:cs="Times New Roman"/>
          <w:b/>
          <w:sz w:val="24"/>
          <w:szCs w:val="24"/>
        </w:rPr>
      </w:pPr>
    </w:p>
    <w:p w:rsidR="00DB785B" w:rsidRPr="007B508D" w:rsidRDefault="00DB785B" w:rsidP="00461C85">
      <w:pPr>
        <w:spacing w:after="0" w:line="240" w:lineRule="atLeast"/>
        <w:contextualSpacing/>
        <w:jc w:val="both"/>
        <w:rPr>
          <w:rFonts w:ascii="Times New Roman" w:hAnsi="Times New Roman" w:cs="Times New Roman"/>
          <w:sz w:val="24"/>
          <w:szCs w:val="24"/>
        </w:rPr>
      </w:pPr>
    </w:p>
    <w:p w:rsidR="00DB785B" w:rsidRPr="007B508D" w:rsidRDefault="00DB785B" w:rsidP="00461C85">
      <w:pPr>
        <w:pStyle w:val="Standard"/>
        <w:spacing w:after="0" w:line="240" w:lineRule="atLeast"/>
        <w:ind w:firstLine="709"/>
        <w:contextualSpacing/>
        <w:jc w:val="both"/>
        <w:rPr>
          <w:rFonts w:ascii="Times New Roman" w:eastAsia="Times New Roman" w:hAnsi="Times New Roman" w:cs="Times New Roman"/>
          <w:b/>
          <w:bCs/>
          <w:color w:val="000000"/>
          <w:sz w:val="24"/>
          <w:szCs w:val="24"/>
        </w:rPr>
      </w:pPr>
      <w:r w:rsidRPr="007B508D">
        <w:rPr>
          <w:rFonts w:ascii="Times New Roman" w:eastAsia="Times New Roman" w:hAnsi="Times New Roman" w:cs="Times New Roman"/>
          <w:b/>
          <w:bCs/>
          <w:color w:val="000000"/>
          <w:sz w:val="24"/>
          <w:szCs w:val="24"/>
        </w:rPr>
        <w:t>Ранний возраст</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b/>
          <w:sz w:val="24"/>
          <w:szCs w:val="24"/>
        </w:rPr>
        <w:t>В области социально-коммуникативного развития</w:t>
      </w:r>
      <w:r w:rsidRPr="007B508D">
        <w:rPr>
          <w:rFonts w:ascii="Times New Roman" w:hAnsi="Times New Roman" w:cs="Times New Roman"/>
          <w:sz w:val="24"/>
          <w:szCs w:val="24"/>
        </w:rPr>
        <w:t xml:space="preserve"> основными задачами образовательной деятельности является создание условий для дальнейшего развития общения ребенка с педагогическим работником и с другими детьми:</w:t>
      </w:r>
    </w:p>
    <w:tbl>
      <w:tblPr>
        <w:tblW w:w="9353" w:type="dxa"/>
        <w:tblInd w:w="58" w:type="dxa"/>
        <w:tblLayout w:type="fixed"/>
        <w:tblCellMar>
          <w:left w:w="10" w:type="dxa"/>
          <w:right w:w="10" w:type="dxa"/>
        </w:tblCellMar>
        <w:tblLook w:val="0000" w:firstRow="0" w:lastRow="0" w:firstColumn="0" w:lastColumn="0" w:noHBand="0" w:noVBand="0"/>
      </w:tblPr>
      <w:tblGrid>
        <w:gridCol w:w="1845"/>
        <w:gridCol w:w="7508"/>
      </w:tblGrid>
      <w:tr w:rsidR="00DB785B" w:rsidRPr="007B508D" w:rsidTr="00AF12DB">
        <w:tc>
          <w:tcPr>
            <w:tcW w:w="1845" w:type="dxa"/>
            <w:tcBorders>
              <w:top w:val="single" w:sz="2" w:space="0" w:color="000000"/>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Default"/>
              <w:spacing w:after="0" w:line="240" w:lineRule="atLeast"/>
              <w:contextualSpacing/>
              <w:jc w:val="both"/>
              <w:rPr>
                <w:i/>
                <w:iCs/>
              </w:rPr>
            </w:pPr>
            <w:r w:rsidRPr="007B508D">
              <w:rPr>
                <w:i/>
                <w:iCs/>
              </w:rPr>
              <w:t>Развитие общения ребенка со взрослыми</w:t>
            </w:r>
          </w:p>
          <w:p w:rsidR="00DB785B" w:rsidRPr="007B508D" w:rsidRDefault="00DB785B" w:rsidP="00461C85">
            <w:pPr>
              <w:pStyle w:val="TableContents"/>
              <w:spacing w:line="240" w:lineRule="atLeast"/>
              <w:contextualSpacing/>
              <w:jc w:val="both"/>
              <w:rPr>
                <w:color w:val="000000"/>
              </w:rPr>
            </w:pPr>
          </w:p>
        </w:tc>
        <w:tc>
          <w:tcPr>
            <w:tcW w:w="750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Default"/>
              <w:spacing w:after="0" w:line="240" w:lineRule="atLeast"/>
              <w:contextualSpacing/>
              <w:jc w:val="both"/>
            </w:pPr>
            <w:r w:rsidRPr="007B508D">
              <w:lastRenderedPageBreak/>
              <w:t xml:space="preserve">Взрослый удовлетворяет потребность ребенка в общении и социальном взаимодействии, поощряя ребенка к активной речи. Взрослый не стремится искусственно ускорить процесс речевого развития. Он играет с ребенком, используя различные предметы, при этом активные </w:t>
            </w:r>
            <w:r w:rsidRPr="007B508D">
              <w:lastRenderedPageBreak/>
              <w:t>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DB785B" w:rsidRPr="007B508D" w:rsidRDefault="00DB785B" w:rsidP="00461C85">
            <w:pPr>
              <w:pStyle w:val="Default"/>
              <w:spacing w:after="0" w:line="240" w:lineRule="atLeast"/>
              <w:contextualSpacing/>
              <w:jc w:val="both"/>
            </w:pPr>
            <w:r w:rsidRPr="007B508D">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DB785B" w:rsidRPr="007B508D" w:rsidRDefault="00DB785B" w:rsidP="00461C85">
            <w:pPr>
              <w:pStyle w:val="PreformattedText"/>
              <w:spacing w:line="240" w:lineRule="atLeast"/>
              <w:contextualSpacing/>
              <w:jc w:val="both"/>
              <w:rPr>
                <w:rFonts w:ascii="Times New Roman" w:hAnsi="Times New Roman" w:cs="Times New Roman"/>
                <w:color w:val="000000"/>
                <w:sz w:val="24"/>
                <w:szCs w:val="24"/>
              </w:rPr>
            </w:pPr>
            <w:r w:rsidRPr="007B508D">
              <w:rPr>
                <w:rFonts w:ascii="Times New Roman" w:hAnsi="Times New Roman" w:cs="Times New Roman"/>
                <w:color w:val="000000"/>
                <w:sz w:val="24"/>
                <w:szCs w:val="24"/>
              </w:rPr>
              <w:t xml:space="preserve">     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w:t>
            </w:r>
            <w:r w:rsidRPr="007B508D">
              <w:rPr>
                <w:rFonts w:ascii="Times New Roman" w:eastAsia="Times New Roman" w:hAnsi="Times New Roman" w:cs="Times New Roman"/>
                <w:color w:val="000000"/>
                <w:sz w:val="24"/>
                <w:szCs w:val="24"/>
              </w:rPr>
              <w:t>семьи могут заботиться друг о друге.</w:t>
            </w:r>
          </w:p>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Пед</w:t>
            </w:r>
            <w:r w:rsidRPr="007B508D">
              <w:rPr>
                <w:rFonts w:ascii="Times New Roman" w:hAnsi="Times New Roman" w:cs="Times New Roman"/>
                <w:color w:val="000000"/>
                <w:sz w:val="24"/>
                <w:szCs w:val="24"/>
              </w:rPr>
              <w:t>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Педаг</w:t>
            </w:r>
            <w:r w:rsidRPr="007B508D">
              <w:rPr>
                <w:rFonts w:ascii="Times New Roman" w:hAnsi="Times New Roman" w:cs="Times New Roman"/>
                <w:color w:val="000000"/>
                <w:sz w:val="24"/>
                <w:szCs w:val="24"/>
              </w:rPr>
              <w:t>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w:t>
            </w:r>
          </w:p>
          <w:p w:rsidR="00DB785B" w:rsidRPr="007B508D" w:rsidRDefault="00DB785B" w:rsidP="00461C85">
            <w:pPr>
              <w:pStyle w:val="Standard"/>
              <w:spacing w:after="0" w:line="240" w:lineRule="atLeast"/>
              <w:contextualSpacing/>
              <w:jc w:val="both"/>
              <w:rPr>
                <w:rFonts w:ascii="Times New Roman" w:hAnsi="Times New Roman" w:cs="Times New Roman"/>
                <w:color w:val="000000"/>
                <w:sz w:val="24"/>
                <w:szCs w:val="24"/>
              </w:rPr>
            </w:pPr>
            <w:r w:rsidRPr="007B508D">
              <w:rPr>
                <w:rFonts w:ascii="Times New Roman" w:eastAsia="Times New Roman" w:hAnsi="Times New Roman" w:cs="Times New Roman"/>
                <w:color w:val="000000"/>
                <w:sz w:val="24"/>
                <w:szCs w:val="24"/>
              </w:rPr>
              <w:t>со взрослыми и сверстниками, поощряет инициативу и самостоятельностьребёнка при использовании "вежливых слов".</w:t>
            </w:r>
            <w:r w:rsidRPr="007B508D">
              <w:rPr>
                <w:rFonts w:ascii="Times New Roman" w:hAnsi="Times New Roman" w:cs="Times New Roman"/>
                <w:color w:val="000000"/>
                <w:sz w:val="24"/>
                <w:szCs w:val="24"/>
              </w:rPr>
              <w:t xml:space="preserve">    </w:t>
            </w:r>
            <w:r w:rsidRPr="007B508D">
              <w:rPr>
                <w:rFonts w:ascii="Times New Roman" w:hAnsi="Times New Roman" w:cs="Times New Roman"/>
                <w:color w:val="333333"/>
                <w:sz w:val="24"/>
                <w:szCs w:val="24"/>
              </w:rPr>
              <w:t xml:space="preserve">    </w:t>
            </w:r>
            <w:r w:rsidRPr="007B508D">
              <w:rPr>
                <w:rFonts w:ascii="Times New Roman" w:hAnsi="Times New Roman" w:cs="Times New Roman"/>
                <w:color w:val="000000"/>
                <w:sz w:val="24"/>
                <w:szCs w:val="24"/>
              </w:rPr>
              <w:t xml:space="preserve"> </w:t>
            </w:r>
          </w:p>
        </w:tc>
      </w:tr>
      <w:tr w:rsidR="00DB785B" w:rsidRPr="007B508D" w:rsidTr="00AF12DB">
        <w:tc>
          <w:tcPr>
            <w:tcW w:w="1845"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Default"/>
              <w:spacing w:after="0" w:line="240" w:lineRule="atLeast"/>
              <w:contextualSpacing/>
              <w:jc w:val="both"/>
              <w:rPr>
                <w:i/>
                <w:iCs/>
              </w:rPr>
            </w:pPr>
            <w:r w:rsidRPr="007B508D">
              <w:rPr>
                <w:i/>
                <w:iCs/>
              </w:rPr>
              <w:lastRenderedPageBreak/>
              <w:t>Развитие общения ребенка с другими детьми</w:t>
            </w:r>
          </w:p>
        </w:tc>
        <w:tc>
          <w:tcPr>
            <w:tcW w:w="750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000000"/>
                <w:sz w:val="24"/>
                <w:szCs w:val="24"/>
              </w:rP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w:t>
            </w:r>
            <w:r w:rsidRPr="007B508D">
              <w:rPr>
                <w:rFonts w:ascii="Times New Roman" w:eastAsia="Times New Roman" w:hAnsi="Times New Roman" w:cs="Times New Roman"/>
                <w:color w:val="000000"/>
                <w:sz w:val="24"/>
                <w:szCs w:val="24"/>
              </w:rPr>
              <w:t>основные действия взрослых</w:t>
            </w:r>
            <w:r w:rsidRPr="007B508D">
              <w:rPr>
                <w:rFonts w:ascii="Times New Roman" w:eastAsia="Times New Roman" w:hAnsi="Times New Roman" w:cs="Times New Roman"/>
                <w:color w:val="333333"/>
                <w:sz w:val="24"/>
                <w:szCs w:val="24"/>
              </w:rPr>
              <w:t xml:space="preserve">. </w:t>
            </w:r>
            <w:r w:rsidRPr="007B508D">
              <w:rPr>
                <w:rFonts w:ascii="Times New Roman" w:eastAsia="Times New Roman" w:hAnsi="Times New Roman" w:cs="Times New Roman"/>
                <w:color w:val="000000"/>
                <w:sz w:val="24"/>
                <w:szCs w:val="24"/>
              </w:rPr>
              <w:t>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просоциальное поведение, называя детей по имени, комментируя (вербализируя) происходящее.</w:t>
            </w:r>
          </w:p>
          <w:p w:rsidR="00DB785B" w:rsidRPr="007B508D" w:rsidRDefault="00DB785B" w:rsidP="00461C85">
            <w:pPr>
              <w:pStyle w:val="Default"/>
              <w:spacing w:after="0" w:line="240" w:lineRule="atLeast"/>
              <w:contextualSpacing/>
              <w:jc w:val="both"/>
            </w:pPr>
            <w:r w:rsidRPr="007B508D">
              <w:t xml:space="preserve">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В ситуациях, вызывающих позитивные чувства, взрослый комментирует их, обращая внимание детей на то, что </w:t>
            </w:r>
            <w:r w:rsidRPr="007B508D">
              <w:lastRenderedPageBreak/>
              <w:t>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овладевая таким образом социальными компетентностями.</w:t>
            </w:r>
          </w:p>
        </w:tc>
      </w:tr>
      <w:tr w:rsidR="00DB785B" w:rsidRPr="007B508D" w:rsidTr="00AF12DB">
        <w:tc>
          <w:tcPr>
            <w:tcW w:w="1845"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Default"/>
              <w:spacing w:after="0" w:line="240" w:lineRule="atLeast"/>
              <w:contextualSpacing/>
              <w:jc w:val="both"/>
              <w:rPr>
                <w:i/>
                <w:iCs/>
              </w:rPr>
            </w:pPr>
            <w:r w:rsidRPr="007B508D">
              <w:rPr>
                <w:i/>
                <w:iCs/>
              </w:rPr>
              <w:lastRenderedPageBreak/>
              <w:t>Развитие игры</w:t>
            </w:r>
          </w:p>
        </w:tc>
        <w:tc>
          <w:tcPr>
            <w:tcW w:w="750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Default"/>
              <w:spacing w:after="0" w:line="240" w:lineRule="atLeast"/>
              <w:contextualSpacing/>
              <w:jc w:val="both"/>
            </w:pPr>
            <w:r w:rsidRPr="007B508D">
              <w:t>Взрослый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предметы-заместители.</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 Педагог организует детей на участие в подвижных, музыкальных, сюжетных и хороводных играх, поощряет их активность и инициативность в ходе участия в играх поддерживает стремление ребенка играть в элементарные ролевые игры и брать на себя роли близких людей, организуют несложные сюжетные игры с несколькими детьми..</w:t>
            </w:r>
          </w:p>
        </w:tc>
      </w:tr>
      <w:tr w:rsidR="00DB785B" w:rsidRPr="007B508D" w:rsidTr="00AF12DB">
        <w:tc>
          <w:tcPr>
            <w:tcW w:w="1845"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Default"/>
              <w:spacing w:after="0" w:line="240" w:lineRule="atLeast"/>
              <w:contextualSpacing/>
              <w:jc w:val="both"/>
              <w:rPr>
                <w:i/>
                <w:iCs/>
              </w:rPr>
            </w:pPr>
            <w:r w:rsidRPr="007B508D">
              <w:rPr>
                <w:i/>
                <w:iCs/>
              </w:rPr>
              <w:t>Поддержка эмоционально-положительного состояния детей</w:t>
            </w:r>
          </w:p>
          <w:p w:rsidR="00DB785B" w:rsidRPr="007B508D" w:rsidRDefault="00DB785B" w:rsidP="00461C85">
            <w:pPr>
              <w:pStyle w:val="Default"/>
              <w:spacing w:after="0" w:line="240" w:lineRule="atLeast"/>
              <w:contextualSpacing/>
              <w:jc w:val="both"/>
              <w:rPr>
                <w:i/>
                <w:iCs/>
              </w:rPr>
            </w:pPr>
          </w:p>
          <w:p w:rsidR="00DB785B" w:rsidRPr="007B508D" w:rsidRDefault="00DB785B" w:rsidP="00461C85">
            <w:pPr>
              <w:pStyle w:val="PreformattedText"/>
              <w:spacing w:line="240" w:lineRule="atLeast"/>
              <w:contextualSpacing/>
              <w:jc w:val="both"/>
              <w:rPr>
                <w:rFonts w:ascii="Times New Roman" w:eastAsia="Times New Roman" w:hAnsi="Times New Roman" w:cs="Times New Roman"/>
                <w:i/>
                <w:iCs/>
                <w:color w:val="000000"/>
                <w:sz w:val="24"/>
                <w:szCs w:val="24"/>
              </w:rPr>
            </w:pPr>
          </w:p>
        </w:tc>
        <w:tc>
          <w:tcPr>
            <w:tcW w:w="750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Default"/>
              <w:spacing w:after="0" w:line="240" w:lineRule="atLeast"/>
              <w:contextualSpacing/>
              <w:jc w:val="both"/>
            </w:pPr>
            <w:r w:rsidRPr="007B508D">
              <w:t>Взрослый грамотно проводит адаптацию ребенка к детскому саду, учитывая привязанность детей к близким,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детского сада, не предъявляя ребенку излишних требований. Ребенок знакомится с другими детьми. Взрослый же при необходимости оказывает ему в этом поддержку, представляя нового ребенка другим детям, называя ребенка по имени, усаживая его на первых порах рядом с собой. Также в случае необходимости взрослый помогает ребенку найти себе занятия, знакомя его с пространством детского сада, имеющимися в нем предметами и материалами.</w:t>
            </w:r>
          </w:p>
        </w:tc>
      </w:tr>
      <w:tr w:rsidR="00DB785B" w:rsidRPr="007B508D" w:rsidTr="00AF12DB">
        <w:tc>
          <w:tcPr>
            <w:tcW w:w="1845"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Default"/>
              <w:spacing w:after="0" w:line="240" w:lineRule="atLeast"/>
              <w:contextualSpacing/>
              <w:jc w:val="both"/>
              <w:rPr>
                <w:i/>
                <w:iCs/>
              </w:rPr>
            </w:pPr>
            <w:r w:rsidRPr="007B508D">
              <w:rPr>
                <w:i/>
                <w:iCs/>
              </w:rPr>
              <w:t>Развитие навыков самообслуживания</w:t>
            </w:r>
          </w:p>
        </w:tc>
        <w:tc>
          <w:tcPr>
            <w:tcW w:w="750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Default"/>
              <w:spacing w:after="0" w:line="240" w:lineRule="atLeast"/>
              <w:contextualSpacing/>
              <w:jc w:val="both"/>
            </w:pPr>
            <w:r w:rsidRPr="007B508D">
              <w:t>Взрослый поддерживает стремление детей к самостоятельности в самообслуживании (дает возможность самим одеваться, умываться и пр., помогает им), поощряет участие детей в повседневных бытовых занятиях; приучает к опрятности, знакомит с правилами этикета. 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Также в случае необходимости педагогический работник помогает ребенку найти себе занятия, знакомя его с пространством Организации, имеющимися в нем предметами и материалами. Формирование навыков элементарного самообслуживания становится значимой задачей этого периода развития обучающихся. Педагогический работник поддерживает стремление обучающихся к самостоятельности в самообслуживании, поощряет участие обучающихся в повседневных бытовых занятиях; приучает к опрятности, знакомит с правилами </w:t>
            </w:r>
            <w:r w:rsidRPr="007B508D">
              <w:rPr>
                <w:rFonts w:ascii="Times New Roman" w:hAnsi="Times New Roman" w:cs="Times New Roman"/>
                <w:sz w:val="24"/>
                <w:szCs w:val="24"/>
              </w:rPr>
              <w:lastRenderedPageBreak/>
              <w:t>этикета.</w:t>
            </w:r>
          </w:p>
        </w:tc>
      </w:tr>
    </w:tbl>
    <w:p w:rsidR="00DB785B" w:rsidRPr="007B508D" w:rsidRDefault="00DB785B" w:rsidP="00461C85">
      <w:pPr>
        <w:pStyle w:val="Standard"/>
        <w:spacing w:after="0" w:line="240" w:lineRule="atLeast"/>
        <w:ind w:firstLine="709"/>
        <w:contextualSpacing/>
        <w:jc w:val="both"/>
        <w:rPr>
          <w:rFonts w:ascii="Times New Roman" w:eastAsia="Times New Roman" w:hAnsi="Times New Roman" w:cs="Times New Roman"/>
          <w:color w:val="000000"/>
          <w:sz w:val="24"/>
          <w:szCs w:val="24"/>
        </w:rPr>
      </w:pPr>
      <w:r w:rsidRPr="007B508D">
        <w:rPr>
          <w:rFonts w:ascii="Times New Roman" w:eastAsia="Times New Roman" w:hAnsi="Times New Roman" w:cs="Times New Roman"/>
          <w:color w:val="000000"/>
          <w:sz w:val="24"/>
          <w:szCs w:val="24"/>
        </w:rPr>
        <w:lastRenderedPageBreak/>
        <w:t>Надежная привязанность — центральная характеристика здорового развития. Надежная привязанность к близким взрослым является необходимым фактором здорового психического и социального развития ребенка. Нарушение отношений привязанности в раннем возрасте наносит ему травму и ведет к психологическим (неврозы, личностные расстройства) или даже к психическим нарушениям. Поэтому первая задача родителей и/или любого лица, осуществляющего уход и/или ведущего педагогическую работу, — это установить и поддерживать с ребенком отношения надежной привязанности. Отношения привязанности проявляются, например, в том, что ребенок дает себя утешить и чувствует себя в присутствии взрослого хорошо. Для установления отношений привязанности необходима особая процедура пошаговой адаптации при переходе из семьи в ясли или детский сад.</w:t>
      </w:r>
    </w:p>
    <w:p w:rsidR="00DB785B" w:rsidRPr="007B508D" w:rsidRDefault="00DB785B" w:rsidP="00461C85">
      <w:pPr>
        <w:pStyle w:val="Standard"/>
        <w:spacing w:after="0" w:line="240" w:lineRule="atLeast"/>
        <w:ind w:firstLine="709"/>
        <w:contextualSpacing/>
        <w:jc w:val="both"/>
        <w:rPr>
          <w:rFonts w:ascii="Times New Roman" w:eastAsia="Times New Roman" w:hAnsi="Times New Roman" w:cs="Times New Roman"/>
          <w:b/>
          <w:bCs/>
          <w:color w:val="000000"/>
          <w:sz w:val="24"/>
          <w:szCs w:val="24"/>
        </w:rPr>
      </w:pPr>
    </w:p>
    <w:p w:rsidR="00DB785B" w:rsidRPr="007B508D" w:rsidRDefault="00DB785B" w:rsidP="00461C85">
      <w:pPr>
        <w:pStyle w:val="Standard"/>
        <w:spacing w:after="0" w:line="240" w:lineRule="atLeast"/>
        <w:ind w:firstLine="709"/>
        <w:contextualSpacing/>
        <w:jc w:val="both"/>
        <w:rPr>
          <w:rFonts w:ascii="Times New Roman" w:eastAsia="Times New Roman" w:hAnsi="Times New Roman" w:cs="Times New Roman"/>
          <w:b/>
          <w:bCs/>
          <w:color w:val="000000"/>
          <w:sz w:val="24"/>
          <w:szCs w:val="24"/>
        </w:rPr>
      </w:pPr>
      <w:r w:rsidRPr="007B508D">
        <w:rPr>
          <w:rFonts w:ascii="Times New Roman" w:eastAsia="Times New Roman" w:hAnsi="Times New Roman" w:cs="Times New Roman"/>
          <w:b/>
          <w:bCs/>
          <w:color w:val="000000"/>
          <w:sz w:val="24"/>
          <w:szCs w:val="24"/>
        </w:rPr>
        <w:t>Дошкольный возраст (3-7 лет)</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В </w:t>
      </w:r>
      <w:r w:rsidRPr="007B508D">
        <w:rPr>
          <w:rFonts w:ascii="Times New Roman" w:hAnsi="Times New Roman" w:cs="Times New Roman"/>
          <w:b/>
          <w:sz w:val="24"/>
          <w:szCs w:val="24"/>
        </w:rPr>
        <w:t>области социально-коммуникативного развития ребенка</w:t>
      </w:r>
      <w:r w:rsidRPr="007B508D">
        <w:rPr>
          <w:rFonts w:ascii="Times New Roman" w:hAnsi="Times New Roman" w:cs="Times New Roman"/>
          <w:sz w:val="24"/>
          <w:szCs w:val="24"/>
        </w:rPr>
        <w:t xml:space="preserve"> в условиях информационной социализации основными задачами образовательной деятельности являются:</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положительного отношения ребенка к себе и другим людям;</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коммуникативной и социальной компетентности, в том числе информационно-социальной компетентности;</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игровой деятельности;</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компетентности в виртуальном поиске.</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b/>
          <w:sz w:val="24"/>
          <w:szCs w:val="24"/>
        </w:rPr>
        <w:t>1. В сфере развития положительного отношения ребенка к себе и другим людям</w:t>
      </w:r>
      <w:r w:rsidRPr="007B508D">
        <w:rPr>
          <w:rFonts w:ascii="Times New Roman" w:hAnsi="Times New Roman" w:cs="Times New Roman"/>
          <w:sz w:val="24"/>
          <w:szCs w:val="24"/>
        </w:rPr>
        <w:t>: педагогические работники способствуют развитию у ребенка положительного самоощущения, чувства собственного достоинства, осознанию своих прав и свобод. У обучающихся формируются представления о педагогических работников и детях, об особенностях их внешнего вида, о ярко выраженных эмоциональных состояниях, о делах и поступках людей, о семье и родственных отношениях.</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Особое внимание обращается на развитие положительного отношения ребенка к окружающим его людям: воспитывают уважение и терпимость к другим детям и педагогическим работником, вне зависимости от их социального происхождения, внешнего вида,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DB785B" w:rsidRPr="007B508D" w:rsidRDefault="00DB785B" w:rsidP="00461C85">
      <w:pPr>
        <w:spacing w:after="0" w:line="240" w:lineRule="atLeast"/>
        <w:contextualSpacing/>
        <w:jc w:val="both"/>
        <w:rPr>
          <w:rFonts w:ascii="Times New Roman" w:hAnsi="Times New Roman" w:cs="Times New Roman"/>
          <w:b/>
          <w:sz w:val="24"/>
          <w:szCs w:val="24"/>
        </w:rPr>
      </w:pPr>
    </w:p>
    <w:p w:rsidR="00DB785B" w:rsidRPr="007B508D" w:rsidRDefault="00DB785B"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2. В сфере развития коммуникативной и социальной компетентности.</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Педагогические работники расширяют представления обучающихся с НОДА о микросоциальном окружении, опираясь на имеющийся у них первый положительный социальный опыт в общении и социальных контактах, приобретенный в семье, в повседневной жизни.</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Педагогические работники предоставляют детям с НОДА возможность выражать свои переживания, чувства, взгляды, убеждения и выбирать способы их выражения, исходя из имеющегося у них опыта, в том числе средств речевой коммуникации.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Педагогические работники во всех формах взаимодействия с детьми формируют у них представления о себе и окружающем мире, активизируя речевую деятельность обучающихся с НОДА, накопление ими словарного запаса, связанного с их эмоциональным, бытовым, предметным, игровым опытом.</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lastRenderedPageBreak/>
        <w:t>Педагогические работники способствуют развитию у обучающихся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обучающиеся учатся договариваться, соблюдать очередность, устанавливать новые контакты.</w:t>
      </w:r>
    </w:p>
    <w:p w:rsidR="00DB785B" w:rsidRPr="007B508D" w:rsidRDefault="00DB785B" w:rsidP="00461C85">
      <w:pPr>
        <w:spacing w:after="0" w:line="240" w:lineRule="atLeast"/>
        <w:contextualSpacing/>
        <w:jc w:val="both"/>
        <w:rPr>
          <w:rFonts w:ascii="Times New Roman" w:hAnsi="Times New Roman" w:cs="Times New Roman"/>
          <w:b/>
          <w:sz w:val="24"/>
          <w:szCs w:val="24"/>
        </w:rPr>
      </w:pPr>
    </w:p>
    <w:p w:rsidR="00DB785B" w:rsidRPr="007B508D" w:rsidRDefault="00DB785B"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3. В сфере развития игровой деятельности.</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Педагогические работники создают условия для свободной игры обучающихся, организуют и поощряют участие обучающихся с НОДА в дидактических и творческих играх и других игровых формах; поддерживают творческую импровизацию в игре. У обучающихся развивают стремление играть вместе с педагогическим работником и другими детьми на основе личных симпатий. Обучающихся знакомят с адекватным использованием игрушек, в соответствии с их функциональным назначением, воспитывая у них умение, соблюдать в игре элементарные правила поведения и взаимодействия на основе игрового сюжета. Педагогические работники обучают обучающихся с НОДА использовать речевые и неречевые средства общения в процессе игрового взаимодействия. Активно поощряется желание обучающихся самостоятельно играть в знакомые игры. Педагогические работники стимулируют желание обучающихся отражать в играх свой жизненный опыт, включаться в различные игры и игровые ситуации по просьбе педагогического работника, других обучающихся или самостоятельно, расширяя их возможности использовать приобретенные игровые умения в новой игре. Используют дидактические игры и игровые приемы в разных видах деятельности и при выполнении режимных моментов.</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коррекционно-развивающие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НОДА строится с учетом интересов каждого ребенка и детского сообщества в целом.</w:t>
      </w:r>
    </w:p>
    <w:p w:rsidR="00DB785B" w:rsidRPr="007B508D" w:rsidRDefault="00DB785B" w:rsidP="00461C85">
      <w:pPr>
        <w:pStyle w:val="Standard"/>
        <w:spacing w:after="0" w:line="240" w:lineRule="atLeast"/>
        <w:ind w:firstLine="709"/>
        <w:contextualSpacing/>
        <w:jc w:val="both"/>
        <w:rPr>
          <w:rFonts w:ascii="Times New Roman" w:eastAsia="Times New Roman" w:hAnsi="Times New Roman" w:cs="Times New Roman"/>
          <w:b/>
          <w:bCs/>
          <w:color w:val="000000"/>
          <w:sz w:val="24"/>
          <w:szCs w:val="24"/>
        </w:rPr>
      </w:pPr>
    </w:p>
    <w:p w:rsidR="00DB785B" w:rsidRPr="007B508D" w:rsidRDefault="00DB785B" w:rsidP="00461C85">
      <w:pPr>
        <w:pStyle w:val="Standard"/>
        <w:spacing w:after="0" w:line="240" w:lineRule="atLeast"/>
        <w:ind w:firstLine="709"/>
        <w:contextualSpacing/>
        <w:jc w:val="both"/>
        <w:rPr>
          <w:rFonts w:ascii="Times New Roman" w:eastAsia="Times New Roman" w:hAnsi="Times New Roman" w:cs="Times New Roman"/>
          <w:b/>
          <w:bCs/>
          <w:color w:val="000000"/>
          <w:sz w:val="24"/>
          <w:szCs w:val="24"/>
        </w:rPr>
      </w:pPr>
      <w:r w:rsidRPr="007B508D">
        <w:rPr>
          <w:rFonts w:ascii="Times New Roman" w:eastAsia="Times New Roman" w:hAnsi="Times New Roman" w:cs="Times New Roman"/>
          <w:b/>
          <w:bCs/>
          <w:color w:val="000000"/>
          <w:sz w:val="24"/>
          <w:szCs w:val="24"/>
        </w:rPr>
        <w:t>Дети от 3 до 4 лет</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Совместная образовательная деятельность педагогических работников с детьми с НОДА предполагает следующие направления работы:</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формирование представлений обучающихся о разнообразии окружающего их мира людей и рукотворных материалов;</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воспитание правильного отношения к людям, вещам;</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обучение способам поведения в обществе, отражающим желания, возможности и предпочтения обучающихся ("хочу - не хочу", "могу - не могу", "нравится - не нравится").</w:t>
      </w:r>
    </w:p>
    <w:p w:rsidR="00DB785B" w:rsidRPr="007B508D" w:rsidRDefault="00DB785B" w:rsidP="00461C85">
      <w:pPr>
        <w:spacing w:after="0" w:line="240" w:lineRule="atLeast"/>
        <w:contextualSpacing/>
        <w:jc w:val="both"/>
        <w:rPr>
          <w:rFonts w:ascii="Times New Roman" w:hAnsi="Times New Roman" w:cs="Times New Roman"/>
          <w:sz w:val="24"/>
          <w:szCs w:val="24"/>
        </w:rPr>
      </w:pP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игра;</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представления о мире людей и рукотворных материалах;</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безопасное поведение в быту, социуме, природе;</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труд-</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Педагогические работники в различных педагогических ситуациях, в режимные моменты, в игре формируют у обучающихся с НОДА навыки самообслуживания, культурно-гигиенические навыки, навыки выполнения элементарных трудовых поручений, с учетом имеющихся у обучающихся моторных ограничений.</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lastRenderedPageBreak/>
        <w:t>Важную роль играет подбор доступного детям речевого материала применительно к игровым ситуациям и трудовым процессам, которые осваивает ребенок с НОДА.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Образовательную деятельность в рамках указанной образовательной области проводят воспитатели, согласовывая ее содержание с тематикой работы, проводимой учителем-дефектологом и учителем-логопедом. Активными участниками образовательного процесса в области "Социально-коммуникативное развитие" должны стать родители (законные представители) обучающихся, а также все педагогические работники, работающие с детьми данной патологии.</w:t>
      </w:r>
    </w:p>
    <w:p w:rsidR="00DB785B" w:rsidRPr="007B508D" w:rsidRDefault="00DB785B" w:rsidP="00461C85">
      <w:pPr>
        <w:pStyle w:val="Standard"/>
        <w:spacing w:after="0" w:line="240" w:lineRule="atLeast"/>
        <w:ind w:firstLine="709"/>
        <w:contextualSpacing/>
        <w:jc w:val="both"/>
        <w:rPr>
          <w:rFonts w:ascii="Times New Roman" w:eastAsia="Times New Roman" w:hAnsi="Times New Roman" w:cs="Times New Roman"/>
          <w:b/>
          <w:bCs/>
          <w:color w:val="000000"/>
          <w:sz w:val="24"/>
          <w:szCs w:val="24"/>
        </w:rPr>
      </w:pP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b/>
          <w:sz w:val="24"/>
          <w:szCs w:val="24"/>
        </w:rPr>
        <w:t>Основное содержание образовательной деятельности с детьми среднего дошкольного возраста</w:t>
      </w:r>
      <w:r w:rsidRPr="007B508D">
        <w:rPr>
          <w:rFonts w:ascii="Times New Roman" w:hAnsi="Times New Roman" w:cs="Times New Roman"/>
          <w:sz w:val="24"/>
          <w:szCs w:val="24"/>
        </w:rPr>
        <w:t>.</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Характер решаемых задач позволяет структурировать содержание образовательной области "Социально-коммуникативное развитие" последующим разделам:</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игра;</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представления о мире людей и рукотворных материалах;</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безопасное поведение в быту, социуме, природе;</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труд.</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Содержание образовательной области "Социально-коммуникативное развитие" направлено на совершенствование и обогащение навыков игровой деятельности обучающихся с НОДА, дальнейшее приобщение их к элементарным общепринятым нормам и правилам взаимоотношения с другими детьми и педагогическим работником, в том числе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НОДА на протяжении их пребывания в дошкольной организации стимулирует двигательную, познавательную и речевую активность обучающихся этой категории.</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Объектом особого внимания педагогических работников становится уточнение и совершенствование использования обучающимися с нарушением речи при НОДА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Необходимо обеспечить подбор доступного детям игрового и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двигательной патологией. Основное внимание педагогических работников в различных образовательных ситуациях обращается на обучение обучающихся с НОДА использованию, прежде всего, вербальных (в сочетании с невербальными) средств общения в процессе игры, организованной деятельности, в режимные моменты.</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двигательной сферы, познавательной и речевой деятельности.</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В образовательный процесс в области "Социально-</w:t>
      </w:r>
      <w:r w:rsidRPr="007B508D">
        <w:rPr>
          <w:rFonts w:ascii="Times New Roman" w:hAnsi="Times New Roman" w:cs="Times New Roman"/>
          <w:sz w:val="24"/>
          <w:szCs w:val="24"/>
        </w:rPr>
        <w:lastRenderedPageBreak/>
        <w:t>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НОДА.</w:t>
      </w:r>
    </w:p>
    <w:p w:rsidR="00DB785B" w:rsidRPr="007B508D" w:rsidRDefault="00DB785B" w:rsidP="00461C85">
      <w:pPr>
        <w:pStyle w:val="Standard"/>
        <w:spacing w:after="0" w:line="240" w:lineRule="atLeast"/>
        <w:ind w:firstLine="709"/>
        <w:contextualSpacing/>
        <w:jc w:val="both"/>
        <w:rPr>
          <w:rFonts w:ascii="Times New Roman" w:eastAsia="Times New Roman" w:hAnsi="Times New Roman" w:cs="Times New Roman"/>
          <w:b/>
          <w:bCs/>
          <w:color w:val="000000"/>
          <w:sz w:val="24"/>
          <w:szCs w:val="24"/>
        </w:rPr>
      </w:pP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b/>
          <w:sz w:val="24"/>
          <w:szCs w:val="24"/>
        </w:rPr>
        <w:t>Основное содержание образовательной деятельности с детьми старшего дошкольного возраста</w:t>
      </w:r>
      <w:r w:rsidRPr="007B508D">
        <w:rPr>
          <w:rFonts w:ascii="Times New Roman" w:hAnsi="Times New Roman" w:cs="Times New Roman"/>
          <w:sz w:val="24"/>
          <w:szCs w:val="24"/>
        </w:rPr>
        <w:t>.</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Содержание образовательной области "Социально-коммуникативное развитие" направлено на всестороннее развитие у обучающихся с НОДА навыков игровой деятельности, дальнейшее приобщение их к общепринятым нормам и правилам взаимоотношения с другими детьми и педагогическим работником, в том числе моральным, на обогащение первичных представлений о тендерной и семейной принадлежности.</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двигательной, познавательной и речевой деятельности.</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игра;</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представления о мире людей и рукотворных материалах;</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безопасное поведение в быту, социуме, природе;</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труд.</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Образовательную деятельность в рамках области "Социально-коммуникативное развитие" проводят воспитатели, интегрируя ее содержание с тематикой коррекционно-развивающей работы, проводимой учителем-дефектологом и учителем-логопедом.</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Совместная образовательная деятельность педагогических работников с детьми с НОДА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Основное внимание обращается на совершенствование игровых действий и выполнение игровых правил в дидактических и подвижных играх и упражнениях.</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В этот период большое значение приобретает создание предметно-развивающей среды, отвечающей двигательным особенностям обучающихся, и привлечение обучающихся к творческим играм. Воспитатели организуют сюжетно-ролевые и театрализованные игры с детьми, осуществляя косвенное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Педагогические работники уделяют основное внимание формированию связной речи у обучающихся с НОДА,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w:t>
      </w:r>
      <w:r w:rsidRPr="007B508D">
        <w:rPr>
          <w:rFonts w:ascii="Times New Roman" w:hAnsi="Times New Roman" w:cs="Times New Roman"/>
          <w:sz w:val="24"/>
          <w:szCs w:val="24"/>
        </w:rPr>
        <w:lastRenderedPageBreak/>
        <w:t>обучающихся в различных ситуациях расширяют и закрепляют представления о предметах быта, необходимых человеку, о макросоциальном окружении.</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Педагогические работники создают условиях для формирования экологических представлений обучающихся, знакомя их с функциями человека в природе (потребительской, природоохранной, восстановительной). С детьми организуются праздники.</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В рамках раздела особое внимание обращается на развитие у обучающихся устойчивого алгоритма и стереотипа поведения в опасных ситуациях, количество которых для обучающихся с НОДА значительно больше, чем для других обучающихся, не имеющих моторных нарушений.</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В этот период большое внимание уделяется формированию у обучающихся интеллектуальной и мотивационной готовности к обучению в школе.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специалисты, работающие с детьми с НОДА.</w:t>
      </w:r>
    </w:p>
    <w:p w:rsidR="00DB785B" w:rsidRPr="007B508D" w:rsidRDefault="00DB785B" w:rsidP="00461C85">
      <w:pPr>
        <w:pStyle w:val="Standard"/>
        <w:spacing w:after="0" w:line="240" w:lineRule="atLeast"/>
        <w:ind w:firstLine="709"/>
        <w:contextualSpacing/>
        <w:jc w:val="both"/>
        <w:rPr>
          <w:rFonts w:ascii="Times New Roman" w:eastAsia="Times New Roman" w:hAnsi="Times New Roman" w:cs="Times New Roman"/>
          <w:b/>
          <w:bCs/>
          <w:color w:val="000000"/>
          <w:sz w:val="24"/>
          <w:szCs w:val="24"/>
        </w:rPr>
      </w:pPr>
    </w:p>
    <w:p w:rsidR="00DB785B" w:rsidRPr="007B508D" w:rsidRDefault="007B508D" w:rsidP="00461C85">
      <w:pPr>
        <w:pStyle w:val="Standard"/>
        <w:spacing w:after="0" w:line="240" w:lineRule="atLeast"/>
        <w:ind w:right="-142"/>
        <w:contextualSpacing/>
        <w:jc w:val="center"/>
        <w:rPr>
          <w:rFonts w:ascii="Times New Roman" w:eastAsia="Times New Roman" w:hAnsi="Times New Roman" w:cs="Times New Roman"/>
          <w:b/>
          <w:bCs/>
          <w:color w:val="000000"/>
          <w:sz w:val="24"/>
          <w:szCs w:val="24"/>
        </w:rPr>
      </w:pPr>
      <w:r w:rsidRPr="007B508D">
        <w:rPr>
          <w:rFonts w:ascii="Times New Roman" w:eastAsia="Times New Roman" w:hAnsi="Times New Roman" w:cs="Times New Roman"/>
          <w:b/>
          <w:bCs/>
          <w:color w:val="000000"/>
          <w:sz w:val="24"/>
          <w:szCs w:val="24"/>
        </w:rPr>
        <w:t xml:space="preserve"> </w:t>
      </w:r>
      <w:r w:rsidR="00DB785B" w:rsidRPr="007B508D">
        <w:rPr>
          <w:rFonts w:ascii="Times New Roman" w:eastAsia="Times New Roman" w:hAnsi="Times New Roman" w:cs="Times New Roman"/>
          <w:b/>
          <w:bCs/>
          <w:color w:val="000000"/>
          <w:sz w:val="24"/>
          <w:szCs w:val="24"/>
        </w:rPr>
        <w:t>«Познавательное развитие»</w:t>
      </w:r>
    </w:p>
    <w:p w:rsidR="00DB785B" w:rsidRPr="007B508D" w:rsidRDefault="00DB785B" w:rsidP="00461C85">
      <w:pPr>
        <w:pStyle w:val="Standard"/>
        <w:spacing w:after="0" w:line="240" w:lineRule="atLeast"/>
        <w:ind w:firstLine="760"/>
        <w:contextualSpacing/>
        <w:jc w:val="both"/>
        <w:rPr>
          <w:rFonts w:ascii="Times New Roman" w:hAnsi="Times New Roman" w:cs="Times New Roman"/>
          <w:color w:val="000000"/>
          <w:sz w:val="24"/>
          <w:szCs w:val="24"/>
        </w:rPr>
      </w:pPr>
      <w:r w:rsidRPr="007B508D">
        <w:rPr>
          <w:rFonts w:ascii="Times New Roman" w:eastAsia="Times New Roman" w:hAnsi="Times New Roman" w:cs="Times New Roman"/>
          <w:i/>
          <w:iCs/>
          <w:color w:val="000000"/>
          <w:sz w:val="24"/>
          <w:szCs w:val="24"/>
          <w:u w:val="single"/>
        </w:rPr>
        <w:t xml:space="preserve">Познавательное развитие </w:t>
      </w:r>
      <w:bookmarkStart w:id="2" w:name="sdfootnote4anc"/>
      <w:bookmarkEnd w:id="2"/>
      <w:r w:rsidRPr="007B508D">
        <w:rPr>
          <w:rFonts w:ascii="Times New Roman" w:eastAsia="Times New Roman" w:hAnsi="Times New Roman" w:cs="Times New Roman"/>
          <w:color w:val="000000"/>
          <w:sz w:val="24"/>
          <w:szCs w:val="24"/>
        </w:rPr>
        <w:t>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DB785B" w:rsidRPr="007B508D" w:rsidRDefault="00DB785B" w:rsidP="00461C85">
      <w:pPr>
        <w:pStyle w:val="Standard"/>
        <w:spacing w:after="0" w:line="240" w:lineRule="atLeast"/>
        <w:contextualSpacing/>
        <w:jc w:val="both"/>
        <w:rPr>
          <w:rFonts w:ascii="Times New Roman" w:eastAsia="Times New Roman" w:hAnsi="Times New Roman" w:cs="Times New Roman"/>
          <w:b/>
          <w:bCs/>
          <w:color w:val="000000"/>
          <w:sz w:val="24"/>
          <w:szCs w:val="24"/>
        </w:rPr>
      </w:pPr>
    </w:p>
    <w:p w:rsidR="00DB785B" w:rsidRPr="007B508D" w:rsidRDefault="00DB785B" w:rsidP="00461C85">
      <w:pPr>
        <w:pStyle w:val="Standard"/>
        <w:spacing w:after="0" w:line="240" w:lineRule="atLeast"/>
        <w:contextualSpacing/>
        <w:jc w:val="both"/>
        <w:rPr>
          <w:rFonts w:ascii="Times New Roman" w:eastAsia="Times New Roman" w:hAnsi="Times New Roman" w:cs="Times New Roman"/>
          <w:b/>
          <w:bCs/>
          <w:color w:val="000000"/>
          <w:sz w:val="24"/>
          <w:szCs w:val="24"/>
        </w:rPr>
      </w:pPr>
      <w:r w:rsidRPr="007B508D">
        <w:rPr>
          <w:rFonts w:ascii="Times New Roman" w:eastAsia="Times New Roman" w:hAnsi="Times New Roman" w:cs="Times New Roman"/>
          <w:b/>
          <w:bCs/>
          <w:color w:val="000000"/>
          <w:sz w:val="24"/>
          <w:szCs w:val="24"/>
        </w:rPr>
        <w:t>Ранний возраст (1,5-3 года)</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b/>
          <w:sz w:val="24"/>
          <w:szCs w:val="24"/>
        </w:rPr>
        <w:t>В области познавательного развития</w:t>
      </w:r>
      <w:r w:rsidRPr="007B508D">
        <w:rPr>
          <w:rFonts w:ascii="Times New Roman" w:hAnsi="Times New Roman" w:cs="Times New Roman"/>
          <w:sz w:val="24"/>
          <w:szCs w:val="24"/>
        </w:rPr>
        <w:t xml:space="preserve"> основными задачами образовательной деятельности являются создание условий для ознакомления обучающихся с явлениями и предметами окружающего мира, овладения предметными действиями; развития познавательно-исследовательской активности и познавательных способностей:</w:t>
      </w:r>
    </w:p>
    <w:p w:rsidR="00DB785B" w:rsidRPr="007B508D" w:rsidRDefault="00DB785B" w:rsidP="00461C85">
      <w:pPr>
        <w:spacing w:after="0" w:line="240" w:lineRule="atLeast"/>
        <w:contextualSpacing/>
        <w:jc w:val="both"/>
        <w:rPr>
          <w:rFonts w:ascii="Times New Roman" w:hAnsi="Times New Roman" w:cs="Times New Roman"/>
          <w:sz w:val="24"/>
          <w:szCs w:val="24"/>
        </w:rPr>
      </w:pPr>
    </w:p>
    <w:tbl>
      <w:tblPr>
        <w:tblW w:w="9211" w:type="dxa"/>
        <w:tblInd w:w="58" w:type="dxa"/>
        <w:tblLayout w:type="fixed"/>
        <w:tblCellMar>
          <w:left w:w="10" w:type="dxa"/>
          <w:right w:w="10" w:type="dxa"/>
        </w:tblCellMar>
        <w:tblLook w:val="0000" w:firstRow="0" w:lastRow="0" w:firstColumn="0" w:lastColumn="0" w:noHBand="0" w:noVBand="0"/>
      </w:tblPr>
      <w:tblGrid>
        <w:gridCol w:w="2655"/>
        <w:gridCol w:w="6556"/>
      </w:tblGrid>
      <w:tr w:rsidR="00DB785B" w:rsidRPr="007B508D" w:rsidTr="007B508D">
        <w:tc>
          <w:tcPr>
            <w:tcW w:w="2655" w:type="dxa"/>
            <w:tcBorders>
              <w:top w:val="single" w:sz="2" w:space="0" w:color="000000"/>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Default"/>
              <w:spacing w:after="0" w:line="240" w:lineRule="atLeast"/>
              <w:contextualSpacing/>
              <w:jc w:val="both"/>
              <w:rPr>
                <w:b/>
                <w:bCs/>
              </w:rPr>
            </w:pPr>
            <w:r w:rsidRPr="007B508D">
              <w:rPr>
                <w:b/>
                <w:bCs/>
              </w:rPr>
              <w:t>Задачи образовательной деятельности</w:t>
            </w:r>
          </w:p>
        </w:tc>
        <w:tc>
          <w:tcPr>
            <w:tcW w:w="655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eastAsia="Times New Roman" w:hAnsi="Times New Roman" w:cs="Times New Roman"/>
                <w:color w:val="333333"/>
                <w:sz w:val="24"/>
                <w:szCs w:val="24"/>
              </w:rPr>
              <w:t>Содержание образовательной деятельности</w:t>
            </w:r>
          </w:p>
        </w:tc>
      </w:tr>
      <w:tr w:rsidR="00DB785B" w:rsidRPr="007B508D" w:rsidTr="007B508D">
        <w:tc>
          <w:tcPr>
            <w:tcW w:w="2655"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Default"/>
              <w:spacing w:after="0" w:line="240" w:lineRule="atLeast"/>
              <w:contextualSpacing/>
              <w:jc w:val="both"/>
            </w:pPr>
            <w:r w:rsidRPr="007B508D">
              <w:t>Сенсорные эталоны и познавательные действия</w:t>
            </w:r>
          </w:p>
        </w:tc>
        <w:tc>
          <w:tcPr>
            <w:tcW w:w="6556"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педагог демонстрирует детям и включает их в деятельность на сравнение предметов и определение их сходства-различия, на подбор 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w:t>
            </w:r>
            <w:r w:rsidRPr="007B508D">
              <w:rPr>
                <w:rFonts w:ascii="Times New Roman" w:hAnsi="Times New Roman" w:cs="Times New Roman"/>
                <w:color w:val="333333"/>
                <w:sz w:val="24"/>
                <w:szCs w:val="24"/>
              </w:rPr>
              <w:lastRenderedPageBreak/>
              <w:t xml:space="preserve">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      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w:t>
            </w:r>
            <w:r w:rsidRPr="007B508D">
              <w:rPr>
                <w:rFonts w:ascii="Times New Roman" w:eastAsia="Times New Roman" w:hAnsi="Times New Roman" w:cs="Times New Roman"/>
                <w:color w:val="333333"/>
                <w:sz w:val="24"/>
                <w:szCs w:val="24"/>
              </w:rPr>
              <w:t>познавательных действий.</w:t>
            </w:r>
          </w:p>
        </w:tc>
      </w:tr>
      <w:tr w:rsidR="00DB785B" w:rsidRPr="007B508D" w:rsidTr="007B508D">
        <w:tc>
          <w:tcPr>
            <w:tcW w:w="2655"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Default"/>
              <w:spacing w:after="0" w:line="240" w:lineRule="atLeast"/>
              <w:contextualSpacing/>
              <w:jc w:val="both"/>
            </w:pPr>
            <w:r w:rsidRPr="007B508D">
              <w:lastRenderedPageBreak/>
              <w:t>Математические представления</w:t>
            </w:r>
          </w:p>
        </w:tc>
        <w:tc>
          <w:tcPr>
            <w:tcW w:w="6556"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sz w:val="24"/>
                <w:szCs w:val="24"/>
              </w:rPr>
              <w:t xml:space="preserve">педагогический работник поощряет любознательность и исследовательскую деятельность обучающихся, создавая для этого насыщенную предметно-развивающую среду, наполняя ее соответствующими предметами. Для этого можно использовать бытовые предметы и орудия, природные материалы. </w:t>
            </w:r>
          </w:p>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педагог подводит детей к освоению простейших умений в различении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w:t>
            </w:r>
          </w:p>
          <w:p w:rsidR="00DB785B" w:rsidRPr="007B508D" w:rsidRDefault="00DB785B" w:rsidP="00461C85">
            <w:pPr>
              <w:pStyle w:val="PreformattedText"/>
              <w:autoSpaceDE w:val="0"/>
              <w:spacing w:line="240" w:lineRule="atLeast"/>
              <w:contextualSpacing/>
              <w:jc w:val="both"/>
              <w:rPr>
                <w:rFonts w:ascii="Times New Roman" w:eastAsia="Times New Roman" w:hAnsi="Times New Roman" w:cs="Times New Roman"/>
                <w:color w:val="333333"/>
                <w:sz w:val="24"/>
                <w:szCs w:val="24"/>
              </w:rPr>
            </w:pPr>
            <w:r w:rsidRPr="007B508D">
              <w:rPr>
                <w:rFonts w:ascii="Times New Roman" w:eastAsia="Times New Roman" w:hAnsi="Times New Roman" w:cs="Times New Roman"/>
                <w:color w:val="333333"/>
                <w:sz w:val="24"/>
                <w:szCs w:val="24"/>
              </w:rPr>
              <w:t>один) предметов.</w:t>
            </w:r>
          </w:p>
        </w:tc>
      </w:tr>
      <w:tr w:rsidR="00DB785B" w:rsidRPr="007B508D" w:rsidTr="007B508D">
        <w:tc>
          <w:tcPr>
            <w:tcW w:w="2655"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Default"/>
              <w:spacing w:after="0" w:line="240" w:lineRule="atLeast"/>
              <w:contextualSpacing/>
              <w:jc w:val="both"/>
            </w:pPr>
            <w:r w:rsidRPr="007B508D">
              <w:t>Окружающий мир</w:t>
            </w:r>
          </w:p>
        </w:tc>
        <w:tc>
          <w:tcPr>
            <w:tcW w:w="6556"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sz w:val="24"/>
                <w:szCs w:val="24"/>
              </w:rPr>
              <w:t>педагогический работник знакомит обучающихся с назначением и свойствами окружающих предметов и явлений в группе, на прогулке, в ходе игр и занятий; помогает освоить действия с бытовыми предметами-орудиями и игрушками.</w:t>
            </w:r>
          </w:p>
        </w:tc>
      </w:tr>
      <w:tr w:rsidR="00DB785B" w:rsidRPr="007B508D" w:rsidTr="007B508D">
        <w:tc>
          <w:tcPr>
            <w:tcW w:w="2655"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Default"/>
              <w:spacing w:after="0" w:line="240" w:lineRule="atLeast"/>
              <w:contextualSpacing/>
              <w:jc w:val="both"/>
            </w:pPr>
            <w:r w:rsidRPr="007B508D">
              <w:t>Природа</w:t>
            </w:r>
          </w:p>
        </w:tc>
        <w:tc>
          <w:tcPr>
            <w:tcW w:w="6556"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w:t>
            </w:r>
            <w:r w:rsidRPr="007B508D">
              <w:rPr>
                <w:rFonts w:ascii="Times New Roman" w:hAnsi="Times New Roman" w:cs="Times New Roman"/>
                <w:color w:val="333333"/>
                <w:sz w:val="24"/>
                <w:szCs w:val="24"/>
              </w:rPr>
              <w:lastRenderedPageBreak/>
              <w:t>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DB785B" w:rsidRPr="007B508D" w:rsidRDefault="00DB785B" w:rsidP="00461C85">
            <w:pPr>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sz w:val="24"/>
                <w:szCs w:val="24"/>
              </w:rPr>
              <w:t>Педагогический работник со вниманием относится к проявлению интереса обучающихся к окружающему природному миру, к детским вопросам, не спешит давать готовые ответы, разделяя удивление и детский интерес.</w:t>
            </w:r>
          </w:p>
        </w:tc>
      </w:tr>
    </w:tbl>
    <w:p w:rsidR="00DB785B" w:rsidRPr="007B508D" w:rsidRDefault="00DB785B" w:rsidP="00461C85">
      <w:pPr>
        <w:pStyle w:val="Standard"/>
        <w:spacing w:after="0" w:line="240" w:lineRule="atLeast"/>
        <w:contextualSpacing/>
        <w:jc w:val="both"/>
        <w:rPr>
          <w:rFonts w:ascii="Times New Roman" w:eastAsia="Times New Roman" w:hAnsi="Times New Roman" w:cs="Times New Roman"/>
          <w:b/>
          <w:bCs/>
          <w:color w:val="000000"/>
          <w:sz w:val="24"/>
          <w:szCs w:val="24"/>
        </w:rPr>
      </w:pPr>
    </w:p>
    <w:p w:rsidR="00DB785B" w:rsidRPr="007B508D" w:rsidRDefault="00DB785B" w:rsidP="00461C85">
      <w:pPr>
        <w:pStyle w:val="Standard"/>
        <w:spacing w:after="0" w:line="240" w:lineRule="atLeast"/>
        <w:contextualSpacing/>
        <w:jc w:val="both"/>
        <w:rPr>
          <w:rFonts w:ascii="Times New Roman" w:eastAsia="Times New Roman" w:hAnsi="Times New Roman" w:cs="Times New Roman"/>
          <w:b/>
          <w:bCs/>
          <w:color w:val="000000"/>
          <w:sz w:val="24"/>
          <w:szCs w:val="24"/>
        </w:rPr>
      </w:pPr>
    </w:p>
    <w:p w:rsidR="00DB785B" w:rsidRPr="007B508D" w:rsidRDefault="00DB785B" w:rsidP="00854836">
      <w:pPr>
        <w:pStyle w:val="Standard"/>
        <w:spacing w:after="0" w:line="240" w:lineRule="atLeast"/>
        <w:contextualSpacing/>
        <w:jc w:val="center"/>
        <w:rPr>
          <w:rFonts w:ascii="Times New Roman" w:eastAsia="Times New Roman" w:hAnsi="Times New Roman" w:cs="Times New Roman"/>
          <w:b/>
          <w:bCs/>
          <w:color w:val="000000"/>
          <w:sz w:val="24"/>
          <w:szCs w:val="24"/>
        </w:rPr>
      </w:pPr>
      <w:r w:rsidRPr="007B508D">
        <w:rPr>
          <w:rFonts w:ascii="Times New Roman" w:eastAsia="Times New Roman" w:hAnsi="Times New Roman" w:cs="Times New Roman"/>
          <w:b/>
          <w:bCs/>
          <w:color w:val="000000"/>
          <w:sz w:val="24"/>
          <w:szCs w:val="24"/>
        </w:rPr>
        <w:t>Дошкольный возраст (3-7 лет)</w:t>
      </w:r>
    </w:p>
    <w:p w:rsidR="00DB785B" w:rsidRPr="007B508D" w:rsidRDefault="00DB785B"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В области познавательного развития ребенка основными задачами образовательной деятельности являются создание условий для:</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развития любознательности, познавательной активности, познавательных способностей обучающихся;</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развития представлений в разных сферах знаний об окружающей действительности, в том числе о виртуальной среде, о возможностях и рисках интернета.</w:t>
      </w:r>
    </w:p>
    <w:p w:rsidR="00DB785B" w:rsidRPr="007B508D" w:rsidRDefault="00DB785B" w:rsidP="00461C85">
      <w:pPr>
        <w:spacing w:after="0" w:line="240" w:lineRule="atLeast"/>
        <w:contextualSpacing/>
        <w:jc w:val="both"/>
        <w:rPr>
          <w:rFonts w:ascii="Times New Roman" w:hAnsi="Times New Roman" w:cs="Times New Roman"/>
          <w:sz w:val="24"/>
          <w:szCs w:val="24"/>
        </w:rPr>
      </w:pP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b/>
          <w:sz w:val="24"/>
          <w:szCs w:val="24"/>
        </w:rPr>
        <w:t xml:space="preserve">1. В сфере развития любознательности, познавательной активности, познавательных способностей </w:t>
      </w:r>
      <w:r w:rsidRPr="007B508D">
        <w:rPr>
          <w:rFonts w:ascii="Times New Roman" w:hAnsi="Times New Roman" w:cs="Times New Roman"/>
          <w:sz w:val="24"/>
          <w:szCs w:val="24"/>
        </w:rPr>
        <w:t>педагогические работники создают насыщенную предметно-пространственную среду, стимулирующую познавательный интерес обучающихся, исследовательскую активность, элементарное экспериментирование с различными веществами, предметами, материалами.</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 НОДА, способствует построению целостной картины мира, оказывает стойкий долговременный эффект. У него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Помимо поддержки исследовательской активности, педагогические работники организует познавательные игры, поощряет интерес обучающихся с нарушением речи к различным развивающим играм и занятиям, например, лото, шашкам, шахматам, конструированию, что особенно важно для обучающихся с НОДА, так как развитие моторики рук отвечает потребностям обучающихся с двигательными ограничениями.</w:t>
      </w:r>
    </w:p>
    <w:p w:rsidR="00DB785B" w:rsidRPr="007B508D" w:rsidRDefault="00DB785B" w:rsidP="00461C85">
      <w:pPr>
        <w:spacing w:after="0" w:line="240" w:lineRule="atLeast"/>
        <w:contextualSpacing/>
        <w:jc w:val="both"/>
        <w:rPr>
          <w:rFonts w:ascii="Times New Roman" w:hAnsi="Times New Roman" w:cs="Times New Roman"/>
          <w:b/>
          <w:sz w:val="24"/>
          <w:szCs w:val="24"/>
        </w:rPr>
      </w:pP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b/>
          <w:sz w:val="24"/>
          <w:szCs w:val="24"/>
        </w:rPr>
        <w:t>2. В сфере развития представлений в разных сферах знаний об окружающей действительности</w:t>
      </w:r>
      <w:r w:rsidRPr="007B508D">
        <w:rPr>
          <w:rFonts w:ascii="Times New Roman" w:hAnsi="Times New Roman" w:cs="Times New Roman"/>
          <w:sz w:val="24"/>
          <w:szCs w:val="24"/>
        </w:rPr>
        <w:t xml:space="preserve"> педагогические работники создают возможности для развития у обучающихся общих представлений об окружающем мире, о себе, других людях, в том числе общих представлений в естественнонаучной области, математике, экологии. Педагогические работники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обучающихся задавать вопросы, рассуждать, строить гипотезы относительно наблюдаемых явлений, событий.</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У обучающихся развивается способность ориентироваться в пространстве; сравнивать, обобщать предметы; понимать последовательности, количества и величины; выявлять различные соотношения; применять основные понятия, структурирующие время; правильно называть дни недели, месяцы, времена года, части суток. Обучающиеся </w:t>
      </w:r>
      <w:r w:rsidRPr="007B508D">
        <w:rPr>
          <w:rFonts w:ascii="Times New Roman" w:hAnsi="Times New Roman" w:cs="Times New Roman"/>
          <w:sz w:val="24"/>
          <w:szCs w:val="24"/>
        </w:rPr>
        <w:lastRenderedPageBreak/>
        <w:t>получают первичные представления о геометрических формах и признаках предметов и объектов, о геометрических телах, о количественных представлениях.</w:t>
      </w:r>
    </w:p>
    <w:p w:rsidR="00DB785B" w:rsidRPr="007B508D" w:rsidRDefault="00DB785B" w:rsidP="00461C85">
      <w:pPr>
        <w:spacing w:after="0" w:line="240" w:lineRule="atLeast"/>
        <w:contextualSpacing/>
        <w:jc w:val="both"/>
        <w:rPr>
          <w:rFonts w:ascii="Times New Roman" w:hAnsi="Times New Roman" w:cs="Times New Roman"/>
          <w:b/>
          <w:sz w:val="24"/>
          <w:szCs w:val="24"/>
        </w:rPr>
      </w:pPr>
    </w:p>
    <w:p w:rsidR="00DB785B" w:rsidRPr="007B508D" w:rsidRDefault="00DB785B" w:rsidP="00461C85">
      <w:pPr>
        <w:pStyle w:val="Standard"/>
        <w:spacing w:after="0" w:line="240" w:lineRule="atLeast"/>
        <w:contextualSpacing/>
        <w:jc w:val="both"/>
        <w:rPr>
          <w:rFonts w:ascii="Times New Roman" w:eastAsia="Times New Roman" w:hAnsi="Times New Roman" w:cs="Times New Roman"/>
          <w:b/>
          <w:bCs/>
          <w:color w:val="000000"/>
          <w:sz w:val="24"/>
          <w:szCs w:val="24"/>
        </w:rPr>
      </w:pPr>
      <w:r w:rsidRPr="007B508D">
        <w:rPr>
          <w:rFonts w:ascii="Times New Roman" w:eastAsia="Times New Roman" w:hAnsi="Times New Roman" w:cs="Times New Roman"/>
          <w:b/>
          <w:bCs/>
          <w:color w:val="000000"/>
          <w:sz w:val="24"/>
          <w:szCs w:val="24"/>
        </w:rPr>
        <w:t>От 3 до 4 лет</w:t>
      </w:r>
    </w:p>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В области познавательного развития основными задачами образовательной деятельности являются:</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1) формировать представления детей о сенсорных эталонах цвета и формы, их использовании в самостоятельной деятельности;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2) развивать умение непосредственного попарного сравнения предметов по форме, величине и количеству, определяя их соотношение между собой;</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помогать осваивать чувственные способы ориентировки в пространстве и времени; развивать исследовательские умения;</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3) 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4)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5)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w:t>
      </w:r>
      <w:r w:rsidRPr="007B508D">
        <w:rPr>
          <w:rFonts w:ascii="Times New Roman" w:eastAsia="Times New Roman" w:hAnsi="Times New Roman" w:cs="Times New Roman"/>
          <w:b/>
          <w:bCs/>
          <w:color w:val="333333"/>
          <w:sz w:val="24"/>
          <w:szCs w:val="24"/>
        </w:rPr>
        <w:t>отношению к живым объектам природы.</w:t>
      </w:r>
    </w:p>
    <w:p w:rsidR="00DB785B" w:rsidRPr="007B508D" w:rsidRDefault="00DB785B" w:rsidP="00461C85">
      <w:pPr>
        <w:pStyle w:val="Standard"/>
        <w:spacing w:after="0" w:line="240" w:lineRule="atLeast"/>
        <w:ind w:firstLine="765"/>
        <w:contextualSpacing/>
        <w:jc w:val="both"/>
        <w:rPr>
          <w:rFonts w:ascii="Times New Roman" w:eastAsia="Times New Roman" w:hAnsi="Times New Roman" w:cs="Times New Roman"/>
          <w:b/>
          <w:bCs/>
          <w:color w:val="333333"/>
          <w:sz w:val="24"/>
          <w:szCs w:val="24"/>
        </w:rPr>
      </w:pPr>
      <w:r w:rsidRPr="007B508D">
        <w:rPr>
          <w:rFonts w:ascii="Times New Roman" w:hAnsi="Times New Roman" w:cs="Times New Roman"/>
          <w:color w:val="333333"/>
          <w:sz w:val="24"/>
          <w:szCs w:val="24"/>
        </w:rPr>
        <w:t xml:space="preserve">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  воспитание отношения к знанию как ценности, понимание значения образования для человека, общества, страны;   приобщение к отечественным традициям и праздникам, к истории и достижениям родной страны, к культурному наследию народов России;  воспитание уважения к людям - представителям разных народов России независимо от их этнической принадлежности;  воспитание уважительного отношения к государственным символам страны (флагу, гербу, гимну);  воспитание бережного и ответственного отношения к природе родного края, родной страны, приобретение первого опыта действий по сохранению </w:t>
      </w:r>
      <w:r w:rsidRPr="007B508D">
        <w:rPr>
          <w:rFonts w:ascii="Times New Roman" w:eastAsia="Times New Roman" w:hAnsi="Times New Roman" w:cs="Times New Roman"/>
          <w:b/>
          <w:bCs/>
          <w:color w:val="333333"/>
          <w:sz w:val="24"/>
          <w:szCs w:val="24"/>
        </w:rPr>
        <w:t>природы.</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Характер решаемых задач позволяет структурировать содержание образовательной области "Познавательное развитие" по следующим разделам:</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конструктивные игры и конструирование;</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представления о себе и об окружающем природном мире;</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элементарные математические представления.</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В ходе образовательной деятельности у обучающихся с НОДА развивают сенсорно-перцептивные способности: умение выделять знакомые объекты из фона зрительно, по звучанию, на ощупь и на вкус.</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Обучающиеся знакомятся и становятся участниками праздников.</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Педагогические работники знакомят обучающихся с доступными для их восприятия и игр художественными промыслами.</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("Что будем делать сначала?", "Что будем делать потом?").</w:t>
      </w:r>
    </w:p>
    <w:p w:rsidR="00DB785B" w:rsidRPr="007B508D" w:rsidRDefault="00DB785B" w:rsidP="00461C85">
      <w:pPr>
        <w:pStyle w:val="Standard"/>
        <w:spacing w:after="0" w:line="240" w:lineRule="atLeast"/>
        <w:ind w:firstLine="765"/>
        <w:contextualSpacing/>
        <w:jc w:val="both"/>
        <w:rPr>
          <w:rFonts w:ascii="Times New Roman" w:hAnsi="Times New Roman" w:cs="Times New Roman"/>
          <w:color w:val="333333"/>
          <w:sz w:val="24"/>
          <w:szCs w:val="24"/>
        </w:rPr>
      </w:pPr>
    </w:p>
    <w:tbl>
      <w:tblPr>
        <w:tblW w:w="9353" w:type="dxa"/>
        <w:tblInd w:w="58" w:type="dxa"/>
        <w:tblLayout w:type="fixed"/>
        <w:tblCellMar>
          <w:left w:w="10" w:type="dxa"/>
          <w:right w:w="10" w:type="dxa"/>
        </w:tblCellMar>
        <w:tblLook w:val="0000" w:firstRow="0" w:lastRow="0" w:firstColumn="0" w:lastColumn="0" w:noHBand="0" w:noVBand="0"/>
      </w:tblPr>
      <w:tblGrid>
        <w:gridCol w:w="2790"/>
        <w:gridCol w:w="6563"/>
      </w:tblGrid>
      <w:tr w:rsidR="00DB785B" w:rsidRPr="007B508D" w:rsidTr="007B508D">
        <w:tc>
          <w:tcPr>
            <w:tcW w:w="2790" w:type="dxa"/>
            <w:tcBorders>
              <w:top w:val="single" w:sz="2" w:space="0" w:color="000000"/>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Default"/>
              <w:spacing w:after="0" w:line="240" w:lineRule="atLeast"/>
              <w:contextualSpacing/>
              <w:jc w:val="both"/>
              <w:rPr>
                <w:b/>
                <w:bCs/>
              </w:rPr>
            </w:pPr>
            <w:r w:rsidRPr="007B508D">
              <w:rPr>
                <w:b/>
                <w:bCs/>
              </w:rPr>
              <w:t>Задачи образовательной деяятельности</w:t>
            </w:r>
          </w:p>
        </w:tc>
        <w:tc>
          <w:tcPr>
            <w:tcW w:w="656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TableContents"/>
              <w:spacing w:line="240" w:lineRule="atLeast"/>
              <w:contextualSpacing/>
              <w:jc w:val="both"/>
              <w:rPr>
                <w:b/>
                <w:bCs/>
              </w:rPr>
            </w:pPr>
            <w:r w:rsidRPr="007B508D">
              <w:rPr>
                <w:b/>
                <w:bCs/>
              </w:rPr>
              <w:t>Содержание обрзовательной деятельности</w:t>
            </w:r>
          </w:p>
        </w:tc>
      </w:tr>
      <w:tr w:rsidR="00DB785B" w:rsidRPr="007B508D" w:rsidTr="007B508D">
        <w:tc>
          <w:tcPr>
            <w:tcW w:w="2790"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Default"/>
              <w:spacing w:after="0" w:line="240" w:lineRule="atLeast"/>
              <w:contextualSpacing/>
              <w:jc w:val="both"/>
            </w:pPr>
            <w:r w:rsidRPr="007B508D">
              <w:t>Сенсорные эталоны и познавательные действия</w:t>
            </w:r>
          </w:p>
        </w:tc>
        <w:tc>
          <w:tcPr>
            <w:tcW w:w="6563"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педагог развивает у детей осязательно-двигательные действия:</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рассматривание, поглаживание, ощупывание ладонью, пальцами по контуру, прокатывание, бросание и тому </w:t>
            </w:r>
            <w:r w:rsidRPr="007B508D">
              <w:rPr>
                <w:rFonts w:ascii="Times New Roman" w:hAnsi="Times New Roman" w:cs="Times New Roman"/>
                <w:color w:val="333333"/>
                <w:sz w:val="24"/>
                <w:szCs w:val="24"/>
              </w:rPr>
              <w:lastRenderedPageBreak/>
              <w:t>подобное, расширяет содержание 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 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tc>
      </w:tr>
      <w:tr w:rsidR="00DB785B" w:rsidRPr="007B508D" w:rsidTr="007B508D">
        <w:tc>
          <w:tcPr>
            <w:tcW w:w="2790"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Default"/>
              <w:spacing w:after="0" w:line="240" w:lineRule="atLeast"/>
              <w:contextualSpacing/>
              <w:jc w:val="both"/>
            </w:pPr>
            <w:r w:rsidRPr="007B508D">
              <w:lastRenderedPageBreak/>
              <w:t>Математические представления</w:t>
            </w:r>
          </w:p>
        </w:tc>
        <w:tc>
          <w:tcPr>
            <w:tcW w:w="6563"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tc>
      </w:tr>
      <w:tr w:rsidR="00DB785B" w:rsidRPr="007B508D" w:rsidTr="007B508D">
        <w:tc>
          <w:tcPr>
            <w:tcW w:w="2790"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Default"/>
              <w:spacing w:after="0" w:line="240" w:lineRule="atLeast"/>
              <w:contextualSpacing/>
              <w:jc w:val="both"/>
            </w:pPr>
            <w:r w:rsidRPr="007B508D">
              <w:t>Окружающий мир</w:t>
            </w:r>
          </w:p>
        </w:tc>
        <w:tc>
          <w:tcPr>
            <w:tcW w:w="6563"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Демонстрируетнекоторые инструменты труда, воспитывает бережное отношение к предметам,</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сделанным руками человека. Поощряет детей за проявление </w:t>
            </w:r>
            <w:r w:rsidRPr="007B508D">
              <w:rPr>
                <w:rFonts w:ascii="Times New Roman" w:hAnsi="Times New Roman" w:cs="Times New Roman"/>
                <w:color w:val="333333"/>
                <w:sz w:val="24"/>
                <w:szCs w:val="24"/>
              </w:rPr>
              <w:lastRenderedPageBreak/>
              <w:t>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tc>
      </w:tr>
      <w:tr w:rsidR="00DB785B" w:rsidRPr="007B508D" w:rsidTr="007B508D">
        <w:tc>
          <w:tcPr>
            <w:tcW w:w="2790"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Default"/>
              <w:spacing w:after="0" w:line="240" w:lineRule="atLeast"/>
              <w:contextualSpacing/>
              <w:jc w:val="both"/>
            </w:pPr>
            <w:r w:rsidRPr="007B508D">
              <w:lastRenderedPageBreak/>
              <w:t>Природа</w:t>
            </w:r>
          </w:p>
        </w:tc>
        <w:tc>
          <w:tcPr>
            <w:tcW w:w="6563"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педагог расширяет представления о диких и домашних животных,</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деревьях, кустарниках, цветковых, травянистых растениях, овощах 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r>
    </w:tbl>
    <w:p w:rsidR="00DB785B" w:rsidRPr="007B508D" w:rsidRDefault="00DB785B" w:rsidP="00461C85">
      <w:pPr>
        <w:pStyle w:val="PreformattedText"/>
        <w:spacing w:line="240" w:lineRule="atLeast"/>
        <w:contextualSpacing/>
        <w:jc w:val="both"/>
        <w:rPr>
          <w:rFonts w:ascii="Times New Roman" w:eastAsia="Times New Roman" w:hAnsi="Times New Roman" w:cs="Times New Roman"/>
          <w:b/>
          <w:bCs/>
          <w:color w:val="333333"/>
          <w:sz w:val="24"/>
          <w:szCs w:val="24"/>
        </w:rPr>
      </w:pPr>
    </w:p>
    <w:p w:rsidR="00DB785B" w:rsidRPr="007B508D" w:rsidRDefault="00DB785B" w:rsidP="00461C85">
      <w:pPr>
        <w:pStyle w:val="PreformattedText"/>
        <w:spacing w:line="240" w:lineRule="atLeast"/>
        <w:contextualSpacing/>
        <w:jc w:val="both"/>
        <w:rPr>
          <w:rFonts w:ascii="Times New Roman" w:eastAsia="Times New Roman" w:hAnsi="Times New Roman" w:cs="Times New Roman"/>
          <w:b/>
          <w:bCs/>
          <w:color w:val="333333"/>
          <w:sz w:val="24"/>
          <w:szCs w:val="24"/>
        </w:rPr>
      </w:pPr>
      <w:r w:rsidRPr="007B508D">
        <w:rPr>
          <w:rFonts w:ascii="Times New Roman" w:eastAsia="Times New Roman" w:hAnsi="Times New Roman" w:cs="Times New Roman"/>
          <w:b/>
          <w:bCs/>
          <w:color w:val="333333"/>
          <w:sz w:val="24"/>
          <w:szCs w:val="24"/>
        </w:rPr>
        <w:t>Для детей 4-5 лет</w:t>
      </w:r>
    </w:p>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В области познавательного развития основными задачами образовательной деятельности являются:</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2) развивать способы решения поисковых задач в самостоятельной и совместной со сверстниками и взрослыми деятельности;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3) обогащать элементарные математические представления о количестве, числе, форме, величине предметов, пространственных и временных отношениях;</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4)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5)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6) расширять представления о многообразии объектов живой природы, их особенностях, питании, месте обитания, жизненных проявлениях и потребностях;</w:t>
      </w:r>
    </w:p>
    <w:p w:rsidR="00DB785B" w:rsidRPr="007B508D" w:rsidRDefault="00DB785B" w:rsidP="00461C85">
      <w:pPr>
        <w:pStyle w:val="PreformattedText"/>
        <w:spacing w:line="240" w:lineRule="atLeast"/>
        <w:contextualSpacing/>
        <w:jc w:val="both"/>
        <w:rPr>
          <w:rFonts w:ascii="Times New Roman" w:eastAsia="Times New Roman" w:hAnsi="Times New Roman" w:cs="Times New Roman"/>
          <w:b/>
          <w:bCs/>
          <w:color w:val="333333"/>
          <w:sz w:val="24"/>
          <w:szCs w:val="24"/>
        </w:rPr>
      </w:pPr>
      <w:r w:rsidRPr="007B508D">
        <w:rPr>
          <w:rFonts w:ascii="Times New Roman" w:hAnsi="Times New Roman" w:cs="Times New Roman"/>
          <w:color w:val="333333"/>
          <w:sz w:val="24"/>
          <w:szCs w:val="24"/>
        </w:rPr>
        <w:t xml:space="preserve">     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w:t>
      </w:r>
      <w:r w:rsidRPr="007B508D">
        <w:rPr>
          <w:rFonts w:ascii="Times New Roman" w:eastAsia="Times New Roman" w:hAnsi="Times New Roman" w:cs="Times New Roman"/>
          <w:b/>
          <w:bCs/>
          <w:color w:val="333333"/>
          <w:sz w:val="24"/>
          <w:szCs w:val="24"/>
        </w:rPr>
        <w:t>отношение ко всем живым существам, желание их беречь и заботиться.</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lastRenderedPageBreak/>
        <w:t>В процессе разнообразных видов деятельности обучающиеся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манипулирования с предметами, наблюдения за объектами, демонстрации объектов, элементарные опыты, упражнения и различные игры.</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Характер решаемых задач позволяет структурировать содержание образовательной области по следующим разделам:</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конструирование;</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представлений о себе и окружающем мире;</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элементарные математические представления.</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Педагогический работник развивает и поддерживает у обучающихся словесное сопровождение практических действий.</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p>
    <w:tbl>
      <w:tblPr>
        <w:tblW w:w="9353" w:type="dxa"/>
        <w:tblInd w:w="58" w:type="dxa"/>
        <w:tblLayout w:type="fixed"/>
        <w:tblCellMar>
          <w:left w:w="10" w:type="dxa"/>
          <w:right w:w="10" w:type="dxa"/>
        </w:tblCellMar>
        <w:tblLook w:val="0000" w:firstRow="0" w:lastRow="0" w:firstColumn="0" w:lastColumn="0" w:noHBand="0" w:noVBand="0"/>
      </w:tblPr>
      <w:tblGrid>
        <w:gridCol w:w="2790"/>
        <w:gridCol w:w="6563"/>
      </w:tblGrid>
      <w:tr w:rsidR="00DB785B" w:rsidRPr="007B508D" w:rsidTr="00DB57E5">
        <w:tc>
          <w:tcPr>
            <w:tcW w:w="2790" w:type="dxa"/>
            <w:tcBorders>
              <w:top w:val="single" w:sz="2" w:space="0" w:color="000000"/>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Default"/>
              <w:spacing w:after="0" w:line="240" w:lineRule="atLeast"/>
              <w:contextualSpacing/>
              <w:jc w:val="both"/>
              <w:rPr>
                <w:b/>
                <w:bCs/>
              </w:rPr>
            </w:pPr>
            <w:r w:rsidRPr="007B508D">
              <w:rPr>
                <w:b/>
                <w:bCs/>
              </w:rPr>
              <w:t>Задачи образовательной деяятельности</w:t>
            </w:r>
          </w:p>
        </w:tc>
        <w:tc>
          <w:tcPr>
            <w:tcW w:w="656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TableContents"/>
              <w:spacing w:line="240" w:lineRule="atLeast"/>
              <w:contextualSpacing/>
              <w:jc w:val="both"/>
              <w:rPr>
                <w:b/>
                <w:bCs/>
              </w:rPr>
            </w:pPr>
            <w:r w:rsidRPr="007B508D">
              <w:rPr>
                <w:b/>
                <w:bCs/>
              </w:rPr>
              <w:t>Содержание образовательной деятельности</w:t>
            </w:r>
          </w:p>
        </w:tc>
      </w:tr>
      <w:tr w:rsidR="00DB785B" w:rsidRPr="007B508D" w:rsidTr="00DB57E5">
        <w:tc>
          <w:tcPr>
            <w:tcW w:w="2790"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Default"/>
              <w:spacing w:after="0" w:line="240" w:lineRule="atLeast"/>
              <w:contextualSpacing/>
              <w:jc w:val="both"/>
            </w:pPr>
            <w:r w:rsidRPr="007B508D">
              <w:t>Сенсорные эталоны и познавательные действия</w:t>
            </w:r>
          </w:p>
        </w:tc>
        <w:tc>
          <w:tcPr>
            <w:tcW w:w="6563"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на основе обследовательских действий педагог формирует у детей</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tc>
      </w:tr>
      <w:tr w:rsidR="00DB785B" w:rsidRPr="007B508D" w:rsidTr="00DB57E5">
        <w:tc>
          <w:tcPr>
            <w:tcW w:w="2790"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Default"/>
              <w:spacing w:after="0" w:line="240" w:lineRule="atLeast"/>
              <w:contextualSpacing/>
              <w:jc w:val="both"/>
            </w:pPr>
            <w:r w:rsidRPr="007B508D">
              <w:t>Математические представления</w:t>
            </w:r>
          </w:p>
        </w:tc>
        <w:tc>
          <w:tcPr>
            <w:tcW w:w="6563"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педагог формирует у детей умения считать в пределах пяти с участием</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различных анализаторов (на слух, ощупь, счет движений и другое),</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tc>
      </w:tr>
      <w:tr w:rsidR="00DB785B" w:rsidRPr="007B508D" w:rsidTr="00DB57E5">
        <w:tc>
          <w:tcPr>
            <w:tcW w:w="2790"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Default"/>
              <w:spacing w:after="0" w:line="240" w:lineRule="atLeast"/>
              <w:contextualSpacing/>
              <w:jc w:val="both"/>
            </w:pPr>
            <w:r w:rsidRPr="007B508D">
              <w:t>Окружающий мир</w:t>
            </w:r>
          </w:p>
        </w:tc>
        <w:tc>
          <w:tcPr>
            <w:tcW w:w="6563"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w:t>
            </w:r>
            <w:r w:rsidRPr="007B508D">
              <w:rPr>
                <w:rFonts w:ascii="Times New Roman" w:hAnsi="Times New Roman" w:cs="Times New Roman"/>
                <w:color w:val="333333"/>
                <w:sz w:val="24"/>
                <w:szCs w:val="24"/>
              </w:rPr>
              <w:lastRenderedPageBreak/>
              <w:t>вопросы познавательной направленности и так далее);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tc>
      </w:tr>
      <w:tr w:rsidR="00DB785B" w:rsidRPr="007B508D" w:rsidTr="00DB57E5">
        <w:tc>
          <w:tcPr>
            <w:tcW w:w="2790"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Default"/>
              <w:spacing w:after="0" w:line="240" w:lineRule="atLeast"/>
              <w:contextualSpacing/>
              <w:jc w:val="both"/>
            </w:pPr>
            <w:r w:rsidRPr="007B508D">
              <w:lastRenderedPageBreak/>
              <w:t>Природа</w:t>
            </w:r>
          </w:p>
        </w:tc>
        <w:tc>
          <w:tcPr>
            <w:tcW w:w="6563"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-травоядные, перелетные - зимующие, деревья - кустарники, травы -цветковые растения, овощи - фрукты, ягоды, грибы и другое).</w:t>
            </w:r>
          </w:p>
          <w:p w:rsidR="00DB785B" w:rsidRPr="007B508D" w:rsidRDefault="00DB785B" w:rsidP="00461C85">
            <w:pPr>
              <w:pStyle w:val="Standard"/>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color w:val="333333"/>
                <w:sz w:val="24"/>
                <w:szCs w:val="24"/>
              </w:rPr>
              <w:t>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 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r w:rsidRPr="007B508D">
              <w:rPr>
                <w:rFonts w:ascii="Times New Roman" w:hAnsi="Times New Roman" w:cs="Times New Roman"/>
                <w:sz w:val="24"/>
                <w:szCs w:val="24"/>
              </w:rPr>
              <w:t xml:space="preserve"> </w:t>
            </w:r>
          </w:p>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sz w:val="24"/>
                <w:szCs w:val="24"/>
              </w:rPr>
              <w:t>Педагогические работники продолжают знакомить их с функциями человека в природе (потребительской, природоохранной, восстановительной).</w:t>
            </w:r>
          </w:p>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p>
        </w:tc>
      </w:tr>
    </w:tbl>
    <w:p w:rsidR="00DB785B" w:rsidRPr="007B508D" w:rsidRDefault="00DB785B" w:rsidP="00461C85">
      <w:pPr>
        <w:pStyle w:val="PreformattedText"/>
        <w:spacing w:line="240" w:lineRule="atLeast"/>
        <w:contextualSpacing/>
        <w:jc w:val="both"/>
        <w:rPr>
          <w:rFonts w:ascii="Times New Roman" w:eastAsia="Times New Roman" w:hAnsi="Times New Roman" w:cs="Times New Roman"/>
          <w:b/>
          <w:bCs/>
          <w:color w:val="333333"/>
          <w:sz w:val="24"/>
          <w:szCs w:val="24"/>
        </w:rPr>
      </w:pPr>
    </w:p>
    <w:p w:rsidR="00DB785B" w:rsidRPr="007B508D" w:rsidRDefault="00DB785B" w:rsidP="00461C85">
      <w:pPr>
        <w:pStyle w:val="PreformattedText"/>
        <w:spacing w:line="240" w:lineRule="atLeast"/>
        <w:contextualSpacing/>
        <w:jc w:val="both"/>
        <w:rPr>
          <w:rFonts w:ascii="Times New Roman" w:eastAsia="Times New Roman" w:hAnsi="Times New Roman" w:cs="Times New Roman"/>
          <w:b/>
          <w:bCs/>
          <w:color w:val="333333"/>
          <w:sz w:val="24"/>
          <w:szCs w:val="24"/>
        </w:rPr>
      </w:pPr>
      <w:r w:rsidRPr="007B508D">
        <w:rPr>
          <w:rFonts w:ascii="Times New Roman" w:eastAsia="Times New Roman" w:hAnsi="Times New Roman" w:cs="Times New Roman"/>
          <w:b/>
          <w:bCs/>
          <w:color w:val="333333"/>
          <w:sz w:val="24"/>
          <w:szCs w:val="24"/>
        </w:rPr>
        <w:t>Для детей 5-6 лет</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В области познавательного развития основными задачами образовательной деятельности являются:</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1) развивать интерес детей к самостоятельному познанию объектов окружающего мира в его разнообразных проявлениях и простейших зависимостях;</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2) формировать представления детей о цифровых средствах познания окружающего мира, способах их безопасного использования;</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3)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классификация, сериация и тому подобное); совершенствовать ориентировку в пространстве и времени;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4)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6) продолжать учить детей использовать приемы экспериментирования для познания объектов живой и неживой природы и их свойств и качеств;</w:t>
      </w:r>
    </w:p>
    <w:p w:rsidR="00DB785B" w:rsidRPr="007B508D" w:rsidRDefault="00DB785B" w:rsidP="00461C85">
      <w:pPr>
        <w:pStyle w:val="PreformattedText"/>
        <w:spacing w:line="240" w:lineRule="atLeast"/>
        <w:contextualSpacing/>
        <w:jc w:val="both"/>
        <w:rPr>
          <w:rFonts w:ascii="Times New Roman" w:eastAsia="Times New Roman" w:hAnsi="Times New Roman" w:cs="Times New Roman"/>
          <w:b/>
          <w:bCs/>
          <w:color w:val="333333"/>
          <w:sz w:val="24"/>
          <w:szCs w:val="24"/>
        </w:rPr>
      </w:pPr>
      <w:r w:rsidRPr="007B508D">
        <w:rPr>
          <w:rFonts w:ascii="Times New Roman" w:hAnsi="Times New Roman" w:cs="Times New Roman"/>
          <w:color w:val="333333"/>
          <w:sz w:val="24"/>
          <w:szCs w:val="24"/>
        </w:rPr>
        <w:t xml:space="preserve">     7) продолжать знакомить с сезонными изменениями в природе, и деятельностью человека в разные сезоны, воспитывать положительное </w:t>
      </w:r>
      <w:r w:rsidRPr="007B508D">
        <w:rPr>
          <w:rFonts w:ascii="Times New Roman" w:eastAsia="Times New Roman" w:hAnsi="Times New Roman" w:cs="Times New Roman"/>
          <w:b/>
          <w:bCs/>
          <w:color w:val="333333"/>
          <w:sz w:val="24"/>
          <w:szCs w:val="24"/>
        </w:rPr>
        <w:t>отношение ко всем живым существам, желание их беречь и заботиться.</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Педагогические работники создают ситуации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НОДА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Характер решаемых задач позволяет структурировать содержание образовательной области по следующим разделам:</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конструирование;</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представлений о себе и об окружающем мире;</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формирование элементарных математических представлений.</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Продолжается развитие у обучающихся с НОДА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Рекомендуются занятия в специальной интерактивной среде (темной и светлой сенсорных комнат),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lastRenderedPageBreak/>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tbl>
      <w:tblPr>
        <w:tblW w:w="9353" w:type="dxa"/>
        <w:tblInd w:w="58" w:type="dxa"/>
        <w:tblLayout w:type="fixed"/>
        <w:tblCellMar>
          <w:left w:w="10" w:type="dxa"/>
          <w:right w:w="10" w:type="dxa"/>
        </w:tblCellMar>
        <w:tblLook w:val="0000" w:firstRow="0" w:lastRow="0" w:firstColumn="0" w:lastColumn="0" w:noHBand="0" w:noVBand="0"/>
      </w:tblPr>
      <w:tblGrid>
        <w:gridCol w:w="2805"/>
        <w:gridCol w:w="6548"/>
      </w:tblGrid>
      <w:tr w:rsidR="00DB785B" w:rsidRPr="007B508D" w:rsidTr="00DB57E5">
        <w:tc>
          <w:tcPr>
            <w:tcW w:w="2805" w:type="dxa"/>
            <w:tcBorders>
              <w:top w:val="single" w:sz="2" w:space="0" w:color="000000"/>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Default"/>
              <w:spacing w:after="0" w:line="240" w:lineRule="atLeast"/>
              <w:contextualSpacing/>
              <w:jc w:val="both"/>
              <w:rPr>
                <w:b/>
                <w:bCs/>
              </w:rPr>
            </w:pPr>
            <w:r w:rsidRPr="007B508D">
              <w:rPr>
                <w:b/>
                <w:bCs/>
              </w:rPr>
              <w:t>Задачи образовательной деяятельности</w:t>
            </w:r>
          </w:p>
        </w:tc>
        <w:tc>
          <w:tcPr>
            <w:tcW w:w="654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TableContents"/>
              <w:spacing w:line="240" w:lineRule="atLeast"/>
              <w:contextualSpacing/>
              <w:jc w:val="both"/>
              <w:rPr>
                <w:b/>
                <w:bCs/>
              </w:rPr>
            </w:pPr>
            <w:r w:rsidRPr="007B508D">
              <w:rPr>
                <w:b/>
                <w:bCs/>
              </w:rPr>
              <w:t>Содержание обазовательной деятельности</w:t>
            </w:r>
          </w:p>
        </w:tc>
      </w:tr>
      <w:tr w:rsidR="00DB785B" w:rsidRPr="007B508D" w:rsidTr="00DB57E5">
        <w:tc>
          <w:tcPr>
            <w:tcW w:w="2805"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Default"/>
              <w:spacing w:after="0" w:line="240" w:lineRule="atLeast"/>
              <w:contextualSpacing/>
              <w:jc w:val="both"/>
            </w:pPr>
            <w:r w:rsidRPr="007B508D">
              <w:t>Сенсорные эталоны и познавательные действия</w:t>
            </w:r>
          </w:p>
        </w:tc>
        <w:tc>
          <w:tcPr>
            <w:tcW w:w="654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педагог закрепляет умения детей различать и называть все цвета</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спектра и ахроматические цвета, оттенки цвета, тоны цвета, теплые 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tc>
      </w:tr>
      <w:tr w:rsidR="00DB785B" w:rsidRPr="007B508D" w:rsidTr="00DB57E5">
        <w:tc>
          <w:tcPr>
            <w:tcW w:w="2805"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Default"/>
              <w:spacing w:after="0" w:line="240" w:lineRule="atLeast"/>
              <w:contextualSpacing/>
              <w:jc w:val="both"/>
            </w:pPr>
            <w:r w:rsidRPr="007B508D">
              <w:t>Математические представления</w:t>
            </w:r>
          </w:p>
        </w:tc>
        <w:tc>
          <w:tcPr>
            <w:tcW w:w="654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w:t>
            </w:r>
            <w:r w:rsidRPr="007B508D">
              <w:rPr>
                <w:rFonts w:ascii="Times New Roman" w:hAnsi="Times New Roman" w:cs="Times New Roman"/>
                <w:color w:val="333333"/>
                <w:sz w:val="24"/>
                <w:szCs w:val="24"/>
              </w:rPr>
              <w:lastRenderedPageBreak/>
              <w:t>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tc>
      </w:tr>
      <w:tr w:rsidR="00DB785B" w:rsidRPr="007B508D" w:rsidTr="00DB57E5">
        <w:tc>
          <w:tcPr>
            <w:tcW w:w="2805"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Default"/>
              <w:spacing w:after="0" w:line="240" w:lineRule="atLeast"/>
              <w:contextualSpacing/>
              <w:jc w:val="both"/>
            </w:pPr>
            <w:r w:rsidRPr="007B508D">
              <w:lastRenderedPageBreak/>
              <w:t>Окружающий мир</w:t>
            </w:r>
          </w:p>
        </w:tc>
        <w:tc>
          <w:tcPr>
            <w:tcW w:w="654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 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tc>
      </w:tr>
      <w:tr w:rsidR="00DB785B" w:rsidRPr="007B508D" w:rsidTr="00DB57E5">
        <w:tc>
          <w:tcPr>
            <w:tcW w:w="2805"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Default"/>
              <w:spacing w:after="0" w:line="240" w:lineRule="atLeast"/>
              <w:contextualSpacing/>
              <w:jc w:val="both"/>
            </w:pPr>
            <w:r w:rsidRPr="007B508D">
              <w:t>Природа</w:t>
            </w:r>
          </w:p>
        </w:tc>
        <w:tc>
          <w:tcPr>
            <w:tcW w:w="654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 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r>
    </w:tbl>
    <w:p w:rsidR="00DB785B" w:rsidRPr="007B508D" w:rsidRDefault="00DB785B" w:rsidP="00461C85">
      <w:pPr>
        <w:pStyle w:val="PreformattedText"/>
        <w:spacing w:line="240" w:lineRule="atLeast"/>
        <w:contextualSpacing/>
        <w:jc w:val="both"/>
        <w:rPr>
          <w:rFonts w:ascii="Times New Roman" w:eastAsia="Times New Roman" w:hAnsi="Times New Roman" w:cs="Times New Roman"/>
          <w:b/>
          <w:bCs/>
          <w:color w:val="333333"/>
          <w:sz w:val="24"/>
          <w:szCs w:val="24"/>
        </w:rPr>
      </w:pPr>
    </w:p>
    <w:p w:rsidR="00DB785B" w:rsidRPr="007B508D" w:rsidRDefault="00DB785B" w:rsidP="00461C85">
      <w:pPr>
        <w:pStyle w:val="PreformattedText"/>
        <w:spacing w:line="240" w:lineRule="atLeast"/>
        <w:contextualSpacing/>
        <w:jc w:val="both"/>
        <w:rPr>
          <w:rFonts w:ascii="Times New Roman" w:eastAsia="Times New Roman" w:hAnsi="Times New Roman" w:cs="Times New Roman"/>
          <w:b/>
          <w:bCs/>
          <w:color w:val="333333"/>
          <w:sz w:val="24"/>
          <w:szCs w:val="24"/>
        </w:rPr>
      </w:pPr>
      <w:r w:rsidRPr="007B508D">
        <w:rPr>
          <w:rFonts w:ascii="Times New Roman" w:eastAsia="Times New Roman" w:hAnsi="Times New Roman" w:cs="Times New Roman"/>
          <w:b/>
          <w:bCs/>
          <w:color w:val="333333"/>
          <w:sz w:val="24"/>
          <w:szCs w:val="24"/>
        </w:rPr>
        <w:t>Для детей 6-7 лет</w:t>
      </w:r>
    </w:p>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В области познавательного развития основными задачами образовательной деятельности являются:</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1) 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lastRenderedPageBreak/>
        <w:t xml:space="preserve">     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3)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4) развивать умения детей применять некоторые цифровые средства для познания окружающего мира, соблюдая правила их безопасного использования;</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5)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6) 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7) формировать представления детей о многообразии стран и народов мира;</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8) расширять и уточнять представления детей о богатстве природногомира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DB785B" w:rsidRPr="007B508D" w:rsidRDefault="00DB785B" w:rsidP="00461C85">
      <w:pPr>
        <w:pStyle w:val="PreformattedText"/>
        <w:spacing w:line="240" w:lineRule="atLeast"/>
        <w:contextualSpacing/>
        <w:jc w:val="both"/>
        <w:rPr>
          <w:rFonts w:ascii="Times New Roman" w:eastAsia="Times New Roman" w:hAnsi="Times New Roman" w:cs="Times New Roman"/>
          <w:b/>
          <w:bCs/>
          <w:color w:val="333333"/>
          <w:sz w:val="24"/>
          <w:szCs w:val="24"/>
        </w:rPr>
      </w:pPr>
      <w:r w:rsidRPr="007B508D">
        <w:rPr>
          <w:rFonts w:ascii="Times New Roman" w:hAnsi="Times New Roman" w:cs="Times New Roman"/>
          <w:color w:val="333333"/>
          <w:sz w:val="24"/>
          <w:szCs w:val="24"/>
        </w:rPr>
        <w:t xml:space="preserve">     9) 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w:t>
      </w:r>
      <w:r w:rsidRPr="007B508D">
        <w:rPr>
          <w:rFonts w:ascii="Times New Roman" w:eastAsia="Times New Roman" w:hAnsi="Times New Roman" w:cs="Times New Roman"/>
          <w:b/>
          <w:bCs/>
          <w:color w:val="333333"/>
          <w:sz w:val="24"/>
          <w:szCs w:val="24"/>
        </w:rPr>
        <w:t>профессиях, связанных с природой и её защитой.</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Педагогические работники создают ситуации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НОДА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Характер решаемых задач позволяет структурировать содержание образовательной области по следующим разделам:</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конструирование;</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развитие представлений о себе и об окружающем мире;</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формирование элементарных математических представлений.</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Продолжается развитие у обучающихся с НОДА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Рекомендуются занятия в специальной интерактивной среде (темной и светлой сенсорных комнат),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tbl>
      <w:tblPr>
        <w:tblW w:w="9353" w:type="dxa"/>
        <w:tblInd w:w="58" w:type="dxa"/>
        <w:tblLayout w:type="fixed"/>
        <w:tblCellMar>
          <w:left w:w="10" w:type="dxa"/>
          <w:right w:w="10" w:type="dxa"/>
        </w:tblCellMar>
        <w:tblLook w:val="0000" w:firstRow="0" w:lastRow="0" w:firstColumn="0" w:lastColumn="0" w:noHBand="0" w:noVBand="0"/>
      </w:tblPr>
      <w:tblGrid>
        <w:gridCol w:w="2775"/>
        <w:gridCol w:w="6578"/>
      </w:tblGrid>
      <w:tr w:rsidR="00DB785B" w:rsidRPr="007B508D" w:rsidTr="00DB57E5">
        <w:tc>
          <w:tcPr>
            <w:tcW w:w="2775" w:type="dxa"/>
            <w:tcBorders>
              <w:top w:val="single" w:sz="2" w:space="0" w:color="000000"/>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Default"/>
              <w:spacing w:after="0" w:line="240" w:lineRule="atLeast"/>
              <w:contextualSpacing/>
              <w:jc w:val="both"/>
              <w:rPr>
                <w:b/>
                <w:bCs/>
              </w:rPr>
            </w:pPr>
            <w:r w:rsidRPr="007B508D">
              <w:rPr>
                <w:b/>
                <w:bCs/>
              </w:rPr>
              <w:t xml:space="preserve">Задачи образовательной </w:t>
            </w:r>
            <w:r w:rsidRPr="007B508D">
              <w:rPr>
                <w:b/>
                <w:bCs/>
              </w:rPr>
              <w:lastRenderedPageBreak/>
              <w:t>деяятельности</w:t>
            </w:r>
          </w:p>
        </w:tc>
        <w:tc>
          <w:tcPr>
            <w:tcW w:w="657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TableContents"/>
              <w:spacing w:line="240" w:lineRule="atLeast"/>
              <w:contextualSpacing/>
              <w:jc w:val="both"/>
              <w:rPr>
                <w:b/>
                <w:bCs/>
              </w:rPr>
            </w:pPr>
            <w:r w:rsidRPr="007B508D">
              <w:rPr>
                <w:b/>
                <w:bCs/>
              </w:rPr>
              <w:lastRenderedPageBreak/>
              <w:t>Содержание образовательной деятельности</w:t>
            </w:r>
          </w:p>
        </w:tc>
      </w:tr>
      <w:tr w:rsidR="00DB785B" w:rsidRPr="007B508D" w:rsidTr="00DB57E5">
        <w:tc>
          <w:tcPr>
            <w:tcW w:w="2775"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Default"/>
              <w:spacing w:after="0" w:line="240" w:lineRule="atLeast"/>
              <w:contextualSpacing/>
              <w:jc w:val="both"/>
            </w:pPr>
            <w:r w:rsidRPr="007B508D">
              <w:lastRenderedPageBreak/>
              <w:t>Сенсорные эталоны и познавательные действия</w:t>
            </w:r>
          </w:p>
        </w:tc>
        <w:tc>
          <w:tcPr>
            <w:tcW w:w="657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 обогащает представления о цифровых средствах познания окружающего мира, закрепляет правила безопасного обращения с ними.</w:t>
            </w:r>
          </w:p>
        </w:tc>
      </w:tr>
      <w:tr w:rsidR="00DB785B" w:rsidRPr="007B508D" w:rsidTr="00DB57E5">
        <w:tc>
          <w:tcPr>
            <w:tcW w:w="2775"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Default"/>
              <w:spacing w:after="0" w:line="240" w:lineRule="atLeast"/>
              <w:contextualSpacing/>
              <w:jc w:val="both"/>
            </w:pPr>
            <w:r w:rsidRPr="007B508D">
              <w:t>Математические представления</w:t>
            </w:r>
          </w:p>
        </w:tc>
        <w:tc>
          <w:tcPr>
            <w:tcW w:w="657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в процессе специально организованной деятельности совершенствует умения считать в прямом и обратном порядке, знакомит с составом чисел из</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обогащает представления о плоских и объемных геометрических фигурах, совершенствует умение выделять структуру геометрических фигур 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умения определять время по часам с точностью до четверти часа.</w:t>
            </w:r>
          </w:p>
        </w:tc>
      </w:tr>
      <w:tr w:rsidR="00DB785B" w:rsidRPr="007B508D" w:rsidTr="00DB57E5">
        <w:tc>
          <w:tcPr>
            <w:tcW w:w="2775"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Default"/>
              <w:spacing w:after="0" w:line="240" w:lineRule="atLeast"/>
              <w:contextualSpacing/>
              <w:jc w:val="both"/>
            </w:pPr>
            <w:r w:rsidRPr="007B508D">
              <w:t>Окружающий мир</w:t>
            </w:r>
          </w:p>
        </w:tc>
        <w:tc>
          <w:tcPr>
            <w:tcW w:w="657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в совместной с детьми деятельности педагог обогащает </w:t>
            </w:r>
            <w:r w:rsidRPr="007B508D">
              <w:rPr>
                <w:rFonts w:ascii="Times New Roman" w:hAnsi="Times New Roman" w:cs="Times New Roman"/>
                <w:color w:val="333333"/>
                <w:sz w:val="24"/>
                <w:szCs w:val="24"/>
              </w:rPr>
              <w:lastRenderedPageBreak/>
              <w:t>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формирует представление о планете Земля как общем доме людей, о многообразии стран и народов мира на ней.</w:t>
            </w:r>
          </w:p>
        </w:tc>
      </w:tr>
      <w:tr w:rsidR="00DB785B" w:rsidRPr="007B508D" w:rsidTr="00DB57E5">
        <w:tc>
          <w:tcPr>
            <w:tcW w:w="2775"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Default"/>
              <w:spacing w:after="0" w:line="240" w:lineRule="atLeast"/>
              <w:contextualSpacing/>
              <w:jc w:val="both"/>
            </w:pPr>
            <w:r w:rsidRPr="007B508D">
              <w:lastRenderedPageBreak/>
              <w:t>Природа</w:t>
            </w:r>
          </w:p>
        </w:tc>
        <w:tc>
          <w:tcPr>
            <w:tcW w:w="657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о некоторых небесных телах (планеты, кометы, звезды), роли солнечного света, тепла в жизни живой природы;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закрепляет правила поведения в природе, воспитывает осознанное,</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бережное и заботливое отношение к природе и её ресурсам.</w:t>
            </w:r>
          </w:p>
        </w:tc>
      </w:tr>
    </w:tbl>
    <w:p w:rsidR="00DB785B" w:rsidRPr="007B508D" w:rsidRDefault="00DB785B" w:rsidP="00461C85">
      <w:pPr>
        <w:pStyle w:val="PreformattedText"/>
        <w:spacing w:line="240" w:lineRule="atLeast"/>
        <w:contextualSpacing/>
        <w:jc w:val="both"/>
        <w:rPr>
          <w:rFonts w:ascii="Times New Roman" w:eastAsia="Times New Roman" w:hAnsi="Times New Roman" w:cs="Times New Roman"/>
          <w:b/>
          <w:bCs/>
          <w:color w:val="333333"/>
          <w:sz w:val="24"/>
          <w:szCs w:val="24"/>
        </w:rPr>
      </w:pPr>
    </w:p>
    <w:p w:rsidR="00DB785B" w:rsidRPr="007B508D" w:rsidRDefault="00DB785B" w:rsidP="00461C85">
      <w:pPr>
        <w:pStyle w:val="Standard"/>
        <w:shd w:val="clear" w:color="auto" w:fill="FFFFFF"/>
        <w:spacing w:after="0" w:line="240" w:lineRule="atLeast"/>
        <w:ind w:right="-142"/>
        <w:contextualSpacing/>
        <w:jc w:val="center"/>
        <w:rPr>
          <w:rFonts w:ascii="Times New Roman" w:eastAsia="Times New Roman" w:hAnsi="Times New Roman" w:cs="Times New Roman"/>
          <w:b/>
          <w:bCs/>
          <w:color w:val="000000"/>
          <w:sz w:val="24"/>
          <w:szCs w:val="24"/>
        </w:rPr>
      </w:pPr>
      <w:r w:rsidRPr="007B508D">
        <w:rPr>
          <w:rFonts w:ascii="Times New Roman" w:eastAsia="Times New Roman" w:hAnsi="Times New Roman" w:cs="Times New Roman"/>
          <w:b/>
          <w:bCs/>
          <w:color w:val="000000"/>
          <w:sz w:val="24"/>
          <w:szCs w:val="24"/>
        </w:rPr>
        <w:t>«Речевое развитие»</w:t>
      </w:r>
    </w:p>
    <w:p w:rsidR="00DB785B" w:rsidRPr="007B508D" w:rsidRDefault="00DB785B" w:rsidP="00461C85">
      <w:pPr>
        <w:pStyle w:val="Standard"/>
        <w:spacing w:after="0" w:line="240" w:lineRule="atLeast"/>
        <w:ind w:firstLine="709"/>
        <w:contextualSpacing/>
        <w:jc w:val="both"/>
        <w:rPr>
          <w:rFonts w:ascii="Times New Roman" w:eastAsia="Times New Roman" w:hAnsi="Times New Roman" w:cs="Times New Roman"/>
          <w:b/>
          <w:bCs/>
          <w:color w:val="000000"/>
          <w:sz w:val="24"/>
          <w:szCs w:val="24"/>
        </w:rPr>
      </w:pPr>
      <w:r w:rsidRPr="007B508D">
        <w:rPr>
          <w:rFonts w:ascii="Times New Roman" w:eastAsia="Times New Roman" w:hAnsi="Times New Roman" w:cs="Times New Roman"/>
          <w:b/>
          <w:bCs/>
          <w:color w:val="000000"/>
          <w:sz w:val="24"/>
          <w:szCs w:val="24"/>
        </w:rPr>
        <w:lastRenderedPageBreak/>
        <w:t>Ранний возраст (2-3года)</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b/>
          <w:sz w:val="24"/>
          <w:szCs w:val="24"/>
        </w:rPr>
        <w:t xml:space="preserve">В области речевого развития </w:t>
      </w:r>
      <w:r w:rsidRPr="007B508D">
        <w:rPr>
          <w:rFonts w:ascii="Times New Roman" w:hAnsi="Times New Roman" w:cs="Times New Roman"/>
          <w:sz w:val="24"/>
          <w:szCs w:val="24"/>
        </w:rPr>
        <w:t>основными задачами образовательной деятельности являются создание условий для: развития речи у обучающихся в повседневной жизни; развития разных сторон речи в специально организованных играх и занятиях.</w:t>
      </w:r>
    </w:p>
    <w:p w:rsidR="00DB785B" w:rsidRPr="007B508D" w:rsidRDefault="00DB785B"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1. В сфере развития речи в повседневной жизни.</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Педагогические работники внимательно относятся к выражению детьми своих желаний, чувств, интересов, вопросов, терпеливо выслушивают обучающихся, стремятся понять, что ребенок хочет сказать, поддерживая тем самым активную речь обучающихся. Педагогический работник не указывает на речевые ошибки ребенка, но повторяет за ним слова правильно.</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Педагогический работник использует различные ситуации для диалога с детьми, а также создает условия для развития общения обучающихся между собой. Он задает простые по конструкции вопросы, побуждающие обучающихся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DB785B" w:rsidRPr="007B508D" w:rsidRDefault="00DB785B"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2. В сфере развития разных сторон речи.</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Педагогические работники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DB785B" w:rsidRPr="007B508D" w:rsidRDefault="00DB785B" w:rsidP="00461C85">
      <w:pPr>
        <w:pStyle w:val="Standard"/>
        <w:spacing w:after="0" w:line="240" w:lineRule="atLeast"/>
        <w:ind w:firstLine="709"/>
        <w:contextualSpacing/>
        <w:jc w:val="both"/>
        <w:rPr>
          <w:rFonts w:ascii="Times New Roman" w:eastAsia="Times New Roman" w:hAnsi="Times New Roman" w:cs="Times New Roman"/>
          <w:b/>
          <w:bCs/>
          <w:color w:val="000000"/>
          <w:sz w:val="24"/>
          <w:szCs w:val="24"/>
        </w:rPr>
      </w:pPr>
      <w:r w:rsidRPr="007B508D">
        <w:rPr>
          <w:rFonts w:ascii="Times New Roman" w:eastAsia="Times New Roman" w:hAnsi="Times New Roman" w:cs="Times New Roman"/>
          <w:b/>
          <w:bCs/>
          <w:color w:val="000000"/>
          <w:sz w:val="24"/>
          <w:szCs w:val="24"/>
        </w:rPr>
        <w:t>Основные цели и задачи направления</w:t>
      </w:r>
    </w:p>
    <w:tbl>
      <w:tblPr>
        <w:tblW w:w="9353" w:type="dxa"/>
        <w:tblInd w:w="58" w:type="dxa"/>
        <w:tblLayout w:type="fixed"/>
        <w:tblCellMar>
          <w:left w:w="10" w:type="dxa"/>
          <w:right w:w="10" w:type="dxa"/>
        </w:tblCellMar>
        <w:tblLook w:val="0000" w:firstRow="0" w:lastRow="0" w:firstColumn="0" w:lastColumn="0" w:noHBand="0" w:noVBand="0"/>
      </w:tblPr>
      <w:tblGrid>
        <w:gridCol w:w="2310"/>
        <w:gridCol w:w="7043"/>
      </w:tblGrid>
      <w:tr w:rsidR="00DB785B" w:rsidRPr="007B508D" w:rsidTr="00DB57E5">
        <w:tc>
          <w:tcPr>
            <w:tcW w:w="2310" w:type="dxa"/>
            <w:tcBorders>
              <w:top w:val="single" w:sz="2" w:space="0" w:color="000000"/>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TableContents"/>
              <w:spacing w:line="240" w:lineRule="atLeast"/>
              <w:contextualSpacing/>
              <w:jc w:val="both"/>
              <w:rPr>
                <w:b/>
                <w:bCs/>
              </w:rPr>
            </w:pPr>
            <w:r w:rsidRPr="007B508D">
              <w:rPr>
                <w:b/>
                <w:bCs/>
              </w:rPr>
              <w:t>Задачи образовательной деятельности</w:t>
            </w:r>
          </w:p>
        </w:tc>
        <w:tc>
          <w:tcPr>
            <w:tcW w:w="704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TableContents"/>
              <w:spacing w:line="240" w:lineRule="atLeast"/>
              <w:contextualSpacing/>
              <w:jc w:val="both"/>
              <w:rPr>
                <w:b/>
                <w:bCs/>
              </w:rPr>
            </w:pPr>
            <w:r w:rsidRPr="007B508D">
              <w:rPr>
                <w:b/>
                <w:bCs/>
              </w:rPr>
              <w:t>Содержание деятельности</w:t>
            </w:r>
          </w:p>
        </w:tc>
      </w:tr>
      <w:tr w:rsidR="00DB785B" w:rsidRPr="007B508D" w:rsidTr="00DB57E5">
        <w:tc>
          <w:tcPr>
            <w:tcW w:w="2310"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b/>
                <w:bCs/>
                <w:color w:val="333333"/>
                <w:sz w:val="24"/>
                <w:szCs w:val="24"/>
              </w:rPr>
            </w:pPr>
            <w:r w:rsidRPr="007B508D">
              <w:rPr>
                <w:rFonts w:ascii="Times New Roman" w:hAnsi="Times New Roman" w:cs="Times New Roman"/>
                <w:b/>
                <w:bCs/>
                <w:color w:val="333333"/>
                <w:sz w:val="24"/>
                <w:szCs w:val="24"/>
              </w:rPr>
              <w:t>1) Формирование словаря</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p>
        </w:tc>
        <w:tc>
          <w:tcPr>
            <w:tcW w:w="7043"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tc>
      </w:tr>
      <w:tr w:rsidR="00DB785B" w:rsidRPr="007B508D" w:rsidTr="00DB57E5">
        <w:tc>
          <w:tcPr>
            <w:tcW w:w="2310"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 xml:space="preserve">  2) Звуковая культура речи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p>
        </w:tc>
        <w:tc>
          <w:tcPr>
            <w:tcW w:w="7043"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w:t>
            </w:r>
            <w:r w:rsidRPr="007B508D">
              <w:rPr>
                <w:rFonts w:ascii="Times New Roman" w:hAnsi="Times New Roman" w:cs="Times New Roman"/>
                <w:color w:val="333333"/>
                <w:sz w:val="24"/>
                <w:szCs w:val="24"/>
              </w:rPr>
              <w:lastRenderedPageBreak/>
              <w:t>разнообразных вербальных и невербальных средств. У детей проявляется эмоциональная непроизвольная выразительность речи.</w:t>
            </w:r>
          </w:p>
        </w:tc>
      </w:tr>
      <w:tr w:rsidR="00DB785B" w:rsidRPr="007B508D" w:rsidTr="00DB57E5">
        <w:tc>
          <w:tcPr>
            <w:tcW w:w="2310"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lastRenderedPageBreak/>
              <w:t xml:space="preserve"> </w:t>
            </w:r>
            <w:r w:rsidRPr="007B508D">
              <w:rPr>
                <w:rFonts w:ascii="Times New Roman" w:hAnsi="Times New Roman" w:cs="Times New Roman"/>
                <w:b/>
                <w:bCs/>
                <w:color w:val="333333"/>
                <w:sz w:val="24"/>
                <w:szCs w:val="24"/>
              </w:rPr>
              <w:t>3) Грамматический строй речи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p>
        </w:tc>
        <w:tc>
          <w:tcPr>
            <w:tcW w:w="7043"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3-4 предложений.</w:t>
            </w:r>
          </w:p>
        </w:tc>
      </w:tr>
      <w:tr w:rsidR="00DB785B" w:rsidRPr="007B508D" w:rsidTr="00DB57E5">
        <w:tc>
          <w:tcPr>
            <w:tcW w:w="2310"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b/>
                <w:bCs/>
                <w:color w:val="333333"/>
                <w:sz w:val="24"/>
                <w:szCs w:val="24"/>
              </w:rPr>
            </w:pPr>
            <w:r w:rsidRPr="007B508D">
              <w:rPr>
                <w:rFonts w:ascii="Times New Roman" w:hAnsi="Times New Roman" w:cs="Times New Roman"/>
                <w:b/>
                <w:bCs/>
                <w:color w:val="333333"/>
                <w:sz w:val="24"/>
                <w:szCs w:val="24"/>
              </w:rPr>
              <w:t>4) Связная речь</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p>
        </w:tc>
        <w:tc>
          <w:tcPr>
            <w:tcW w:w="7043"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педагог формирует у детей умения рассказывать в 2-4 предложениях о</w:t>
            </w:r>
            <w:r w:rsidR="00DB57E5">
              <w:rPr>
                <w:rFonts w:ascii="Times New Roman" w:hAnsi="Times New Roman" w:cs="Times New Roman"/>
                <w:color w:val="333333"/>
                <w:sz w:val="24"/>
                <w:szCs w:val="24"/>
              </w:rPr>
              <w:t xml:space="preserve"> </w:t>
            </w:r>
            <w:r w:rsidRPr="007B508D">
              <w:rPr>
                <w:rFonts w:ascii="Times New Roman" w:hAnsi="Times New Roman" w:cs="Times New Roman"/>
                <w:color w:val="333333"/>
                <w:sz w:val="24"/>
                <w:szCs w:val="24"/>
              </w:rPr>
              <w:t>нарисованном на картинке, об увиденном на прогулке, активно включаться в речевое взаимодействие, направленное на развитие умения понимать</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обращенную речь с опорой и без опоры на наглядность; побуждает детей</w:t>
            </w:r>
            <w:r w:rsidR="00DB57E5">
              <w:rPr>
                <w:rFonts w:ascii="Times New Roman" w:hAnsi="Times New Roman" w:cs="Times New Roman"/>
                <w:color w:val="333333"/>
                <w:sz w:val="24"/>
                <w:szCs w:val="24"/>
              </w:rPr>
              <w:t xml:space="preserve"> </w:t>
            </w:r>
            <w:r w:rsidRPr="007B508D">
              <w:rPr>
                <w:rFonts w:ascii="Times New Roman" w:hAnsi="Times New Roman" w:cs="Times New Roman"/>
                <w:color w:val="333333"/>
                <w:sz w:val="24"/>
                <w:szCs w:val="24"/>
              </w:rPr>
              <w:t>проявлять интерес к общению со взрослыми и сверстниками, вступать в</w:t>
            </w:r>
            <w:r w:rsidR="00DB57E5">
              <w:rPr>
                <w:rFonts w:ascii="Times New Roman" w:hAnsi="Times New Roman" w:cs="Times New Roman"/>
                <w:color w:val="333333"/>
                <w:sz w:val="24"/>
                <w:szCs w:val="24"/>
              </w:rPr>
              <w:t xml:space="preserve"> </w:t>
            </w:r>
            <w:r w:rsidRPr="007B508D">
              <w:rPr>
                <w:rFonts w:ascii="Times New Roman" w:hAnsi="Times New Roman" w:cs="Times New Roman"/>
                <w:color w:val="333333"/>
                <w:sz w:val="24"/>
                <w:szCs w:val="24"/>
              </w:rPr>
              <w:t>контакт с окружающими, выражать свои мысли, чувства, впечатления,</w:t>
            </w:r>
            <w:r w:rsidR="00DB57E5">
              <w:rPr>
                <w:rFonts w:ascii="Times New Roman" w:hAnsi="Times New Roman" w:cs="Times New Roman"/>
                <w:color w:val="333333"/>
                <w:sz w:val="24"/>
                <w:szCs w:val="24"/>
              </w:rPr>
              <w:t xml:space="preserve"> </w:t>
            </w:r>
            <w:r w:rsidRPr="007B508D">
              <w:rPr>
                <w:rFonts w:ascii="Times New Roman" w:hAnsi="Times New Roman" w:cs="Times New Roman"/>
                <w:color w:val="333333"/>
                <w:sz w:val="24"/>
                <w:szCs w:val="24"/>
              </w:rPr>
              <w:t>используя речевые средства и элементарные этикетные формулы общения,</w:t>
            </w:r>
            <w:r w:rsidR="00DB57E5">
              <w:rPr>
                <w:rFonts w:ascii="Times New Roman" w:hAnsi="Times New Roman" w:cs="Times New Roman"/>
                <w:color w:val="333333"/>
                <w:sz w:val="24"/>
                <w:szCs w:val="24"/>
              </w:rPr>
              <w:t xml:space="preserve"> </w:t>
            </w:r>
            <w:r w:rsidRPr="007B508D">
              <w:rPr>
                <w:rFonts w:ascii="Times New Roman" w:hAnsi="Times New Roman" w:cs="Times New Roman"/>
                <w:color w:val="333333"/>
                <w:sz w:val="24"/>
                <w:szCs w:val="24"/>
              </w:rPr>
              <w:t>реагировать на обращение с использованием доступных речевых средств,</w:t>
            </w:r>
            <w:r w:rsidR="00DB57E5">
              <w:rPr>
                <w:rFonts w:ascii="Times New Roman" w:hAnsi="Times New Roman" w:cs="Times New Roman"/>
                <w:color w:val="333333"/>
                <w:sz w:val="24"/>
                <w:szCs w:val="24"/>
              </w:rPr>
              <w:t xml:space="preserve"> </w:t>
            </w:r>
            <w:r w:rsidRPr="007B508D">
              <w:rPr>
                <w:rFonts w:ascii="Times New Roman" w:hAnsi="Times New Roman" w:cs="Times New Roman"/>
                <w:color w:val="333333"/>
                <w:sz w:val="24"/>
                <w:szCs w:val="24"/>
              </w:rPr>
              <w:t>отвечать на вопросы педагога с использованием фразовой речи или формы</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простого предложения, относить к себе речь педагога, обращенную к группе детей, понимать её содержание;  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tc>
      </w:tr>
      <w:tr w:rsidR="00DB785B" w:rsidRPr="007B508D" w:rsidTr="00DB57E5">
        <w:tc>
          <w:tcPr>
            <w:tcW w:w="2310"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b/>
                <w:bCs/>
                <w:color w:val="333333"/>
                <w:sz w:val="24"/>
                <w:szCs w:val="24"/>
              </w:rPr>
            </w:pPr>
            <w:r w:rsidRPr="007B508D">
              <w:rPr>
                <w:rFonts w:ascii="Times New Roman" w:hAnsi="Times New Roman" w:cs="Times New Roman"/>
                <w:b/>
                <w:bCs/>
                <w:color w:val="333333"/>
                <w:sz w:val="24"/>
                <w:szCs w:val="24"/>
              </w:rPr>
              <w:t>5) Интерес к художественной литературе</w:t>
            </w:r>
          </w:p>
        </w:tc>
        <w:tc>
          <w:tcPr>
            <w:tcW w:w="7043"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формировать у детей умение воспринимать небольшие по объему потешки, сказки и рассказы с наглядным сопровождением (и без него);</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побуждать договаривать и произносить четверостишия уже известных</w:t>
            </w:r>
            <w:r w:rsidR="00DB57E5">
              <w:rPr>
                <w:rFonts w:ascii="Times New Roman" w:hAnsi="Times New Roman" w:cs="Times New Roman"/>
                <w:color w:val="333333"/>
                <w:sz w:val="24"/>
                <w:szCs w:val="24"/>
              </w:rPr>
              <w:t xml:space="preserve"> </w:t>
            </w:r>
            <w:r w:rsidRPr="007B508D">
              <w:rPr>
                <w:rFonts w:ascii="Times New Roman" w:hAnsi="Times New Roman" w:cs="Times New Roman"/>
                <w:color w:val="333333"/>
                <w:sz w:val="24"/>
                <w:szCs w:val="24"/>
              </w:rPr>
              <w:t>ребёнку стихов и песенок, воспроизводить игровые действия, движения</w:t>
            </w:r>
            <w:r w:rsidR="00DB57E5">
              <w:rPr>
                <w:rFonts w:ascii="Times New Roman" w:hAnsi="Times New Roman" w:cs="Times New Roman"/>
                <w:color w:val="333333"/>
                <w:sz w:val="24"/>
                <w:szCs w:val="24"/>
              </w:rPr>
              <w:t xml:space="preserve"> </w:t>
            </w:r>
            <w:r w:rsidRPr="007B508D">
              <w:rPr>
                <w:rFonts w:ascii="Times New Roman" w:hAnsi="Times New Roman" w:cs="Times New Roman"/>
                <w:color w:val="333333"/>
                <w:sz w:val="24"/>
                <w:szCs w:val="24"/>
              </w:rPr>
              <w:t>персонажей;      поощрять отклик на ритм и мелодичность стихотворений, потешек; формировать умение в процессе чтения произведения повторять звуковые жесты;</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развивать умение произносить звукоподражания, связанные с</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содержанием литературного материала (мяу-мяу, тик-так, баю-бай, ква-ква и тому подобное), отвечать на вопросы по содержанию прочитанных</w:t>
            </w:r>
            <w:r w:rsidR="00DB57E5">
              <w:rPr>
                <w:rFonts w:ascii="Times New Roman" w:hAnsi="Times New Roman" w:cs="Times New Roman"/>
                <w:color w:val="333333"/>
                <w:sz w:val="24"/>
                <w:szCs w:val="24"/>
              </w:rPr>
              <w:t xml:space="preserve"> </w:t>
            </w:r>
            <w:r w:rsidRPr="007B508D">
              <w:rPr>
                <w:rFonts w:ascii="Times New Roman" w:hAnsi="Times New Roman" w:cs="Times New Roman"/>
                <w:color w:val="333333"/>
                <w:sz w:val="24"/>
                <w:szCs w:val="24"/>
              </w:rPr>
              <w:t>произведений;</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побуждать рассматривать книги и иллюстрации вместе с педагогом и</w:t>
            </w:r>
            <w:r w:rsidR="00DB57E5">
              <w:rPr>
                <w:rFonts w:ascii="Times New Roman" w:hAnsi="Times New Roman" w:cs="Times New Roman"/>
                <w:color w:val="333333"/>
                <w:sz w:val="24"/>
                <w:szCs w:val="24"/>
              </w:rPr>
              <w:t xml:space="preserve"> </w:t>
            </w:r>
            <w:r w:rsidRPr="007B508D">
              <w:rPr>
                <w:rFonts w:ascii="Times New Roman" w:hAnsi="Times New Roman" w:cs="Times New Roman"/>
                <w:color w:val="333333"/>
                <w:sz w:val="24"/>
                <w:szCs w:val="24"/>
              </w:rPr>
              <w:t>самостоятельно;</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развивать восприятие вопросительных и восклицательных интонаций</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художественного произведения.</w:t>
            </w:r>
          </w:p>
        </w:tc>
      </w:tr>
    </w:tbl>
    <w:p w:rsidR="00DB785B" w:rsidRPr="007B508D" w:rsidRDefault="00DB785B" w:rsidP="00461C85">
      <w:pPr>
        <w:pStyle w:val="Standard"/>
        <w:spacing w:after="0" w:line="240" w:lineRule="atLeast"/>
        <w:ind w:firstLine="709"/>
        <w:contextualSpacing/>
        <w:jc w:val="both"/>
        <w:rPr>
          <w:rFonts w:ascii="Times New Roman" w:eastAsia="Times New Roman" w:hAnsi="Times New Roman" w:cs="Times New Roman"/>
          <w:b/>
          <w:bCs/>
          <w:color w:val="000000"/>
          <w:sz w:val="24"/>
          <w:szCs w:val="24"/>
        </w:rPr>
      </w:pPr>
    </w:p>
    <w:p w:rsidR="00DB785B" w:rsidRPr="007B508D" w:rsidRDefault="00DB785B" w:rsidP="00461C85">
      <w:pPr>
        <w:pStyle w:val="Standard"/>
        <w:spacing w:after="0" w:line="240" w:lineRule="atLeast"/>
        <w:ind w:firstLine="709"/>
        <w:contextualSpacing/>
        <w:jc w:val="both"/>
        <w:rPr>
          <w:rFonts w:ascii="Times New Roman" w:eastAsia="Times New Roman" w:hAnsi="Times New Roman" w:cs="Times New Roman"/>
          <w:b/>
          <w:bCs/>
          <w:color w:val="000000"/>
          <w:sz w:val="24"/>
          <w:szCs w:val="24"/>
        </w:rPr>
      </w:pPr>
      <w:r w:rsidRPr="007B508D">
        <w:rPr>
          <w:rFonts w:ascii="Times New Roman" w:eastAsia="Times New Roman" w:hAnsi="Times New Roman" w:cs="Times New Roman"/>
          <w:b/>
          <w:bCs/>
          <w:color w:val="000000"/>
          <w:sz w:val="24"/>
          <w:szCs w:val="24"/>
        </w:rPr>
        <w:t>Дошкольный возраст (3-7 лет)</w:t>
      </w:r>
    </w:p>
    <w:p w:rsidR="00DB785B" w:rsidRPr="007B508D" w:rsidRDefault="00DB785B" w:rsidP="00461C85">
      <w:pPr>
        <w:pStyle w:val="Standard"/>
        <w:spacing w:after="0" w:line="240" w:lineRule="atLeast"/>
        <w:ind w:firstLine="709"/>
        <w:contextualSpacing/>
        <w:jc w:val="both"/>
        <w:rPr>
          <w:rFonts w:ascii="Times New Roman" w:eastAsia="Times New Roman" w:hAnsi="Times New Roman" w:cs="Times New Roman"/>
          <w:b/>
          <w:bCs/>
          <w:color w:val="000000"/>
          <w:sz w:val="24"/>
          <w:szCs w:val="24"/>
        </w:rPr>
      </w:pPr>
      <w:r w:rsidRPr="007B508D">
        <w:rPr>
          <w:rFonts w:ascii="Times New Roman" w:eastAsia="Times New Roman" w:hAnsi="Times New Roman" w:cs="Times New Roman"/>
          <w:b/>
          <w:bCs/>
          <w:color w:val="000000"/>
          <w:sz w:val="24"/>
          <w:szCs w:val="24"/>
        </w:rPr>
        <w:t>Основные цели и задачи направления</w:t>
      </w:r>
      <w:r w:rsidR="00DB57E5">
        <w:rPr>
          <w:rFonts w:ascii="Times New Roman" w:eastAsia="Times New Roman" w:hAnsi="Times New Roman" w:cs="Times New Roman"/>
          <w:b/>
          <w:bCs/>
          <w:color w:val="000000"/>
          <w:sz w:val="24"/>
          <w:szCs w:val="24"/>
        </w:rPr>
        <w:t xml:space="preserve"> </w:t>
      </w:r>
      <w:r w:rsidRPr="007B508D">
        <w:rPr>
          <w:rFonts w:ascii="Times New Roman" w:eastAsia="Times New Roman" w:hAnsi="Times New Roman" w:cs="Times New Roman"/>
          <w:b/>
          <w:bCs/>
          <w:color w:val="000000"/>
          <w:sz w:val="24"/>
          <w:szCs w:val="24"/>
        </w:rPr>
        <w:t>для детей 3-4 лет</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Содержание образовательной области "Речевое развитие" в младшем дошкольном возрасте направлено на формирование у обучающихся с НОДА потребности в общении и элементарных коммуникативных умениях. Оно направлено 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детям </w:t>
      </w:r>
      <w:r w:rsidRPr="007B508D">
        <w:rPr>
          <w:rFonts w:ascii="Times New Roman" w:hAnsi="Times New Roman" w:cs="Times New Roman"/>
          <w:sz w:val="24"/>
          <w:szCs w:val="24"/>
        </w:rPr>
        <w:lastRenderedPageBreak/>
        <w:t>речевой активности, стимулирование развития лексикона, способности к подражанию речи, диалогической формы связной речи в различных видах детской деятельности.</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НОДА. Педагогический работник вступает с каждым ребенком в эмоциональный контакт, строя свое взаимодействие с ребенком с НОДА таким образом, чтобы преодолеть возникающий у ребенка неречевой и речевой негативизма, поэтому педагогический работник стимулирует любые попытки спонтанной речевой деятельности каждого ребенка.</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Педагогический работник организует с детьми различные предметно-игровые ситуации, стимулирующие желание ребенка устанавливать контакт со педагогическим работником и с другими детьми. Для этого совместная деятельность педагогического работника и обучающихся осуществляется на основе игрушек, подвижных и ролевых игр. Во время взаимодействия с каждым ребенком с НОДА создаются ситуации, воспитывающие у ребенка уверенность в своих силах.</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Для формирования коммуникативных способностей ребенка младшего дошкольного возраста с недостатками речевого развития при НОДА учителю-логопеду важно определить, насколько та или иная предметно-игровая ситуация будет стимулировать доступные средства общения (вербальные и невербальные). </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со педагогическим работником и другими детьми в игре, используя различные средства коммуникации.</w:t>
      </w:r>
    </w:p>
    <w:p w:rsidR="00DB785B" w:rsidRPr="007B508D" w:rsidRDefault="00DB785B" w:rsidP="00461C85">
      <w:pPr>
        <w:pStyle w:val="Standard"/>
        <w:spacing w:after="0" w:line="240" w:lineRule="atLeast"/>
        <w:ind w:firstLine="709"/>
        <w:contextualSpacing/>
        <w:jc w:val="both"/>
        <w:rPr>
          <w:rFonts w:ascii="Times New Roman" w:eastAsia="Times New Roman" w:hAnsi="Times New Roman" w:cs="Times New Roman"/>
          <w:b/>
          <w:bCs/>
          <w:color w:val="000000"/>
          <w:sz w:val="24"/>
          <w:szCs w:val="24"/>
        </w:rPr>
      </w:pPr>
    </w:p>
    <w:tbl>
      <w:tblPr>
        <w:tblW w:w="9353" w:type="dxa"/>
        <w:tblInd w:w="58" w:type="dxa"/>
        <w:tblLayout w:type="fixed"/>
        <w:tblCellMar>
          <w:left w:w="10" w:type="dxa"/>
          <w:right w:w="10" w:type="dxa"/>
        </w:tblCellMar>
        <w:tblLook w:val="0000" w:firstRow="0" w:lastRow="0" w:firstColumn="0" w:lastColumn="0" w:noHBand="0" w:noVBand="0"/>
      </w:tblPr>
      <w:tblGrid>
        <w:gridCol w:w="2325"/>
        <w:gridCol w:w="7028"/>
      </w:tblGrid>
      <w:tr w:rsidR="00DB785B" w:rsidRPr="007B508D" w:rsidTr="00DB57E5">
        <w:tc>
          <w:tcPr>
            <w:tcW w:w="2325" w:type="dxa"/>
            <w:tcBorders>
              <w:top w:val="single" w:sz="2" w:space="0" w:color="000000"/>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TableContents"/>
              <w:spacing w:line="240" w:lineRule="atLeast"/>
              <w:contextualSpacing/>
              <w:jc w:val="both"/>
              <w:rPr>
                <w:b/>
                <w:bCs/>
              </w:rPr>
            </w:pPr>
            <w:r w:rsidRPr="007B508D">
              <w:rPr>
                <w:b/>
                <w:bCs/>
              </w:rPr>
              <w:t>Задачи образовательной деятельности</w:t>
            </w:r>
          </w:p>
        </w:tc>
        <w:tc>
          <w:tcPr>
            <w:tcW w:w="702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TableContents"/>
              <w:spacing w:line="240" w:lineRule="atLeast"/>
              <w:contextualSpacing/>
              <w:jc w:val="both"/>
              <w:rPr>
                <w:b/>
                <w:bCs/>
                <w:color w:val="000000"/>
              </w:rPr>
            </w:pPr>
            <w:r w:rsidRPr="007B508D">
              <w:rPr>
                <w:b/>
                <w:bCs/>
                <w:color w:val="000000"/>
              </w:rPr>
              <w:t>Содержание деятельности</w:t>
            </w:r>
          </w:p>
        </w:tc>
      </w:tr>
      <w:tr w:rsidR="00DB785B" w:rsidRPr="007B508D" w:rsidTr="00DB57E5">
        <w:tc>
          <w:tcPr>
            <w:tcW w:w="2325"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b/>
                <w:bCs/>
                <w:color w:val="333333"/>
                <w:sz w:val="24"/>
                <w:szCs w:val="24"/>
              </w:rPr>
            </w:pPr>
            <w:r w:rsidRPr="007B508D">
              <w:rPr>
                <w:rFonts w:ascii="Times New Roman" w:hAnsi="Times New Roman" w:cs="Times New Roman"/>
                <w:b/>
                <w:bCs/>
                <w:color w:val="333333"/>
                <w:sz w:val="24"/>
                <w:szCs w:val="24"/>
              </w:rPr>
              <w:t>1) Формирование словаря</w:t>
            </w:r>
          </w:p>
        </w:tc>
        <w:tc>
          <w:tcPr>
            <w:tcW w:w="702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активизация словаря: педагог формирует у детей умение использовать в</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tc>
      </w:tr>
      <w:tr w:rsidR="00DB785B" w:rsidRPr="007B508D" w:rsidTr="00DB57E5">
        <w:tc>
          <w:tcPr>
            <w:tcW w:w="2325"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b/>
                <w:bCs/>
                <w:color w:val="333333"/>
                <w:sz w:val="24"/>
                <w:szCs w:val="24"/>
              </w:rPr>
              <w:t>2) Звуковая культура речи</w:t>
            </w:r>
            <w:r w:rsidRPr="007B508D">
              <w:rPr>
                <w:rFonts w:ascii="Times New Roman" w:hAnsi="Times New Roman" w:cs="Times New Roman"/>
                <w:color w:val="333333"/>
                <w:sz w:val="24"/>
                <w:szCs w:val="24"/>
              </w:rPr>
              <w:t xml:space="preserve">  </w:t>
            </w:r>
          </w:p>
        </w:tc>
        <w:tc>
          <w:tcPr>
            <w:tcW w:w="702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lastRenderedPageBreak/>
              <w:t>[к],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tc>
      </w:tr>
      <w:tr w:rsidR="00DB785B" w:rsidRPr="007B508D" w:rsidTr="00DB57E5">
        <w:tc>
          <w:tcPr>
            <w:tcW w:w="2325"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b/>
                <w:bCs/>
                <w:color w:val="333333"/>
                <w:sz w:val="24"/>
                <w:szCs w:val="24"/>
              </w:rPr>
              <w:lastRenderedPageBreak/>
              <w:t>3) Грамматический строй речи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p>
        </w:tc>
        <w:tc>
          <w:tcPr>
            <w:tcW w:w="702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речи названия животных и их детенышей в единственном и множественном числе (кошка -котенок, котята); составлять простое распространенное предложение и с помощью педагога строить сложные предложения;  педагог закрепляет овладение детьми разными способами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-вышел), образовывать звукоподражательные глаголы (чирикает).</w:t>
            </w:r>
          </w:p>
        </w:tc>
      </w:tr>
      <w:tr w:rsidR="00DB785B" w:rsidRPr="007B508D" w:rsidTr="00DB57E5">
        <w:tc>
          <w:tcPr>
            <w:tcW w:w="2325"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b/>
                <w:bCs/>
                <w:color w:val="333333"/>
                <w:sz w:val="24"/>
                <w:szCs w:val="24"/>
              </w:rPr>
            </w:pPr>
            <w:r w:rsidRPr="007B508D">
              <w:rPr>
                <w:rFonts w:ascii="Times New Roman" w:hAnsi="Times New Roman" w:cs="Times New Roman"/>
                <w:b/>
                <w:bCs/>
                <w:color w:val="333333"/>
                <w:sz w:val="24"/>
                <w:szCs w:val="24"/>
              </w:rPr>
              <w:t>4) Связная речь</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p>
        </w:tc>
        <w:tc>
          <w:tcPr>
            <w:tcW w:w="702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педагог развивает у детей следующие умения: по инициативе взрослого</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называть членов своей семьи, знакомых литературных героев и их действия на картинках, разговаривать о любимых игрушках; элементарно</w:t>
            </w:r>
          </w:p>
          <w:p w:rsidR="00DB785B" w:rsidRPr="007B508D" w:rsidRDefault="00DB785B" w:rsidP="00461C85">
            <w:pPr>
              <w:pStyle w:val="PreformattedText"/>
              <w:spacing w:line="240" w:lineRule="atLeast"/>
              <w:contextualSpacing/>
              <w:jc w:val="both"/>
              <w:rPr>
                <w:rFonts w:ascii="Times New Roman" w:hAnsi="Times New Roman" w:cs="Times New Roman"/>
                <w:sz w:val="24"/>
                <w:szCs w:val="24"/>
              </w:rPr>
            </w:pPr>
            <w:r w:rsidRPr="007B508D">
              <w:rPr>
                <w:rFonts w:ascii="Times New Roman" w:hAnsi="Times New Roman" w:cs="Times New Roman"/>
                <w:color w:val="333333"/>
                <w:sz w:val="24"/>
                <w:szCs w:val="24"/>
              </w:rPr>
              <w:t>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      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 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tc>
      </w:tr>
      <w:tr w:rsidR="00DB785B" w:rsidRPr="007B508D" w:rsidTr="00DB57E5">
        <w:tc>
          <w:tcPr>
            <w:tcW w:w="2325"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b/>
                <w:bCs/>
                <w:color w:val="333333"/>
                <w:sz w:val="24"/>
                <w:szCs w:val="24"/>
              </w:rPr>
            </w:pPr>
            <w:r w:rsidRPr="007B508D">
              <w:rPr>
                <w:rFonts w:ascii="Times New Roman" w:hAnsi="Times New Roman" w:cs="Times New Roman"/>
                <w:b/>
                <w:bCs/>
                <w:color w:val="333333"/>
                <w:sz w:val="24"/>
                <w:szCs w:val="24"/>
              </w:rPr>
              <w:t>5) Подготовка к обучению грамоте</w:t>
            </w:r>
          </w:p>
        </w:tc>
        <w:tc>
          <w:tcPr>
            <w:tcW w:w="702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педагог формирует у детей умение вслушиваться в звучание слова,</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закрепляет в речи детей термины "слово", "звук" в практическом плане.</w:t>
            </w:r>
          </w:p>
        </w:tc>
      </w:tr>
      <w:tr w:rsidR="00DB785B" w:rsidRPr="007B508D" w:rsidTr="00DB57E5">
        <w:tc>
          <w:tcPr>
            <w:tcW w:w="2325"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b/>
                <w:bCs/>
                <w:color w:val="333333"/>
                <w:sz w:val="24"/>
                <w:szCs w:val="24"/>
              </w:rPr>
            </w:pPr>
            <w:r w:rsidRPr="007B508D">
              <w:rPr>
                <w:rFonts w:ascii="Times New Roman" w:hAnsi="Times New Roman" w:cs="Times New Roman"/>
                <w:b/>
                <w:bCs/>
                <w:color w:val="333333"/>
                <w:sz w:val="24"/>
                <w:szCs w:val="24"/>
              </w:rPr>
              <w:t>Интерес к художественной литературе</w:t>
            </w:r>
          </w:p>
        </w:tc>
        <w:tc>
          <w:tcPr>
            <w:tcW w:w="702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обогащать опыт восприятия жанров фольклора (потешки, песенки, прибаутки, сказки о животных) и художественной литературы (небольшие</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lastRenderedPageBreak/>
              <w:t>авторские сказки, рассказы, стихотворения); формировать навык совместного слушания выразительного чтения и рассказывания (с наглядным сопровождением и без него);  способствовать восприятию и пониманию содержания и композиции текста (поступки персонажей, последовательность событий в сказках, рассказах);  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поддерживать общение детей друг с другом и с педагогом в процессе совместного рассматривания книжек-картинок, иллюстраций; поддерживать положительные эмоциональные проявления (улыбки, смех, жесты) детей в процессе совместного слушания художественных произведений.</w:t>
            </w:r>
          </w:p>
        </w:tc>
      </w:tr>
    </w:tbl>
    <w:p w:rsidR="00DB785B" w:rsidRPr="007B508D" w:rsidRDefault="00DB785B" w:rsidP="00461C85">
      <w:pPr>
        <w:pStyle w:val="Default"/>
        <w:spacing w:after="0" w:line="240" w:lineRule="atLeast"/>
        <w:ind w:left="6"/>
        <w:contextualSpacing/>
        <w:jc w:val="both"/>
        <w:rPr>
          <w:b/>
          <w:bCs/>
        </w:rPr>
      </w:pPr>
    </w:p>
    <w:p w:rsidR="00DB785B" w:rsidRPr="007B508D" w:rsidRDefault="00DB785B" w:rsidP="00461C85">
      <w:pPr>
        <w:pStyle w:val="Default"/>
        <w:spacing w:after="0" w:line="240" w:lineRule="atLeast"/>
        <w:ind w:left="6"/>
        <w:contextualSpacing/>
        <w:jc w:val="both"/>
        <w:rPr>
          <w:b/>
          <w:bCs/>
        </w:rPr>
      </w:pPr>
      <w:r w:rsidRPr="007B508D">
        <w:rPr>
          <w:b/>
          <w:bCs/>
        </w:rPr>
        <w:t>Для детей 4-5 лет</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Содержание образовательной области "Речевое развитие" среднем дошкольном возрасте направлено на формирование у обучающихся с НОДА потребности в речевом общении и коммуникативных умений. Основной акцент делается на развитии и формировании связной речи.</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В этот период основное значение придается стимулированию речевой активности обучающихся с НОДА, формированию мотивационно-потребностного компонента речевой деятельности, развитию когнитивных предпосылок речевой деятельности, коррекции рече-двигательных нарушений. Обучающиеся учатся вербализовать свое отношение к окружающему миру, предметам и явлениям, делать элементарные словесные обобщения.</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Педагогические работники продолжают обучение обучающихся с НОДА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НОДА устойчивого эмоционального контакта с педагогическим работником и с другими детьми.</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Педагогический работник учитывает особенности развития игровой деятельности обучающихся: сформированность игровых действий, возможности и коммуникативные умения взаимодействия со педагогическим работником и другими детьми.</w:t>
      </w:r>
    </w:p>
    <w:p w:rsidR="00DB785B" w:rsidRPr="007B508D" w:rsidRDefault="00DB785B" w:rsidP="00461C85">
      <w:pPr>
        <w:pStyle w:val="Default"/>
        <w:spacing w:after="0" w:line="240" w:lineRule="atLeast"/>
        <w:ind w:left="6"/>
        <w:contextualSpacing/>
        <w:jc w:val="both"/>
        <w:rPr>
          <w:b/>
          <w:bCs/>
        </w:rPr>
      </w:pPr>
    </w:p>
    <w:tbl>
      <w:tblPr>
        <w:tblW w:w="9353" w:type="dxa"/>
        <w:tblInd w:w="58" w:type="dxa"/>
        <w:tblLayout w:type="fixed"/>
        <w:tblCellMar>
          <w:left w:w="10" w:type="dxa"/>
          <w:right w:w="10" w:type="dxa"/>
        </w:tblCellMar>
        <w:tblLook w:val="0000" w:firstRow="0" w:lastRow="0" w:firstColumn="0" w:lastColumn="0" w:noHBand="0" w:noVBand="0"/>
      </w:tblPr>
      <w:tblGrid>
        <w:gridCol w:w="2370"/>
        <w:gridCol w:w="6983"/>
      </w:tblGrid>
      <w:tr w:rsidR="00DB785B" w:rsidRPr="007B508D" w:rsidTr="00DB57E5">
        <w:tc>
          <w:tcPr>
            <w:tcW w:w="2370" w:type="dxa"/>
            <w:tcBorders>
              <w:top w:val="single" w:sz="2" w:space="0" w:color="000000"/>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TableContents"/>
              <w:spacing w:line="240" w:lineRule="atLeast"/>
              <w:contextualSpacing/>
              <w:jc w:val="both"/>
              <w:rPr>
                <w:b/>
                <w:bCs/>
              </w:rPr>
            </w:pPr>
            <w:r w:rsidRPr="007B508D">
              <w:rPr>
                <w:b/>
                <w:bCs/>
              </w:rPr>
              <w:t>Задачи образовательной деятельности</w:t>
            </w:r>
          </w:p>
        </w:tc>
        <w:tc>
          <w:tcPr>
            <w:tcW w:w="698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TableContents"/>
              <w:spacing w:line="240" w:lineRule="atLeast"/>
              <w:contextualSpacing/>
              <w:jc w:val="both"/>
              <w:rPr>
                <w:b/>
                <w:bCs/>
              </w:rPr>
            </w:pPr>
            <w:r w:rsidRPr="007B508D">
              <w:rPr>
                <w:b/>
                <w:bCs/>
              </w:rPr>
              <w:t>Содержание деятельности</w:t>
            </w:r>
          </w:p>
        </w:tc>
      </w:tr>
      <w:tr w:rsidR="00DB785B" w:rsidRPr="007B508D" w:rsidTr="00DB57E5">
        <w:tc>
          <w:tcPr>
            <w:tcW w:w="2370"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b/>
                <w:bCs/>
                <w:color w:val="333333"/>
                <w:sz w:val="24"/>
                <w:szCs w:val="24"/>
              </w:rPr>
            </w:pPr>
            <w:r w:rsidRPr="007B508D">
              <w:rPr>
                <w:rFonts w:ascii="Times New Roman" w:hAnsi="Times New Roman" w:cs="Times New Roman"/>
                <w:b/>
                <w:bCs/>
                <w:color w:val="333333"/>
                <w:sz w:val="24"/>
                <w:szCs w:val="24"/>
              </w:rPr>
              <w:t>1) Формирование словаря</w:t>
            </w:r>
          </w:p>
        </w:tc>
        <w:tc>
          <w:tcPr>
            <w:tcW w:w="6983"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педагог формирует у детей умение использовать в речи названия предметов и материалов, из которых они изготовлены; названия живых</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tc>
      </w:tr>
      <w:tr w:rsidR="00DB785B" w:rsidRPr="007B508D" w:rsidTr="00DB57E5">
        <w:tc>
          <w:tcPr>
            <w:tcW w:w="2370"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b/>
                <w:bCs/>
                <w:color w:val="333333"/>
                <w:sz w:val="24"/>
                <w:szCs w:val="24"/>
              </w:rPr>
              <w:t xml:space="preserve">2) Звуковая </w:t>
            </w:r>
            <w:r w:rsidRPr="007B508D">
              <w:rPr>
                <w:rFonts w:ascii="Times New Roman" w:hAnsi="Times New Roman" w:cs="Times New Roman"/>
                <w:b/>
                <w:bCs/>
                <w:color w:val="333333"/>
                <w:sz w:val="24"/>
                <w:szCs w:val="24"/>
              </w:rPr>
              <w:lastRenderedPageBreak/>
              <w:t>культура речи</w:t>
            </w:r>
            <w:r w:rsidRPr="007B508D">
              <w:rPr>
                <w:rFonts w:ascii="Times New Roman" w:hAnsi="Times New Roman" w:cs="Times New Roman"/>
                <w:color w:val="333333"/>
                <w:sz w:val="24"/>
                <w:szCs w:val="24"/>
              </w:rPr>
              <w:t xml:space="preserve">  </w:t>
            </w:r>
          </w:p>
        </w:tc>
        <w:tc>
          <w:tcPr>
            <w:tcW w:w="6983"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lastRenderedPageBreak/>
              <w:t xml:space="preserve">   педагог помогает детям овладеть правильным произношением </w:t>
            </w:r>
            <w:r w:rsidRPr="007B508D">
              <w:rPr>
                <w:rFonts w:ascii="Times New Roman" w:hAnsi="Times New Roman" w:cs="Times New Roman"/>
                <w:color w:val="333333"/>
                <w:sz w:val="24"/>
                <w:szCs w:val="24"/>
              </w:rPr>
              <w:lastRenderedPageBreak/>
              <w:t>звуков родного языка и словопроизношением, развивает у детей звуковую и интонационную культуру речи, фонематический слух, закрепляет у детей</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tc>
      </w:tr>
      <w:tr w:rsidR="00DB785B" w:rsidRPr="007B508D" w:rsidTr="00DB57E5">
        <w:tc>
          <w:tcPr>
            <w:tcW w:w="2370"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b/>
                <w:bCs/>
                <w:color w:val="333333"/>
                <w:sz w:val="24"/>
                <w:szCs w:val="24"/>
              </w:rPr>
              <w:lastRenderedPageBreak/>
              <w:t>3) Грамматический строй речи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p>
        </w:tc>
        <w:tc>
          <w:tcPr>
            <w:tcW w:w="6983"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tc>
      </w:tr>
      <w:tr w:rsidR="00DB785B" w:rsidRPr="007B508D" w:rsidTr="00DB57E5">
        <w:tc>
          <w:tcPr>
            <w:tcW w:w="2370"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b/>
                <w:bCs/>
                <w:color w:val="333333"/>
                <w:sz w:val="24"/>
                <w:szCs w:val="24"/>
              </w:rPr>
            </w:pPr>
            <w:r w:rsidRPr="007B508D">
              <w:rPr>
                <w:rFonts w:ascii="Times New Roman" w:hAnsi="Times New Roman" w:cs="Times New Roman"/>
                <w:b/>
                <w:bCs/>
                <w:color w:val="333333"/>
                <w:sz w:val="24"/>
                <w:szCs w:val="24"/>
              </w:rPr>
              <w:t>4) Связная речь</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p>
        </w:tc>
        <w:tc>
          <w:tcPr>
            <w:tcW w:w="6983"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 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 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педагог помогает детям осваивать умения вступать в речевое общение с</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окружающими, задавать вопросы, отвечать на вопросы, слушать ответы других детей, использовать разные типы реплик, рассказывать о событиях,</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w:t>
            </w:r>
            <w:r w:rsidRPr="007B508D">
              <w:rPr>
                <w:rFonts w:ascii="Times New Roman" w:hAnsi="Times New Roman" w:cs="Times New Roman"/>
                <w:color w:val="333333"/>
                <w:sz w:val="24"/>
                <w:szCs w:val="24"/>
              </w:rPr>
              <w:lastRenderedPageBreak/>
              <w:t>жалобы, формирует у детей навыки обращаться к сверстнику по имени, к взрослому - по имени и отчеству.</w:t>
            </w:r>
          </w:p>
        </w:tc>
      </w:tr>
      <w:tr w:rsidR="00DB785B" w:rsidRPr="007B508D" w:rsidTr="00DB57E5">
        <w:tc>
          <w:tcPr>
            <w:tcW w:w="2370"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b/>
                <w:bCs/>
                <w:color w:val="333333"/>
                <w:sz w:val="24"/>
                <w:szCs w:val="24"/>
              </w:rPr>
            </w:pPr>
            <w:r w:rsidRPr="007B508D">
              <w:rPr>
                <w:rFonts w:ascii="Times New Roman" w:hAnsi="Times New Roman" w:cs="Times New Roman"/>
                <w:b/>
                <w:bCs/>
                <w:color w:val="333333"/>
                <w:sz w:val="24"/>
                <w:szCs w:val="24"/>
              </w:rPr>
              <w:lastRenderedPageBreak/>
              <w:t>5) Подготовка к обучению грамоте</w:t>
            </w:r>
          </w:p>
        </w:tc>
        <w:tc>
          <w:tcPr>
            <w:tcW w:w="6983"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педагог закрепляет у детей умение понимать термины "слово", "звук",</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r>
      <w:tr w:rsidR="00DB785B" w:rsidRPr="007B508D" w:rsidTr="00DB57E5">
        <w:tc>
          <w:tcPr>
            <w:tcW w:w="2370"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b/>
                <w:bCs/>
                <w:color w:val="333333"/>
                <w:sz w:val="24"/>
                <w:szCs w:val="24"/>
              </w:rPr>
            </w:pPr>
            <w:r w:rsidRPr="007B508D">
              <w:rPr>
                <w:rFonts w:ascii="Times New Roman" w:hAnsi="Times New Roman" w:cs="Times New Roman"/>
                <w:b/>
                <w:bCs/>
                <w:color w:val="333333"/>
                <w:sz w:val="24"/>
                <w:szCs w:val="24"/>
              </w:rPr>
              <w:t>Интерес к художественной литературе</w:t>
            </w:r>
          </w:p>
        </w:tc>
        <w:tc>
          <w:tcPr>
            <w:tcW w:w="6983"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особенности жанров литературных произведений;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воспитывать ценностное отношение к книге, уважение к творчеству</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писателей и иллюстраторов.</w:t>
            </w:r>
          </w:p>
        </w:tc>
      </w:tr>
    </w:tbl>
    <w:p w:rsidR="00DB785B" w:rsidRPr="007B508D" w:rsidRDefault="00DB785B" w:rsidP="00461C85">
      <w:pPr>
        <w:pStyle w:val="Default"/>
        <w:spacing w:after="0" w:line="240" w:lineRule="atLeast"/>
        <w:ind w:left="6"/>
        <w:contextualSpacing/>
        <w:jc w:val="both"/>
        <w:rPr>
          <w:b/>
          <w:bCs/>
        </w:rPr>
      </w:pPr>
    </w:p>
    <w:p w:rsidR="00DB785B" w:rsidRPr="007B508D" w:rsidRDefault="00DB785B" w:rsidP="00461C85">
      <w:pPr>
        <w:pStyle w:val="Default"/>
        <w:spacing w:after="0" w:line="240" w:lineRule="atLeast"/>
        <w:ind w:left="6"/>
        <w:contextualSpacing/>
        <w:jc w:val="both"/>
        <w:rPr>
          <w:b/>
          <w:bCs/>
        </w:rPr>
      </w:pPr>
      <w:r w:rsidRPr="007B508D">
        <w:rPr>
          <w:b/>
          <w:bCs/>
        </w:rPr>
        <w:t>Для детей 5-6 лет</w:t>
      </w:r>
    </w:p>
    <w:p w:rsidR="00DB785B" w:rsidRPr="007B508D" w:rsidRDefault="00DB785B" w:rsidP="00461C85">
      <w:pPr>
        <w:spacing w:after="0" w:line="240" w:lineRule="atLeast"/>
        <w:contextualSpacing/>
        <w:jc w:val="both"/>
        <w:rPr>
          <w:rFonts w:ascii="Times New Roman" w:hAnsi="Times New Roman" w:cs="Times New Roman"/>
          <w:b/>
          <w:sz w:val="24"/>
          <w:szCs w:val="24"/>
        </w:rPr>
      </w:pPr>
      <w:r w:rsidRPr="007B508D">
        <w:rPr>
          <w:rFonts w:ascii="Times New Roman" w:hAnsi="Times New Roman" w:cs="Times New Roman"/>
          <w:b/>
          <w:sz w:val="24"/>
          <w:szCs w:val="24"/>
        </w:rPr>
        <w:t>Основное содержание образовательной деятельности с детьми старшего дошкольного возраста.</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Ведущим направлением работы в рамках образовательной области "Речевое развитие" является развитее и формирование связной речи обучающихся с НОДА.</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со педагогическим работником (прежде всего, учителем-логопедом),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Педагогические работники создают условия для развития коммуникативной активности обучающихся с НОДА в быту, играх и на занятиях. Для этого в ходе специально организованных игр и в совместной деятельности ведется формирование средств </w:t>
      </w:r>
      <w:r w:rsidRPr="007B508D">
        <w:rPr>
          <w:rFonts w:ascii="Times New Roman" w:hAnsi="Times New Roman" w:cs="Times New Roman"/>
          <w:sz w:val="24"/>
          <w:szCs w:val="24"/>
        </w:rPr>
        <w:lastRenderedPageBreak/>
        <w:t>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rsidR="00DB785B" w:rsidRPr="007B508D" w:rsidRDefault="00DB785B" w:rsidP="00461C85">
      <w:pPr>
        <w:pStyle w:val="Default"/>
        <w:spacing w:after="0" w:line="240" w:lineRule="atLeast"/>
        <w:ind w:left="6"/>
        <w:contextualSpacing/>
        <w:jc w:val="both"/>
        <w:rPr>
          <w:b/>
          <w:bCs/>
        </w:rPr>
      </w:pPr>
    </w:p>
    <w:tbl>
      <w:tblPr>
        <w:tblW w:w="9353" w:type="dxa"/>
        <w:tblInd w:w="58" w:type="dxa"/>
        <w:tblLayout w:type="fixed"/>
        <w:tblCellMar>
          <w:left w:w="10" w:type="dxa"/>
          <w:right w:w="10" w:type="dxa"/>
        </w:tblCellMar>
        <w:tblLook w:val="0000" w:firstRow="0" w:lastRow="0" w:firstColumn="0" w:lastColumn="0" w:noHBand="0" w:noVBand="0"/>
      </w:tblPr>
      <w:tblGrid>
        <w:gridCol w:w="2388"/>
        <w:gridCol w:w="6965"/>
      </w:tblGrid>
      <w:tr w:rsidR="00DB785B" w:rsidRPr="007B508D" w:rsidTr="00DB57E5">
        <w:tc>
          <w:tcPr>
            <w:tcW w:w="2388" w:type="dxa"/>
            <w:tcBorders>
              <w:top w:val="single" w:sz="2" w:space="0" w:color="000000"/>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TableContents"/>
              <w:spacing w:line="240" w:lineRule="atLeast"/>
              <w:contextualSpacing/>
              <w:jc w:val="both"/>
              <w:rPr>
                <w:b/>
                <w:bCs/>
              </w:rPr>
            </w:pPr>
            <w:r w:rsidRPr="007B508D">
              <w:rPr>
                <w:b/>
                <w:bCs/>
              </w:rPr>
              <w:t>Задачи образовательной деятельности</w:t>
            </w:r>
          </w:p>
        </w:tc>
        <w:tc>
          <w:tcPr>
            <w:tcW w:w="696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TableContents"/>
              <w:spacing w:line="240" w:lineRule="atLeast"/>
              <w:contextualSpacing/>
              <w:jc w:val="both"/>
              <w:rPr>
                <w:b/>
                <w:bCs/>
              </w:rPr>
            </w:pPr>
            <w:r w:rsidRPr="007B508D">
              <w:rPr>
                <w:b/>
                <w:bCs/>
              </w:rPr>
              <w:t>Содержание деятельности</w:t>
            </w:r>
          </w:p>
        </w:tc>
      </w:tr>
      <w:tr w:rsidR="00DB785B" w:rsidRPr="007B508D" w:rsidTr="00DB57E5">
        <w:tc>
          <w:tcPr>
            <w:tcW w:w="2388"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b/>
                <w:bCs/>
                <w:color w:val="333333"/>
                <w:sz w:val="24"/>
                <w:szCs w:val="24"/>
              </w:rPr>
            </w:pPr>
            <w:r w:rsidRPr="007B508D">
              <w:rPr>
                <w:rFonts w:ascii="Times New Roman" w:hAnsi="Times New Roman" w:cs="Times New Roman"/>
                <w:b/>
                <w:bCs/>
                <w:color w:val="333333"/>
                <w:sz w:val="24"/>
                <w:szCs w:val="24"/>
              </w:rPr>
              <w:t>1) Формирование словаря</w:t>
            </w:r>
          </w:p>
        </w:tc>
        <w:tc>
          <w:tcPr>
            <w:tcW w:w="696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tc>
      </w:tr>
      <w:tr w:rsidR="00DB785B" w:rsidRPr="007B508D" w:rsidTr="00DB57E5">
        <w:tc>
          <w:tcPr>
            <w:tcW w:w="2388"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b/>
                <w:bCs/>
                <w:color w:val="333333"/>
                <w:sz w:val="24"/>
                <w:szCs w:val="24"/>
              </w:rPr>
              <w:t>2) Звуковая культура речи</w:t>
            </w:r>
            <w:r w:rsidRPr="007B508D">
              <w:rPr>
                <w:rFonts w:ascii="Times New Roman" w:hAnsi="Times New Roman" w:cs="Times New Roman"/>
                <w:color w:val="333333"/>
                <w:sz w:val="24"/>
                <w:szCs w:val="24"/>
              </w:rPr>
              <w:t xml:space="preserve">  </w:t>
            </w:r>
          </w:p>
        </w:tc>
        <w:tc>
          <w:tcPr>
            <w:tcW w:w="696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педагог развивает у детей звуковую и интонационную культуру речи,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фонематический слух, способствует освоению правильного произношения</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сонорных звуков ([л], [л'], [р], [р']); упражняет в чистом</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звукопроизношении в процессе повседневного речевого общения и при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звуковом анализе слов; формирует умение использовать средства</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tc>
      </w:tr>
      <w:tr w:rsidR="00DB785B" w:rsidRPr="007B508D" w:rsidTr="00DB57E5">
        <w:tc>
          <w:tcPr>
            <w:tcW w:w="2388"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b/>
                <w:bCs/>
                <w:color w:val="333333"/>
                <w:sz w:val="24"/>
                <w:szCs w:val="24"/>
              </w:rPr>
              <w:t>3) Грамматический строй речи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p>
        </w:tc>
        <w:tc>
          <w:tcPr>
            <w:tcW w:w="696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педагог формирует у детей умение грамматически правильно</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tc>
      </w:tr>
      <w:tr w:rsidR="00DB785B" w:rsidRPr="007B508D" w:rsidTr="00DB57E5">
        <w:tc>
          <w:tcPr>
            <w:tcW w:w="2388"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b/>
                <w:bCs/>
                <w:color w:val="333333"/>
                <w:sz w:val="24"/>
                <w:szCs w:val="24"/>
              </w:rPr>
            </w:pPr>
            <w:r w:rsidRPr="007B508D">
              <w:rPr>
                <w:rFonts w:ascii="Times New Roman" w:hAnsi="Times New Roman" w:cs="Times New Roman"/>
                <w:b/>
                <w:bCs/>
                <w:color w:val="333333"/>
                <w:sz w:val="24"/>
                <w:szCs w:val="24"/>
              </w:rPr>
              <w:t>4) Связная речь</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p>
        </w:tc>
        <w:tc>
          <w:tcPr>
            <w:tcW w:w="696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педагог способствует развитию у детей монологической речи, формирует</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умение замечать и доброжелательно исправлять ошибки в речи сверстников, 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w:t>
            </w:r>
            <w:r w:rsidRPr="007B508D">
              <w:rPr>
                <w:rFonts w:ascii="Times New Roman" w:hAnsi="Times New Roman" w:cs="Times New Roman"/>
                <w:color w:val="333333"/>
                <w:sz w:val="24"/>
                <w:szCs w:val="24"/>
              </w:rPr>
              <w:lastRenderedPageBreak/>
              <w:t>в коллективных разговорах, использовать разные виды деятельности и речевые ситуации для развития диалогической речи;      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очинении загадок, сказок, рассказов.</w:t>
            </w:r>
          </w:p>
        </w:tc>
      </w:tr>
      <w:tr w:rsidR="00DB785B" w:rsidRPr="007B508D" w:rsidTr="00DB57E5">
        <w:tc>
          <w:tcPr>
            <w:tcW w:w="2388"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b/>
                <w:bCs/>
                <w:color w:val="333333"/>
                <w:sz w:val="24"/>
                <w:szCs w:val="24"/>
              </w:rPr>
            </w:pPr>
            <w:r w:rsidRPr="007B508D">
              <w:rPr>
                <w:rFonts w:ascii="Times New Roman" w:hAnsi="Times New Roman" w:cs="Times New Roman"/>
                <w:b/>
                <w:bCs/>
                <w:color w:val="333333"/>
                <w:sz w:val="24"/>
                <w:szCs w:val="24"/>
              </w:rPr>
              <w:lastRenderedPageBreak/>
              <w:t>5) Подготовка к обучению грамоте</w:t>
            </w:r>
          </w:p>
        </w:tc>
        <w:tc>
          <w:tcPr>
            <w:tcW w:w="696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педагог помогает детям осваивать представления о существовании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tc>
      </w:tr>
      <w:tr w:rsidR="00DB785B" w:rsidRPr="007B508D" w:rsidTr="00DB57E5">
        <w:tc>
          <w:tcPr>
            <w:tcW w:w="2388"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b/>
                <w:bCs/>
                <w:color w:val="333333"/>
                <w:sz w:val="24"/>
                <w:szCs w:val="24"/>
              </w:rPr>
            </w:pPr>
            <w:r w:rsidRPr="007B508D">
              <w:rPr>
                <w:rFonts w:ascii="Times New Roman" w:hAnsi="Times New Roman" w:cs="Times New Roman"/>
                <w:b/>
                <w:bCs/>
                <w:color w:val="333333"/>
                <w:sz w:val="24"/>
                <w:szCs w:val="24"/>
              </w:rPr>
              <w:t>Интерес к художественной литературе</w:t>
            </w:r>
          </w:p>
        </w:tc>
        <w:tc>
          <w:tcPr>
            <w:tcW w:w="696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обогащать опыт восприятия жанров фольклора (потешки, песенки, прибаутки, сказки о животных, волшебные сказки) и художественной</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литературы (небольшие авторские сказки, рассказы, стихотворения);      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углублять восприятие содержания и </w:t>
            </w:r>
            <w:r w:rsidRPr="007B508D">
              <w:rPr>
                <w:rFonts w:ascii="Times New Roman" w:hAnsi="Times New Roman" w:cs="Times New Roman"/>
                <w:color w:val="333333"/>
                <w:sz w:val="24"/>
                <w:szCs w:val="24"/>
              </w:rPr>
              <w:lastRenderedPageBreak/>
              <w:t>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r>
    </w:tbl>
    <w:p w:rsidR="00DB785B" w:rsidRPr="007B508D" w:rsidRDefault="00DB785B" w:rsidP="00461C85">
      <w:pPr>
        <w:pStyle w:val="Default"/>
        <w:spacing w:after="0" w:line="240" w:lineRule="atLeast"/>
        <w:ind w:left="6"/>
        <w:contextualSpacing/>
        <w:jc w:val="both"/>
        <w:rPr>
          <w:b/>
          <w:bCs/>
        </w:rPr>
      </w:pPr>
    </w:p>
    <w:p w:rsidR="00DB785B" w:rsidRPr="007B508D" w:rsidRDefault="00DB785B" w:rsidP="00461C85">
      <w:pPr>
        <w:pStyle w:val="Default"/>
        <w:spacing w:after="0" w:line="240" w:lineRule="atLeast"/>
        <w:ind w:left="6"/>
        <w:contextualSpacing/>
        <w:jc w:val="both"/>
        <w:rPr>
          <w:b/>
          <w:bCs/>
        </w:rPr>
      </w:pPr>
      <w:r w:rsidRPr="007B508D">
        <w:rPr>
          <w:b/>
          <w:bCs/>
        </w:rPr>
        <w:t>Для детей 6-7 лет</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Ведущим направлением работы в рамках образовательной области "Речевое развитие" является развитее и формирование связной речи обучающихся с НОДА.</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Для формирования у обучающихся мотивации к школьному обучению в работу по развитию речи обучающихся с НОДА включаются занятия по подготовке их к обучению грамоте.</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Эту работу воспитатель и учитель-логопед проводят, исходя из особенностей и возможностей развития обучающихся старшего дошкольного возраста с НОДА, дифференцировать с учетом речевых проблем каждого ребенка.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DB785B" w:rsidRPr="007B508D" w:rsidRDefault="00DB785B" w:rsidP="00461C85">
      <w:pPr>
        <w:pStyle w:val="Default"/>
        <w:spacing w:after="0" w:line="240" w:lineRule="atLeast"/>
        <w:ind w:left="6"/>
        <w:contextualSpacing/>
        <w:jc w:val="both"/>
        <w:rPr>
          <w:b/>
          <w:bCs/>
        </w:rPr>
      </w:pPr>
    </w:p>
    <w:tbl>
      <w:tblPr>
        <w:tblW w:w="9353" w:type="dxa"/>
        <w:tblInd w:w="58" w:type="dxa"/>
        <w:tblLayout w:type="fixed"/>
        <w:tblCellMar>
          <w:left w:w="10" w:type="dxa"/>
          <w:right w:w="10" w:type="dxa"/>
        </w:tblCellMar>
        <w:tblLook w:val="0000" w:firstRow="0" w:lastRow="0" w:firstColumn="0" w:lastColumn="0" w:noHBand="0" w:noVBand="0"/>
      </w:tblPr>
      <w:tblGrid>
        <w:gridCol w:w="2365"/>
        <w:gridCol w:w="6988"/>
      </w:tblGrid>
      <w:tr w:rsidR="00DB785B" w:rsidRPr="007B508D" w:rsidTr="00DB57E5">
        <w:tc>
          <w:tcPr>
            <w:tcW w:w="2365" w:type="dxa"/>
            <w:tcBorders>
              <w:top w:val="single" w:sz="2" w:space="0" w:color="000000"/>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TableContents"/>
              <w:spacing w:line="240" w:lineRule="atLeast"/>
              <w:contextualSpacing/>
              <w:jc w:val="both"/>
              <w:rPr>
                <w:b/>
                <w:bCs/>
              </w:rPr>
            </w:pPr>
            <w:r w:rsidRPr="007B508D">
              <w:rPr>
                <w:b/>
                <w:bCs/>
              </w:rPr>
              <w:t>Задачи образовательной деятельности</w:t>
            </w:r>
          </w:p>
        </w:tc>
        <w:tc>
          <w:tcPr>
            <w:tcW w:w="698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TableContents"/>
              <w:spacing w:line="240" w:lineRule="atLeast"/>
              <w:contextualSpacing/>
              <w:jc w:val="both"/>
              <w:rPr>
                <w:b/>
                <w:bCs/>
              </w:rPr>
            </w:pPr>
            <w:r w:rsidRPr="007B508D">
              <w:rPr>
                <w:b/>
                <w:bCs/>
              </w:rPr>
              <w:t>Содержание деятельноси</w:t>
            </w:r>
          </w:p>
        </w:tc>
      </w:tr>
      <w:tr w:rsidR="00DB785B" w:rsidRPr="007B508D" w:rsidTr="00DB57E5">
        <w:tc>
          <w:tcPr>
            <w:tcW w:w="2365"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b/>
                <w:bCs/>
                <w:color w:val="333333"/>
                <w:sz w:val="24"/>
                <w:szCs w:val="24"/>
              </w:rPr>
            </w:pPr>
            <w:r w:rsidRPr="007B508D">
              <w:rPr>
                <w:rFonts w:ascii="Times New Roman" w:hAnsi="Times New Roman" w:cs="Times New Roman"/>
                <w:b/>
                <w:bCs/>
                <w:color w:val="333333"/>
                <w:sz w:val="24"/>
                <w:szCs w:val="24"/>
              </w:rPr>
              <w:t>1) Формирование словаря</w:t>
            </w:r>
          </w:p>
        </w:tc>
        <w:tc>
          <w:tcPr>
            <w:tcW w:w="698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tc>
      </w:tr>
      <w:tr w:rsidR="00DB785B" w:rsidRPr="007B508D" w:rsidTr="00DB57E5">
        <w:tc>
          <w:tcPr>
            <w:tcW w:w="2365"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b/>
                <w:bCs/>
                <w:color w:val="333333"/>
                <w:sz w:val="24"/>
                <w:szCs w:val="24"/>
              </w:rPr>
              <w:t>2)Звуковая культура речи</w:t>
            </w:r>
            <w:r w:rsidRPr="007B508D">
              <w:rPr>
                <w:rFonts w:ascii="Times New Roman" w:hAnsi="Times New Roman" w:cs="Times New Roman"/>
                <w:color w:val="333333"/>
                <w:sz w:val="24"/>
                <w:szCs w:val="24"/>
              </w:rPr>
              <w:t xml:space="preserve">  </w:t>
            </w:r>
          </w:p>
        </w:tc>
        <w:tc>
          <w:tcPr>
            <w:tcW w:w="698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совершенствовать умение различать на слух и в произношении все звуки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родного языка. Отрабатывать дикцию: внятно и отчетливо произносить слова и словосочетания с естественной интонацией. Совершенствовать</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tc>
      </w:tr>
      <w:tr w:rsidR="00DB785B" w:rsidRPr="007B508D" w:rsidTr="00DB57E5">
        <w:tc>
          <w:tcPr>
            <w:tcW w:w="2365"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b/>
                <w:bCs/>
                <w:color w:val="333333"/>
                <w:sz w:val="24"/>
                <w:szCs w:val="24"/>
              </w:rPr>
              <w:t>3) Грамматический строй речи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p>
        </w:tc>
        <w:tc>
          <w:tcPr>
            <w:tcW w:w="698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tc>
      </w:tr>
      <w:tr w:rsidR="00DB785B" w:rsidRPr="007B508D" w:rsidTr="00DB57E5">
        <w:tc>
          <w:tcPr>
            <w:tcW w:w="2365"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b/>
                <w:bCs/>
                <w:color w:val="333333"/>
                <w:sz w:val="24"/>
                <w:szCs w:val="24"/>
              </w:rPr>
            </w:pPr>
            <w:r w:rsidRPr="007B508D">
              <w:rPr>
                <w:rFonts w:ascii="Times New Roman" w:hAnsi="Times New Roman" w:cs="Times New Roman"/>
                <w:b/>
                <w:bCs/>
                <w:color w:val="333333"/>
                <w:sz w:val="24"/>
                <w:szCs w:val="24"/>
              </w:rPr>
              <w:lastRenderedPageBreak/>
              <w:t>4) Связная речь</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p>
        </w:tc>
        <w:tc>
          <w:tcPr>
            <w:tcW w:w="698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tc>
      </w:tr>
      <w:tr w:rsidR="00DB785B" w:rsidRPr="007B508D" w:rsidTr="00DB57E5">
        <w:tc>
          <w:tcPr>
            <w:tcW w:w="2365"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b/>
                <w:bCs/>
                <w:color w:val="333333"/>
                <w:sz w:val="24"/>
                <w:szCs w:val="24"/>
              </w:rPr>
            </w:pPr>
            <w:r w:rsidRPr="007B508D">
              <w:rPr>
                <w:rFonts w:ascii="Times New Roman" w:hAnsi="Times New Roman" w:cs="Times New Roman"/>
                <w:b/>
                <w:bCs/>
                <w:color w:val="333333"/>
                <w:sz w:val="24"/>
                <w:szCs w:val="24"/>
              </w:rPr>
              <w:t>5) Подготовка к обучению грамоте</w:t>
            </w:r>
          </w:p>
        </w:tc>
        <w:tc>
          <w:tcPr>
            <w:tcW w:w="698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педагог продолжает формировать у детей интерес к языку, осознанное</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отношение к языковым явлениям, помогает освоить звуковой анализ</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четырехзвуковых и пятизвуковых слов; закрепляет умение интонационно</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выделять звуки в слове, определять их последовательность, давать им</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характеристику, составлять схемы слова, выделять ударный гласный звука в слове; определять количество и последовательность слов в предложении;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tc>
      </w:tr>
      <w:tr w:rsidR="00DB785B" w:rsidRPr="007B508D" w:rsidTr="00DB57E5">
        <w:tc>
          <w:tcPr>
            <w:tcW w:w="2365"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b/>
                <w:bCs/>
                <w:color w:val="333333"/>
                <w:sz w:val="24"/>
                <w:szCs w:val="24"/>
              </w:rPr>
            </w:pPr>
            <w:r w:rsidRPr="007B508D">
              <w:rPr>
                <w:rFonts w:ascii="Times New Roman" w:hAnsi="Times New Roman" w:cs="Times New Roman"/>
                <w:b/>
                <w:bCs/>
                <w:color w:val="333333"/>
                <w:sz w:val="24"/>
                <w:szCs w:val="24"/>
              </w:rPr>
              <w:t>Интерес к художественной литературе</w:t>
            </w:r>
          </w:p>
        </w:tc>
        <w:tc>
          <w:tcPr>
            <w:tcW w:w="6988"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формировать отношение детей к книге как эстетическому объекту, поддерживать положительные эмоциональные проявления детей (радость,</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удовольствие при слушании произведений);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формировать положительное эмоциональное отношение к "чтению с</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продолжением" (сказка-повесть, цикл рассказов со сквозным персонажем);</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формировать представления о жанровых, композиционных и языковых</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особенностях жанров литературы: литературная сказка, рассказ, стихотворение, басня, пословица, небылица, былина;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поддерживать избирательные интересы детей к произведениям определенного жанра и тематики;  развивать образность речи и </w:t>
            </w:r>
            <w:r w:rsidRPr="007B508D">
              <w:rPr>
                <w:rFonts w:ascii="Times New Roman" w:hAnsi="Times New Roman" w:cs="Times New Roman"/>
                <w:color w:val="333333"/>
                <w:sz w:val="24"/>
                <w:szCs w:val="24"/>
              </w:rPr>
              <w:lastRenderedPageBreak/>
              <w:t>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r>
    </w:tbl>
    <w:p w:rsidR="00DB785B" w:rsidRPr="007B508D" w:rsidRDefault="00DB785B" w:rsidP="00461C85">
      <w:pPr>
        <w:pStyle w:val="Default"/>
        <w:spacing w:after="0" w:line="240" w:lineRule="atLeast"/>
        <w:ind w:left="6"/>
        <w:contextualSpacing/>
        <w:jc w:val="both"/>
        <w:rPr>
          <w:b/>
          <w:bCs/>
        </w:rPr>
      </w:pPr>
    </w:p>
    <w:p w:rsidR="00DB785B" w:rsidRPr="007B508D" w:rsidRDefault="00DB785B" w:rsidP="00461C85">
      <w:pPr>
        <w:pStyle w:val="Standard"/>
        <w:spacing w:after="0" w:line="240" w:lineRule="atLeast"/>
        <w:ind w:left="1440"/>
        <w:contextualSpacing/>
        <w:jc w:val="center"/>
        <w:rPr>
          <w:rFonts w:ascii="Times New Roman" w:eastAsia="Times New Roman" w:hAnsi="Times New Roman" w:cs="Times New Roman"/>
          <w:b/>
          <w:bCs/>
          <w:color w:val="000000"/>
          <w:sz w:val="24"/>
          <w:szCs w:val="24"/>
        </w:rPr>
      </w:pPr>
      <w:r w:rsidRPr="007B508D">
        <w:rPr>
          <w:rFonts w:ascii="Times New Roman" w:eastAsia="Times New Roman" w:hAnsi="Times New Roman" w:cs="Times New Roman"/>
          <w:b/>
          <w:bCs/>
          <w:color w:val="000000"/>
          <w:sz w:val="24"/>
          <w:szCs w:val="24"/>
        </w:rPr>
        <w:t>«Художественно-эстетическое развитие»</w:t>
      </w:r>
    </w:p>
    <w:p w:rsidR="00DB785B" w:rsidRPr="007B508D" w:rsidRDefault="00DB785B" w:rsidP="00461C85">
      <w:pPr>
        <w:pStyle w:val="Standard"/>
        <w:spacing w:after="0" w:line="240" w:lineRule="atLeast"/>
        <w:contextualSpacing/>
        <w:jc w:val="both"/>
        <w:rPr>
          <w:rFonts w:ascii="Times New Roman" w:eastAsia="Times New Roman" w:hAnsi="Times New Roman" w:cs="Times New Roman"/>
          <w:b/>
          <w:bCs/>
          <w:color w:val="000000"/>
          <w:sz w:val="24"/>
          <w:szCs w:val="24"/>
        </w:rPr>
      </w:pPr>
    </w:p>
    <w:p w:rsidR="00DB785B" w:rsidRPr="007B508D" w:rsidRDefault="00DB785B" w:rsidP="00461C85">
      <w:pPr>
        <w:pStyle w:val="Standard"/>
        <w:spacing w:after="0" w:line="240" w:lineRule="atLeast"/>
        <w:ind w:firstLine="709"/>
        <w:contextualSpacing/>
        <w:jc w:val="both"/>
        <w:rPr>
          <w:rFonts w:ascii="Times New Roman" w:eastAsia="Times New Roman" w:hAnsi="Times New Roman" w:cs="Times New Roman"/>
          <w:b/>
          <w:bCs/>
          <w:color w:val="000000"/>
          <w:sz w:val="24"/>
          <w:szCs w:val="24"/>
        </w:rPr>
      </w:pPr>
      <w:r w:rsidRPr="007B508D">
        <w:rPr>
          <w:rFonts w:ascii="Times New Roman" w:eastAsia="Times New Roman" w:hAnsi="Times New Roman" w:cs="Times New Roman"/>
          <w:b/>
          <w:bCs/>
          <w:color w:val="000000"/>
          <w:sz w:val="24"/>
          <w:szCs w:val="24"/>
        </w:rPr>
        <w:t>Ранний возраст (2-3 года)</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b/>
          <w:sz w:val="24"/>
          <w:szCs w:val="24"/>
        </w:rPr>
        <w:t>В области художественно-эстетического развития</w:t>
      </w:r>
      <w:r w:rsidRPr="007B508D">
        <w:rPr>
          <w:rFonts w:ascii="Times New Roman" w:hAnsi="Times New Roman" w:cs="Times New Roman"/>
          <w:sz w:val="24"/>
          <w:szCs w:val="24"/>
        </w:rPr>
        <w:t xml:space="preserve"> основными задачами образовательной деятельности являются создание условий для: </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развития у обучающихся эстетического отношения к окружающему миру; </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приобщения к изобразительным видам деятельности; </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приобщения к музыкальной культуре;</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 приобщения к театрализованной игре:</w:t>
      </w:r>
    </w:p>
    <w:p w:rsidR="00DB785B" w:rsidRPr="007B508D" w:rsidRDefault="00DB785B" w:rsidP="00461C85">
      <w:pPr>
        <w:pStyle w:val="Standard"/>
        <w:spacing w:after="0" w:line="240" w:lineRule="atLeast"/>
        <w:ind w:firstLine="709"/>
        <w:contextualSpacing/>
        <w:jc w:val="both"/>
        <w:rPr>
          <w:rFonts w:ascii="Times New Roman" w:eastAsia="Times New Roman" w:hAnsi="Times New Roman" w:cs="Times New Roman"/>
          <w:b/>
          <w:bCs/>
          <w:color w:val="000000"/>
          <w:sz w:val="24"/>
          <w:szCs w:val="24"/>
        </w:rPr>
      </w:pPr>
      <w:r w:rsidRPr="007B508D">
        <w:rPr>
          <w:rFonts w:ascii="Times New Roman" w:eastAsia="Times New Roman" w:hAnsi="Times New Roman" w:cs="Times New Roman"/>
          <w:b/>
          <w:bCs/>
          <w:color w:val="000000"/>
          <w:sz w:val="24"/>
          <w:szCs w:val="24"/>
        </w:rPr>
        <w:t>Основные цели и задачи направления</w:t>
      </w:r>
    </w:p>
    <w:tbl>
      <w:tblPr>
        <w:tblW w:w="9353" w:type="dxa"/>
        <w:tblInd w:w="58" w:type="dxa"/>
        <w:tblLayout w:type="fixed"/>
        <w:tblCellMar>
          <w:left w:w="10" w:type="dxa"/>
          <w:right w:w="10" w:type="dxa"/>
        </w:tblCellMar>
        <w:tblLook w:val="0000" w:firstRow="0" w:lastRow="0" w:firstColumn="0" w:lastColumn="0" w:noHBand="0" w:noVBand="0"/>
      </w:tblPr>
      <w:tblGrid>
        <w:gridCol w:w="2038"/>
        <w:gridCol w:w="7315"/>
      </w:tblGrid>
      <w:tr w:rsidR="00DB785B" w:rsidRPr="007B508D" w:rsidTr="00DB57E5">
        <w:tc>
          <w:tcPr>
            <w:tcW w:w="2038" w:type="dxa"/>
            <w:tcBorders>
              <w:top w:val="single" w:sz="2" w:space="0" w:color="000000"/>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TableContents"/>
              <w:spacing w:line="240" w:lineRule="atLeast"/>
              <w:contextualSpacing/>
              <w:jc w:val="both"/>
              <w:rPr>
                <w:b/>
                <w:bCs/>
                <w:color w:val="000000"/>
              </w:rPr>
            </w:pPr>
            <w:r w:rsidRPr="007B508D">
              <w:rPr>
                <w:b/>
                <w:bCs/>
                <w:color w:val="000000"/>
              </w:rPr>
              <w:t>Задачи образовательной деятельности</w:t>
            </w:r>
          </w:p>
        </w:tc>
        <w:tc>
          <w:tcPr>
            <w:tcW w:w="731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ind w:right="-123"/>
              <w:contextualSpacing/>
              <w:jc w:val="both"/>
              <w:rPr>
                <w:rFonts w:ascii="Times New Roman" w:hAnsi="Times New Roman" w:cs="Times New Roman"/>
                <w:b/>
                <w:bCs/>
                <w:color w:val="000000"/>
                <w:sz w:val="24"/>
                <w:szCs w:val="24"/>
              </w:rPr>
            </w:pPr>
            <w:r w:rsidRPr="007B508D">
              <w:rPr>
                <w:rFonts w:ascii="Times New Roman" w:hAnsi="Times New Roman" w:cs="Times New Roman"/>
                <w:b/>
                <w:bCs/>
                <w:color w:val="000000"/>
                <w:sz w:val="24"/>
                <w:szCs w:val="24"/>
              </w:rPr>
              <w:t>Содержание образовательной деятельности</w:t>
            </w:r>
          </w:p>
        </w:tc>
      </w:tr>
      <w:tr w:rsidR="00DB785B" w:rsidRPr="007B508D" w:rsidTr="00DB57E5">
        <w:tc>
          <w:tcPr>
            <w:tcW w:w="2038"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PreformattedText"/>
              <w:spacing w:line="240" w:lineRule="atLeast"/>
              <w:ind w:left="58" w:right="154"/>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1) приобщение к искусству:</w:t>
            </w:r>
          </w:p>
        </w:tc>
        <w:tc>
          <w:tcPr>
            <w:tcW w:w="73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Педагогические работники привлекают внимание обучающихся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w:t>
            </w:r>
          </w:p>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Педагог развивает у детей художественное восприятие; воспитывает</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tc>
      </w:tr>
      <w:tr w:rsidR="00DB785B" w:rsidRPr="007B508D" w:rsidTr="00DB57E5">
        <w:tc>
          <w:tcPr>
            <w:tcW w:w="2038"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PreformattedText"/>
              <w:spacing w:line="240" w:lineRule="atLeast"/>
              <w:ind w:left="58" w:right="173"/>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2) изобразительная деятельность:</w:t>
            </w:r>
          </w:p>
        </w:tc>
        <w:tc>
          <w:tcPr>
            <w:tcW w:w="73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b/>
                <w:bCs/>
                <w:color w:val="333333"/>
                <w:sz w:val="24"/>
                <w:szCs w:val="24"/>
              </w:rPr>
            </w:pPr>
            <w:r w:rsidRPr="007B508D">
              <w:rPr>
                <w:rFonts w:ascii="Times New Roman" w:hAnsi="Times New Roman" w:cs="Times New Roman"/>
                <w:b/>
                <w:bCs/>
                <w:color w:val="333333"/>
                <w:sz w:val="24"/>
                <w:szCs w:val="24"/>
              </w:rPr>
              <w:t>1) Рисование:</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sz w:val="24"/>
                <w:szCs w:val="24"/>
              </w:rPr>
              <w:t>Педагогические работники предоставляют детям широкие возможности для экспериментирования с материалами поощряют воображение и творчество обучающихся.</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педагог продолжает развивать у детей художественное восприятие;</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карандаша по бумаге; 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педагог развивает у детей эстетическое восприятие </w:t>
            </w:r>
            <w:r w:rsidRPr="007B508D">
              <w:rPr>
                <w:rFonts w:ascii="Times New Roman" w:hAnsi="Times New Roman" w:cs="Times New Roman"/>
                <w:color w:val="333333"/>
                <w:sz w:val="24"/>
                <w:szCs w:val="24"/>
              </w:rPr>
              <w:lastRenderedPageBreak/>
              <w:t>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  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 xml:space="preserve"> 2) Лепка:</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педагог поощряет у детей интерес к лепке; знакомит с пластическими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       </w:t>
            </w:r>
          </w:p>
        </w:tc>
      </w:tr>
      <w:tr w:rsidR="00DB785B" w:rsidRPr="007B508D" w:rsidTr="00DB57E5">
        <w:tc>
          <w:tcPr>
            <w:tcW w:w="2038"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PreformattedText"/>
              <w:spacing w:line="240" w:lineRule="atLeast"/>
              <w:ind w:left="58" w:right="173"/>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lastRenderedPageBreak/>
              <w:t>3) конструктивная деятельность:</w:t>
            </w:r>
          </w:p>
        </w:tc>
        <w:tc>
          <w:tcPr>
            <w:tcW w:w="73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ind w:right="-123"/>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В процессе игры с настольным и напольным строительным материалом</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педагог продолжает знакомить детей с деталями (кубик, кирпичик,</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трехгранная призма, пластина, цилиндр), с вариантами расположения</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tc>
      </w:tr>
      <w:tr w:rsidR="00DB785B" w:rsidRPr="007B508D" w:rsidTr="00DB57E5">
        <w:tc>
          <w:tcPr>
            <w:tcW w:w="2038"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PreformattedText"/>
              <w:spacing w:line="240" w:lineRule="atLeast"/>
              <w:ind w:left="58" w:right="212"/>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4) музыкальная деятельность:</w:t>
            </w:r>
          </w:p>
        </w:tc>
        <w:tc>
          <w:tcPr>
            <w:tcW w:w="73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sz w:val="24"/>
                <w:szCs w:val="24"/>
              </w:rPr>
              <w:t xml:space="preserve">Педагогические работники создают в Организации и в групповых помещениях музыкальную среду, органично включая музыку в повседневную жизнь. Предоставляют детям возможность </w:t>
            </w:r>
            <w:r w:rsidRPr="007B508D">
              <w:rPr>
                <w:rFonts w:ascii="Times New Roman" w:hAnsi="Times New Roman" w:cs="Times New Roman"/>
                <w:sz w:val="24"/>
                <w:szCs w:val="24"/>
              </w:rPr>
              <w:lastRenderedPageBreak/>
              <w:t>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1) Слушание</w:t>
            </w:r>
            <w:r w:rsidRPr="007B508D">
              <w:rPr>
                <w:rFonts w:ascii="Times New Roman" w:hAnsi="Times New Roman" w:cs="Times New Roman"/>
                <w:color w:val="333333"/>
                <w:sz w:val="24"/>
                <w:szCs w:val="24"/>
              </w:rPr>
              <w:t>: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 xml:space="preserve"> 2) Пение:</w:t>
            </w:r>
            <w:r w:rsidRPr="007B508D">
              <w:rPr>
                <w:rFonts w:ascii="Times New Roman" w:hAnsi="Times New Roman" w:cs="Times New Roman"/>
                <w:color w:val="333333"/>
                <w:sz w:val="24"/>
                <w:szCs w:val="24"/>
              </w:rPr>
              <w:t xml:space="preserve">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3) Музыкально-ритмические движения</w:t>
            </w:r>
            <w:r w:rsidRPr="007B508D">
              <w:rPr>
                <w:rFonts w:ascii="Times New Roman" w:hAnsi="Times New Roman" w:cs="Times New Roman"/>
                <w:color w:val="333333"/>
                <w:sz w:val="24"/>
                <w:szCs w:val="24"/>
              </w:rPr>
              <w:t>: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tc>
      </w:tr>
      <w:tr w:rsidR="00DB785B" w:rsidRPr="007B508D" w:rsidTr="00DB57E5">
        <w:tc>
          <w:tcPr>
            <w:tcW w:w="2038"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PreformattedText"/>
              <w:spacing w:line="240" w:lineRule="atLeast"/>
              <w:ind w:left="173" w:right="231"/>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lastRenderedPageBreak/>
              <w:t>5) театрализованная деятельность:</w:t>
            </w:r>
          </w:p>
        </w:tc>
        <w:tc>
          <w:tcPr>
            <w:tcW w:w="73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sz w:val="24"/>
                <w:szCs w:val="24"/>
              </w:rPr>
              <w:t xml:space="preserve">Педагогические работники знакомят обучающихся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обучающихся принимать посильное участие в инсценировках, беседуют с ними по поводу увиденного. </w:t>
            </w:r>
          </w:p>
        </w:tc>
      </w:tr>
      <w:tr w:rsidR="00DB785B" w:rsidRPr="007B508D" w:rsidTr="00DB57E5">
        <w:tc>
          <w:tcPr>
            <w:tcW w:w="2038"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PreformattedText"/>
              <w:spacing w:line="240" w:lineRule="atLeast"/>
              <w:ind w:left="173" w:right="231"/>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6. Культурно-досуговая деятельность.</w:t>
            </w:r>
          </w:p>
        </w:tc>
        <w:tc>
          <w:tcPr>
            <w:tcW w:w="731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tc>
      </w:tr>
    </w:tbl>
    <w:p w:rsidR="00DB785B" w:rsidRPr="007B508D" w:rsidRDefault="00DB785B" w:rsidP="00461C85">
      <w:pPr>
        <w:pStyle w:val="Standard"/>
        <w:spacing w:after="0" w:line="240" w:lineRule="atLeast"/>
        <w:ind w:firstLine="709"/>
        <w:contextualSpacing/>
        <w:jc w:val="both"/>
        <w:rPr>
          <w:rFonts w:ascii="Times New Roman" w:eastAsia="Times New Roman" w:hAnsi="Times New Roman" w:cs="Times New Roman"/>
          <w:b/>
          <w:bCs/>
          <w:color w:val="000000"/>
          <w:sz w:val="24"/>
          <w:szCs w:val="24"/>
        </w:rPr>
      </w:pPr>
    </w:p>
    <w:p w:rsidR="00DB785B" w:rsidRPr="007B508D" w:rsidRDefault="00DB785B" w:rsidP="00461C85">
      <w:pPr>
        <w:pStyle w:val="Standard"/>
        <w:spacing w:after="0" w:line="240" w:lineRule="atLeast"/>
        <w:ind w:firstLine="709"/>
        <w:contextualSpacing/>
        <w:jc w:val="both"/>
        <w:rPr>
          <w:rFonts w:ascii="Times New Roman" w:eastAsia="Times New Roman" w:hAnsi="Times New Roman" w:cs="Times New Roman"/>
          <w:b/>
          <w:bCs/>
          <w:color w:val="000000"/>
          <w:sz w:val="24"/>
          <w:szCs w:val="24"/>
        </w:rPr>
      </w:pPr>
      <w:r w:rsidRPr="007B508D">
        <w:rPr>
          <w:rFonts w:ascii="Times New Roman" w:eastAsia="Times New Roman" w:hAnsi="Times New Roman" w:cs="Times New Roman"/>
          <w:b/>
          <w:bCs/>
          <w:color w:val="000000"/>
          <w:sz w:val="24"/>
          <w:szCs w:val="24"/>
        </w:rPr>
        <w:t>Основные цели и задачи направления</w:t>
      </w:r>
      <w:r w:rsidR="00DB57E5">
        <w:rPr>
          <w:rFonts w:ascii="Times New Roman" w:eastAsia="Times New Roman" w:hAnsi="Times New Roman" w:cs="Times New Roman"/>
          <w:b/>
          <w:bCs/>
          <w:color w:val="000000"/>
          <w:sz w:val="24"/>
          <w:szCs w:val="24"/>
        </w:rPr>
        <w:t xml:space="preserve"> дл</w:t>
      </w:r>
      <w:r w:rsidRPr="007B508D">
        <w:rPr>
          <w:rFonts w:ascii="Times New Roman" w:eastAsia="Times New Roman" w:hAnsi="Times New Roman" w:cs="Times New Roman"/>
          <w:b/>
          <w:bCs/>
          <w:color w:val="000000"/>
          <w:sz w:val="24"/>
          <w:szCs w:val="24"/>
        </w:rPr>
        <w:t>я детей 3-4 лет</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Для реализации задач раздела "Изобразительное творчество" необходимо создать условия для изобразительной деятельности обучающихся (самостоятельной или совместной со педагогическим работником).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двигательного, познавательного и речевого развития обучающихся, в образовательный процесс, в самостоятельную и совместную с воспитателем деятельность обучающихся.</w:t>
      </w:r>
    </w:p>
    <w:p w:rsidR="00DB785B" w:rsidRPr="007B508D" w:rsidRDefault="00DB785B" w:rsidP="00461C85">
      <w:pPr>
        <w:pStyle w:val="Standard"/>
        <w:spacing w:after="0" w:line="240" w:lineRule="atLeast"/>
        <w:contextualSpacing/>
        <w:jc w:val="both"/>
        <w:rPr>
          <w:rFonts w:ascii="Times New Roman" w:eastAsia="Times New Roman" w:hAnsi="Times New Roman" w:cs="Times New Roman"/>
          <w:b/>
          <w:bCs/>
          <w:color w:val="000000"/>
          <w:sz w:val="24"/>
          <w:szCs w:val="24"/>
        </w:rPr>
      </w:pPr>
    </w:p>
    <w:tbl>
      <w:tblPr>
        <w:tblW w:w="9353" w:type="dxa"/>
        <w:tblInd w:w="58" w:type="dxa"/>
        <w:tblLayout w:type="fixed"/>
        <w:tblCellMar>
          <w:left w:w="10" w:type="dxa"/>
          <w:right w:w="10" w:type="dxa"/>
        </w:tblCellMar>
        <w:tblLook w:val="0000" w:firstRow="0" w:lastRow="0" w:firstColumn="0" w:lastColumn="0" w:noHBand="0" w:noVBand="0"/>
      </w:tblPr>
      <w:tblGrid>
        <w:gridCol w:w="1731"/>
        <w:gridCol w:w="7622"/>
      </w:tblGrid>
      <w:tr w:rsidR="00DB785B" w:rsidRPr="007B508D" w:rsidTr="00DB57E5">
        <w:tc>
          <w:tcPr>
            <w:tcW w:w="1731" w:type="dxa"/>
            <w:tcBorders>
              <w:top w:val="single" w:sz="2" w:space="0" w:color="000000"/>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TableContents"/>
              <w:spacing w:line="240" w:lineRule="atLeast"/>
              <w:contextualSpacing/>
              <w:jc w:val="both"/>
              <w:rPr>
                <w:b/>
                <w:bCs/>
                <w:color w:val="000000"/>
              </w:rPr>
            </w:pPr>
            <w:r w:rsidRPr="007B508D">
              <w:rPr>
                <w:b/>
                <w:bCs/>
                <w:color w:val="000000"/>
              </w:rPr>
              <w:t>Задачи образовательной деятельности</w:t>
            </w:r>
          </w:p>
        </w:tc>
        <w:tc>
          <w:tcPr>
            <w:tcW w:w="762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TableContents"/>
              <w:spacing w:line="240" w:lineRule="atLeast"/>
              <w:contextualSpacing/>
              <w:jc w:val="both"/>
              <w:rPr>
                <w:b/>
                <w:bCs/>
              </w:rPr>
            </w:pPr>
            <w:r w:rsidRPr="007B508D">
              <w:rPr>
                <w:b/>
                <w:bCs/>
              </w:rPr>
              <w:t>Содержание деятельности</w:t>
            </w:r>
          </w:p>
        </w:tc>
      </w:tr>
      <w:tr w:rsidR="00DB785B" w:rsidRPr="007B508D" w:rsidTr="00DB57E5">
        <w:tc>
          <w:tcPr>
            <w:tcW w:w="1731"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PreformattedText"/>
              <w:spacing w:line="240" w:lineRule="atLeast"/>
              <w:ind w:left="58" w:right="154"/>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1) приобщение к искусству:</w:t>
            </w:r>
          </w:p>
        </w:tc>
        <w:tc>
          <w:tcPr>
            <w:tcW w:w="7622"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Педагог подводит детей к восприятию произведений искусства, содействует возникновению эмоционального отклика на музыкальные</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Педагог формирует у детей умение сосредотачивать внимание на эстетическую сторону предметно-пространственной среды, природных явлений.</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Педагог в процессе ознакомления с народным искусством: глиняными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Педагог начинает приобщать детей к посещению кукольного театра,</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различных детских художественных выставок.</w:t>
            </w:r>
          </w:p>
        </w:tc>
      </w:tr>
      <w:tr w:rsidR="00DB785B" w:rsidRPr="007B508D" w:rsidTr="00DB57E5">
        <w:tc>
          <w:tcPr>
            <w:tcW w:w="1731"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PreformattedText"/>
              <w:spacing w:line="240" w:lineRule="atLeast"/>
              <w:ind w:left="58" w:right="173"/>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2) изобразительная деятельность:</w:t>
            </w:r>
          </w:p>
        </w:tc>
        <w:tc>
          <w:tcPr>
            <w:tcW w:w="7622"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 xml:space="preserve"> 1) Рисование:</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педагог формирует у детей интерес к рисованию; умение передавать в рисунках красоту окружающих предметов и природы,     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w:t>
            </w:r>
            <w:r w:rsidRPr="007B508D">
              <w:rPr>
                <w:rFonts w:ascii="Times New Roman" w:hAnsi="Times New Roman" w:cs="Times New Roman"/>
                <w:color w:val="333333"/>
                <w:sz w:val="24"/>
                <w:szCs w:val="24"/>
              </w:rPr>
              <w:lastRenderedPageBreak/>
              <w:t>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учит детей располагать изображения по всему листу.</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 xml:space="preserve">2) Лепка: </w:t>
            </w:r>
            <w:r w:rsidRPr="007B508D">
              <w:rPr>
                <w:rFonts w:ascii="Times New Roman" w:hAnsi="Times New Roman" w:cs="Times New Roman"/>
                <w:color w:val="333333"/>
                <w:sz w:val="24"/>
                <w:szCs w:val="24"/>
              </w:rPr>
              <w:t xml:space="preserve">     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w:t>
            </w:r>
          </w:p>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b/>
                <w:bCs/>
                <w:color w:val="333333"/>
                <w:sz w:val="24"/>
                <w:szCs w:val="24"/>
              </w:rPr>
              <w:t xml:space="preserve">3) Аппликация: </w:t>
            </w:r>
            <w:r w:rsidRPr="007B508D">
              <w:rPr>
                <w:rFonts w:ascii="Times New Roman" w:hAnsi="Times New Roman" w:cs="Times New Roman"/>
                <w:color w:val="333333"/>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 xml:space="preserve">4) Народное декоративно-прикладное искусство: </w:t>
            </w:r>
            <w:r w:rsidRPr="007B508D">
              <w:rPr>
                <w:rFonts w:ascii="Times New Roman" w:hAnsi="Times New Roman" w:cs="Times New Roman"/>
                <w:color w:val="333333"/>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tc>
      </w:tr>
      <w:tr w:rsidR="00DB785B" w:rsidRPr="007B508D" w:rsidTr="00DB57E5">
        <w:tc>
          <w:tcPr>
            <w:tcW w:w="1731"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PreformattedText"/>
              <w:spacing w:line="240" w:lineRule="atLeast"/>
              <w:ind w:left="58" w:right="173"/>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lastRenderedPageBreak/>
              <w:t>3) конструктивная деятельность:</w:t>
            </w:r>
          </w:p>
        </w:tc>
        <w:tc>
          <w:tcPr>
            <w:tcW w:w="7622"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w:t>
            </w:r>
            <w:r w:rsidRPr="007B508D">
              <w:rPr>
                <w:rFonts w:ascii="Times New Roman" w:hAnsi="Times New Roman" w:cs="Times New Roman"/>
                <w:color w:val="333333"/>
                <w:sz w:val="24"/>
                <w:szCs w:val="24"/>
              </w:rPr>
              <w:lastRenderedPageBreak/>
              <w:t>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tc>
      </w:tr>
      <w:tr w:rsidR="00DB785B" w:rsidRPr="007B508D" w:rsidTr="00DB57E5">
        <w:tc>
          <w:tcPr>
            <w:tcW w:w="1731"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PreformattedText"/>
              <w:spacing w:line="240" w:lineRule="atLeast"/>
              <w:ind w:left="58" w:right="212"/>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lastRenderedPageBreak/>
              <w:t>4) музыкальная деятельность:</w:t>
            </w:r>
          </w:p>
        </w:tc>
        <w:tc>
          <w:tcPr>
            <w:tcW w:w="7622"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sz w:val="24"/>
                <w:szCs w:val="24"/>
              </w:rPr>
              <w:t>Содержание раздела "Музыка"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и в динамических паузах.</w:t>
            </w:r>
          </w:p>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b/>
                <w:bCs/>
                <w:color w:val="333333"/>
                <w:sz w:val="24"/>
                <w:szCs w:val="24"/>
              </w:rPr>
              <w:t>1) Слушание</w:t>
            </w:r>
            <w:r w:rsidRPr="007B508D">
              <w:rPr>
                <w:rFonts w:ascii="Times New Roman" w:hAnsi="Times New Roman" w:cs="Times New Roman"/>
                <w:color w:val="333333"/>
                <w:sz w:val="24"/>
                <w:szCs w:val="24"/>
              </w:rPr>
              <w:t>: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 xml:space="preserve"> 2) Пение:</w:t>
            </w:r>
            <w:r w:rsidRPr="007B508D">
              <w:rPr>
                <w:rFonts w:ascii="Times New Roman" w:hAnsi="Times New Roman" w:cs="Times New Roman"/>
                <w:color w:val="333333"/>
                <w:sz w:val="24"/>
                <w:szCs w:val="24"/>
              </w:rPr>
              <w:t xml:space="preserve">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3) Песенное творчество</w:t>
            </w:r>
            <w:r w:rsidRPr="007B508D">
              <w:rPr>
                <w:rFonts w:ascii="Times New Roman" w:hAnsi="Times New Roman" w:cs="Times New Roman"/>
                <w:color w:val="333333"/>
                <w:sz w:val="24"/>
                <w:szCs w:val="24"/>
              </w:rPr>
              <w:t>: педагог учит детей допевать мелодии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b/>
                <w:bCs/>
                <w:color w:val="333333"/>
                <w:sz w:val="24"/>
                <w:szCs w:val="24"/>
              </w:rPr>
              <w:t xml:space="preserve">  4) Музыкально-ритмические движения: </w:t>
            </w:r>
            <w:r w:rsidRPr="007B508D">
              <w:rPr>
                <w:rFonts w:ascii="Times New Roman" w:hAnsi="Times New Roman" w:cs="Times New Roman"/>
                <w:color w:val="333333"/>
                <w:sz w:val="24"/>
                <w:szCs w:val="24"/>
              </w:rPr>
              <w:t xml:space="preserve">     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  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педагог поощряет детей в использовании песен, музыкально-</w:t>
            </w:r>
            <w:r w:rsidRPr="007B508D">
              <w:rPr>
                <w:rFonts w:ascii="Times New Roman" w:hAnsi="Times New Roman" w:cs="Times New Roman"/>
                <w:color w:val="333333"/>
                <w:sz w:val="24"/>
                <w:szCs w:val="24"/>
              </w:rPr>
              <w:lastRenderedPageBreak/>
              <w:t>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 xml:space="preserve">5) Игра на детских музыкальных инструментах: </w:t>
            </w:r>
            <w:r w:rsidRPr="007B508D">
              <w:rPr>
                <w:rFonts w:ascii="Times New Roman" w:hAnsi="Times New Roman" w:cs="Times New Roman"/>
                <w:color w:val="333333"/>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      поощряет детей в самостоятельном экспериментировании со звуками в</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разных видах деятельности, исследовании качества музыкального звука: высоты, длительности, тембра.</w:t>
            </w:r>
          </w:p>
        </w:tc>
      </w:tr>
      <w:tr w:rsidR="00DB785B" w:rsidRPr="007B508D" w:rsidTr="00DB57E5">
        <w:tc>
          <w:tcPr>
            <w:tcW w:w="1731"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PreformattedText"/>
              <w:spacing w:line="240" w:lineRule="atLeast"/>
              <w:ind w:left="173" w:right="231"/>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lastRenderedPageBreak/>
              <w:t>5) театрализованная деятельность:</w:t>
            </w:r>
          </w:p>
        </w:tc>
        <w:tc>
          <w:tcPr>
            <w:tcW w:w="7622"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Педагог формирует у детей интерес к театрализованной деятельности,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знакомит детей с различными видами театра (настольный, плоскостной, театр игрушек) и умением использовать их в самостоятельной игровой</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tc>
      </w:tr>
      <w:tr w:rsidR="00DB785B" w:rsidRPr="007B508D" w:rsidTr="00DB57E5">
        <w:tc>
          <w:tcPr>
            <w:tcW w:w="1731"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PreformattedText"/>
              <w:spacing w:line="240" w:lineRule="atLeast"/>
              <w:ind w:left="173" w:right="231"/>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6. Культурно-досуговая деятельность.</w:t>
            </w:r>
          </w:p>
        </w:tc>
        <w:tc>
          <w:tcPr>
            <w:tcW w:w="7622"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способствовать организации культурно-досуговой деятельности детей по интересам, обеспечивая эмоциональное благополучие и отдых;      помогать детям организовывать свободное время с интересом;      создавать условия для активного и пассивного отдыха; создавать атмосферу эмоционального благополучия в культурно-досуговой деятельности;      развивать интерес к просмотру кукольных спектаклей, прослушиванию музыкальных и литературных произведений;      формировать желание участвовать в праздниках и развлечениях;      формировать основы праздничной культуры и навыки общения в ходе</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праздника и развлечения.</w:t>
            </w:r>
          </w:p>
        </w:tc>
      </w:tr>
    </w:tbl>
    <w:p w:rsidR="00DB785B" w:rsidRPr="007B508D" w:rsidRDefault="00DB785B" w:rsidP="00461C85">
      <w:pPr>
        <w:pStyle w:val="Default"/>
        <w:spacing w:after="0" w:line="240" w:lineRule="atLeast"/>
        <w:contextualSpacing/>
        <w:jc w:val="both"/>
        <w:rPr>
          <w:b/>
          <w:bCs/>
        </w:rPr>
      </w:pPr>
    </w:p>
    <w:p w:rsidR="00DB785B" w:rsidRPr="007B508D" w:rsidRDefault="00DB785B" w:rsidP="00461C85">
      <w:pPr>
        <w:pStyle w:val="Default"/>
        <w:spacing w:after="0" w:line="240" w:lineRule="atLeast"/>
        <w:contextualSpacing/>
        <w:jc w:val="both"/>
        <w:rPr>
          <w:b/>
          <w:bCs/>
        </w:rPr>
      </w:pPr>
      <w:r w:rsidRPr="007B508D">
        <w:rPr>
          <w:b/>
          <w:bCs/>
        </w:rPr>
        <w:t>Для детей 4-5 лет</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Ребенок в возрасте 4-5-ти лет, в том числе и с НОДА, активно проявляет интерес к миру искусства (музыки, живописи). В рамках образовательной области "Художественно-эстетическое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Образовательную деятельность в рамках указанной области проводят воспитатели, музыкальный руководитель, согласую ее содержание с тематикой коррекционно-развивающей работы, проводимой учителем-дефектологом и учителем-логопедом. Активными участниками образовательного процесса в области "Художественно-эстетическое развитие" являются родители (законные представители) обучающихся, а также все остальные специалисты, работающие с детьми с НОДА.</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Основной формой работы по художественно-эстетическому воспитанию и организации изобразительной деятельности обучающихся с НОДА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компенсирующие недостатки тонкой и общей моторики. На занятиях создаются условия для максимально возможной </w:t>
      </w:r>
      <w:r w:rsidRPr="007B508D">
        <w:rPr>
          <w:rFonts w:ascii="Times New Roman" w:hAnsi="Times New Roman" w:cs="Times New Roman"/>
          <w:sz w:val="24"/>
          <w:szCs w:val="24"/>
        </w:rPr>
        <w:lastRenderedPageBreak/>
        <w:t>самостоятельной деятельности обучающихся, исходя из особенностей их двигательного развития.</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моторики и речи.</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Обучение изобразительной деятельности осуществляет воспитатель по подгруппам (пять-шесть человек)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со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w:t>
      </w:r>
    </w:p>
    <w:p w:rsidR="00DB785B" w:rsidRPr="007B508D" w:rsidRDefault="00DB785B" w:rsidP="00461C85">
      <w:pPr>
        <w:pStyle w:val="Default"/>
        <w:spacing w:after="0" w:line="240" w:lineRule="atLeast"/>
        <w:contextualSpacing/>
        <w:jc w:val="both"/>
      </w:pPr>
    </w:p>
    <w:tbl>
      <w:tblPr>
        <w:tblW w:w="9353" w:type="dxa"/>
        <w:tblInd w:w="58" w:type="dxa"/>
        <w:tblLayout w:type="fixed"/>
        <w:tblCellMar>
          <w:left w:w="10" w:type="dxa"/>
          <w:right w:w="10" w:type="dxa"/>
        </w:tblCellMar>
        <w:tblLook w:val="0000" w:firstRow="0" w:lastRow="0" w:firstColumn="0" w:lastColumn="0" w:noHBand="0" w:noVBand="0"/>
      </w:tblPr>
      <w:tblGrid>
        <w:gridCol w:w="1769"/>
        <w:gridCol w:w="7584"/>
      </w:tblGrid>
      <w:tr w:rsidR="00DB785B" w:rsidRPr="007B508D" w:rsidTr="00DB57E5">
        <w:tc>
          <w:tcPr>
            <w:tcW w:w="1769" w:type="dxa"/>
            <w:tcBorders>
              <w:top w:val="single" w:sz="2" w:space="0" w:color="000000"/>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TableContents"/>
              <w:spacing w:line="240" w:lineRule="atLeast"/>
              <w:contextualSpacing/>
              <w:jc w:val="both"/>
              <w:rPr>
                <w:b/>
                <w:bCs/>
                <w:color w:val="000000"/>
              </w:rPr>
            </w:pPr>
            <w:r w:rsidRPr="007B508D">
              <w:rPr>
                <w:b/>
                <w:bCs/>
                <w:color w:val="000000"/>
              </w:rPr>
              <w:t>Задачи образовательной деятельности</w:t>
            </w:r>
          </w:p>
        </w:tc>
        <w:tc>
          <w:tcPr>
            <w:tcW w:w="758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TableContents"/>
              <w:spacing w:line="240" w:lineRule="atLeast"/>
              <w:contextualSpacing/>
              <w:jc w:val="both"/>
              <w:rPr>
                <w:b/>
                <w:bCs/>
              </w:rPr>
            </w:pPr>
            <w:r w:rsidRPr="007B508D">
              <w:rPr>
                <w:b/>
                <w:bCs/>
              </w:rPr>
              <w:t>Содержание деятельности</w:t>
            </w:r>
          </w:p>
        </w:tc>
      </w:tr>
      <w:tr w:rsidR="00DB785B" w:rsidRPr="007B508D" w:rsidTr="00DB57E5">
        <w:tc>
          <w:tcPr>
            <w:tcW w:w="1769"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PreformattedText"/>
              <w:spacing w:line="240" w:lineRule="atLeast"/>
              <w:ind w:left="58" w:right="154"/>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приобщение к искусству:</w:t>
            </w:r>
          </w:p>
        </w:tc>
        <w:tc>
          <w:tcPr>
            <w:tcW w:w="7584"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5) Педагог знакомит детей с архитектурой; формирует представления о </w:t>
            </w:r>
            <w:r w:rsidRPr="007B508D">
              <w:rPr>
                <w:rFonts w:ascii="Times New Roman" w:hAnsi="Times New Roman" w:cs="Times New Roman"/>
                <w:color w:val="333333"/>
                <w:sz w:val="24"/>
                <w:szCs w:val="24"/>
              </w:rPr>
              <w:lastRenderedPageBreak/>
              <w:t>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 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 7) Педагог закрепляет знания детей о книге, книжной иллюстрации; знакомит детей с библиотекой как центром хранения книг, созданных писателями и поэтами. 8) 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tc>
      </w:tr>
      <w:tr w:rsidR="00DB785B" w:rsidRPr="007B508D" w:rsidTr="00DB57E5">
        <w:tc>
          <w:tcPr>
            <w:tcW w:w="1769"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PreformattedText"/>
              <w:spacing w:line="240" w:lineRule="atLeast"/>
              <w:ind w:left="58" w:right="173"/>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lastRenderedPageBreak/>
              <w:t xml:space="preserve"> изобразительная деятельность:</w:t>
            </w:r>
          </w:p>
        </w:tc>
        <w:tc>
          <w:tcPr>
            <w:tcW w:w="7584"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В данный период вводится сюжетное рисование.</w:t>
            </w:r>
          </w:p>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b/>
                <w:bCs/>
                <w:color w:val="333333"/>
                <w:sz w:val="24"/>
                <w:szCs w:val="24"/>
              </w:rPr>
              <w:t xml:space="preserve"> 1) Рисование: </w:t>
            </w:r>
            <w:r w:rsidRPr="007B508D">
              <w:rPr>
                <w:rFonts w:ascii="Times New Roman" w:hAnsi="Times New Roman" w:cs="Times New Roman"/>
                <w:color w:val="333333"/>
                <w:sz w:val="24"/>
                <w:szCs w:val="24"/>
              </w:rPr>
              <w:t xml:space="preserve">     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w:t>
            </w:r>
            <w:r w:rsidRPr="007B508D">
              <w:rPr>
                <w:rFonts w:ascii="Times New Roman" w:hAnsi="Times New Roman" w:cs="Times New Roman"/>
                <w:color w:val="333333"/>
                <w:sz w:val="24"/>
                <w:szCs w:val="24"/>
              </w:rPr>
              <w:lastRenderedPageBreak/>
              <w:t>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b/>
                <w:bCs/>
                <w:color w:val="333333"/>
                <w:sz w:val="24"/>
                <w:szCs w:val="24"/>
              </w:rPr>
              <w:t xml:space="preserve">2) Народное декоративно-прикладное искусство: </w:t>
            </w:r>
            <w:r w:rsidRPr="007B508D">
              <w:rPr>
                <w:rFonts w:ascii="Times New Roman" w:hAnsi="Times New Roman" w:cs="Times New Roman"/>
                <w:color w:val="333333"/>
                <w:sz w:val="24"/>
                <w:szCs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b/>
                <w:bCs/>
                <w:color w:val="333333"/>
                <w:sz w:val="24"/>
                <w:szCs w:val="24"/>
              </w:rPr>
              <w:t xml:space="preserve">3) Лепка: </w:t>
            </w:r>
            <w:r w:rsidRPr="007B508D">
              <w:rPr>
                <w:rFonts w:ascii="Times New Roman" w:hAnsi="Times New Roman" w:cs="Times New Roman"/>
                <w:color w:val="333333"/>
                <w:sz w:val="24"/>
                <w:szCs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вдавливания середины шара, цилиндра для получения полой формы. Знакомит с</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приемами использования стеки. Поощряет стремление украшать вылепленные</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изделия узором при помощи стеки. Педагог закрепляет у детей приемы аккуратной лепки.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b/>
                <w:bCs/>
                <w:color w:val="333333"/>
                <w:sz w:val="24"/>
                <w:szCs w:val="24"/>
              </w:rPr>
              <w:t xml:space="preserve">4) Аппликация: </w:t>
            </w:r>
            <w:r w:rsidRPr="007B508D">
              <w:rPr>
                <w:rFonts w:ascii="Times New Roman" w:hAnsi="Times New Roman" w:cs="Times New Roman"/>
                <w:color w:val="333333"/>
                <w:sz w:val="24"/>
                <w:szCs w:val="24"/>
              </w:rPr>
              <w:t xml:space="preserve"> педагог развивает у детей интерес к аппликации, усложняя её содержание и расширяя возможности создания разнообразных изображений.</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tc>
      </w:tr>
      <w:tr w:rsidR="00DB785B" w:rsidRPr="007B508D" w:rsidTr="00DB57E5">
        <w:tc>
          <w:tcPr>
            <w:tcW w:w="1769"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PreformattedText"/>
              <w:spacing w:line="240" w:lineRule="atLeast"/>
              <w:ind w:left="58" w:right="173"/>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lastRenderedPageBreak/>
              <w:t xml:space="preserve"> конструктивн</w:t>
            </w:r>
            <w:r w:rsidRPr="007B508D">
              <w:rPr>
                <w:rFonts w:ascii="Times New Roman" w:hAnsi="Times New Roman" w:cs="Times New Roman"/>
                <w:color w:val="333333"/>
                <w:sz w:val="24"/>
                <w:szCs w:val="24"/>
              </w:rPr>
              <w:lastRenderedPageBreak/>
              <w:t>ая деятельность:</w:t>
            </w:r>
          </w:p>
        </w:tc>
        <w:tc>
          <w:tcPr>
            <w:tcW w:w="7584"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lastRenderedPageBreak/>
              <w:t xml:space="preserve"> 1) Педагог продолжает развивать у детей способность различать и называть строительные детали (куб, пластина, кирпичик, брусок); учит </w:t>
            </w:r>
            <w:r w:rsidRPr="007B508D">
              <w:rPr>
                <w:rFonts w:ascii="Times New Roman" w:hAnsi="Times New Roman" w:cs="Times New Roman"/>
                <w:color w:val="333333"/>
                <w:sz w:val="24"/>
                <w:szCs w:val="24"/>
              </w:rPr>
              <w:lastRenderedPageBreak/>
              <w:t>использовать их с учётом конструктивных свойств (устойчивость, форма, величина). 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   3)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tc>
      </w:tr>
      <w:tr w:rsidR="00DB785B" w:rsidRPr="007B508D" w:rsidTr="00DB57E5">
        <w:tc>
          <w:tcPr>
            <w:tcW w:w="1769"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PreformattedText"/>
              <w:spacing w:line="240" w:lineRule="atLeast"/>
              <w:ind w:left="58" w:right="212"/>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lastRenderedPageBreak/>
              <w:t xml:space="preserve"> музыкальная деятельность:</w:t>
            </w:r>
          </w:p>
        </w:tc>
        <w:tc>
          <w:tcPr>
            <w:tcW w:w="7584"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При реализации направления "Музыка" обучающихся учат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Музыкальные занятия проводят совместно музыкальный руководитель и воспитатель. При необходимости в этих занятиях может принимать участие учитель-дефектолог. Элементы музыкально-ритмических занятий используются на групповых и индивидуальных коррекционных занятиях с детьми.</w:t>
            </w:r>
          </w:p>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b/>
                <w:bCs/>
                <w:color w:val="333333"/>
                <w:sz w:val="24"/>
                <w:szCs w:val="24"/>
              </w:rPr>
              <w:t>1) Слушание</w:t>
            </w:r>
            <w:r w:rsidRPr="007B508D">
              <w:rPr>
                <w:rFonts w:ascii="Times New Roman" w:hAnsi="Times New Roman" w:cs="Times New Roman"/>
                <w:color w:val="333333"/>
                <w:sz w:val="24"/>
                <w:szCs w:val="24"/>
              </w:rPr>
              <w:t xml:space="preserve">: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медленно,быстро; развивает у детей способность различать звуки по высоте </w:t>
            </w:r>
            <w:r w:rsidRPr="007B508D">
              <w:rPr>
                <w:rFonts w:ascii="Times New Roman" w:hAnsi="Times New Roman" w:cs="Times New Roman"/>
                <w:color w:val="333333"/>
                <w:sz w:val="24"/>
                <w:szCs w:val="24"/>
              </w:rPr>
              <w:lastRenderedPageBreak/>
              <w:t xml:space="preserve">(высокий,низкий в пределах сексты, септимы); педагог учит детей выражать полученные впечатления с помощью слова, движения, пантомимы.  </w:t>
            </w:r>
          </w:p>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b/>
                <w:bCs/>
                <w:color w:val="333333"/>
                <w:sz w:val="24"/>
                <w:szCs w:val="24"/>
              </w:rPr>
              <w:t>2) Пение:</w:t>
            </w:r>
            <w:r w:rsidRPr="007B508D">
              <w:rPr>
                <w:rFonts w:ascii="Times New Roman" w:hAnsi="Times New Roman" w:cs="Times New Roman"/>
                <w:color w:val="333333"/>
                <w:sz w:val="24"/>
                <w:szCs w:val="24"/>
              </w:rPr>
              <w:t xml:space="preserve">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b/>
                <w:bCs/>
                <w:color w:val="333333"/>
                <w:sz w:val="24"/>
                <w:szCs w:val="24"/>
              </w:rPr>
              <w:t>3) Песенное творчество:</w:t>
            </w:r>
            <w:r w:rsidRPr="007B508D">
              <w:rPr>
                <w:rFonts w:ascii="Times New Roman" w:hAnsi="Times New Roman" w:cs="Times New Roman"/>
                <w:color w:val="333333"/>
                <w:sz w:val="24"/>
                <w:szCs w:val="24"/>
              </w:rPr>
              <w:t xml:space="preserve">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импровизировать мелодии на заданный текст.</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4) Музыкально-ритмические движения</w:t>
            </w:r>
            <w:r w:rsidRPr="007B508D">
              <w:rPr>
                <w:rFonts w:ascii="Times New Roman" w:hAnsi="Times New Roman" w:cs="Times New Roman"/>
                <w:color w:val="333333"/>
                <w:sz w:val="24"/>
                <w:szCs w:val="24"/>
              </w:rPr>
              <w:t>: педагог продолжает формировать у детей навык ритмичного движения в соответствии с характером музыки; учит</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детей самостоятельно менять движения в соответствии с двух- и трехчастной формой музыки; совершенствует танцевальные движения детей: прямой галоп,</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5) Развитие танцевально-игрового творчества:</w:t>
            </w:r>
            <w:r w:rsidRPr="007B508D">
              <w:rPr>
                <w:rFonts w:ascii="Times New Roman" w:hAnsi="Times New Roman" w:cs="Times New Roman"/>
                <w:color w:val="333333"/>
                <w:sz w:val="24"/>
                <w:szCs w:val="24"/>
              </w:rPr>
              <w:t xml:space="preserve">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 xml:space="preserve">6) Игра на детских музыкальных инструментах: </w:t>
            </w:r>
            <w:r w:rsidRPr="007B508D">
              <w:rPr>
                <w:rFonts w:ascii="Times New Roman" w:hAnsi="Times New Roman" w:cs="Times New Roman"/>
                <w:color w:val="333333"/>
                <w:sz w:val="24"/>
                <w:szCs w:val="24"/>
              </w:rPr>
              <w:t>педагог формирует у детей умение подыгрывать простейшие мелодии на деревянных ложках, погремушках, барабане, металлофоне; 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tc>
      </w:tr>
      <w:tr w:rsidR="00DB785B" w:rsidRPr="007B508D" w:rsidTr="00DB57E5">
        <w:tc>
          <w:tcPr>
            <w:tcW w:w="1769"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PreformattedText"/>
              <w:spacing w:line="240" w:lineRule="atLeast"/>
              <w:ind w:right="231"/>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lastRenderedPageBreak/>
              <w:t xml:space="preserve"> театрализованная деятельность:</w:t>
            </w:r>
          </w:p>
        </w:tc>
        <w:tc>
          <w:tcPr>
            <w:tcW w:w="7584"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Педагог продолжает развивать и поддерживать интерес детей к театрализованной игре путем приобретения более сложных игровых умений 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w:t>
            </w:r>
            <w:r w:rsidRPr="007B508D">
              <w:rPr>
                <w:rFonts w:ascii="Times New Roman" w:hAnsi="Times New Roman" w:cs="Times New Roman"/>
                <w:color w:val="333333"/>
                <w:sz w:val="24"/>
                <w:szCs w:val="24"/>
              </w:rPr>
              <w:lastRenderedPageBreak/>
              <w:t>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tc>
      </w:tr>
      <w:tr w:rsidR="00DB785B" w:rsidRPr="007B508D" w:rsidTr="00DB57E5">
        <w:tc>
          <w:tcPr>
            <w:tcW w:w="1769"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PreformattedText"/>
              <w:spacing w:line="240" w:lineRule="atLeast"/>
              <w:ind w:right="231"/>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lastRenderedPageBreak/>
              <w:t>Культурно-досуговая деятельность.</w:t>
            </w:r>
          </w:p>
        </w:tc>
        <w:tc>
          <w:tcPr>
            <w:tcW w:w="7584"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самостоятельной организации выбранного вида деятельности (художественной,</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tc>
      </w:tr>
    </w:tbl>
    <w:p w:rsidR="00DB785B" w:rsidRPr="007B508D" w:rsidRDefault="00DB785B" w:rsidP="00461C85">
      <w:pPr>
        <w:pStyle w:val="Default"/>
        <w:spacing w:after="0" w:line="240" w:lineRule="atLeast"/>
        <w:contextualSpacing/>
        <w:jc w:val="both"/>
        <w:rPr>
          <w:b/>
          <w:bCs/>
        </w:rPr>
      </w:pPr>
    </w:p>
    <w:p w:rsidR="00DB785B" w:rsidRPr="007B508D" w:rsidRDefault="00DB785B" w:rsidP="00461C85">
      <w:pPr>
        <w:pStyle w:val="Default"/>
        <w:spacing w:after="0" w:line="240" w:lineRule="atLeast"/>
        <w:contextualSpacing/>
        <w:jc w:val="both"/>
        <w:rPr>
          <w:b/>
          <w:bCs/>
        </w:rPr>
      </w:pPr>
      <w:r w:rsidRPr="007B508D">
        <w:rPr>
          <w:b/>
          <w:bCs/>
        </w:rPr>
        <w:t>Для детей 5-6 лет</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Основной формой организации работы с детьми в этот период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lastRenderedPageBreak/>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в том числе использование мультимедийных средств.</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Особое внимание в музыкальном развитии дошкольников с НОДА уделяется умению рассказывать, рассуждать о музыке адекватно характеру музыкального образа.</w:t>
      </w:r>
    </w:p>
    <w:p w:rsidR="00DB785B" w:rsidRPr="007B508D" w:rsidRDefault="00DB785B" w:rsidP="00461C85">
      <w:pPr>
        <w:pStyle w:val="Default"/>
        <w:spacing w:after="0" w:line="240" w:lineRule="atLeast"/>
        <w:contextualSpacing/>
        <w:jc w:val="both"/>
        <w:rPr>
          <w:b/>
          <w:bCs/>
        </w:rPr>
      </w:pPr>
    </w:p>
    <w:tbl>
      <w:tblPr>
        <w:tblW w:w="9353" w:type="dxa"/>
        <w:tblInd w:w="58" w:type="dxa"/>
        <w:tblLayout w:type="fixed"/>
        <w:tblCellMar>
          <w:left w:w="10" w:type="dxa"/>
          <w:right w:w="10" w:type="dxa"/>
        </w:tblCellMar>
        <w:tblLook w:val="0000" w:firstRow="0" w:lastRow="0" w:firstColumn="0" w:lastColumn="0" w:noHBand="0" w:noVBand="0"/>
      </w:tblPr>
      <w:tblGrid>
        <w:gridCol w:w="1769"/>
        <w:gridCol w:w="7584"/>
      </w:tblGrid>
      <w:tr w:rsidR="00DB785B" w:rsidRPr="007B508D" w:rsidTr="00DB57E5">
        <w:tc>
          <w:tcPr>
            <w:tcW w:w="1769" w:type="dxa"/>
            <w:tcBorders>
              <w:top w:val="single" w:sz="2" w:space="0" w:color="000000"/>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TableContents"/>
              <w:spacing w:line="240" w:lineRule="atLeast"/>
              <w:contextualSpacing/>
              <w:jc w:val="both"/>
              <w:rPr>
                <w:b/>
                <w:bCs/>
                <w:color w:val="000000"/>
              </w:rPr>
            </w:pPr>
            <w:r w:rsidRPr="007B508D">
              <w:rPr>
                <w:b/>
                <w:bCs/>
                <w:color w:val="000000"/>
              </w:rPr>
              <w:t>Задачи образовательной деятельности</w:t>
            </w:r>
          </w:p>
        </w:tc>
        <w:tc>
          <w:tcPr>
            <w:tcW w:w="758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TableContents"/>
              <w:spacing w:line="240" w:lineRule="atLeast"/>
              <w:contextualSpacing/>
              <w:jc w:val="both"/>
              <w:rPr>
                <w:b/>
                <w:bCs/>
              </w:rPr>
            </w:pPr>
            <w:r w:rsidRPr="007B508D">
              <w:rPr>
                <w:b/>
                <w:bCs/>
              </w:rPr>
              <w:t>Содержание деятельности</w:t>
            </w:r>
          </w:p>
        </w:tc>
      </w:tr>
      <w:tr w:rsidR="00DB785B" w:rsidRPr="007B508D" w:rsidTr="00DB57E5">
        <w:tc>
          <w:tcPr>
            <w:tcW w:w="1769"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PreformattedText"/>
              <w:spacing w:line="240" w:lineRule="atLeast"/>
              <w:ind w:left="58" w:right="154"/>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приобщение к искусству:</w:t>
            </w:r>
          </w:p>
        </w:tc>
        <w:tc>
          <w:tcPr>
            <w:tcW w:w="7584"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2) Педагог продолжает развивать у детей стремление к познанию культурных традиций через творческую деятельность.</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3) Педагог формирует духовно-нравственные качества в процессе ознакомления с различными видами искусства духовно-нравственного содержания;</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Знакомить с творчеством художников-иллюстраторов детских книг (Ю.А. Васнецов, Е.М. Рачев, Е.И. Чарушин, И.Я. Билибин и другие).</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Знакомит с творчеством русских и зарубежных композиторов, а также детских композиторов-песенников (И.С. Бах, В.А. Моцарт, П.И. Чайковский, М.И.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Глинка, С.С. Прокофьев, В.Я. Шаинский и другими).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6) Педагог продолжает знакомить детей с архитектурой. Закрепляет у </w:t>
            </w:r>
            <w:r w:rsidRPr="007B508D">
              <w:rPr>
                <w:rFonts w:ascii="Times New Roman" w:hAnsi="Times New Roman" w:cs="Times New Roman"/>
                <w:color w:val="333333"/>
                <w:sz w:val="24"/>
                <w:szCs w:val="24"/>
              </w:rPr>
              <w:lastRenderedPageBreak/>
              <w:t>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8) Педагог поощряет активное участие детей в художественной деятельности как по собственному желанию, так и под руководством взрослых.</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tc>
      </w:tr>
      <w:tr w:rsidR="00DB785B" w:rsidRPr="007B508D" w:rsidTr="00DB57E5">
        <w:tc>
          <w:tcPr>
            <w:tcW w:w="1769"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PreformattedText"/>
              <w:spacing w:line="240" w:lineRule="atLeast"/>
              <w:ind w:left="58" w:right="173"/>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lastRenderedPageBreak/>
              <w:t xml:space="preserve"> изобразительная деятельность:</w:t>
            </w:r>
          </w:p>
        </w:tc>
        <w:tc>
          <w:tcPr>
            <w:tcW w:w="7584"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в том числе использование мультимедийных средств.</w:t>
            </w:r>
          </w:p>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1)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w:t>
            </w:r>
            <w:r w:rsidRPr="007B508D">
              <w:rPr>
                <w:rFonts w:ascii="Times New Roman" w:hAnsi="Times New Roman" w:cs="Times New Roman"/>
                <w:color w:val="333333"/>
                <w:sz w:val="24"/>
                <w:szCs w:val="24"/>
              </w:rPr>
              <w:lastRenderedPageBreak/>
              <w:t>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b/>
                <w:bCs/>
                <w:color w:val="333333"/>
                <w:sz w:val="24"/>
                <w:szCs w:val="24"/>
              </w:rPr>
              <w:t xml:space="preserve">     Предметное рисование:</w:t>
            </w:r>
            <w:r w:rsidRPr="007B508D">
              <w:rPr>
                <w:rFonts w:ascii="Times New Roman" w:hAnsi="Times New Roman" w:cs="Times New Roman"/>
                <w:color w:val="333333"/>
                <w:sz w:val="24"/>
                <w:szCs w:val="24"/>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Сюжетное рисование</w:t>
            </w:r>
            <w:r w:rsidRPr="007B508D">
              <w:rPr>
                <w:rFonts w:ascii="Times New Roman" w:hAnsi="Times New Roman" w:cs="Times New Roman"/>
                <w:color w:val="333333"/>
                <w:sz w:val="24"/>
                <w:szCs w:val="24"/>
              </w:rPr>
              <w:t>: педагог учит детей создавать сюжетные композиции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на темы окружающей жизни и на темы литературных произведений ("Кого встретил Колобок", "Два жадных медвежонка", "Где обедал </w:t>
            </w:r>
            <w:r w:rsidRPr="007B508D">
              <w:rPr>
                <w:rFonts w:ascii="Times New Roman" w:hAnsi="Times New Roman" w:cs="Times New Roman"/>
                <w:color w:val="333333"/>
                <w:sz w:val="24"/>
                <w:szCs w:val="24"/>
              </w:rPr>
              <w:lastRenderedPageBreak/>
              <w:t>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Декоративное рисование</w:t>
            </w:r>
            <w:r w:rsidRPr="007B508D">
              <w:rPr>
                <w:rFonts w:ascii="Times New Roman" w:hAnsi="Times New Roman" w:cs="Times New Roman"/>
                <w:color w:val="333333"/>
                <w:sz w:val="24"/>
                <w:szCs w:val="24"/>
              </w:rPr>
              <w:t>: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тонов, а оттенков), учит использовать для украшения оживки. Продолжает знакомить детей с росписью Полхов-Майдана. Педагог включает городецкую 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элементами (бутоны, цветы, листья, травка, усики, завитки, оживки). 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 xml:space="preserve">2) Лепка: </w:t>
            </w:r>
            <w:r w:rsidRPr="007B508D">
              <w:rPr>
                <w:rFonts w:ascii="Times New Roman" w:hAnsi="Times New Roman" w:cs="Times New Roman"/>
                <w:color w:val="333333"/>
                <w:sz w:val="24"/>
                <w:szCs w:val="24"/>
              </w:rPr>
              <w:t xml:space="preserve">  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w:t>
            </w:r>
            <w:r w:rsidRPr="007B508D">
              <w:rPr>
                <w:rFonts w:ascii="Times New Roman" w:hAnsi="Times New Roman" w:cs="Times New Roman"/>
                <w:color w:val="333333"/>
                <w:sz w:val="24"/>
                <w:szCs w:val="24"/>
              </w:rPr>
              <w:lastRenderedPageBreak/>
              <w:t>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Декоративная лепка</w:t>
            </w:r>
            <w:r w:rsidRPr="007B508D">
              <w:rPr>
                <w:rFonts w:ascii="Times New Roman" w:hAnsi="Times New Roman" w:cs="Times New Roman"/>
                <w:color w:val="333333"/>
                <w:sz w:val="24"/>
                <w:szCs w:val="24"/>
              </w:rPr>
              <w:t>: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3) Аппликация:</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 xml:space="preserve"> 4) Прикладное творчество:</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  </w:t>
            </w:r>
          </w:p>
        </w:tc>
      </w:tr>
      <w:tr w:rsidR="00DB785B" w:rsidRPr="007B508D" w:rsidTr="00DB57E5">
        <w:tc>
          <w:tcPr>
            <w:tcW w:w="1769"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PreformattedText"/>
              <w:spacing w:line="240" w:lineRule="atLeast"/>
              <w:ind w:left="58" w:right="173"/>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lastRenderedPageBreak/>
              <w:t xml:space="preserve"> конструктивная деятельность:</w:t>
            </w:r>
          </w:p>
        </w:tc>
        <w:tc>
          <w:tcPr>
            <w:tcW w:w="7584"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TableContents"/>
              <w:spacing w:line="240" w:lineRule="atLeast"/>
              <w:contextualSpacing/>
              <w:jc w:val="both"/>
              <w:rPr>
                <w:color w:val="333333"/>
              </w:rPr>
            </w:pPr>
            <w:r w:rsidRPr="007B508D">
              <w:rPr>
                <w:color w:val="333333"/>
              </w:rPr>
              <w:t xml:space="preserve">   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w:t>
            </w:r>
            <w:r w:rsidRPr="007B508D">
              <w:rPr>
                <w:color w:val="333333"/>
              </w:rPr>
              <w:lastRenderedPageBreak/>
              <w:t>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tc>
      </w:tr>
      <w:tr w:rsidR="00DB785B" w:rsidRPr="007B508D" w:rsidTr="00DB57E5">
        <w:tc>
          <w:tcPr>
            <w:tcW w:w="1769"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PreformattedText"/>
              <w:spacing w:line="240" w:lineRule="atLeast"/>
              <w:ind w:left="58" w:right="212"/>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lastRenderedPageBreak/>
              <w:t xml:space="preserve"> музыкальная деятельность:</w:t>
            </w:r>
          </w:p>
        </w:tc>
        <w:tc>
          <w:tcPr>
            <w:tcW w:w="7584"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sz w:val="24"/>
                <w:szCs w:val="24"/>
              </w:rPr>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учителя-дефектолога, музыкального руководителя и воспитателей.</w:t>
            </w:r>
          </w:p>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b/>
                <w:bCs/>
                <w:color w:val="333333"/>
                <w:sz w:val="24"/>
                <w:szCs w:val="24"/>
              </w:rPr>
              <w:t>1) Слушание:</w:t>
            </w:r>
            <w:r w:rsidRPr="007B508D">
              <w:rPr>
                <w:rFonts w:ascii="Times New Roman" w:hAnsi="Times New Roman" w:cs="Times New Roman"/>
                <w:color w:val="333333"/>
                <w:sz w:val="24"/>
                <w:szCs w:val="24"/>
              </w:rPr>
              <w:t xml:space="preserve">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b/>
                <w:bCs/>
                <w:color w:val="333333"/>
                <w:sz w:val="24"/>
                <w:szCs w:val="24"/>
              </w:rPr>
              <w:t>2) Пение:</w:t>
            </w:r>
            <w:r w:rsidRPr="007B508D">
              <w:rPr>
                <w:rFonts w:ascii="Times New Roman" w:hAnsi="Times New Roman" w:cs="Times New Roman"/>
                <w:color w:val="333333"/>
                <w:sz w:val="24"/>
                <w:szCs w:val="24"/>
              </w:rPr>
              <w:t xml:space="preserve">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3) Песенное творчество</w:t>
            </w:r>
            <w:r w:rsidRPr="007B508D">
              <w:rPr>
                <w:rFonts w:ascii="Times New Roman" w:hAnsi="Times New Roman" w:cs="Times New Roman"/>
                <w:color w:val="333333"/>
                <w:sz w:val="24"/>
                <w:szCs w:val="24"/>
              </w:rPr>
              <w:t>: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 xml:space="preserve"> 4) Музыкально-ритмические движения:</w:t>
            </w:r>
            <w:r w:rsidRPr="007B508D">
              <w:rPr>
                <w:rFonts w:ascii="Times New Roman" w:hAnsi="Times New Roman" w:cs="Times New Roman"/>
                <w:color w:val="333333"/>
                <w:sz w:val="24"/>
                <w:szCs w:val="24"/>
              </w:rPr>
              <w:t xml:space="preserve">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r w:rsidRPr="007B508D">
              <w:rPr>
                <w:rFonts w:ascii="Times New Roman" w:hAnsi="Times New Roman" w:cs="Times New Roman"/>
                <w:color w:val="333333"/>
                <w:sz w:val="24"/>
                <w:szCs w:val="24"/>
              </w:rPr>
              <w:lastRenderedPageBreak/>
              <w:t>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b/>
                <w:bCs/>
                <w:color w:val="333333"/>
                <w:sz w:val="24"/>
                <w:szCs w:val="24"/>
              </w:rPr>
              <w:t>5) Музыкально-игровое и танцевальное творчество:</w:t>
            </w:r>
            <w:r w:rsidRPr="007B508D">
              <w:rPr>
                <w:rFonts w:ascii="Times New Roman" w:hAnsi="Times New Roman" w:cs="Times New Roman"/>
                <w:color w:val="333333"/>
                <w:sz w:val="24"/>
                <w:szCs w:val="24"/>
              </w:rPr>
              <w:t xml:space="preserve">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6) Игра на детских музыкальных инструментах</w:t>
            </w:r>
            <w:r w:rsidRPr="007B508D">
              <w:rPr>
                <w:rFonts w:ascii="Times New Roman" w:hAnsi="Times New Roman" w:cs="Times New Roman"/>
                <w:color w:val="333333"/>
                <w:sz w:val="24"/>
                <w:szCs w:val="24"/>
              </w:rPr>
              <w:t>: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 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tc>
      </w:tr>
      <w:tr w:rsidR="00DB785B" w:rsidRPr="007B508D" w:rsidTr="00DB57E5">
        <w:tc>
          <w:tcPr>
            <w:tcW w:w="1769"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PreformattedText"/>
              <w:spacing w:line="240" w:lineRule="atLeast"/>
              <w:ind w:right="231"/>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lastRenderedPageBreak/>
              <w:t xml:space="preserve"> театрализованная деятельность:</w:t>
            </w:r>
          </w:p>
        </w:tc>
        <w:tc>
          <w:tcPr>
            <w:tcW w:w="7584"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знакомить детей с различными видами театрального искусства (кукольный театр, балет, опера и прочее);  знакомить детей с театральной терминологией (акт, актер, антракт, кулисы и так далее); развивать интерес к сценическому искусству; создавать атмосферу творческого выбора и инициативы для каждого</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ребёнка; развивать личностные качеств (коммуникативные навыки, партнерские</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взаимоотношения; воспитывать доброжелательность и контактность в отношениях со сверстниками; 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  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tc>
      </w:tr>
      <w:tr w:rsidR="00DB785B" w:rsidRPr="007B508D" w:rsidTr="00DB57E5">
        <w:tc>
          <w:tcPr>
            <w:tcW w:w="1769"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PreformattedText"/>
              <w:spacing w:line="240" w:lineRule="atLeast"/>
              <w:ind w:right="231"/>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Культурно-досуговая деятельность.</w:t>
            </w:r>
          </w:p>
        </w:tc>
        <w:tc>
          <w:tcPr>
            <w:tcW w:w="7584"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 создавать условия для проявления культурных потребностей и интересов, а также их использования в организации своего досуга;      формировать понятия праздничный и будний день, понимать их различия;      знакомить с историей возникновения праздников, воспитывать бережное отношение к народным праздничным традициям и обычаям;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 формировать внимание и отзывчивость к окружающим людям во время</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праздничных мероприятий (поздравлять, приглашать на праздник, готовить подарки и прочее); воспитывать интерес к народной культуре, продолжать знакомить с традициями народов страны; воспитывать </w:t>
            </w:r>
            <w:r w:rsidRPr="007B508D">
              <w:rPr>
                <w:rFonts w:ascii="Times New Roman" w:hAnsi="Times New Roman" w:cs="Times New Roman"/>
                <w:color w:val="333333"/>
                <w:sz w:val="24"/>
                <w:szCs w:val="24"/>
              </w:rPr>
              <w:lastRenderedPageBreak/>
              <w:t>интерес и желание участвовать в народных праздниках и развлечениях; поддерживать интерес к участию в творческих объединениях дополнительного образования в ДОО и вне её.</w:t>
            </w:r>
          </w:p>
        </w:tc>
      </w:tr>
    </w:tbl>
    <w:p w:rsidR="00DB785B" w:rsidRPr="007B508D" w:rsidRDefault="00DB785B" w:rsidP="00461C85">
      <w:pPr>
        <w:pStyle w:val="Default"/>
        <w:spacing w:after="0" w:line="240" w:lineRule="atLeast"/>
        <w:contextualSpacing/>
        <w:jc w:val="both"/>
        <w:rPr>
          <w:b/>
          <w:bCs/>
        </w:rPr>
      </w:pPr>
      <w:r w:rsidRPr="007B508D">
        <w:rPr>
          <w:b/>
          <w:bCs/>
        </w:rPr>
        <w:lastRenderedPageBreak/>
        <w:t>Для детей 6-7 лет</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Основной формой организации работы с детьми в этот период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Особое внимание в музыкальном развитии дошкольников с НОДА уделяется умению рассказывать, рассуждать о музыке адекватно характеру музыкального образа.</w:t>
      </w:r>
    </w:p>
    <w:p w:rsidR="00DB785B" w:rsidRPr="007B508D" w:rsidRDefault="00DB785B" w:rsidP="00461C85">
      <w:pPr>
        <w:pStyle w:val="Default"/>
        <w:spacing w:after="0" w:line="240" w:lineRule="atLeast"/>
        <w:ind w:firstLine="709"/>
        <w:contextualSpacing/>
        <w:jc w:val="both"/>
        <w:rPr>
          <w:b/>
          <w:bCs/>
        </w:rPr>
      </w:pPr>
    </w:p>
    <w:tbl>
      <w:tblPr>
        <w:tblW w:w="9353" w:type="dxa"/>
        <w:tblInd w:w="58" w:type="dxa"/>
        <w:tblLayout w:type="fixed"/>
        <w:tblCellMar>
          <w:left w:w="10" w:type="dxa"/>
          <w:right w:w="10" w:type="dxa"/>
        </w:tblCellMar>
        <w:tblLook w:val="0000" w:firstRow="0" w:lastRow="0" w:firstColumn="0" w:lastColumn="0" w:noHBand="0" w:noVBand="0"/>
      </w:tblPr>
      <w:tblGrid>
        <w:gridCol w:w="1808"/>
        <w:gridCol w:w="7545"/>
      </w:tblGrid>
      <w:tr w:rsidR="00DB785B" w:rsidRPr="007B508D" w:rsidTr="00DB57E5">
        <w:tc>
          <w:tcPr>
            <w:tcW w:w="1808" w:type="dxa"/>
            <w:tcBorders>
              <w:top w:val="single" w:sz="2" w:space="0" w:color="000000"/>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TableContents"/>
              <w:spacing w:line="240" w:lineRule="atLeast"/>
              <w:contextualSpacing/>
              <w:jc w:val="both"/>
              <w:rPr>
                <w:b/>
                <w:bCs/>
                <w:color w:val="000000"/>
              </w:rPr>
            </w:pPr>
            <w:r w:rsidRPr="007B508D">
              <w:rPr>
                <w:b/>
                <w:bCs/>
                <w:color w:val="000000"/>
              </w:rPr>
              <w:t>Задачи образовательной деятельности</w:t>
            </w:r>
          </w:p>
        </w:tc>
        <w:tc>
          <w:tcPr>
            <w:tcW w:w="754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TableContents"/>
              <w:spacing w:line="240" w:lineRule="atLeast"/>
              <w:contextualSpacing/>
              <w:jc w:val="both"/>
              <w:rPr>
                <w:b/>
                <w:bCs/>
              </w:rPr>
            </w:pPr>
            <w:r w:rsidRPr="007B508D">
              <w:rPr>
                <w:b/>
                <w:bCs/>
              </w:rPr>
              <w:t>Содержание деятельности</w:t>
            </w:r>
          </w:p>
        </w:tc>
      </w:tr>
      <w:tr w:rsidR="00DB785B" w:rsidRPr="007B508D" w:rsidTr="00DB57E5">
        <w:tc>
          <w:tcPr>
            <w:tcW w:w="1808"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PreformattedText"/>
              <w:spacing w:line="240" w:lineRule="atLeast"/>
              <w:ind w:left="58" w:right="154"/>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приобщение к искусству:</w:t>
            </w:r>
          </w:p>
        </w:tc>
        <w:tc>
          <w:tcPr>
            <w:tcW w:w="754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1) Педагог продолжает развивать у детей эстетическое восприятие,</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2) Педагог воспитывает гражданско-патриотические чувства средствами различных видов и жанров искусства. 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 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 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 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 8) Педагог расширяет знания детей об основных видах изобразительного</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Левитан, А.К. Саврасов, А.А. Пластов, В.М. Васнецов и другие.</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Расширять представления о художниках -иллюстраторах детской книги (И.Я. Билибин, Ю.А. Васнецов, В.М. Конашевич, В.В. Лебедев, Т.А. Маврина, Е.И. Чарушин и другие).</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lastRenderedPageBreak/>
              <w:t xml:space="preserve"> 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сооружений одинакового назначения. Формирует умение выделять одинаковые</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части конструкции и особенности деталей. Знакомит детей со спецификой храмовой архитектуры: купол, арки, аркатурный поясок по периметру здания,</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Поощряет стремление изображать детали построек (наличники, резной подзор по контуру крыши).     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tc>
      </w:tr>
      <w:tr w:rsidR="00DB785B" w:rsidRPr="007B508D" w:rsidTr="00DB57E5">
        <w:tc>
          <w:tcPr>
            <w:tcW w:w="1808"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PreformattedText"/>
              <w:spacing w:line="240" w:lineRule="atLeast"/>
              <w:ind w:left="58" w:right="173"/>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lastRenderedPageBreak/>
              <w:t xml:space="preserve"> изобразительная деятельность:</w:t>
            </w:r>
          </w:p>
        </w:tc>
        <w:tc>
          <w:tcPr>
            <w:tcW w:w="754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1) Предметное рисование: педагог совершенствует у детей умение</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изображать предметы по памяти и с натуры; развивает наблюдательность,</w:t>
            </w:r>
            <w:r w:rsidR="00DB57E5">
              <w:rPr>
                <w:rFonts w:ascii="Times New Roman" w:hAnsi="Times New Roman" w:cs="Times New Roman"/>
                <w:color w:val="333333"/>
                <w:sz w:val="24"/>
                <w:szCs w:val="24"/>
              </w:rPr>
              <w:t xml:space="preserve"> </w:t>
            </w:r>
            <w:r w:rsidRPr="007B508D">
              <w:rPr>
                <w:rFonts w:ascii="Times New Roman" w:hAnsi="Times New Roman" w:cs="Times New Roman"/>
                <w:color w:val="333333"/>
                <w:sz w:val="24"/>
                <w:szCs w:val="24"/>
              </w:rPr>
              <w:t>способность замечать характерные особенности предметов и передавать их</w:t>
            </w:r>
            <w:r w:rsidR="00DB57E5">
              <w:rPr>
                <w:rFonts w:ascii="Times New Roman" w:hAnsi="Times New Roman" w:cs="Times New Roman"/>
                <w:color w:val="333333"/>
                <w:sz w:val="24"/>
                <w:szCs w:val="24"/>
              </w:rPr>
              <w:t xml:space="preserve"> </w:t>
            </w:r>
            <w:r w:rsidRPr="007B508D">
              <w:rPr>
                <w:rFonts w:ascii="Times New Roman" w:hAnsi="Times New Roman" w:cs="Times New Roman"/>
                <w:color w:val="333333"/>
                <w:sz w:val="24"/>
                <w:szCs w:val="24"/>
              </w:rPr>
              <w:t>средствами рисунка (форма, пропорции, расположение на листе бумаги).</w:t>
            </w:r>
            <w:r w:rsidR="00DB57E5">
              <w:rPr>
                <w:rFonts w:ascii="Times New Roman" w:hAnsi="Times New Roman" w:cs="Times New Roman"/>
                <w:color w:val="333333"/>
                <w:sz w:val="24"/>
                <w:szCs w:val="24"/>
              </w:rPr>
              <w:t xml:space="preserve"> </w:t>
            </w:r>
            <w:r w:rsidRPr="007B508D">
              <w:rPr>
                <w:rFonts w:ascii="Times New Roman" w:hAnsi="Times New Roman" w:cs="Times New Roman"/>
                <w:color w:val="333333"/>
                <w:sz w:val="24"/>
                <w:szCs w:val="24"/>
              </w:rPr>
              <w:t>Педагог совершенствует у детей технику изображения. Продолжает развивать</w:t>
            </w:r>
            <w:r w:rsidR="00DB57E5">
              <w:rPr>
                <w:rFonts w:ascii="Times New Roman" w:hAnsi="Times New Roman" w:cs="Times New Roman"/>
                <w:color w:val="333333"/>
                <w:sz w:val="24"/>
                <w:szCs w:val="24"/>
              </w:rPr>
              <w:t xml:space="preserve"> </w:t>
            </w:r>
            <w:r w:rsidRPr="007B508D">
              <w:rPr>
                <w:rFonts w:ascii="Times New Roman" w:hAnsi="Times New Roman" w:cs="Times New Roman"/>
                <w:color w:val="333333"/>
                <w:sz w:val="24"/>
                <w:szCs w:val="24"/>
              </w:rPr>
              <w:t>у детей свободу и одновременно точность движений руки под контролем</w:t>
            </w:r>
            <w:r w:rsidR="00DB57E5">
              <w:rPr>
                <w:rFonts w:ascii="Times New Roman" w:hAnsi="Times New Roman" w:cs="Times New Roman"/>
                <w:color w:val="333333"/>
                <w:sz w:val="24"/>
                <w:szCs w:val="24"/>
              </w:rPr>
              <w:t xml:space="preserve"> </w:t>
            </w:r>
            <w:r w:rsidRPr="007B508D">
              <w:rPr>
                <w:rFonts w:ascii="Times New Roman" w:hAnsi="Times New Roman" w:cs="Times New Roman"/>
                <w:color w:val="333333"/>
                <w:sz w:val="24"/>
                <w:szCs w:val="24"/>
              </w:rPr>
              <w:t>зрения, их плавность, ритмичность. Педагог расширяет набор материалов,</w:t>
            </w:r>
            <w:r w:rsidR="00DB57E5">
              <w:rPr>
                <w:rFonts w:ascii="Times New Roman" w:hAnsi="Times New Roman" w:cs="Times New Roman"/>
                <w:color w:val="333333"/>
                <w:sz w:val="24"/>
                <w:szCs w:val="24"/>
              </w:rPr>
              <w:t xml:space="preserve"> </w:t>
            </w:r>
            <w:r w:rsidRPr="007B508D">
              <w:rPr>
                <w:rFonts w:ascii="Times New Roman" w:hAnsi="Times New Roman" w:cs="Times New Roman"/>
                <w:color w:val="333333"/>
                <w:sz w:val="24"/>
                <w:szCs w:val="24"/>
              </w:rPr>
              <w:t>которые дети могут использовать в рисовании (гуашь, акварель, сухая и</w:t>
            </w:r>
            <w:r w:rsidR="00DB57E5">
              <w:rPr>
                <w:rFonts w:ascii="Times New Roman" w:hAnsi="Times New Roman" w:cs="Times New Roman"/>
                <w:color w:val="333333"/>
                <w:sz w:val="24"/>
                <w:szCs w:val="24"/>
              </w:rPr>
              <w:t xml:space="preserve"> </w:t>
            </w:r>
            <w:r w:rsidRPr="007B508D">
              <w:rPr>
                <w:rFonts w:ascii="Times New Roman" w:hAnsi="Times New Roman" w:cs="Times New Roman"/>
                <w:color w:val="333333"/>
                <w:sz w:val="24"/>
                <w:szCs w:val="24"/>
              </w:rPr>
              <w:t>жирная пастель, сангина, угольный карандаш и другое). Предлагает детям</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соединять в одном рисунке разные материалы для создания выразительного</w:t>
            </w:r>
            <w:r w:rsidR="00DB57E5">
              <w:rPr>
                <w:rFonts w:ascii="Times New Roman" w:hAnsi="Times New Roman" w:cs="Times New Roman"/>
                <w:color w:val="333333"/>
                <w:sz w:val="24"/>
                <w:szCs w:val="24"/>
              </w:rPr>
              <w:t xml:space="preserve"> </w:t>
            </w:r>
            <w:r w:rsidRPr="007B508D">
              <w:rPr>
                <w:rFonts w:ascii="Times New Roman" w:hAnsi="Times New Roman" w:cs="Times New Roman"/>
                <w:color w:val="333333"/>
                <w:sz w:val="24"/>
                <w:szCs w:val="24"/>
              </w:rPr>
              <w:t>образа. Учит детей новым способам работы с уже знакомыми материалами</w:t>
            </w:r>
            <w:r w:rsidR="00DB57E5">
              <w:rPr>
                <w:rFonts w:ascii="Times New Roman" w:hAnsi="Times New Roman" w:cs="Times New Roman"/>
                <w:color w:val="333333"/>
                <w:sz w:val="24"/>
                <w:szCs w:val="24"/>
              </w:rPr>
              <w:t xml:space="preserve"> </w:t>
            </w:r>
            <w:r w:rsidRPr="007B508D">
              <w:rPr>
                <w:rFonts w:ascii="Times New Roman" w:hAnsi="Times New Roman" w:cs="Times New Roman"/>
                <w:color w:val="333333"/>
                <w:sz w:val="24"/>
                <w:szCs w:val="24"/>
              </w:rPr>
              <w:t>(например, рисовать акварелью по сырому слою); разным способам создания</w:t>
            </w:r>
            <w:r w:rsidR="00DB57E5">
              <w:rPr>
                <w:rFonts w:ascii="Times New Roman" w:hAnsi="Times New Roman" w:cs="Times New Roman"/>
                <w:color w:val="333333"/>
                <w:sz w:val="24"/>
                <w:szCs w:val="24"/>
              </w:rPr>
              <w:t xml:space="preserve"> </w:t>
            </w:r>
            <w:r w:rsidRPr="007B508D">
              <w:rPr>
                <w:rFonts w:ascii="Times New Roman" w:hAnsi="Times New Roman" w:cs="Times New Roman"/>
                <w:color w:val="333333"/>
                <w:sz w:val="24"/>
                <w:szCs w:val="24"/>
              </w:rPr>
              <w:t xml:space="preserve">фона для изображаемой картины: при рисовании акварелью и гуашью </w:t>
            </w:r>
            <w:r w:rsidR="00DB57E5">
              <w:rPr>
                <w:rFonts w:ascii="Times New Roman" w:hAnsi="Times New Roman" w:cs="Times New Roman"/>
                <w:color w:val="333333"/>
                <w:sz w:val="24"/>
                <w:szCs w:val="24"/>
              </w:rPr>
              <w:t>–</w:t>
            </w:r>
            <w:r w:rsidRPr="007B508D">
              <w:rPr>
                <w:rFonts w:ascii="Times New Roman" w:hAnsi="Times New Roman" w:cs="Times New Roman"/>
                <w:color w:val="333333"/>
                <w:sz w:val="24"/>
                <w:szCs w:val="24"/>
              </w:rPr>
              <w:t xml:space="preserve"> до</w:t>
            </w:r>
            <w:r w:rsidR="00DB57E5">
              <w:rPr>
                <w:rFonts w:ascii="Times New Roman" w:hAnsi="Times New Roman" w:cs="Times New Roman"/>
                <w:color w:val="333333"/>
                <w:sz w:val="24"/>
                <w:szCs w:val="24"/>
              </w:rPr>
              <w:t xml:space="preserve"> </w:t>
            </w:r>
            <w:r w:rsidRPr="007B508D">
              <w:rPr>
                <w:rFonts w:ascii="Times New Roman" w:hAnsi="Times New Roman" w:cs="Times New Roman"/>
                <w:color w:val="333333"/>
                <w:sz w:val="24"/>
                <w:szCs w:val="24"/>
              </w:rPr>
              <w:t>создания основного изображения; при рисовании пастелью и цветными</w:t>
            </w:r>
            <w:r w:rsidR="00DB57E5">
              <w:rPr>
                <w:rFonts w:ascii="Times New Roman" w:hAnsi="Times New Roman" w:cs="Times New Roman"/>
                <w:color w:val="333333"/>
                <w:sz w:val="24"/>
                <w:szCs w:val="24"/>
              </w:rPr>
              <w:t xml:space="preserve"> </w:t>
            </w:r>
            <w:r w:rsidRPr="007B508D">
              <w:rPr>
                <w:rFonts w:ascii="Times New Roman" w:hAnsi="Times New Roman" w:cs="Times New Roman"/>
                <w:color w:val="333333"/>
                <w:sz w:val="24"/>
                <w:szCs w:val="24"/>
              </w:rPr>
              <w:t>карандашами фон может быть подготовлен как в начале, так и по завершении</w:t>
            </w:r>
            <w:r w:rsidR="00DB57E5">
              <w:rPr>
                <w:rFonts w:ascii="Times New Roman" w:hAnsi="Times New Roman" w:cs="Times New Roman"/>
                <w:color w:val="333333"/>
                <w:sz w:val="24"/>
                <w:szCs w:val="24"/>
              </w:rPr>
              <w:t xml:space="preserve"> </w:t>
            </w:r>
            <w:r w:rsidRPr="007B508D">
              <w:rPr>
                <w:rFonts w:ascii="Times New Roman" w:hAnsi="Times New Roman" w:cs="Times New Roman"/>
                <w:color w:val="333333"/>
                <w:sz w:val="24"/>
                <w:szCs w:val="24"/>
              </w:rPr>
              <w:t>основного изображения. Продолжает формировать у детей умение свободно</w:t>
            </w:r>
            <w:r w:rsidR="00DB57E5">
              <w:rPr>
                <w:rFonts w:ascii="Times New Roman" w:hAnsi="Times New Roman" w:cs="Times New Roman"/>
                <w:color w:val="333333"/>
                <w:sz w:val="24"/>
                <w:szCs w:val="24"/>
              </w:rPr>
              <w:t xml:space="preserve"> </w:t>
            </w:r>
            <w:r w:rsidRPr="007B508D">
              <w:rPr>
                <w:rFonts w:ascii="Times New Roman" w:hAnsi="Times New Roman" w:cs="Times New Roman"/>
                <w:color w:val="333333"/>
                <w:sz w:val="24"/>
                <w:szCs w:val="24"/>
              </w:rPr>
              <w:t xml:space="preserve">владеть карандашом </w:t>
            </w:r>
            <w:r w:rsidRPr="007B508D">
              <w:rPr>
                <w:rFonts w:ascii="Times New Roman" w:hAnsi="Times New Roman" w:cs="Times New Roman"/>
                <w:color w:val="333333"/>
                <w:sz w:val="24"/>
                <w:szCs w:val="24"/>
              </w:rPr>
              <w:lastRenderedPageBreak/>
              <w:t>при выполнении линейного рисунка, учит детей плавным</w:t>
            </w:r>
            <w:r w:rsidR="00DB57E5">
              <w:rPr>
                <w:rFonts w:ascii="Times New Roman" w:hAnsi="Times New Roman" w:cs="Times New Roman"/>
                <w:color w:val="333333"/>
                <w:sz w:val="24"/>
                <w:szCs w:val="24"/>
              </w:rPr>
              <w:t xml:space="preserve"> </w:t>
            </w:r>
            <w:r w:rsidRPr="007B508D">
              <w:rPr>
                <w:rFonts w:ascii="Times New Roman" w:hAnsi="Times New Roman" w:cs="Times New Roman"/>
                <w:color w:val="333333"/>
                <w:sz w:val="24"/>
                <w:szCs w:val="24"/>
              </w:rPr>
              <w:t>поворотам руки при рисовании округлых линий, завитков в разном</w:t>
            </w:r>
            <w:r w:rsidR="00DB57E5">
              <w:rPr>
                <w:rFonts w:ascii="Times New Roman" w:hAnsi="Times New Roman" w:cs="Times New Roman"/>
                <w:color w:val="333333"/>
                <w:sz w:val="24"/>
                <w:szCs w:val="24"/>
              </w:rPr>
              <w:t xml:space="preserve"> </w:t>
            </w:r>
            <w:r w:rsidRPr="007B508D">
              <w:rPr>
                <w:rFonts w:ascii="Times New Roman" w:hAnsi="Times New Roman" w:cs="Times New Roman"/>
                <w:color w:val="333333"/>
                <w:sz w:val="24"/>
                <w:szCs w:val="24"/>
              </w:rPr>
              <w:t>направлении (от веточки и от конца завитка к веточке, вертикально и</w:t>
            </w:r>
            <w:r w:rsidR="00DB57E5">
              <w:rPr>
                <w:rFonts w:ascii="Times New Roman" w:hAnsi="Times New Roman" w:cs="Times New Roman"/>
                <w:color w:val="333333"/>
                <w:sz w:val="24"/>
                <w:szCs w:val="24"/>
              </w:rPr>
              <w:t xml:space="preserve"> </w:t>
            </w:r>
            <w:r w:rsidRPr="007B508D">
              <w:rPr>
                <w:rFonts w:ascii="Times New Roman" w:hAnsi="Times New Roman" w:cs="Times New Roman"/>
                <w:color w:val="333333"/>
                <w:sz w:val="24"/>
                <w:szCs w:val="24"/>
              </w:rPr>
              <w:t>горизонтально), учит детей осуществлять движение всей рукой при рисовании</w:t>
            </w:r>
            <w:r w:rsidR="00DB57E5">
              <w:rPr>
                <w:rFonts w:ascii="Times New Roman" w:hAnsi="Times New Roman" w:cs="Times New Roman"/>
                <w:color w:val="333333"/>
                <w:sz w:val="24"/>
                <w:szCs w:val="24"/>
              </w:rPr>
              <w:t xml:space="preserve"> </w:t>
            </w:r>
            <w:r w:rsidRPr="007B508D">
              <w:rPr>
                <w:rFonts w:ascii="Times New Roman" w:hAnsi="Times New Roman" w:cs="Times New Roman"/>
                <w:color w:val="333333"/>
                <w:sz w:val="24"/>
                <w:szCs w:val="24"/>
              </w:rPr>
              <w:t>длинных линий, крупных форм, одними пальцами - при рисовании небольших</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форм и мелких деталей, коротких линий, штрихов, травки (хохлома), оживок</w:t>
            </w:r>
            <w:r w:rsidR="00DB57E5">
              <w:rPr>
                <w:rFonts w:ascii="Times New Roman" w:hAnsi="Times New Roman" w:cs="Times New Roman"/>
                <w:color w:val="333333"/>
                <w:sz w:val="24"/>
                <w:szCs w:val="24"/>
              </w:rPr>
              <w:t xml:space="preserve"> </w:t>
            </w:r>
            <w:r w:rsidRPr="007B508D">
              <w:rPr>
                <w:rFonts w:ascii="Times New Roman" w:hAnsi="Times New Roman" w:cs="Times New Roman"/>
                <w:color w:val="333333"/>
                <w:sz w:val="24"/>
                <w:szCs w:val="24"/>
              </w:rPr>
              <w:t>(городец) и тому подобного. Педагог учит детей видеть красоту созданного</w:t>
            </w:r>
            <w:r w:rsidR="00DB57E5">
              <w:rPr>
                <w:rFonts w:ascii="Times New Roman" w:hAnsi="Times New Roman" w:cs="Times New Roman"/>
                <w:color w:val="333333"/>
                <w:sz w:val="24"/>
                <w:szCs w:val="24"/>
              </w:rPr>
              <w:t xml:space="preserve"> </w:t>
            </w:r>
            <w:r w:rsidRPr="007B508D">
              <w:rPr>
                <w:rFonts w:ascii="Times New Roman" w:hAnsi="Times New Roman" w:cs="Times New Roman"/>
                <w:color w:val="333333"/>
                <w:sz w:val="24"/>
                <w:szCs w:val="24"/>
              </w:rPr>
              <w:t>изображения и в передаче формы, плавности, слитности линий или их</w:t>
            </w:r>
            <w:r w:rsidR="00DB57E5">
              <w:rPr>
                <w:rFonts w:ascii="Times New Roman" w:hAnsi="Times New Roman" w:cs="Times New Roman"/>
                <w:color w:val="333333"/>
                <w:sz w:val="24"/>
                <w:szCs w:val="24"/>
              </w:rPr>
              <w:t xml:space="preserve"> </w:t>
            </w:r>
            <w:r w:rsidRPr="007B508D">
              <w:rPr>
                <w:rFonts w:ascii="Times New Roman" w:hAnsi="Times New Roman" w:cs="Times New Roman"/>
                <w:color w:val="333333"/>
                <w:sz w:val="24"/>
                <w:szCs w:val="24"/>
              </w:rPr>
              <w:t>тонкости, изящности, ритмичности расположения линий и пятен,</w:t>
            </w:r>
            <w:r w:rsidR="00DB57E5">
              <w:rPr>
                <w:rFonts w:ascii="Times New Roman" w:hAnsi="Times New Roman" w:cs="Times New Roman"/>
                <w:color w:val="333333"/>
                <w:sz w:val="24"/>
                <w:szCs w:val="24"/>
              </w:rPr>
              <w:t xml:space="preserve"> </w:t>
            </w:r>
            <w:r w:rsidRPr="007B508D">
              <w:rPr>
                <w:rFonts w:ascii="Times New Roman" w:hAnsi="Times New Roman" w:cs="Times New Roman"/>
                <w:color w:val="333333"/>
                <w:sz w:val="24"/>
                <w:szCs w:val="24"/>
              </w:rPr>
              <w:t>равномерности закрашивания рисунка; чувствовать плавные переходы оттенков</w:t>
            </w:r>
            <w:r w:rsidR="00DB57E5">
              <w:rPr>
                <w:rFonts w:ascii="Times New Roman" w:hAnsi="Times New Roman" w:cs="Times New Roman"/>
                <w:color w:val="333333"/>
                <w:sz w:val="24"/>
                <w:szCs w:val="24"/>
              </w:rPr>
              <w:t xml:space="preserve"> </w:t>
            </w:r>
            <w:r w:rsidRPr="007B508D">
              <w:rPr>
                <w:rFonts w:ascii="Times New Roman" w:hAnsi="Times New Roman" w:cs="Times New Roman"/>
                <w:color w:val="333333"/>
                <w:sz w:val="24"/>
                <w:szCs w:val="24"/>
              </w:rPr>
              <w:t>цвета, получившиеся при равномерном закрашивании и регулировании нажима</w:t>
            </w:r>
            <w:r w:rsidR="00DB57E5">
              <w:rPr>
                <w:rFonts w:ascii="Times New Roman" w:hAnsi="Times New Roman" w:cs="Times New Roman"/>
                <w:color w:val="333333"/>
                <w:sz w:val="24"/>
                <w:szCs w:val="24"/>
              </w:rPr>
              <w:t xml:space="preserve"> </w:t>
            </w:r>
            <w:r w:rsidRPr="007B508D">
              <w:rPr>
                <w:rFonts w:ascii="Times New Roman" w:hAnsi="Times New Roman" w:cs="Times New Roman"/>
                <w:color w:val="333333"/>
                <w:sz w:val="24"/>
                <w:szCs w:val="24"/>
              </w:rPr>
              <w:t>на карандаш. Развивает у детей представление о разнообразии цветов и</w:t>
            </w:r>
            <w:r w:rsidR="00DB57E5">
              <w:rPr>
                <w:rFonts w:ascii="Times New Roman" w:hAnsi="Times New Roman" w:cs="Times New Roman"/>
                <w:color w:val="333333"/>
                <w:sz w:val="24"/>
                <w:szCs w:val="24"/>
              </w:rPr>
              <w:t xml:space="preserve"> </w:t>
            </w:r>
            <w:r w:rsidRPr="007B508D">
              <w:rPr>
                <w:rFonts w:ascii="Times New Roman" w:hAnsi="Times New Roman" w:cs="Times New Roman"/>
                <w:color w:val="333333"/>
                <w:sz w:val="24"/>
                <w:szCs w:val="24"/>
              </w:rPr>
              <w:t>оттенков, опираясь на реальную окраску предметов, декоративную роспись,</w:t>
            </w:r>
            <w:r w:rsidR="00DB57E5">
              <w:rPr>
                <w:rFonts w:ascii="Times New Roman" w:hAnsi="Times New Roman" w:cs="Times New Roman"/>
                <w:color w:val="333333"/>
                <w:sz w:val="24"/>
                <w:szCs w:val="24"/>
              </w:rPr>
              <w:t xml:space="preserve"> </w:t>
            </w:r>
            <w:r w:rsidRPr="007B508D">
              <w:rPr>
                <w:rFonts w:ascii="Times New Roman" w:hAnsi="Times New Roman" w:cs="Times New Roman"/>
                <w:color w:val="333333"/>
                <w:sz w:val="24"/>
                <w:szCs w:val="24"/>
              </w:rPr>
              <w:t>сказочные сюжеты; формирует умение создавать цвета и оттенки. Педагог</w:t>
            </w:r>
            <w:r w:rsidR="00DB57E5">
              <w:rPr>
                <w:rFonts w:ascii="Times New Roman" w:hAnsi="Times New Roman" w:cs="Times New Roman"/>
                <w:color w:val="333333"/>
                <w:sz w:val="24"/>
                <w:szCs w:val="24"/>
              </w:rPr>
              <w:t xml:space="preserve"> </w:t>
            </w:r>
            <w:r w:rsidRPr="007B508D">
              <w:rPr>
                <w:rFonts w:ascii="Times New Roman" w:hAnsi="Times New Roman" w:cs="Times New Roman"/>
                <w:color w:val="333333"/>
                <w:sz w:val="24"/>
                <w:szCs w:val="24"/>
              </w:rPr>
              <w:t>постепенно подводит детей к обозначению цветов, например, включающих два</w:t>
            </w:r>
            <w:r w:rsidR="00DB57E5">
              <w:rPr>
                <w:rFonts w:ascii="Times New Roman" w:hAnsi="Times New Roman" w:cs="Times New Roman"/>
                <w:color w:val="333333"/>
                <w:sz w:val="24"/>
                <w:szCs w:val="24"/>
              </w:rPr>
              <w:t xml:space="preserve"> </w:t>
            </w:r>
            <w:r w:rsidRPr="007B508D">
              <w:rPr>
                <w:rFonts w:ascii="Times New Roman" w:hAnsi="Times New Roman" w:cs="Times New Roman"/>
                <w:color w:val="333333"/>
                <w:sz w:val="24"/>
                <w:szCs w:val="24"/>
              </w:rPr>
              <w:t>оттенка (желто-зеленый, серо-голубой) или уподобленных природным</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(малиновый, персиковый и тому подобное). Обращает их внимание на</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изменчивость цвета предметов (например, в процессе роста помидоры</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зеленые, а созревшие - красные). Учит детей замечать изменение цвета в</w:t>
            </w:r>
            <w:r w:rsidR="00DB57E5">
              <w:rPr>
                <w:rFonts w:ascii="Times New Roman" w:hAnsi="Times New Roman" w:cs="Times New Roman"/>
                <w:color w:val="333333"/>
                <w:sz w:val="24"/>
                <w:szCs w:val="24"/>
              </w:rPr>
              <w:t xml:space="preserve"> </w:t>
            </w:r>
            <w:r w:rsidRPr="007B508D">
              <w:rPr>
                <w:rFonts w:ascii="Times New Roman" w:hAnsi="Times New Roman" w:cs="Times New Roman"/>
                <w:color w:val="333333"/>
                <w:sz w:val="24"/>
                <w:szCs w:val="24"/>
              </w:rPr>
              <w:t>природе в связи с изменением погоды (небо голубое в солнечный день и</w:t>
            </w:r>
            <w:r w:rsidR="00DB57E5">
              <w:rPr>
                <w:rFonts w:ascii="Times New Roman" w:hAnsi="Times New Roman" w:cs="Times New Roman"/>
                <w:color w:val="333333"/>
                <w:sz w:val="24"/>
                <w:szCs w:val="24"/>
              </w:rPr>
              <w:t xml:space="preserve"> </w:t>
            </w:r>
            <w:r w:rsidRPr="007B508D">
              <w:rPr>
                <w:rFonts w:ascii="Times New Roman" w:hAnsi="Times New Roman" w:cs="Times New Roman"/>
                <w:color w:val="333333"/>
                <w:sz w:val="24"/>
                <w:szCs w:val="24"/>
              </w:rPr>
              <w:t>серое в пасмурный). Развивает цветовое восприятие в целях обогащения</w:t>
            </w:r>
            <w:r w:rsidR="00DB57E5">
              <w:rPr>
                <w:rFonts w:ascii="Times New Roman" w:hAnsi="Times New Roman" w:cs="Times New Roman"/>
                <w:color w:val="333333"/>
                <w:sz w:val="24"/>
                <w:szCs w:val="24"/>
              </w:rPr>
              <w:t xml:space="preserve"> </w:t>
            </w:r>
            <w:r w:rsidRPr="007B508D">
              <w:rPr>
                <w:rFonts w:ascii="Times New Roman" w:hAnsi="Times New Roman" w:cs="Times New Roman"/>
                <w:color w:val="333333"/>
                <w:sz w:val="24"/>
                <w:szCs w:val="24"/>
              </w:rPr>
              <w:t>колористической гаммы рисунка. Учит детей различать оттенки цветов и</w:t>
            </w:r>
            <w:r w:rsidR="00DB57E5">
              <w:rPr>
                <w:rFonts w:ascii="Times New Roman" w:hAnsi="Times New Roman" w:cs="Times New Roman"/>
                <w:color w:val="333333"/>
                <w:sz w:val="24"/>
                <w:szCs w:val="24"/>
              </w:rPr>
              <w:t xml:space="preserve"> </w:t>
            </w:r>
            <w:r w:rsidRPr="007B508D">
              <w:rPr>
                <w:rFonts w:ascii="Times New Roman" w:hAnsi="Times New Roman" w:cs="Times New Roman"/>
                <w:color w:val="333333"/>
                <w:sz w:val="24"/>
                <w:szCs w:val="24"/>
              </w:rPr>
              <w:t>передавать их в рисунке, развивает восприятие, способность наблюдать и</w:t>
            </w:r>
            <w:r w:rsidR="00DB57E5">
              <w:rPr>
                <w:rFonts w:ascii="Times New Roman" w:hAnsi="Times New Roman" w:cs="Times New Roman"/>
                <w:color w:val="333333"/>
                <w:sz w:val="24"/>
                <w:szCs w:val="24"/>
              </w:rPr>
              <w:t xml:space="preserve"> </w:t>
            </w:r>
            <w:r w:rsidRPr="007B508D">
              <w:rPr>
                <w:rFonts w:ascii="Times New Roman" w:hAnsi="Times New Roman" w:cs="Times New Roman"/>
                <w:color w:val="333333"/>
                <w:sz w:val="24"/>
                <w:szCs w:val="24"/>
              </w:rPr>
              <w:t>сравнивать цвета окружающих предметов, явлений (нежно-зеленые, только что</w:t>
            </w:r>
            <w:r w:rsidR="00DB57E5">
              <w:rPr>
                <w:rFonts w:ascii="Times New Roman" w:hAnsi="Times New Roman" w:cs="Times New Roman"/>
                <w:color w:val="333333"/>
                <w:sz w:val="24"/>
                <w:szCs w:val="24"/>
              </w:rPr>
              <w:t xml:space="preserve"> </w:t>
            </w:r>
            <w:r w:rsidRPr="007B508D">
              <w:rPr>
                <w:rFonts w:ascii="Times New Roman" w:hAnsi="Times New Roman" w:cs="Times New Roman"/>
                <w:color w:val="333333"/>
                <w:sz w:val="24"/>
                <w:szCs w:val="24"/>
              </w:rPr>
              <w:t>появившиеся листочки, бледно-зеленые стебли одуванчиков и их</w:t>
            </w:r>
            <w:r w:rsidR="00DB57E5">
              <w:rPr>
                <w:rFonts w:ascii="Times New Roman" w:hAnsi="Times New Roman" w:cs="Times New Roman"/>
                <w:color w:val="333333"/>
                <w:sz w:val="24"/>
                <w:szCs w:val="24"/>
              </w:rPr>
              <w:t xml:space="preserve"> </w:t>
            </w:r>
            <w:r w:rsidRPr="007B508D">
              <w:rPr>
                <w:rFonts w:ascii="Times New Roman" w:hAnsi="Times New Roman" w:cs="Times New Roman"/>
                <w:color w:val="333333"/>
                <w:sz w:val="24"/>
                <w:szCs w:val="24"/>
              </w:rPr>
              <w:t>темно-зеленые листья и тому подобное). Развивает у детей</w:t>
            </w:r>
            <w:r w:rsidR="00DB57E5">
              <w:rPr>
                <w:rFonts w:ascii="Times New Roman" w:hAnsi="Times New Roman" w:cs="Times New Roman"/>
                <w:color w:val="333333"/>
                <w:sz w:val="24"/>
                <w:szCs w:val="24"/>
              </w:rPr>
              <w:t xml:space="preserve"> </w:t>
            </w:r>
            <w:r w:rsidRPr="007B508D">
              <w:rPr>
                <w:rFonts w:ascii="Times New Roman" w:hAnsi="Times New Roman" w:cs="Times New Roman"/>
                <w:color w:val="333333"/>
                <w:sz w:val="24"/>
                <w:szCs w:val="24"/>
              </w:rPr>
              <w:t>художественно-творческие способности в продуктивных видах детской</w:t>
            </w:r>
            <w:r w:rsidR="00DB57E5">
              <w:rPr>
                <w:rFonts w:ascii="Times New Roman" w:hAnsi="Times New Roman" w:cs="Times New Roman"/>
                <w:color w:val="333333"/>
                <w:sz w:val="24"/>
                <w:szCs w:val="24"/>
              </w:rPr>
              <w:t xml:space="preserve"> </w:t>
            </w:r>
            <w:r w:rsidRPr="007B508D">
              <w:rPr>
                <w:rFonts w:ascii="Times New Roman" w:hAnsi="Times New Roman" w:cs="Times New Roman"/>
                <w:color w:val="333333"/>
                <w:sz w:val="24"/>
                <w:szCs w:val="24"/>
              </w:rPr>
              <w:t>деятельности.</w:t>
            </w:r>
            <w:r w:rsidR="00DB57E5">
              <w:rPr>
                <w:rFonts w:ascii="Times New Roman" w:hAnsi="Times New Roman" w:cs="Times New Roman"/>
                <w:color w:val="333333"/>
                <w:sz w:val="24"/>
                <w:szCs w:val="24"/>
              </w:rPr>
              <w:t xml:space="preserve"> </w:t>
            </w:r>
            <w:r w:rsidRPr="007B508D">
              <w:rPr>
                <w:rFonts w:ascii="Times New Roman" w:hAnsi="Times New Roman" w:cs="Times New Roman"/>
                <w:color w:val="333333"/>
                <w:sz w:val="24"/>
                <w:szCs w:val="24"/>
              </w:rPr>
              <w:t xml:space="preserve">     Сюжетное рисование: педагог продолжает формировать умение у детей</w:t>
            </w:r>
            <w:r w:rsidR="00DB57E5">
              <w:rPr>
                <w:rFonts w:ascii="Times New Roman" w:hAnsi="Times New Roman" w:cs="Times New Roman"/>
                <w:color w:val="333333"/>
                <w:sz w:val="24"/>
                <w:szCs w:val="24"/>
              </w:rPr>
              <w:t xml:space="preserve"> </w:t>
            </w:r>
            <w:r w:rsidRPr="007B508D">
              <w:rPr>
                <w:rFonts w:ascii="Times New Roman" w:hAnsi="Times New Roman" w:cs="Times New Roman"/>
                <w:color w:val="333333"/>
                <w:sz w:val="24"/>
                <w:szCs w:val="24"/>
              </w:rPr>
              <w:t>размещать изображения на листе в соответствии с их реальным расположением</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(ближе или дальше от рисующего; ближе к нижнему краю листа </w:t>
            </w:r>
            <w:r w:rsidR="00DB57E5">
              <w:rPr>
                <w:rFonts w:ascii="Times New Roman" w:hAnsi="Times New Roman" w:cs="Times New Roman"/>
                <w:color w:val="333333"/>
                <w:sz w:val="24"/>
                <w:szCs w:val="24"/>
              </w:rPr>
              <w:t>–</w:t>
            </w:r>
            <w:r w:rsidRPr="007B508D">
              <w:rPr>
                <w:rFonts w:ascii="Times New Roman" w:hAnsi="Times New Roman" w:cs="Times New Roman"/>
                <w:color w:val="333333"/>
                <w:sz w:val="24"/>
                <w:szCs w:val="24"/>
              </w:rPr>
              <w:t xml:space="preserve"> передний</w:t>
            </w:r>
            <w:r w:rsidR="00DB57E5">
              <w:rPr>
                <w:rFonts w:ascii="Times New Roman" w:hAnsi="Times New Roman" w:cs="Times New Roman"/>
                <w:color w:val="333333"/>
                <w:sz w:val="24"/>
                <w:szCs w:val="24"/>
              </w:rPr>
              <w:t xml:space="preserve"> </w:t>
            </w:r>
            <w:r w:rsidRPr="007B508D">
              <w:rPr>
                <w:rFonts w:ascii="Times New Roman" w:hAnsi="Times New Roman" w:cs="Times New Roman"/>
                <w:color w:val="333333"/>
                <w:sz w:val="24"/>
                <w:szCs w:val="24"/>
              </w:rPr>
              <w:t>план или дальше от него - задний план); передавать различия в величине</w:t>
            </w:r>
            <w:r w:rsidR="00DB57E5">
              <w:rPr>
                <w:rFonts w:ascii="Times New Roman" w:hAnsi="Times New Roman" w:cs="Times New Roman"/>
                <w:color w:val="333333"/>
                <w:sz w:val="24"/>
                <w:szCs w:val="24"/>
              </w:rPr>
              <w:t xml:space="preserve"> </w:t>
            </w:r>
            <w:r w:rsidRPr="007B508D">
              <w:rPr>
                <w:rFonts w:ascii="Times New Roman" w:hAnsi="Times New Roman" w:cs="Times New Roman"/>
                <w:color w:val="333333"/>
                <w:sz w:val="24"/>
                <w:szCs w:val="24"/>
              </w:rPr>
              <w:t>изображаемых предметов (дерево высокое, цветок ниже дерева; воробышек</w:t>
            </w:r>
            <w:r w:rsidR="00DB57E5">
              <w:rPr>
                <w:rFonts w:ascii="Times New Roman" w:hAnsi="Times New Roman" w:cs="Times New Roman"/>
                <w:color w:val="333333"/>
                <w:sz w:val="24"/>
                <w:szCs w:val="24"/>
              </w:rPr>
              <w:t xml:space="preserve"> </w:t>
            </w:r>
            <w:r w:rsidRPr="007B508D">
              <w:rPr>
                <w:rFonts w:ascii="Times New Roman" w:hAnsi="Times New Roman" w:cs="Times New Roman"/>
                <w:color w:val="333333"/>
                <w:sz w:val="24"/>
                <w:szCs w:val="24"/>
              </w:rPr>
              <w:t>маленький, ворона большая и тому подобное). Формирует у детей умение</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строить композицию рисунка; передавать движения людей и животных,</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растений, склоняющихся от ветра. Продолжает формировать у детей умение</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передавать в рисунках, как сюжеты народных сказок, так и авторских</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произведений (стихотворений, сказок, рассказов); проявлять</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самостоятельность в выборе темы, композиционного и цветового решения.</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Декоративное рисование: педагог продолжает развивать декоративное</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творчество детей; умение создавать узоры по мотивам народных росписей,</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уже знакомых детям и новых (городецкая, гжельская, хохломская,</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жостовская, мезенская роспись и другое). Учит детей выделять и передавать</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цветовую гамму народного декоративного искусства определенного вида.</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lastRenderedPageBreak/>
              <w:t>Закрепляет умение создавать композиции на листах бумаги разной формы,</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силуэтах предметов и игрушек; расписывать вылепленные детьми игрушки.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Закрепляет у детей умение при составлении декоративной композиции на</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основе того или иного вида народного искусства использовать характерные</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для него элементы узора и цветовую гамму.</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2) Лепка:</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педагог развивает творчество детей; учит свободно использовать для</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создания образов предметов, объектов природы, сказочных персонажей</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разнообразные приемы, усвоенные ранее; умение передавать форму основной</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части и других частей, их пропорции, позу, характерные особенности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изображаемых объектов; обрабатывать поверхность формы движениями пальцев</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и стекой. Продолжает формировать у детей умение передавать характерные</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движения человека и животных, создавать выразительные образы (птичка</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подняла крылышки, приготовилась лететь; козлик скачет, девочка танцует;</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дети делают гимнастику - коллективная композиция). Учит детей создавать</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скульптурные группы из двух-трех фигур, развивать чувство композиции,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умение передавать пропорции предметов, их соотношение по величине,</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выразительность поз, движений, деталей.</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Декоративная лепка: педагог продолжает развивать у детей навыки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декоративной лепки; учит использовать разные способы лепки (налеп,</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углубленный рельеф), применять стеку. Учит при лепке из глины расписывать</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пластину, создавать узор стекой; создавать из глины, разноцветного</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пластилина предметные и сюжетные, индивидуальные и коллективные</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композиции.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3) Аппликация:</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педагог продолжает формировать умение детей создавать предметные 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сюжетные изображения с натуры и по представлению: развивать чувство</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композиции (красиво располагать фигуры на листе бумаги формата,</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соответствующего пропорциям изображаемых предметов). Развивает у детей</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умение составлять узоры и декоративные композиции из геометрических 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растительных элементов на листах бумаги разной формы; изображать птиц,</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животных по замыслу детей и по мотивам народного искусства. Закрепляет</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приемы вырезания симметричных предметов из бумаги, сложенной вдвое;</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lastRenderedPageBreak/>
              <w:t>несколько предметов или их частей из бумаги, сложенной гармошкой. При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создании образов педагог поощряет применение детьми разных приемов</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вырезания, обрывания бумаги, наклеивания изображений (намазывая их клеем</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полностью или частично, создавая иллюзию передачи объема); учит</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мозаичному способу изображения с предварительным легким обозначением</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карандашом формы частей и деталей картинки. Продолжает развивать у детей</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чувство цвета, колорита, композиции. Поощряет проявления детского</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творчества.</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4) Прикладное творчество:</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при работе с бумагой и картоном педагог закрепляет у детей умение</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складывать бумагу прямоугольной, квадратной, круглой формы в разных</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направлениях (пилотка); использовать разную по фактуре бумагу, делать</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разметку с помощью шаблона; создавать игрушки забавы</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(мишка-физкультурник, клюющий петушок и другие). Педагог формирует у</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детей умение создавать предметы из полосок цветной бумаги (коврик,</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дорожка, закладка), подбирать цвета и их оттенки при изготовлении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игрушек, сувениров, деталей костюмов и украшений к праздникам. Формирует</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умение использовать образец. Совершенствует умение детей создавать</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объемные игрушки в технике оригами. При работе с тканью, педагог</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формирует у детей умение вдевать нитку в иголку, завязывать узелок;</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пришивать пуговицу, вешалку; шить простейшие изделия (мешочек для семян,</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фартучек для кукол, игольница) швом "вперед иголку". Педагог закрепляет у</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детей умение делать аппликацию, используя кусочки ткани разнообразной</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фактуры (шелк для бабочки, байка для зайчика и так далее), наносить</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контур с помощью мелка и вырезать в соответствии с задуманным сюжетом.</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При работе с природным материалом закрепляет у детей умение создавать</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фигуры людей, животных, птиц из желудей, шишек, косточек, травы, веток,</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корней и других материалов, передавать выразительность образа, создавать</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общие композиции ("Лесная поляна", "Сказочные герои"). Педагог закрепляет</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умение детей аккуратно и экономно использовать материалы. Развивает у</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детей фантазию, воображение.</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5) Народное декоративно-прикладное искусство:</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педагог продолжает развивать у декоративное творчество детей; умение</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lastRenderedPageBreak/>
              <w:t>создавать узоры по мотивам народных росписей, уже знакомых детям и новых</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(городецкая, гжельская, хохломская, жостовская, мезенская роспись 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другие). Продолжает формировать у детей умение свободно владеть</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карандашом, кистью при выполнении линейного рисунка, учит плавным</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поворотам руки при рисовании округлых линий, завитков в разном</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направлении (от веточки и от конца завитка к веточке, вертикально 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горизонтально), учит осуществлять движение всей рукой при рисовании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длинных линий, крупных форм, одними пальцами - при рисовании небольших</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форм и мелких деталей, коротких линий, штрихов, травки (хохлома), оживок</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(городец) и другое. Учит детей видеть красоту созданного изображения и в</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передаче формы, плавности, слитности линий или их тонкости, изящности,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ритмичности расположения линий и пятен, равномерности закрашивания</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рисунка; чувствовать плавные переходы оттенков цвета. Педагог учит детей</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выделять и передавать цветовую гамму народного декоративного искусства</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определенного вида. Закрепляет у детей умение создавать композиции на</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листах бумаги разной формы, силуэтах предметов и игрушек; расписывать</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вылепленные детьми игрушки. Закрепляет у детей умение при составлении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декоративной композиции на основе того или иного вида народного искусства</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использовать характерные для него элементы узора и цветовую гамму.</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Педагог продолжает развивать у детей навыки декоративной лепки; учит</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использовать разные способы лепки (налеп, углубленный рельеф), применять</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стеку.</w:t>
            </w:r>
          </w:p>
        </w:tc>
      </w:tr>
      <w:tr w:rsidR="00DB785B" w:rsidRPr="007B508D" w:rsidTr="00DB57E5">
        <w:tc>
          <w:tcPr>
            <w:tcW w:w="1808"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PreformattedText"/>
              <w:spacing w:line="240" w:lineRule="atLeast"/>
              <w:ind w:left="58" w:right="173"/>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lastRenderedPageBreak/>
              <w:t xml:space="preserve"> конструктивная деятельность:</w:t>
            </w:r>
          </w:p>
        </w:tc>
        <w:tc>
          <w:tcPr>
            <w:tcW w:w="754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1) Педагог формирует у детей интерес к разнообразным зданиям 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сооружениям (жилые дома, театры и другое). Поощряет желание передавать их</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особенности в конструктивной деятельности. Предлагает детям</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самостоятельно находить отдельные конструктивные решения на основе</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анализа существующих сооружений.</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2) Конструирование из строительного материала: педагог учит детей</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сооружать различные конструкции одного и того же объекта в соответствии с</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их назначением (мост для пешеходов, мост для транспорта). Педагог учит</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детей определять, какие детали более всего подходят для постройки, </w:t>
            </w:r>
            <w:r w:rsidRPr="007B508D">
              <w:rPr>
                <w:rFonts w:ascii="Times New Roman" w:hAnsi="Times New Roman" w:cs="Times New Roman"/>
                <w:color w:val="333333"/>
                <w:sz w:val="24"/>
                <w:szCs w:val="24"/>
              </w:rPr>
              <w:lastRenderedPageBreak/>
              <w:t>как их</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целесообразнее скомбинировать; продолжает развивать умение планировать</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процесс возведения постройки. Продолжает формировать умение у детей</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сооружать постройки, объединенных общей темой (улица, машины, дома).</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3) Конструирование из деталей конструкторов: педагог знакомит детей</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с разнообразными пластмассовыми конструкторами. Учит детей создавать</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различные модели (здания, самолеты, поезда и так далее) по рисунку, по</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словесной инструкции педагога, по собственному замыслу. Знакомит детей с</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деревянным конструктором, детали которого крепятся штифтами. Учит</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создавать различные конструкции (мебель, машины) по рисунку и по</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словесной инструкции педагога. Педагог учит детей создавать конструкции,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объединенные общей темой (детская площадка, стоянка машин и другое). Учит</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детей разбирать конструкции при помощи скобы и киянки (в пластмассовых</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конструкторах).</w:t>
            </w:r>
          </w:p>
        </w:tc>
      </w:tr>
      <w:tr w:rsidR="00DB785B" w:rsidRPr="007B508D" w:rsidTr="00DB57E5">
        <w:tc>
          <w:tcPr>
            <w:tcW w:w="1808"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PreformattedText"/>
              <w:spacing w:line="240" w:lineRule="atLeast"/>
              <w:ind w:left="58" w:right="212"/>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lastRenderedPageBreak/>
              <w:t xml:space="preserve"> музыкальная деятельность:</w:t>
            </w:r>
          </w:p>
        </w:tc>
        <w:tc>
          <w:tcPr>
            <w:tcW w:w="754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sz w:val="24"/>
                <w:szCs w:val="24"/>
              </w:rPr>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учителя-дефектолога, музыкального руководителя и воспитателей.</w:t>
            </w:r>
          </w:p>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b/>
                <w:bCs/>
                <w:color w:val="333333"/>
                <w:sz w:val="24"/>
                <w:szCs w:val="24"/>
              </w:rPr>
              <w:t>1) Слушание:</w:t>
            </w:r>
            <w:r w:rsidRPr="007B508D">
              <w:rPr>
                <w:rFonts w:ascii="Times New Roman" w:hAnsi="Times New Roman" w:cs="Times New Roman"/>
                <w:color w:val="333333"/>
                <w:sz w:val="24"/>
                <w:szCs w:val="24"/>
              </w:rPr>
              <w:t xml:space="preserve">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2) Пение</w:t>
            </w:r>
            <w:r w:rsidRPr="007B508D">
              <w:rPr>
                <w:rFonts w:ascii="Times New Roman" w:hAnsi="Times New Roman" w:cs="Times New Roman"/>
                <w:color w:val="333333"/>
                <w:sz w:val="24"/>
                <w:szCs w:val="24"/>
              </w:rPr>
              <w:t xml:space="preserve">: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w:t>
            </w:r>
            <w:r w:rsidRPr="007B508D">
              <w:rPr>
                <w:rFonts w:ascii="Times New Roman" w:hAnsi="Times New Roman" w:cs="Times New Roman"/>
                <w:color w:val="333333"/>
                <w:sz w:val="24"/>
                <w:szCs w:val="24"/>
              </w:rPr>
              <w:lastRenderedPageBreak/>
              <w:t>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b/>
                <w:bCs/>
                <w:color w:val="333333"/>
                <w:sz w:val="24"/>
                <w:szCs w:val="24"/>
              </w:rPr>
              <w:t>3) Песенное творчество:</w:t>
            </w:r>
            <w:r w:rsidRPr="007B508D">
              <w:rPr>
                <w:rFonts w:ascii="Times New Roman" w:hAnsi="Times New Roman" w:cs="Times New Roman"/>
                <w:color w:val="333333"/>
                <w:sz w:val="24"/>
                <w:szCs w:val="24"/>
              </w:rPr>
              <w:t xml:space="preserve">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4) Музыкально-ритмические движения</w:t>
            </w:r>
            <w:r w:rsidRPr="007B508D">
              <w:rPr>
                <w:rFonts w:ascii="Times New Roman" w:hAnsi="Times New Roman" w:cs="Times New Roman"/>
                <w:color w:val="333333"/>
                <w:sz w:val="24"/>
                <w:szCs w:val="24"/>
              </w:rPr>
              <w:t>: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b/>
                <w:bCs/>
                <w:color w:val="333333"/>
                <w:sz w:val="24"/>
                <w:szCs w:val="24"/>
              </w:rPr>
              <w:t>5) Музыкально-игровое и танцевальное творчество</w:t>
            </w:r>
            <w:r w:rsidRPr="007B508D">
              <w:rPr>
                <w:rFonts w:ascii="Times New Roman" w:hAnsi="Times New Roman" w:cs="Times New Roman"/>
                <w:color w:val="333333"/>
                <w:sz w:val="24"/>
                <w:szCs w:val="24"/>
              </w:rPr>
              <w:t>: педагог способствует развитию творческой активности детей в доступных видах музыкальной исполнительской деятельности, учит импровизировать под музыку соответствующего характера ;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 xml:space="preserve">  6) Игра на детских музыкальных инструментах</w:t>
            </w:r>
            <w:r w:rsidRPr="007B508D">
              <w:rPr>
                <w:rFonts w:ascii="Times New Roman" w:hAnsi="Times New Roman" w:cs="Times New Roman"/>
                <w:color w:val="333333"/>
                <w:sz w:val="24"/>
                <w:szCs w:val="24"/>
              </w:rPr>
              <w:t>: педагог знакомит детей</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с музыкальными произведениями в исполнении на различных инструментах и в</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оркестровой обработке; учит детей играть на металлофоне, свирели, ударных</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и электронных музыкальных инструментах, русских народных музыкальных</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инструментах: трещотках, погремушках, треугольниках; исполнять музыкальные произведения в оркестре и в ансамбле.</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7) Педагог активизирует использование песен, музыкально-ритмических движений, игру на музыкальных инструментах, музыкально-театрализованную</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деятельность в повседневной жизни и различных видах досуговой деятельности для реализации музыкально-творческих способностей ребёнка.</w:t>
            </w:r>
          </w:p>
        </w:tc>
      </w:tr>
      <w:tr w:rsidR="00DB785B" w:rsidRPr="007B508D" w:rsidTr="00DB57E5">
        <w:tc>
          <w:tcPr>
            <w:tcW w:w="1808"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PreformattedText"/>
              <w:spacing w:line="240" w:lineRule="atLeast"/>
              <w:ind w:right="231"/>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lastRenderedPageBreak/>
              <w:t xml:space="preserve"> театрализованная деятельность:</w:t>
            </w:r>
          </w:p>
        </w:tc>
        <w:tc>
          <w:tcPr>
            <w:tcW w:w="754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продолжать приобщение детей к театральному искусству через знакомство с историей театра, его жанрами, устройством и профессиями;  продолжать знакомить детей с разными видами театрализованной деятельности;      развивать у детей умение создавать по предложенной схеме и словесной инструкции декорации и персонажей из различных материалов (бумага, ткань,бросового материала и прочее); продолжать развивать у детей умение передавать особенности характера персонажа с помощью мимики, жеста, движения и интонационно-образной речи; продолжать развивать навыки </w:t>
            </w:r>
            <w:r w:rsidRPr="007B508D">
              <w:rPr>
                <w:rFonts w:ascii="Times New Roman" w:hAnsi="Times New Roman" w:cs="Times New Roman"/>
                <w:color w:val="333333"/>
                <w:sz w:val="24"/>
                <w:szCs w:val="24"/>
              </w:rPr>
              <w:lastRenderedPageBreak/>
              <w:t>кукловождения в различных театральных системах (перчаточными, тростевыми, марионеткам и так далее); формировать умение согласовывать свои действия с партнерами, приучать правильно оценивать действия персонажей в спектакле; поощрять желание разыгрывать в творческих театральных, режиссерских сграх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поощрять способность творчески передавать образ в играх драматизациях, спектаклях;</w:t>
            </w:r>
          </w:p>
        </w:tc>
      </w:tr>
      <w:tr w:rsidR="00DB785B" w:rsidRPr="007B508D" w:rsidTr="00DB57E5">
        <w:tc>
          <w:tcPr>
            <w:tcW w:w="1808"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PreformattedText"/>
              <w:spacing w:line="240" w:lineRule="atLeast"/>
              <w:ind w:right="231"/>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lastRenderedPageBreak/>
              <w:t>Культурно-досуговая деятельность.</w:t>
            </w:r>
          </w:p>
        </w:tc>
        <w:tc>
          <w:tcPr>
            <w:tcW w:w="754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продолжать формировать интерес к полезной деятельности в свободное время (отдых, творчество, самообразование);      развивать желание участвовать в подготовке и участию в развлечениях, соблюдай культуру общения (доброжелательность, отзывчивость, такт, уважение); расширять представления о праздничной культуре народов России,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поддерживать желание использовать полученные ранее знания и навыки в праздничных мероприятиях (календарных, государственных, народных); воспитывать уважительное отношение к своей стране в ходе предпраздничной подготовки; формировать чувство удовлетворения от участия в коллективной досуговой деятельности;      поощрять желание детей посещать объединения дополнительного образования различной направленности (танцевальный кружок, хор, изостудия и прочее).</w:t>
            </w:r>
          </w:p>
        </w:tc>
      </w:tr>
    </w:tbl>
    <w:p w:rsidR="00DB785B" w:rsidRPr="007B508D" w:rsidRDefault="00DB785B" w:rsidP="00461C85">
      <w:pPr>
        <w:pStyle w:val="Standard"/>
        <w:spacing w:after="0" w:line="240" w:lineRule="atLeast"/>
        <w:contextualSpacing/>
        <w:jc w:val="both"/>
        <w:rPr>
          <w:rFonts w:ascii="Times New Roman" w:eastAsia="Times New Roman" w:hAnsi="Times New Roman" w:cs="Times New Roman"/>
          <w:b/>
          <w:bCs/>
          <w:color w:val="000000"/>
          <w:sz w:val="24"/>
          <w:szCs w:val="24"/>
        </w:rPr>
      </w:pPr>
    </w:p>
    <w:p w:rsidR="00DB785B" w:rsidRPr="007B508D" w:rsidRDefault="00DB785B" w:rsidP="00461C85">
      <w:pPr>
        <w:pStyle w:val="Standard"/>
        <w:spacing w:after="0" w:line="240" w:lineRule="atLeast"/>
        <w:contextualSpacing/>
        <w:jc w:val="center"/>
        <w:rPr>
          <w:rFonts w:ascii="Times New Roman" w:eastAsia="Times New Roman" w:hAnsi="Times New Roman" w:cs="Times New Roman"/>
          <w:b/>
          <w:bCs/>
          <w:color w:val="000000"/>
          <w:sz w:val="24"/>
          <w:szCs w:val="24"/>
        </w:rPr>
      </w:pPr>
      <w:r w:rsidRPr="007B508D">
        <w:rPr>
          <w:rFonts w:ascii="Times New Roman" w:eastAsia="Times New Roman" w:hAnsi="Times New Roman" w:cs="Times New Roman"/>
          <w:b/>
          <w:bCs/>
          <w:color w:val="000000"/>
          <w:sz w:val="24"/>
          <w:szCs w:val="24"/>
        </w:rPr>
        <w:t>«Физическое развитие»</w:t>
      </w:r>
    </w:p>
    <w:p w:rsidR="00DB785B" w:rsidRPr="007B508D" w:rsidRDefault="00DB785B" w:rsidP="00461C85">
      <w:pPr>
        <w:pStyle w:val="Standard"/>
        <w:spacing w:after="0" w:line="240" w:lineRule="atLeast"/>
        <w:ind w:firstLine="788"/>
        <w:contextualSpacing/>
        <w:jc w:val="both"/>
        <w:rPr>
          <w:rFonts w:ascii="Times New Roman" w:hAnsi="Times New Roman" w:cs="Times New Roman"/>
          <w:color w:val="000000"/>
          <w:sz w:val="24"/>
          <w:szCs w:val="24"/>
        </w:rPr>
      </w:pPr>
      <w:r w:rsidRPr="007B508D">
        <w:rPr>
          <w:rFonts w:ascii="Times New Roman" w:hAnsi="Times New Roman" w:cs="Times New Roman"/>
          <w:color w:val="000000"/>
          <w:sz w:val="24"/>
          <w:szCs w:val="24"/>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DB785B" w:rsidRPr="007B508D" w:rsidRDefault="00DB785B" w:rsidP="00461C85">
      <w:pPr>
        <w:pStyle w:val="PreformattedText"/>
        <w:spacing w:line="240" w:lineRule="atLeast"/>
        <w:contextualSpacing/>
        <w:jc w:val="both"/>
        <w:rPr>
          <w:rFonts w:ascii="Times New Roman" w:hAnsi="Times New Roman" w:cs="Times New Roman"/>
          <w:color w:val="000000"/>
          <w:sz w:val="24"/>
          <w:szCs w:val="24"/>
        </w:rPr>
      </w:pPr>
      <w:r w:rsidRPr="007B508D">
        <w:rPr>
          <w:rFonts w:ascii="Times New Roman" w:hAnsi="Times New Roman" w:cs="Times New Roman"/>
          <w:color w:val="000000"/>
          <w:sz w:val="24"/>
          <w:szCs w:val="24"/>
        </w:rPr>
        <w:t xml:space="preserve">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DB785B" w:rsidRPr="007B508D" w:rsidRDefault="00DB785B" w:rsidP="00461C85">
      <w:pPr>
        <w:pStyle w:val="PreformattedText"/>
        <w:spacing w:line="240" w:lineRule="atLeast"/>
        <w:contextualSpacing/>
        <w:jc w:val="both"/>
        <w:rPr>
          <w:rFonts w:ascii="Times New Roman" w:hAnsi="Times New Roman" w:cs="Times New Roman"/>
          <w:color w:val="000000"/>
          <w:sz w:val="24"/>
          <w:szCs w:val="24"/>
        </w:rPr>
      </w:pPr>
      <w:r w:rsidRPr="007B508D">
        <w:rPr>
          <w:rFonts w:ascii="Times New Roman" w:hAnsi="Times New Roman" w:cs="Times New Roman"/>
          <w:color w:val="000000"/>
          <w:sz w:val="24"/>
          <w:szCs w:val="24"/>
        </w:rPr>
        <w:t xml:space="preserve">     формирование у ребёнка возрастосообразных представлений и знаний в области физической культуры, здоровья и безопасного образа жизни;</w:t>
      </w:r>
    </w:p>
    <w:p w:rsidR="00DB785B" w:rsidRPr="007B508D" w:rsidRDefault="00DB785B" w:rsidP="00461C85">
      <w:pPr>
        <w:pStyle w:val="PreformattedText"/>
        <w:spacing w:line="240" w:lineRule="atLeast"/>
        <w:contextualSpacing/>
        <w:jc w:val="both"/>
        <w:rPr>
          <w:rFonts w:ascii="Times New Roman" w:hAnsi="Times New Roman" w:cs="Times New Roman"/>
          <w:color w:val="000000"/>
          <w:sz w:val="24"/>
          <w:szCs w:val="24"/>
        </w:rPr>
      </w:pPr>
      <w:r w:rsidRPr="007B508D">
        <w:rPr>
          <w:rFonts w:ascii="Times New Roman" w:hAnsi="Times New Roman" w:cs="Times New Roman"/>
          <w:color w:val="000000"/>
          <w:sz w:val="24"/>
          <w:szCs w:val="24"/>
        </w:rPr>
        <w:t xml:space="preserve">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DB785B" w:rsidRPr="007B508D" w:rsidRDefault="00DB785B" w:rsidP="00461C85">
      <w:pPr>
        <w:pStyle w:val="PreformattedText"/>
        <w:spacing w:line="240" w:lineRule="atLeast"/>
        <w:contextualSpacing/>
        <w:jc w:val="both"/>
        <w:rPr>
          <w:rFonts w:ascii="Times New Roman" w:hAnsi="Times New Roman" w:cs="Times New Roman"/>
          <w:color w:val="000000"/>
          <w:sz w:val="24"/>
          <w:szCs w:val="24"/>
        </w:rPr>
      </w:pPr>
      <w:r w:rsidRPr="007B508D">
        <w:rPr>
          <w:rFonts w:ascii="Times New Roman" w:hAnsi="Times New Roman" w:cs="Times New Roman"/>
          <w:color w:val="000000"/>
          <w:sz w:val="24"/>
          <w:szCs w:val="24"/>
        </w:rPr>
        <w:t xml:space="preserve">     воспитание активности, самостоятельности, самоуважения, коммуникабельности, уверенности и других личностных качеств;</w:t>
      </w:r>
    </w:p>
    <w:p w:rsidR="00DB785B" w:rsidRPr="007B508D" w:rsidRDefault="00DB785B" w:rsidP="00461C85">
      <w:pPr>
        <w:pStyle w:val="PreformattedText"/>
        <w:spacing w:line="240" w:lineRule="atLeast"/>
        <w:contextualSpacing/>
        <w:jc w:val="both"/>
        <w:rPr>
          <w:rFonts w:ascii="Times New Roman" w:hAnsi="Times New Roman" w:cs="Times New Roman"/>
          <w:color w:val="000000"/>
          <w:sz w:val="24"/>
          <w:szCs w:val="24"/>
        </w:rPr>
      </w:pPr>
      <w:r w:rsidRPr="007B508D">
        <w:rPr>
          <w:rFonts w:ascii="Times New Roman" w:hAnsi="Times New Roman" w:cs="Times New Roman"/>
          <w:color w:val="000000"/>
          <w:sz w:val="24"/>
          <w:szCs w:val="24"/>
        </w:rPr>
        <w:t xml:space="preserve">     приобщение детей к ценностям, нормам и знаниям физической культуры в целях их физического развития и саморазвития;</w:t>
      </w:r>
    </w:p>
    <w:p w:rsidR="00DB785B" w:rsidRPr="007B508D" w:rsidRDefault="00DB785B" w:rsidP="00461C85">
      <w:pPr>
        <w:pStyle w:val="PreformattedText"/>
        <w:spacing w:line="240" w:lineRule="atLeast"/>
        <w:contextualSpacing/>
        <w:jc w:val="both"/>
        <w:rPr>
          <w:rFonts w:ascii="Times New Roman" w:eastAsia="Times New Roman" w:hAnsi="Times New Roman" w:cs="Times New Roman"/>
          <w:color w:val="000000"/>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color w:val="000000"/>
          <w:sz w:val="24"/>
          <w:szCs w:val="24"/>
        </w:rPr>
        <w:t xml:space="preserve"> формирование у ребёнка основных гигиенических навыков, представлений </w:t>
      </w:r>
      <w:r w:rsidRPr="007B508D">
        <w:rPr>
          <w:rFonts w:ascii="Times New Roman" w:eastAsia="Times New Roman" w:hAnsi="Times New Roman" w:cs="Times New Roman"/>
          <w:color w:val="000000"/>
          <w:sz w:val="24"/>
          <w:szCs w:val="24"/>
        </w:rPr>
        <w:t>о здоровом образе жизни.</w:t>
      </w:r>
    </w:p>
    <w:p w:rsidR="00DB785B" w:rsidRPr="007B508D" w:rsidRDefault="00DB785B" w:rsidP="00461C85">
      <w:pPr>
        <w:pStyle w:val="Standard"/>
        <w:spacing w:after="0" w:line="240" w:lineRule="atLeast"/>
        <w:ind w:firstLine="709"/>
        <w:contextualSpacing/>
        <w:jc w:val="both"/>
        <w:rPr>
          <w:rFonts w:ascii="Times New Roman" w:eastAsia="Times New Roman" w:hAnsi="Times New Roman" w:cs="Times New Roman"/>
          <w:b/>
          <w:bCs/>
          <w:color w:val="000000"/>
          <w:sz w:val="24"/>
          <w:szCs w:val="24"/>
        </w:rPr>
      </w:pPr>
      <w:r w:rsidRPr="007B508D">
        <w:rPr>
          <w:rFonts w:ascii="Times New Roman" w:eastAsia="Times New Roman" w:hAnsi="Times New Roman" w:cs="Times New Roman"/>
          <w:b/>
          <w:bCs/>
          <w:color w:val="000000"/>
          <w:sz w:val="24"/>
          <w:szCs w:val="24"/>
        </w:rPr>
        <w:t>Ранний возраст (2-3года)</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b/>
          <w:sz w:val="24"/>
          <w:szCs w:val="24"/>
        </w:rPr>
        <w:t>В области физического развития</w:t>
      </w:r>
      <w:r w:rsidRPr="007B508D">
        <w:rPr>
          <w:rFonts w:ascii="Times New Roman" w:hAnsi="Times New Roman" w:cs="Times New Roman"/>
          <w:sz w:val="24"/>
          <w:szCs w:val="24"/>
        </w:rPr>
        <w:t xml:space="preserve"> основными задачами образовательной деятельности являются создание условий для: </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укрепления здоровья обучающихся, становления ценностей здорового образа жизни; </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развития различных видов двигательной активности;</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 формирования навыков безопасного поведения.</w:t>
      </w:r>
    </w:p>
    <w:p w:rsidR="00DB785B" w:rsidRPr="007B508D" w:rsidRDefault="00DB785B" w:rsidP="00461C85">
      <w:pPr>
        <w:pStyle w:val="Standard"/>
        <w:spacing w:after="0" w:line="240" w:lineRule="atLeast"/>
        <w:ind w:firstLine="709"/>
        <w:contextualSpacing/>
        <w:jc w:val="both"/>
        <w:rPr>
          <w:rFonts w:ascii="Times New Roman" w:eastAsia="Times New Roman" w:hAnsi="Times New Roman" w:cs="Times New Roman"/>
          <w:b/>
          <w:bCs/>
          <w:color w:val="000000"/>
          <w:sz w:val="24"/>
          <w:szCs w:val="24"/>
        </w:rPr>
      </w:pPr>
    </w:p>
    <w:tbl>
      <w:tblPr>
        <w:tblW w:w="9495" w:type="dxa"/>
        <w:tblInd w:w="58" w:type="dxa"/>
        <w:tblLayout w:type="fixed"/>
        <w:tblCellMar>
          <w:left w:w="10" w:type="dxa"/>
          <w:right w:w="10" w:type="dxa"/>
        </w:tblCellMar>
        <w:tblLook w:val="0000" w:firstRow="0" w:lastRow="0" w:firstColumn="0" w:lastColumn="0" w:noHBand="0" w:noVBand="0"/>
      </w:tblPr>
      <w:tblGrid>
        <w:gridCol w:w="1273"/>
        <w:gridCol w:w="8222"/>
      </w:tblGrid>
      <w:tr w:rsidR="00DB785B" w:rsidRPr="007B508D" w:rsidTr="00DB57E5">
        <w:tc>
          <w:tcPr>
            <w:tcW w:w="1273" w:type="dxa"/>
            <w:tcBorders>
              <w:top w:val="single" w:sz="2" w:space="0" w:color="000000"/>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TableContents"/>
              <w:spacing w:line="240" w:lineRule="atLeast"/>
              <w:contextualSpacing/>
              <w:jc w:val="both"/>
              <w:rPr>
                <w:b/>
                <w:bCs/>
                <w:color w:val="000000"/>
              </w:rPr>
            </w:pPr>
            <w:r w:rsidRPr="007B508D">
              <w:rPr>
                <w:b/>
                <w:bCs/>
                <w:color w:val="000000"/>
              </w:rPr>
              <w:t>Задачи образовательной области</w:t>
            </w:r>
          </w:p>
        </w:tc>
        <w:tc>
          <w:tcPr>
            <w:tcW w:w="822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TableContents"/>
              <w:spacing w:line="240" w:lineRule="atLeast"/>
              <w:contextualSpacing/>
              <w:jc w:val="both"/>
              <w:rPr>
                <w:b/>
                <w:bCs/>
                <w:color w:val="000000"/>
              </w:rPr>
            </w:pPr>
            <w:r w:rsidRPr="007B508D">
              <w:rPr>
                <w:b/>
                <w:bCs/>
                <w:color w:val="000000"/>
              </w:rPr>
              <w:t>Содержание деятельности</w:t>
            </w:r>
          </w:p>
        </w:tc>
      </w:tr>
      <w:tr w:rsidR="00DB785B" w:rsidRPr="007B508D" w:rsidTr="00DB57E5">
        <w:tc>
          <w:tcPr>
            <w:tcW w:w="1273"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обогащать </w:t>
            </w:r>
            <w:r w:rsidRPr="007B508D">
              <w:rPr>
                <w:rFonts w:ascii="Times New Roman" w:hAnsi="Times New Roman" w:cs="Times New Roman"/>
                <w:color w:val="333333"/>
                <w:sz w:val="24"/>
                <w:szCs w:val="24"/>
              </w:rPr>
              <w:lastRenderedPageBreak/>
              <w:t>двигательный опыт детей</w:t>
            </w:r>
          </w:p>
        </w:tc>
        <w:tc>
          <w:tcPr>
            <w:tcW w:w="8222"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color w:val="333333"/>
                <w:sz w:val="24"/>
                <w:szCs w:val="24"/>
              </w:rPr>
              <w:lastRenderedPageBreak/>
              <w:t xml:space="preserve"> </w:t>
            </w:r>
            <w:r w:rsidRPr="007B508D">
              <w:rPr>
                <w:rFonts w:ascii="Times New Roman" w:hAnsi="Times New Roman" w:cs="Times New Roman"/>
                <w:sz w:val="24"/>
                <w:szCs w:val="24"/>
              </w:rPr>
              <w:t xml:space="preserve">Педагогические работники организуют пространственную среду с </w:t>
            </w:r>
            <w:r w:rsidRPr="007B508D">
              <w:rPr>
                <w:rFonts w:ascii="Times New Roman" w:hAnsi="Times New Roman" w:cs="Times New Roman"/>
                <w:sz w:val="24"/>
                <w:szCs w:val="24"/>
              </w:rPr>
              <w:lastRenderedPageBreak/>
              <w:t xml:space="preserve">соответствующим оборудованием, облегчающим передвижение и двигательную активность, как внутри помещений Организации, так и на внешней ее территории для удовлетворения естественной потребности обучающихся в движении, для развития ловкости, силы, координации. </w:t>
            </w:r>
          </w:p>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b/>
                <w:bCs/>
                <w:color w:val="333333"/>
                <w:sz w:val="24"/>
                <w:szCs w:val="24"/>
              </w:rPr>
              <w:t xml:space="preserve">Основные движения: </w:t>
            </w:r>
            <w:r w:rsidRPr="007B508D">
              <w:rPr>
                <w:rFonts w:ascii="Times New Roman" w:hAnsi="Times New Roman" w:cs="Times New Roman"/>
                <w:color w:val="333333"/>
                <w:sz w:val="24"/>
                <w:szCs w:val="24"/>
              </w:rPr>
              <w:t xml:space="preserve"> </w:t>
            </w:r>
          </w:p>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b/>
                <w:bCs/>
                <w:color w:val="333333"/>
                <w:sz w:val="24"/>
                <w:szCs w:val="24"/>
              </w:rPr>
              <w:t>бросание, катание, ловля:</w:t>
            </w:r>
            <w:r w:rsidRPr="007B508D">
              <w:rPr>
                <w:rFonts w:ascii="Times New Roman" w:hAnsi="Times New Roman" w:cs="Times New Roman"/>
                <w:color w:val="333333"/>
                <w:sz w:val="24"/>
                <w:szCs w:val="24"/>
              </w:rPr>
              <w:t xml:space="preserve">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  </w:t>
            </w:r>
          </w:p>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b/>
                <w:bCs/>
                <w:color w:val="333333"/>
                <w:sz w:val="24"/>
                <w:szCs w:val="24"/>
              </w:rPr>
              <w:t>ползание и лазанье:</w:t>
            </w:r>
            <w:r w:rsidRPr="007B508D">
              <w:rPr>
                <w:rFonts w:ascii="Times New Roman" w:hAnsi="Times New Roman" w:cs="Times New Roman"/>
                <w:color w:val="333333"/>
                <w:sz w:val="24"/>
                <w:szCs w:val="24"/>
              </w:rPr>
              <w:t xml:space="preserve">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ходьба:</w:t>
            </w:r>
            <w:r w:rsidRPr="007B508D">
              <w:rPr>
                <w:rFonts w:ascii="Times New Roman" w:hAnsi="Times New Roman" w:cs="Times New Roman"/>
                <w:color w:val="333333"/>
                <w:sz w:val="24"/>
                <w:szCs w:val="24"/>
              </w:rPr>
              <w:t xml:space="preserve">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b/>
                <w:bCs/>
                <w:color w:val="333333"/>
                <w:sz w:val="24"/>
                <w:szCs w:val="24"/>
              </w:rPr>
              <w:t>бег</w:t>
            </w:r>
            <w:r w:rsidRPr="007B508D">
              <w:rPr>
                <w:rFonts w:ascii="Times New Roman" w:hAnsi="Times New Roman" w:cs="Times New Roman"/>
                <w:color w:val="333333"/>
                <w:sz w:val="24"/>
                <w:szCs w:val="24"/>
              </w:rPr>
              <w:t>: бег стайкой за педагогом, в заданном направлении и в разных</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направлениях; между линиями (расстояние между линиями 40-30 см); за</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катящимся мячом; с переходом на ходьбу и обратно; непрерывный в течение 20-30-40 секунд; медленный бег на расстояние 40-80 м;</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 xml:space="preserve">   прыжки:</w:t>
            </w:r>
            <w:r w:rsidRPr="007B508D">
              <w:rPr>
                <w:rFonts w:ascii="Times New Roman" w:hAnsi="Times New Roman" w:cs="Times New Roman"/>
                <w:color w:val="333333"/>
                <w:sz w:val="24"/>
                <w:szCs w:val="24"/>
              </w:rPr>
              <w:t xml:space="preserve"> прыжки на двух ногах на месте (10-15 раз); с продвижением</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вперед, через 1-2 параллельные линии (расстояние 10-20 см); в длину с</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места как можно дальше, через 2 параллельные линии (20-30 см); вверх,</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касаясь предмета, находящегося выше поднятых рук ребёнка на 10-15 см;</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упражнения в равновесии</w:t>
            </w:r>
            <w:r w:rsidRPr="007B508D">
              <w:rPr>
                <w:rFonts w:ascii="Times New Roman" w:hAnsi="Times New Roman" w:cs="Times New Roman"/>
                <w:color w:val="333333"/>
                <w:sz w:val="24"/>
                <w:szCs w:val="24"/>
              </w:rPr>
              <w:t>: ходьба по дорожке (ширина 20 см, длина 2-3 м); по наклонной доске, приподнятой одним концом на 20 см; по</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В процессе обучения основным движениям педагог побуждает детей</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Общеразвивающие упражнения:</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 xml:space="preserve">упражнения для кистей рук, развития и укрепления плечевого пояса: </w:t>
            </w:r>
            <w:r w:rsidRPr="007B508D">
              <w:rPr>
                <w:rFonts w:ascii="Times New Roman" w:hAnsi="Times New Roman" w:cs="Times New Roman"/>
                <w:color w:val="333333"/>
                <w:sz w:val="24"/>
                <w:szCs w:val="24"/>
              </w:rPr>
              <w:t>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 xml:space="preserve"> упражнения для развития и укрепления мышц спины и гибкости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b/>
                <w:bCs/>
                <w:color w:val="333333"/>
                <w:sz w:val="24"/>
                <w:szCs w:val="24"/>
              </w:rPr>
              <w:t>позвоночника:</w:t>
            </w:r>
            <w:r w:rsidRPr="007B508D">
              <w:rPr>
                <w:rFonts w:ascii="Times New Roman" w:hAnsi="Times New Roman" w:cs="Times New Roman"/>
                <w:color w:val="333333"/>
                <w:sz w:val="24"/>
                <w:szCs w:val="24"/>
              </w:rPr>
              <w:t xml:space="preserve">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lastRenderedPageBreak/>
              <w:t xml:space="preserve">     </w:t>
            </w:r>
            <w:r w:rsidRPr="007B508D">
              <w:rPr>
                <w:rFonts w:ascii="Times New Roman" w:hAnsi="Times New Roman" w:cs="Times New Roman"/>
                <w:b/>
                <w:bCs/>
                <w:color w:val="333333"/>
                <w:sz w:val="24"/>
                <w:szCs w:val="24"/>
              </w:rPr>
              <w:t>упражнения для развития и укрепления мышц брюшного пресса и гибкости позвоночника</w:t>
            </w:r>
            <w:r w:rsidRPr="007B508D">
              <w:rPr>
                <w:rFonts w:ascii="Times New Roman" w:hAnsi="Times New Roman" w:cs="Times New Roman"/>
                <w:color w:val="333333"/>
                <w:sz w:val="24"/>
                <w:szCs w:val="24"/>
              </w:rPr>
              <w:t>: сгибание и разгибание ног, держась за опору, приседание, потягивание с подниманием на носки и другое;</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 xml:space="preserve">  музыкально-ритмические упражнения,</w:t>
            </w:r>
            <w:r w:rsidRPr="007B508D">
              <w:rPr>
                <w:rFonts w:ascii="Times New Roman" w:hAnsi="Times New Roman" w:cs="Times New Roman"/>
                <w:color w:val="333333"/>
                <w:sz w:val="24"/>
                <w:szCs w:val="24"/>
              </w:rPr>
              <w:t xml:space="preserve">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Педагог предлагает образец для подражания и выполняет вместе с</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детьми упражнения с предметами: погремушками, платочками, малыми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обручами, кубиками, флажками и другое, в том числе, сидя на стуле или на скамейке.</w:t>
            </w:r>
          </w:p>
        </w:tc>
      </w:tr>
      <w:tr w:rsidR="00DB785B" w:rsidRPr="007B508D" w:rsidTr="00DB57E5">
        <w:tc>
          <w:tcPr>
            <w:tcW w:w="1273"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ind w:left="142" w:right="-123"/>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lastRenderedPageBreak/>
              <w:t>Подвижные игры</w:t>
            </w:r>
          </w:p>
        </w:tc>
        <w:tc>
          <w:tcPr>
            <w:tcW w:w="8222"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Педагогические работники организуют и проводят подвижные игры, способствуя получению детьми радости от двигательной активности, развитию ловкости, координации движений, правильной осанки. Они вовлекают обучающихся в игры с предметами, стимулирующие развитие мелкой моторики.</w:t>
            </w:r>
          </w:p>
          <w:p w:rsidR="00DB785B" w:rsidRPr="007B508D" w:rsidRDefault="00DB785B" w:rsidP="00461C85">
            <w:pPr>
              <w:pStyle w:val="Standard"/>
              <w:spacing w:after="0" w:line="240" w:lineRule="atLeast"/>
              <w:ind w:left="90" w:right="-30" w:firstLine="330"/>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w:t>
            </w:r>
          </w:p>
        </w:tc>
      </w:tr>
      <w:tr w:rsidR="00DB785B" w:rsidRPr="007B508D" w:rsidTr="00DB57E5">
        <w:tc>
          <w:tcPr>
            <w:tcW w:w="1273" w:type="dxa"/>
            <w:tcBorders>
              <w:left w:val="single" w:sz="2" w:space="0" w:color="000000"/>
              <w:bottom w:val="single" w:sz="4" w:space="0" w:color="auto"/>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Формирование основ ЗОЖ</w:t>
            </w:r>
          </w:p>
        </w:tc>
        <w:tc>
          <w:tcPr>
            <w:tcW w:w="8222" w:type="dxa"/>
            <w:tcBorders>
              <w:left w:val="single" w:sz="2" w:space="0" w:color="000000"/>
              <w:bottom w:val="single" w:sz="4" w:space="0" w:color="auto"/>
              <w:right w:val="single" w:sz="2" w:space="0" w:color="000000"/>
            </w:tcBorders>
            <w:tcMar>
              <w:top w:w="55" w:type="dxa"/>
              <w:left w:w="55" w:type="dxa"/>
              <w:bottom w:w="55" w:type="dxa"/>
              <w:right w:w="55" w:type="dxa"/>
            </w:tcMar>
          </w:tcPr>
          <w:p w:rsidR="00DB785B" w:rsidRPr="007B508D" w:rsidRDefault="00DB785B" w:rsidP="00461C85">
            <w:pPr>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sz w:val="24"/>
                <w:szCs w:val="24"/>
              </w:rPr>
              <w:t xml:space="preserve">Педагогические работники организуют правильный режим дня, приучают обучающихся к соблюдению правил личной гигиены, в доступной форме объясняют, что полезно и что вредно для здоровья. </w:t>
            </w:r>
            <w:r w:rsidRPr="007B508D">
              <w:rPr>
                <w:rFonts w:ascii="Times New Roman" w:hAnsi="Times New Roman" w:cs="Times New Roman"/>
                <w:color w:val="333333"/>
                <w:sz w:val="24"/>
                <w:szCs w:val="24"/>
              </w:rPr>
              <w:t>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tc>
      </w:tr>
      <w:tr w:rsidR="00DB785B" w:rsidRPr="007B508D" w:rsidTr="00DB57E5">
        <w:tc>
          <w:tcPr>
            <w:tcW w:w="127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Формирование навыков безопасного поведения</w:t>
            </w:r>
          </w:p>
        </w:tc>
        <w:tc>
          <w:tcPr>
            <w:tcW w:w="822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Педагогические работники создают в Организации безопасную среду, а также предостерегают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tc>
      </w:tr>
    </w:tbl>
    <w:p w:rsidR="00DB785B" w:rsidRPr="007B508D" w:rsidRDefault="00DB785B" w:rsidP="00461C85">
      <w:pPr>
        <w:pStyle w:val="Standard"/>
        <w:spacing w:after="0" w:line="240" w:lineRule="atLeast"/>
        <w:ind w:firstLine="709"/>
        <w:contextualSpacing/>
        <w:jc w:val="both"/>
        <w:rPr>
          <w:rFonts w:ascii="Times New Roman" w:eastAsia="Times New Roman" w:hAnsi="Times New Roman" w:cs="Times New Roman"/>
          <w:b/>
          <w:bCs/>
          <w:color w:val="000000"/>
          <w:sz w:val="24"/>
          <w:szCs w:val="24"/>
        </w:rPr>
      </w:pPr>
    </w:p>
    <w:p w:rsidR="00DB785B" w:rsidRPr="007B508D" w:rsidRDefault="00DB785B" w:rsidP="00461C85">
      <w:pPr>
        <w:pStyle w:val="Standard"/>
        <w:spacing w:after="0" w:line="240" w:lineRule="atLeast"/>
        <w:ind w:firstLine="709"/>
        <w:contextualSpacing/>
        <w:jc w:val="both"/>
        <w:rPr>
          <w:rFonts w:ascii="Times New Roman" w:eastAsia="Times New Roman" w:hAnsi="Times New Roman" w:cs="Times New Roman"/>
          <w:b/>
          <w:bCs/>
          <w:color w:val="000000"/>
          <w:sz w:val="24"/>
          <w:szCs w:val="24"/>
        </w:rPr>
      </w:pPr>
      <w:r w:rsidRPr="007B508D">
        <w:rPr>
          <w:rFonts w:ascii="Times New Roman" w:eastAsia="Times New Roman" w:hAnsi="Times New Roman" w:cs="Times New Roman"/>
          <w:b/>
          <w:bCs/>
          <w:color w:val="000000"/>
          <w:sz w:val="24"/>
          <w:szCs w:val="24"/>
        </w:rPr>
        <w:t>Основные цели и задачи направления</w:t>
      </w:r>
      <w:r w:rsidR="00DB57E5">
        <w:rPr>
          <w:rFonts w:ascii="Times New Roman" w:eastAsia="Times New Roman" w:hAnsi="Times New Roman" w:cs="Times New Roman"/>
          <w:b/>
          <w:bCs/>
          <w:color w:val="000000"/>
          <w:sz w:val="24"/>
          <w:szCs w:val="24"/>
        </w:rPr>
        <w:t xml:space="preserve"> </w:t>
      </w:r>
      <w:r w:rsidRPr="007B508D">
        <w:rPr>
          <w:rFonts w:ascii="Times New Roman" w:eastAsia="Times New Roman" w:hAnsi="Times New Roman" w:cs="Times New Roman"/>
          <w:b/>
          <w:bCs/>
          <w:color w:val="000000"/>
          <w:sz w:val="24"/>
          <w:szCs w:val="24"/>
        </w:rPr>
        <w:t>дети 3-4 лет</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Задачи образовательной области "Физическое развитие" обучающихся с НОДА решаются в разнообразных формах работы, которые отражают тесную взаимосвязь между психолого-педагогическим и медицинским аспектами коррекционно-воспитательной деятельности (занятие физкультурой, лечебной физкультурой, утренняя зарядка, бодрящая зарядка после дневного сна, подвижные игры, физкультурные упражнения, динамические паузы,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Образовательную деятельность в рамках образовательной области "Физическое развитие" проводят воспитатели, инструктор по физической культуре, согласовывая её содержание с </w:t>
      </w:r>
      <w:r w:rsidRPr="007B508D">
        <w:rPr>
          <w:rFonts w:ascii="Times New Roman" w:hAnsi="Times New Roman" w:cs="Times New Roman"/>
          <w:sz w:val="24"/>
          <w:szCs w:val="24"/>
        </w:rPr>
        <w:lastRenderedPageBreak/>
        <w:t>медицинскими работниками. Желательно, чтобы инструктор имел образование или переподготовку по направлению "Адаптивная физическая культура". Активными участниками образовательного процесса в области "Физическое развитие" должны стать родители (законные представители) обучающихся, все остальные специалисты, работающие с детьми.</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В работе по физическому развитию обучающихся с НОДА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обучающихся представлений о здоровом образе жизни, приобщение их к физической культуре.</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обучающихся с педагогическим работником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ходе непосредственно образовательной деятельности, направленной на правильное восприятие и воспроизведение выразительных движений для понимания смысла ситуаций, характеров персонажей, их эмоциональных состояний; в индивидуальной коррекционной, в том числе логопедической, работе с детьми с НОДА.</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Задачи и содержание образовательной области "Физическое развитие" тесно связаны с задачами и содержанием образовательных областей "Познавательное развитие", "Социально-коммуникативное развитие", "Художественно-эстетическое развитие".</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Образовательная область "Физическое развитие" является основой, интегрирующей сенсорно-перцептивного и моторно-двигательного развития обучающихся.</w:t>
      </w:r>
    </w:p>
    <w:p w:rsidR="00DB785B" w:rsidRPr="007B508D" w:rsidRDefault="00DB785B" w:rsidP="00461C85">
      <w:pPr>
        <w:pStyle w:val="Standard"/>
        <w:spacing w:after="0" w:line="240" w:lineRule="atLeast"/>
        <w:ind w:firstLine="709"/>
        <w:contextualSpacing/>
        <w:jc w:val="both"/>
        <w:rPr>
          <w:rFonts w:ascii="Times New Roman" w:eastAsia="Times New Roman" w:hAnsi="Times New Roman" w:cs="Times New Roman"/>
          <w:b/>
          <w:bCs/>
          <w:color w:val="000000"/>
          <w:sz w:val="24"/>
          <w:szCs w:val="24"/>
        </w:rPr>
      </w:pPr>
    </w:p>
    <w:tbl>
      <w:tblPr>
        <w:tblW w:w="9353" w:type="dxa"/>
        <w:tblInd w:w="58" w:type="dxa"/>
        <w:tblLayout w:type="fixed"/>
        <w:tblCellMar>
          <w:left w:w="10" w:type="dxa"/>
          <w:right w:w="10" w:type="dxa"/>
        </w:tblCellMar>
        <w:tblLook w:val="0000" w:firstRow="0" w:lastRow="0" w:firstColumn="0" w:lastColumn="0" w:noHBand="0" w:noVBand="0"/>
      </w:tblPr>
      <w:tblGrid>
        <w:gridCol w:w="1698"/>
        <w:gridCol w:w="7655"/>
      </w:tblGrid>
      <w:tr w:rsidR="00DB785B" w:rsidRPr="007B508D" w:rsidTr="00DB57E5">
        <w:tc>
          <w:tcPr>
            <w:tcW w:w="1698" w:type="dxa"/>
            <w:tcBorders>
              <w:top w:val="single" w:sz="2" w:space="0" w:color="000000"/>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TableContents"/>
              <w:spacing w:line="240" w:lineRule="atLeast"/>
              <w:contextualSpacing/>
              <w:jc w:val="both"/>
              <w:rPr>
                <w:b/>
                <w:bCs/>
                <w:color w:val="000000"/>
              </w:rPr>
            </w:pPr>
            <w:r w:rsidRPr="007B508D">
              <w:rPr>
                <w:b/>
                <w:bCs/>
                <w:color w:val="000000"/>
              </w:rPr>
              <w:t>Задачи образовательной области</w:t>
            </w:r>
          </w:p>
        </w:tc>
        <w:tc>
          <w:tcPr>
            <w:tcW w:w="765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TableContents"/>
              <w:spacing w:line="240" w:lineRule="atLeast"/>
              <w:contextualSpacing/>
              <w:jc w:val="both"/>
              <w:rPr>
                <w:b/>
                <w:bCs/>
                <w:color w:val="000000"/>
              </w:rPr>
            </w:pPr>
            <w:r w:rsidRPr="007B508D">
              <w:rPr>
                <w:b/>
                <w:bCs/>
                <w:color w:val="000000"/>
              </w:rPr>
              <w:t>Содержание деятельности</w:t>
            </w:r>
          </w:p>
        </w:tc>
      </w:tr>
      <w:tr w:rsidR="00DB785B" w:rsidRPr="007B508D" w:rsidTr="00DB57E5">
        <w:tc>
          <w:tcPr>
            <w:tcW w:w="1698"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обогащать двигательный опыт детей, используя упражнения основной</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гимнастики</w:t>
            </w:r>
          </w:p>
        </w:tc>
        <w:tc>
          <w:tcPr>
            <w:tcW w:w="765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Основные движения:</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 xml:space="preserve"> бросание, катание, ловля, метание</w:t>
            </w:r>
            <w:r w:rsidRPr="007B508D">
              <w:rPr>
                <w:rFonts w:ascii="Times New Roman" w:hAnsi="Times New Roman" w:cs="Times New Roman"/>
                <w:color w:val="333333"/>
                <w:sz w:val="24"/>
                <w:szCs w:val="24"/>
              </w:rPr>
              <w:t>: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ползание, лазанье:</w:t>
            </w:r>
            <w:r w:rsidRPr="007B508D">
              <w:rPr>
                <w:rFonts w:ascii="Times New Roman" w:hAnsi="Times New Roman" w:cs="Times New Roman"/>
                <w:color w:val="333333"/>
                <w:sz w:val="24"/>
                <w:szCs w:val="24"/>
              </w:rPr>
              <w:t xml:space="preserve">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w:t>
            </w:r>
            <w:r w:rsidRPr="007B508D">
              <w:rPr>
                <w:rFonts w:ascii="Times New Roman" w:hAnsi="Times New Roman" w:cs="Times New Roman"/>
                <w:color w:val="333333"/>
                <w:sz w:val="24"/>
                <w:szCs w:val="24"/>
              </w:rPr>
              <w:lastRenderedPageBreak/>
              <w:t>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 xml:space="preserve">    ходьба</w:t>
            </w:r>
            <w:r w:rsidRPr="007B508D">
              <w:rPr>
                <w:rFonts w:ascii="Times New Roman" w:hAnsi="Times New Roman" w:cs="Times New Roman"/>
                <w:color w:val="333333"/>
                <w:sz w:val="24"/>
                <w:szCs w:val="24"/>
              </w:rPr>
              <w:t>: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 xml:space="preserve">  бег: </w:t>
            </w:r>
            <w:r w:rsidRPr="007B508D">
              <w:rPr>
                <w:rFonts w:ascii="Times New Roman" w:hAnsi="Times New Roman" w:cs="Times New Roman"/>
                <w:color w:val="333333"/>
                <w:sz w:val="24"/>
                <w:szCs w:val="24"/>
              </w:rPr>
              <w:t>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прыжки</w:t>
            </w:r>
            <w:r w:rsidRPr="007B508D">
              <w:rPr>
                <w:rFonts w:ascii="Times New Roman" w:hAnsi="Times New Roman" w:cs="Times New Roman"/>
                <w:color w:val="333333"/>
                <w:sz w:val="24"/>
                <w:szCs w:val="24"/>
              </w:rPr>
              <w:t>: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b/>
                <w:bCs/>
                <w:color w:val="333333"/>
                <w:sz w:val="24"/>
                <w:szCs w:val="24"/>
              </w:rPr>
              <w:t xml:space="preserve">     упражнения в равновесии</w:t>
            </w:r>
            <w:r w:rsidRPr="007B508D">
              <w:rPr>
                <w:rFonts w:ascii="Times New Roman" w:hAnsi="Times New Roman" w:cs="Times New Roman"/>
                <w:color w:val="333333"/>
                <w:sz w:val="24"/>
                <w:szCs w:val="24"/>
              </w:rPr>
              <w:t>: ходьба по прямой и извилистой дорожке</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(ширина 15-20 см, длина 2-2,5 м), обычным и приставным шагом; по</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 xml:space="preserve"> Общеразвивающие упражнения:</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b/>
                <w:bCs/>
                <w:color w:val="333333"/>
                <w:sz w:val="24"/>
                <w:szCs w:val="24"/>
              </w:rPr>
              <w:t>упражнения для кистей рук, развития и укрепления мышц плечевого пояса</w:t>
            </w:r>
            <w:r w:rsidRPr="007B508D">
              <w:rPr>
                <w:rFonts w:ascii="Times New Roman" w:hAnsi="Times New Roman" w:cs="Times New Roman"/>
                <w:color w:val="333333"/>
                <w:sz w:val="24"/>
                <w:szCs w:val="24"/>
              </w:rPr>
              <w:t>: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упражнения для развития и укрепления мышц спины и гибкости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b/>
                <w:bCs/>
                <w:color w:val="333333"/>
                <w:sz w:val="24"/>
                <w:szCs w:val="24"/>
              </w:rPr>
              <w:t>позвоночника:</w:t>
            </w:r>
            <w:r w:rsidRPr="007B508D">
              <w:rPr>
                <w:rFonts w:ascii="Times New Roman" w:hAnsi="Times New Roman" w:cs="Times New Roman"/>
                <w:color w:val="333333"/>
                <w:sz w:val="24"/>
                <w:szCs w:val="24"/>
              </w:rPr>
              <w:t xml:space="preserve">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b/>
                <w:bCs/>
                <w:color w:val="333333"/>
                <w:sz w:val="24"/>
                <w:szCs w:val="24"/>
              </w:rPr>
              <w:t>упражнения для развития и укрепления мышц ног и брюшного пресса</w:t>
            </w:r>
            <w:r w:rsidRPr="007B508D">
              <w:rPr>
                <w:rFonts w:ascii="Times New Roman" w:hAnsi="Times New Roman" w:cs="Times New Roman"/>
                <w:color w:val="333333"/>
                <w:sz w:val="24"/>
                <w:szCs w:val="24"/>
              </w:rPr>
              <w:t>: поднимание и опускание ног, согнутых в коленях; приседание с предметами, поднимание на носки; выставление ноги вперед, в сторону, назад;</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b/>
                <w:bCs/>
                <w:color w:val="333333"/>
                <w:sz w:val="24"/>
                <w:szCs w:val="24"/>
              </w:rPr>
              <w:t xml:space="preserve">музыкально-ритмические упражнения, </w:t>
            </w:r>
            <w:r w:rsidRPr="007B508D">
              <w:rPr>
                <w:rFonts w:ascii="Times New Roman" w:hAnsi="Times New Roman" w:cs="Times New Roman"/>
                <w:color w:val="333333"/>
                <w:sz w:val="24"/>
                <w:szCs w:val="24"/>
              </w:rPr>
              <w:t>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разнообразные упражнения, раскрывающие понятный детям образ, настроение или состояние (веселый котенок, хитрая лиса, шустрый </w:t>
            </w:r>
            <w:r w:rsidRPr="007B508D">
              <w:rPr>
                <w:rFonts w:ascii="Times New Roman" w:hAnsi="Times New Roman" w:cs="Times New Roman"/>
                <w:color w:val="333333"/>
                <w:sz w:val="24"/>
                <w:szCs w:val="24"/>
              </w:rPr>
              <w:lastRenderedPageBreak/>
              <w:t>зайчик и так далее).</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b/>
                <w:bCs/>
                <w:color w:val="333333"/>
                <w:sz w:val="24"/>
                <w:szCs w:val="24"/>
              </w:rPr>
              <w:t xml:space="preserve">Строевые упражнения: </w:t>
            </w:r>
            <w:r w:rsidRPr="007B508D">
              <w:rPr>
                <w:rFonts w:ascii="Times New Roman" w:hAnsi="Times New Roman" w:cs="Times New Roman"/>
                <w:color w:val="333333"/>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Педагог выполняет вместе с детьми упражнения из разных исходных</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положений (стоя, ноги слегка расставлены, ноги врозь, сидя, лежа на</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спине, животе, с заданным положением рук), с предметами (кубики двух</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цветов, флажки, кегли и другое).</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 xml:space="preserve"> </w:t>
            </w:r>
          </w:p>
        </w:tc>
      </w:tr>
      <w:tr w:rsidR="00DB785B" w:rsidRPr="007B508D" w:rsidTr="00DB57E5">
        <w:tc>
          <w:tcPr>
            <w:tcW w:w="1698"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lastRenderedPageBreak/>
              <w:t>Подвижные игры</w:t>
            </w:r>
          </w:p>
        </w:tc>
        <w:tc>
          <w:tcPr>
            <w:tcW w:w="765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Организует подвижные игры, помогая детям выполнять движения с эмоциональным отражением замысла, соблюдать правила в подвижной игре.   </w:t>
            </w:r>
          </w:p>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Стремится развивать психофизические качества, ориентировку в пространстве, координацию, равновесие, способность быстро реагировать на сигнал;</w:t>
            </w:r>
          </w:p>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b/>
                <w:bCs/>
                <w:color w:val="333333"/>
                <w:sz w:val="24"/>
                <w:szCs w:val="24"/>
              </w:rPr>
              <w:t xml:space="preserve">Спортивные упражнения: </w:t>
            </w:r>
            <w:r w:rsidRPr="007B508D">
              <w:rPr>
                <w:rFonts w:ascii="Times New Roman" w:hAnsi="Times New Roman" w:cs="Times New Roman"/>
                <w:bCs/>
                <w:color w:val="333333"/>
                <w:sz w:val="24"/>
                <w:szCs w:val="24"/>
              </w:rPr>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tc>
      </w:tr>
      <w:tr w:rsidR="00DB785B" w:rsidRPr="007B508D" w:rsidTr="00DB57E5">
        <w:tc>
          <w:tcPr>
            <w:tcW w:w="1698"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Приобщение к ЗОЖ  закреплять культурно-гигиенические навыки и навыки самообслуживания,</w:t>
            </w:r>
          </w:p>
        </w:tc>
        <w:tc>
          <w:tcPr>
            <w:tcW w:w="765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TableContents"/>
              <w:spacing w:line="240" w:lineRule="atLeast"/>
              <w:contextualSpacing/>
              <w:jc w:val="both"/>
              <w:rPr>
                <w:color w:val="333333"/>
              </w:rPr>
            </w:pPr>
            <w:r w:rsidRPr="007B508D">
              <w:rPr>
                <w:color w:val="333333"/>
              </w:rPr>
              <w:t xml:space="preserve"> 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DB785B" w:rsidRPr="007B508D" w:rsidRDefault="00DB785B" w:rsidP="00461C85">
            <w:pPr>
              <w:pStyle w:val="TableContents"/>
              <w:spacing w:line="240" w:lineRule="atLeast"/>
              <w:contextualSpacing/>
              <w:jc w:val="both"/>
              <w:rPr>
                <w:color w:val="333333"/>
              </w:rPr>
            </w:pPr>
            <w:r w:rsidRPr="007B508D">
              <w:rPr>
                <w:color w:val="333333"/>
              </w:rPr>
              <w:t xml:space="preserve">формировать интерес и положительное отношение к занятиям физической культурой и активному отдыху, воспитывать самостоятельность;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w:t>
            </w:r>
          </w:p>
        </w:tc>
      </w:tr>
      <w:tr w:rsidR="00DB785B" w:rsidRPr="007B508D" w:rsidTr="00DB57E5">
        <w:tc>
          <w:tcPr>
            <w:tcW w:w="1698"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Активный отдых</w:t>
            </w:r>
          </w:p>
        </w:tc>
        <w:tc>
          <w:tcPr>
            <w:tcW w:w="7655"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TableContents"/>
              <w:spacing w:line="240" w:lineRule="atLeast"/>
              <w:contextualSpacing/>
              <w:jc w:val="both"/>
              <w:rPr>
                <w:color w:val="333333"/>
              </w:rPr>
            </w:pPr>
            <w:r w:rsidRPr="007B508D">
              <w:rPr>
                <w:color w:val="333333"/>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w:t>
            </w:r>
          </w:p>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День здоровья проводится один раз в квартал.</w:t>
            </w:r>
          </w:p>
          <w:p w:rsidR="00DB785B" w:rsidRPr="007B508D" w:rsidRDefault="00DB785B" w:rsidP="00461C85">
            <w:pPr>
              <w:pStyle w:val="TableContents"/>
              <w:spacing w:line="240" w:lineRule="atLeast"/>
              <w:contextualSpacing/>
              <w:jc w:val="both"/>
              <w:rPr>
                <w:color w:val="333333"/>
              </w:rPr>
            </w:pPr>
            <w:r w:rsidRPr="007B508D">
              <w:rPr>
                <w:color w:val="333333"/>
              </w:rPr>
              <w:t xml:space="preserve">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w:t>
            </w:r>
            <w:r w:rsidRPr="007B508D">
              <w:rPr>
                <w:color w:val="333333"/>
              </w:rPr>
              <w:lastRenderedPageBreak/>
              <w:t>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tc>
      </w:tr>
    </w:tbl>
    <w:p w:rsidR="00DB785B" w:rsidRPr="007B508D" w:rsidRDefault="00DB785B" w:rsidP="00461C85">
      <w:pPr>
        <w:pStyle w:val="Standard"/>
        <w:spacing w:after="0" w:line="240" w:lineRule="atLeast"/>
        <w:ind w:firstLine="709"/>
        <w:contextualSpacing/>
        <w:jc w:val="both"/>
        <w:rPr>
          <w:rFonts w:ascii="Times New Roman" w:eastAsia="Times New Roman" w:hAnsi="Times New Roman" w:cs="Times New Roman"/>
          <w:b/>
          <w:bCs/>
          <w:color w:val="000000"/>
          <w:sz w:val="24"/>
          <w:szCs w:val="24"/>
        </w:rPr>
      </w:pPr>
    </w:p>
    <w:p w:rsidR="00DB785B" w:rsidRPr="007B508D" w:rsidRDefault="00DB785B" w:rsidP="00461C85">
      <w:pPr>
        <w:pStyle w:val="Standard"/>
        <w:spacing w:after="0" w:line="240" w:lineRule="atLeast"/>
        <w:ind w:firstLine="709"/>
        <w:contextualSpacing/>
        <w:jc w:val="both"/>
        <w:rPr>
          <w:rFonts w:ascii="Times New Roman" w:eastAsia="Times New Roman" w:hAnsi="Times New Roman" w:cs="Times New Roman"/>
          <w:b/>
          <w:bCs/>
          <w:color w:val="000000"/>
          <w:sz w:val="24"/>
          <w:szCs w:val="24"/>
        </w:rPr>
      </w:pPr>
      <w:r w:rsidRPr="007B508D">
        <w:rPr>
          <w:rFonts w:ascii="Times New Roman" w:eastAsia="Times New Roman" w:hAnsi="Times New Roman" w:cs="Times New Roman"/>
          <w:b/>
          <w:bCs/>
          <w:color w:val="000000"/>
          <w:sz w:val="24"/>
          <w:szCs w:val="24"/>
        </w:rPr>
        <w:t>Для детей 4-5 лет</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Задачи образовательной области "Физическое развитие" с детьми с НОДА среднего дошкольного возраста также решаются в разнообразных формах работы, которые отражают тесную взаимосвязь между психолого-педагогическим и медицинским аспектами коррекционно-воспитательной деятельности (см. описание деятельности в младшем дошкольном возрасте).</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Образовательную деятельность в рамках образовательной области проводят воспитатели, инструктор по физической культуре, согласовывая ее содержание с медицинскими работниками, с инструктором по адаптивной физической культуре. Активными участниками образовательного процесса должны стать родители (законные представители), а также все педагогические работники, работающие с детьми.</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Реализация содержания образовательной области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Задачи и содержание образовательной области "Физическое развитие" тесно связаны с задачами и содержанием образовательных областей "Познавательное развитие", "Социально-коммуникативное развитие", "Художественно-эстетическое развитие".</w:t>
      </w:r>
    </w:p>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w:t>
      </w:r>
      <w:r w:rsidRPr="007B508D">
        <w:rPr>
          <w:rFonts w:ascii="Times New Roman" w:eastAsia="Times New Roman" w:hAnsi="Times New Roman" w:cs="Times New Roman"/>
          <w:b/>
          <w:bCs/>
          <w:color w:val="333333"/>
          <w:sz w:val="24"/>
          <w:szCs w:val="24"/>
        </w:rPr>
        <w:t>достижении цели, стремление к творчеству.</w:t>
      </w:r>
    </w:p>
    <w:tbl>
      <w:tblPr>
        <w:tblW w:w="9353" w:type="dxa"/>
        <w:tblInd w:w="58" w:type="dxa"/>
        <w:tblLayout w:type="fixed"/>
        <w:tblCellMar>
          <w:left w:w="10" w:type="dxa"/>
          <w:right w:w="10" w:type="dxa"/>
        </w:tblCellMar>
        <w:tblLook w:val="0000" w:firstRow="0" w:lastRow="0" w:firstColumn="0" w:lastColumn="0" w:noHBand="0" w:noVBand="0"/>
      </w:tblPr>
      <w:tblGrid>
        <w:gridCol w:w="1692"/>
        <w:gridCol w:w="7661"/>
      </w:tblGrid>
      <w:tr w:rsidR="00DB785B" w:rsidRPr="007B508D" w:rsidTr="00DB57E5">
        <w:tc>
          <w:tcPr>
            <w:tcW w:w="1692" w:type="dxa"/>
            <w:tcBorders>
              <w:top w:val="single" w:sz="2" w:space="0" w:color="000000"/>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TableContents"/>
              <w:spacing w:line="240" w:lineRule="atLeast"/>
              <w:contextualSpacing/>
              <w:jc w:val="both"/>
              <w:rPr>
                <w:b/>
                <w:bCs/>
                <w:color w:val="000000"/>
              </w:rPr>
            </w:pPr>
            <w:r w:rsidRPr="007B508D">
              <w:rPr>
                <w:b/>
                <w:bCs/>
                <w:color w:val="000000"/>
              </w:rPr>
              <w:t>Задачи образовательной области</w:t>
            </w:r>
          </w:p>
        </w:tc>
        <w:tc>
          <w:tcPr>
            <w:tcW w:w="766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TableContents"/>
              <w:spacing w:line="240" w:lineRule="atLeast"/>
              <w:contextualSpacing/>
              <w:jc w:val="both"/>
              <w:rPr>
                <w:b/>
                <w:bCs/>
              </w:rPr>
            </w:pPr>
            <w:r w:rsidRPr="007B508D">
              <w:rPr>
                <w:b/>
                <w:bCs/>
              </w:rPr>
              <w:t>Содержание деятельности</w:t>
            </w:r>
          </w:p>
        </w:tc>
      </w:tr>
      <w:tr w:rsidR="00DB785B" w:rsidRPr="007B508D" w:rsidTr="00DB57E5">
        <w:tc>
          <w:tcPr>
            <w:tcW w:w="1692"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обогащать двигательный опыт детей</w:t>
            </w:r>
          </w:p>
        </w:tc>
        <w:tc>
          <w:tcPr>
            <w:tcW w:w="7661"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Основные движения:  </w:t>
            </w:r>
            <w:r w:rsidRPr="007B508D">
              <w:rPr>
                <w:rFonts w:ascii="Times New Roman" w:hAnsi="Times New Roman" w:cs="Times New Roman"/>
                <w:b/>
                <w:bCs/>
                <w:color w:val="333333"/>
                <w:sz w:val="24"/>
                <w:szCs w:val="24"/>
              </w:rPr>
              <w:t xml:space="preserve"> бросание, катание, ловля, метание:</w:t>
            </w:r>
            <w:r w:rsidRPr="007B508D">
              <w:rPr>
                <w:rFonts w:ascii="Times New Roman" w:hAnsi="Times New Roman" w:cs="Times New Roman"/>
                <w:color w:val="333333"/>
                <w:sz w:val="24"/>
                <w:szCs w:val="24"/>
              </w:rPr>
              <w:t xml:space="preserve">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b/>
                <w:bCs/>
                <w:color w:val="333333"/>
                <w:sz w:val="24"/>
                <w:szCs w:val="24"/>
              </w:rPr>
              <w:t>ползание, лазанье:</w:t>
            </w:r>
            <w:r w:rsidRPr="007B508D">
              <w:rPr>
                <w:rFonts w:ascii="Times New Roman" w:hAnsi="Times New Roman" w:cs="Times New Roman"/>
                <w:color w:val="333333"/>
                <w:sz w:val="24"/>
                <w:szCs w:val="24"/>
              </w:rPr>
              <w:t xml:space="preserve">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w:t>
            </w:r>
            <w:r w:rsidRPr="007B508D">
              <w:rPr>
                <w:rFonts w:ascii="Times New Roman" w:hAnsi="Times New Roman" w:cs="Times New Roman"/>
                <w:color w:val="333333"/>
                <w:sz w:val="24"/>
                <w:szCs w:val="24"/>
              </w:rPr>
              <w:lastRenderedPageBreak/>
              <w:t>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b/>
                <w:bCs/>
                <w:color w:val="333333"/>
                <w:sz w:val="24"/>
                <w:szCs w:val="24"/>
              </w:rPr>
              <w:t xml:space="preserve">ходьба: </w:t>
            </w:r>
            <w:r w:rsidRPr="007B508D">
              <w:rPr>
                <w:rFonts w:ascii="Times New Roman" w:hAnsi="Times New Roman" w:cs="Times New Roman"/>
                <w:color w:val="333333"/>
                <w:sz w:val="24"/>
                <w:szCs w:val="24"/>
              </w:rPr>
              <w:t>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b/>
                <w:bCs/>
                <w:color w:val="333333"/>
                <w:sz w:val="24"/>
                <w:szCs w:val="24"/>
              </w:rPr>
              <w:t xml:space="preserve"> бег:</w:t>
            </w:r>
            <w:r w:rsidRPr="007B508D">
              <w:rPr>
                <w:rFonts w:ascii="Times New Roman" w:hAnsi="Times New Roman" w:cs="Times New Roman"/>
                <w:color w:val="333333"/>
                <w:sz w:val="24"/>
                <w:szCs w:val="24"/>
              </w:rPr>
              <w:t xml:space="preserve"> бег в колонне по одному, на носках, высоко поднимая колени;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обегая предметы; на месте; бег врассыпную по сигналу с последующим</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нахождением своего места в колонне; в парах; по кругу, держась за руки;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прыжки:</w:t>
            </w:r>
            <w:r w:rsidRPr="007B508D">
              <w:rPr>
                <w:rFonts w:ascii="Times New Roman" w:hAnsi="Times New Roman" w:cs="Times New Roman"/>
                <w:color w:val="333333"/>
                <w:sz w:val="24"/>
                <w:szCs w:val="24"/>
              </w:rPr>
              <w:t xml:space="preserve"> прыжки на двух ногах на месте, с поворотом вправо и влево, вокруг себя, ноги вместе-ноги врозь, стараясь достать предмет,</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b/>
                <w:bCs/>
                <w:color w:val="333333"/>
                <w:sz w:val="24"/>
                <w:szCs w:val="24"/>
              </w:rPr>
              <w:t>упражнения в равновесии:</w:t>
            </w:r>
            <w:r w:rsidRPr="007B508D">
              <w:rPr>
                <w:rFonts w:ascii="Times New Roman" w:hAnsi="Times New Roman" w:cs="Times New Roman"/>
                <w:color w:val="333333"/>
                <w:sz w:val="24"/>
                <w:szCs w:val="24"/>
              </w:rPr>
              <w:t xml:space="preserve">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Педагог обучает разнообразным упражнениям, которые дети могут</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переносить в самостоятельную двигательную деятельность.</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 xml:space="preserve"> Общеразвивающие упражнения:</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 xml:space="preserve">  упражнения для кистей рук, развития и укрепления мышц рук 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b/>
                <w:bCs/>
                <w:color w:val="333333"/>
                <w:sz w:val="24"/>
                <w:szCs w:val="24"/>
              </w:rPr>
              <w:t>плечевого пояса</w:t>
            </w:r>
            <w:r w:rsidRPr="007B508D">
              <w:rPr>
                <w:rFonts w:ascii="Times New Roman" w:hAnsi="Times New Roman" w:cs="Times New Roman"/>
                <w:color w:val="333333"/>
                <w:sz w:val="24"/>
                <w:szCs w:val="24"/>
              </w:rPr>
              <w:t>: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 xml:space="preserve">    упражнения для развития и укрепления мышц спины и гибкости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b/>
                <w:bCs/>
                <w:color w:val="333333"/>
                <w:sz w:val="24"/>
                <w:szCs w:val="24"/>
              </w:rPr>
              <w:t>позвоночника</w:t>
            </w:r>
            <w:r w:rsidRPr="007B508D">
              <w:rPr>
                <w:rFonts w:ascii="Times New Roman" w:hAnsi="Times New Roman" w:cs="Times New Roman"/>
                <w:color w:val="333333"/>
                <w:sz w:val="24"/>
                <w:szCs w:val="24"/>
              </w:rPr>
              <w:t>: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 xml:space="preserve">упражнения для развития и укрепления мышц ног и брюшного пресса: </w:t>
            </w:r>
            <w:r w:rsidRPr="007B508D">
              <w:rPr>
                <w:rFonts w:ascii="Times New Roman" w:hAnsi="Times New Roman" w:cs="Times New Roman"/>
                <w:color w:val="333333"/>
                <w:sz w:val="24"/>
                <w:szCs w:val="24"/>
              </w:rPr>
              <w:t xml:space="preserve">сгибание и разгибание ног; отведение ноги вперед, в сторону, </w:t>
            </w:r>
            <w:r w:rsidRPr="007B508D">
              <w:rPr>
                <w:rFonts w:ascii="Times New Roman" w:hAnsi="Times New Roman" w:cs="Times New Roman"/>
                <w:color w:val="333333"/>
                <w:sz w:val="24"/>
                <w:szCs w:val="24"/>
              </w:rPr>
              <w:lastRenderedPageBreak/>
              <w:t>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Повышаются требования к детям при выполнении общеразвивающих</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 xml:space="preserve"> Ритмическая гимнастика: </w:t>
            </w:r>
            <w:r w:rsidRPr="007B508D">
              <w:rPr>
                <w:rFonts w:ascii="Times New Roman" w:hAnsi="Times New Roman" w:cs="Times New Roman"/>
                <w:color w:val="333333"/>
                <w:sz w:val="24"/>
                <w:szCs w:val="24"/>
              </w:rPr>
              <w:t xml:space="preserve">     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 xml:space="preserve"> Строевые упражнения: </w:t>
            </w:r>
            <w:r w:rsidRPr="007B508D">
              <w:rPr>
                <w:rFonts w:ascii="Times New Roman" w:hAnsi="Times New Roman" w:cs="Times New Roman"/>
                <w:color w:val="333333"/>
                <w:sz w:val="24"/>
                <w:szCs w:val="24"/>
              </w:rPr>
              <w:t xml:space="preserve"> 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tc>
      </w:tr>
      <w:tr w:rsidR="00DB785B" w:rsidRPr="007B508D" w:rsidTr="00DB57E5">
        <w:tc>
          <w:tcPr>
            <w:tcW w:w="1692"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lastRenderedPageBreak/>
              <w:t>Подвижные игры</w:t>
            </w:r>
          </w:p>
        </w:tc>
        <w:tc>
          <w:tcPr>
            <w:tcW w:w="7661"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 xml:space="preserve">  Спортивные упражнения</w:t>
            </w:r>
            <w:r w:rsidRPr="007B508D">
              <w:rPr>
                <w:rFonts w:ascii="Times New Roman" w:hAnsi="Times New Roman" w:cs="Times New Roman"/>
                <w:color w:val="333333"/>
                <w:sz w:val="24"/>
                <w:szCs w:val="24"/>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Ходьба на лыжах: скользящим шагом, повороты на месте, подъем на гору "ступающим шагом" и "полуёлочкой".</w:t>
            </w:r>
          </w:p>
        </w:tc>
      </w:tr>
      <w:tr w:rsidR="00DB785B" w:rsidRPr="007B508D" w:rsidTr="00DB57E5">
        <w:tc>
          <w:tcPr>
            <w:tcW w:w="1692"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Приобщение к ЗОЖ  закреплять культурно-</w:t>
            </w:r>
            <w:r w:rsidRPr="007B508D">
              <w:rPr>
                <w:rFonts w:ascii="Times New Roman" w:hAnsi="Times New Roman" w:cs="Times New Roman"/>
                <w:color w:val="333333"/>
                <w:sz w:val="24"/>
                <w:szCs w:val="24"/>
              </w:rPr>
              <w:lastRenderedPageBreak/>
              <w:t>гигиенические навыки и навыки самообслуживания,</w:t>
            </w:r>
          </w:p>
        </w:tc>
        <w:tc>
          <w:tcPr>
            <w:tcW w:w="7661"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lastRenderedPageBreak/>
              <w:t xml:space="preserve">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w:t>
            </w:r>
            <w:r w:rsidRPr="007B508D">
              <w:rPr>
                <w:rFonts w:ascii="Times New Roman" w:hAnsi="Times New Roman" w:cs="Times New Roman"/>
                <w:color w:val="333333"/>
                <w:sz w:val="24"/>
                <w:szCs w:val="24"/>
              </w:rPr>
              <w:lastRenderedPageBreak/>
              <w:t>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tc>
      </w:tr>
      <w:tr w:rsidR="00DB785B" w:rsidRPr="007B508D" w:rsidTr="00DB57E5">
        <w:tc>
          <w:tcPr>
            <w:tcW w:w="1692"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TableContents"/>
              <w:spacing w:line="240" w:lineRule="atLeast"/>
              <w:contextualSpacing/>
              <w:jc w:val="both"/>
            </w:pPr>
            <w:r w:rsidRPr="007B508D">
              <w:lastRenderedPageBreak/>
              <w:t>Активный отдых</w:t>
            </w:r>
          </w:p>
        </w:tc>
        <w:tc>
          <w:tcPr>
            <w:tcW w:w="7661"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Физкультурные праздники и досуги: педагог привлекает детей данной</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возрастной группы к участию в праздниках детей старшего дошкольного</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возраста в качестве зрителей. Праздники проводятся 2 раза в год, продолжительностью не более 1-1,5 часов.</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Досуг организуется 1-2 раза в месяц во второй половине дня преимущественно на свежем воздухе, продолжительностью 20-25 минут.</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Содержание составляют: подвижные игры, игры с элементами соревнования, аттракционы, музыкально-ритмические и танцевальные упражнения.</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Дни здоровья проводятся 1 раз в три месяца. В этот день проводятся физкультурно-оздоровительные мероприятия, прогулки, игры на свежем воздухе.</w:t>
            </w:r>
          </w:p>
        </w:tc>
      </w:tr>
    </w:tbl>
    <w:p w:rsidR="00DB785B" w:rsidRPr="007B508D" w:rsidRDefault="00DB785B" w:rsidP="00461C85">
      <w:pPr>
        <w:pStyle w:val="Standard"/>
        <w:spacing w:after="0" w:line="240" w:lineRule="atLeast"/>
        <w:ind w:firstLine="709"/>
        <w:contextualSpacing/>
        <w:jc w:val="both"/>
        <w:rPr>
          <w:rFonts w:ascii="Times New Roman" w:eastAsia="Times New Roman" w:hAnsi="Times New Roman" w:cs="Times New Roman"/>
          <w:b/>
          <w:bCs/>
          <w:color w:val="000000"/>
          <w:sz w:val="24"/>
          <w:szCs w:val="24"/>
        </w:rPr>
      </w:pPr>
    </w:p>
    <w:p w:rsidR="00DB785B" w:rsidRPr="007B508D" w:rsidRDefault="00DB785B" w:rsidP="00461C85">
      <w:pPr>
        <w:pStyle w:val="Standard"/>
        <w:spacing w:after="0" w:line="240" w:lineRule="atLeast"/>
        <w:ind w:firstLine="709"/>
        <w:contextualSpacing/>
        <w:jc w:val="both"/>
        <w:rPr>
          <w:rFonts w:ascii="Times New Roman" w:eastAsia="Times New Roman" w:hAnsi="Times New Roman" w:cs="Times New Roman"/>
          <w:b/>
          <w:bCs/>
          <w:color w:val="000000"/>
          <w:sz w:val="24"/>
          <w:szCs w:val="24"/>
        </w:rPr>
      </w:pPr>
      <w:r w:rsidRPr="007B508D">
        <w:rPr>
          <w:rFonts w:ascii="Times New Roman" w:eastAsia="Times New Roman" w:hAnsi="Times New Roman" w:cs="Times New Roman"/>
          <w:b/>
          <w:bCs/>
          <w:color w:val="000000"/>
          <w:sz w:val="24"/>
          <w:szCs w:val="24"/>
        </w:rPr>
        <w:t>Для детей 5-6 лет</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В ходе физического воспитания обучающихся с НОДА старшего дошкольного возраста большое значение приобретает формирование у обучающихся осознанного понимания необходимости здорового образа жизни, интереса и стремления к двигательной активности, желания участвовать в подвижных и спортивных играх с другими детьми и самим организовывать их.</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и повторность в обучении. Очень важно при подборе упражнений учитывать характер двигательных патологий и опираться на рекомендации врача, которые должны включать не только показания к тем или иным видам упражнений, но и противопоказания, а также рекомендации о характере двигательных нагрузок.</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Физическое воспитание связано с развитием музыкально-ритмических движений, с занятиями ритмикой, подвижными играми.</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Основной формой коррекционно-развивающей работы по физическому развитию дошкольников с НОДА остаются специально организованные занятия, утренняя гимнастика. Кроме этого, проводятся лечебная физкультура, массаж, различные виды гимнастик, закаливающие процедуры, подвижные игры, игры со спортивными элементами, спортивные досуги,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Продолжается работа -по формированию двигательной активности,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w:t>
      </w:r>
      <w:r w:rsidRPr="007B508D">
        <w:rPr>
          <w:rFonts w:ascii="Times New Roman" w:hAnsi="Times New Roman" w:cs="Times New Roman"/>
          <w:sz w:val="24"/>
          <w:szCs w:val="24"/>
        </w:rPr>
        <w:lastRenderedPageBreak/>
        <w:t>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В этот возрастной период в занятия с детьми с НОДА вводятся различные импровизационные задания, способствующие развитию двигательной креативности обучающихся. Обучающиеся под руководством педагогических работников осваивают элементы аутотренинга.</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Представления, умения и навыки обучающихся с НОДА формируются последовательно-параллельно, расширяясь и уточняясь. Формы и методы работы, многократно повторяясь, предполагают использование различного реального и игрового оборудования, адаптированного к двигательным возможностям обучающихся.</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Для организации работы с детьми активно используется время, предусмотренное для их самостоятельной деятельности. Важно вовлекать обучающихся с НОДА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w:t>
      </w:r>
      <w:r w:rsidRPr="007B508D">
        <w:rPr>
          <w:rFonts w:ascii="Times New Roman" w:eastAsia="Times New Roman" w:hAnsi="Times New Roman" w:cs="Times New Roman"/>
          <w:bCs/>
          <w:color w:val="333333"/>
          <w:sz w:val="24"/>
          <w:szCs w:val="24"/>
        </w:rPr>
        <w:t>экскурсии, физкультурные праздники и досуги с соответствующей тематикой.</w:t>
      </w:r>
    </w:p>
    <w:tbl>
      <w:tblPr>
        <w:tblW w:w="9353" w:type="dxa"/>
        <w:tblInd w:w="58" w:type="dxa"/>
        <w:tblLayout w:type="fixed"/>
        <w:tblCellMar>
          <w:left w:w="10" w:type="dxa"/>
          <w:right w:w="10" w:type="dxa"/>
        </w:tblCellMar>
        <w:tblLook w:val="0000" w:firstRow="0" w:lastRow="0" w:firstColumn="0" w:lastColumn="0" w:noHBand="0" w:noVBand="0"/>
      </w:tblPr>
      <w:tblGrid>
        <w:gridCol w:w="1673"/>
        <w:gridCol w:w="7680"/>
      </w:tblGrid>
      <w:tr w:rsidR="00DB785B" w:rsidRPr="007B508D" w:rsidTr="00DB57E5">
        <w:tc>
          <w:tcPr>
            <w:tcW w:w="1673" w:type="dxa"/>
            <w:tcBorders>
              <w:top w:val="single" w:sz="2" w:space="0" w:color="000000"/>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TableContents"/>
              <w:spacing w:line="240" w:lineRule="atLeast"/>
              <w:contextualSpacing/>
              <w:jc w:val="both"/>
              <w:rPr>
                <w:b/>
                <w:bCs/>
                <w:color w:val="000000"/>
              </w:rPr>
            </w:pPr>
            <w:r w:rsidRPr="007B508D">
              <w:rPr>
                <w:b/>
                <w:bCs/>
                <w:color w:val="000000"/>
              </w:rPr>
              <w:t>Задачи образовательной области</w:t>
            </w:r>
          </w:p>
        </w:tc>
        <w:tc>
          <w:tcPr>
            <w:tcW w:w="768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TableContents"/>
              <w:spacing w:line="240" w:lineRule="atLeast"/>
              <w:contextualSpacing/>
              <w:jc w:val="both"/>
              <w:rPr>
                <w:b/>
                <w:bCs/>
              </w:rPr>
            </w:pPr>
            <w:r w:rsidRPr="007B508D">
              <w:rPr>
                <w:b/>
                <w:bCs/>
              </w:rPr>
              <w:t>Содержание деятельности</w:t>
            </w:r>
          </w:p>
        </w:tc>
      </w:tr>
      <w:tr w:rsidR="00DB785B" w:rsidRPr="007B508D" w:rsidTr="00DB57E5">
        <w:tc>
          <w:tcPr>
            <w:tcW w:w="1673"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обогащать двигательный опыт детей</w:t>
            </w:r>
          </w:p>
        </w:tc>
        <w:tc>
          <w:tcPr>
            <w:tcW w:w="7680"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Основные движения:  </w:t>
            </w:r>
            <w:r w:rsidRPr="007B508D">
              <w:rPr>
                <w:rFonts w:ascii="Times New Roman" w:hAnsi="Times New Roman" w:cs="Times New Roman"/>
                <w:b/>
                <w:bCs/>
                <w:color w:val="333333"/>
                <w:sz w:val="24"/>
                <w:szCs w:val="24"/>
              </w:rPr>
              <w:t xml:space="preserve"> бросание, катание, ловля, метание</w:t>
            </w:r>
            <w:r w:rsidRPr="007B508D">
              <w:rPr>
                <w:rFonts w:ascii="Times New Roman" w:hAnsi="Times New Roman" w:cs="Times New Roman"/>
                <w:color w:val="333333"/>
                <w:sz w:val="24"/>
                <w:szCs w:val="24"/>
              </w:rPr>
              <w:t>: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 xml:space="preserve"> ползание, лазанье:</w:t>
            </w:r>
            <w:r w:rsidRPr="007B508D">
              <w:rPr>
                <w:rFonts w:ascii="Times New Roman" w:hAnsi="Times New Roman" w:cs="Times New Roman"/>
                <w:color w:val="333333"/>
                <w:sz w:val="24"/>
                <w:szCs w:val="24"/>
              </w:rPr>
              <w:t xml:space="preserve">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w:t>
            </w:r>
            <w:r w:rsidRPr="007B508D">
              <w:rPr>
                <w:rFonts w:ascii="Times New Roman" w:hAnsi="Times New Roman" w:cs="Times New Roman"/>
                <w:color w:val="333333"/>
                <w:sz w:val="24"/>
                <w:szCs w:val="24"/>
              </w:rPr>
              <w:lastRenderedPageBreak/>
              <w:t>скамейке назад; проползание под скамейкой; лазанье по гимнастической стенке чередующимся шагом;</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 xml:space="preserve">   ходьба:</w:t>
            </w:r>
            <w:r w:rsidRPr="007B508D">
              <w:rPr>
                <w:rFonts w:ascii="Times New Roman" w:hAnsi="Times New Roman" w:cs="Times New Roman"/>
                <w:color w:val="333333"/>
                <w:sz w:val="24"/>
                <w:szCs w:val="24"/>
              </w:rPr>
              <w:t xml:space="preserve">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 xml:space="preserve"> бег:</w:t>
            </w:r>
            <w:r w:rsidRPr="007B508D">
              <w:rPr>
                <w:rFonts w:ascii="Times New Roman" w:hAnsi="Times New Roman" w:cs="Times New Roman"/>
                <w:color w:val="333333"/>
                <w:sz w:val="24"/>
                <w:szCs w:val="24"/>
              </w:rPr>
              <w:t xml:space="preserve">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 xml:space="preserve"> прыжки</w:t>
            </w:r>
            <w:r w:rsidRPr="007B508D">
              <w:rPr>
                <w:rFonts w:ascii="Times New Roman" w:hAnsi="Times New Roman" w:cs="Times New Roman"/>
                <w:color w:val="333333"/>
                <w:sz w:val="24"/>
                <w:szCs w:val="24"/>
              </w:rPr>
              <w:t>: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      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 xml:space="preserve">    упражнения в равновесии:</w:t>
            </w:r>
            <w:r w:rsidRPr="007B508D">
              <w:rPr>
                <w:rFonts w:ascii="Times New Roman" w:hAnsi="Times New Roman" w:cs="Times New Roman"/>
                <w:color w:val="333333"/>
                <w:sz w:val="24"/>
                <w:szCs w:val="24"/>
              </w:rPr>
              <w:t xml:space="preserve">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 Педагог продолжает обучать разнообразным физическим упражнениям, которые дети самостоятельно и творчески используют в игровой 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повседневной деятельности.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Общеразвивающие упражнения:</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 xml:space="preserve">    упражнения для кистей рук, развития и укрепления мышц рук и плечевого пояса</w:t>
            </w:r>
            <w:r w:rsidRPr="007B508D">
              <w:rPr>
                <w:rFonts w:ascii="Times New Roman" w:hAnsi="Times New Roman" w:cs="Times New Roman"/>
                <w:color w:val="333333"/>
                <w:sz w:val="24"/>
                <w:szCs w:val="24"/>
              </w:rPr>
              <w:t>: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 xml:space="preserve"> упражнения для развития и укрепления мышц спины и гибкости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b/>
                <w:bCs/>
                <w:color w:val="333333"/>
                <w:sz w:val="24"/>
                <w:szCs w:val="24"/>
              </w:rPr>
              <w:t>позвоночника</w:t>
            </w:r>
            <w:r w:rsidRPr="007B508D">
              <w:rPr>
                <w:rFonts w:ascii="Times New Roman" w:hAnsi="Times New Roman" w:cs="Times New Roman"/>
                <w:color w:val="333333"/>
                <w:sz w:val="24"/>
                <w:szCs w:val="24"/>
              </w:rPr>
              <w:t xml:space="preserve">: поднимание рук вверх и опускание вниз, стоя у стены, касаясь её затылком, лопатками и ягодицами или лежа на спине; наклоны </w:t>
            </w:r>
            <w:r w:rsidRPr="007B508D">
              <w:rPr>
                <w:rFonts w:ascii="Times New Roman" w:hAnsi="Times New Roman" w:cs="Times New Roman"/>
                <w:color w:val="333333"/>
                <w:sz w:val="24"/>
                <w:szCs w:val="24"/>
              </w:rPr>
              <w:lastRenderedPageBreak/>
              <w:t>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 xml:space="preserve">  упражнения для развития и укрепления мышц ног и брюшного пресса:</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приседание, обхватывая колени руками; махи ногами; поочередное поднимание</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и опускание ног из положения лежа на спине, руки в упоре; захватывание предметов ступнями и пальцами ног и перекладывание их с места на место.</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Разученные упражнения включаются в комплексы утренней гимнастики 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другие формы физкультурно-оздоровительной работы.</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b/>
                <w:bCs/>
                <w:color w:val="333333"/>
                <w:sz w:val="24"/>
                <w:szCs w:val="24"/>
              </w:rPr>
              <w:t>Ритмическая гимнастика:</w:t>
            </w:r>
            <w:r w:rsidRPr="007B508D">
              <w:rPr>
                <w:rFonts w:ascii="Times New Roman" w:hAnsi="Times New Roman" w:cs="Times New Roman"/>
                <w:color w:val="333333"/>
                <w:sz w:val="24"/>
                <w:szCs w:val="24"/>
              </w:rPr>
              <w:t xml:space="preserve"> 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подниманием колена (высокий шаг) с ускорением и замедлением темпа легкий</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 xml:space="preserve"> Строевые упражнения: </w:t>
            </w:r>
            <w:r w:rsidRPr="007B508D">
              <w:rPr>
                <w:rFonts w:ascii="Times New Roman" w:hAnsi="Times New Roman" w:cs="Times New Roman"/>
                <w:color w:val="333333"/>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tc>
      </w:tr>
      <w:tr w:rsidR="00DB785B" w:rsidRPr="007B508D" w:rsidTr="00DB57E5">
        <w:tc>
          <w:tcPr>
            <w:tcW w:w="1673"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lastRenderedPageBreak/>
              <w:t>Подвижные игры</w:t>
            </w:r>
          </w:p>
        </w:tc>
        <w:tc>
          <w:tcPr>
            <w:tcW w:w="7680"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 Педагог обучает взаимодействию детей в команде, поощряет оказание помощи и </w:t>
            </w:r>
            <w:r w:rsidRPr="007B508D">
              <w:rPr>
                <w:rFonts w:ascii="Times New Roman" w:hAnsi="Times New Roman" w:cs="Times New Roman"/>
                <w:color w:val="333333"/>
                <w:sz w:val="24"/>
                <w:szCs w:val="24"/>
              </w:rPr>
              <w:lastRenderedPageBreak/>
              <w:t>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3) 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Городки: бросание биты сбоку, выбивание городка с кона (5-6 м) и полукона (2-3 м); знание 3-4 фигур.</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Бадминтон: отбивание волана ракеткой в заданном направлении; игра с педагогом.</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Элементы футбола: отбивание мяча правой и левой ногой в заданном направлении; ведение мяча ногой между и вокруг предметов; отбивание мяча</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о стенку; передача мяча ногой друг другу (3-5 м); игра по упрощенным правилам.</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4) 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tc>
      </w:tr>
      <w:tr w:rsidR="00DB785B" w:rsidRPr="007B508D" w:rsidTr="00DB57E5">
        <w:tc>
          <w:tcPr>
            <w:tcW w:w="1673"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lastRenderedPageBreak/>
              <w:t xml:space="preserve"> Приобщение к ЗОЖ  закреплять культурно-гигиенические навыки и навыки самообслуживания,</w:t>
            </w:r>
          </w:p>
        </w:tc>
        <w:tc>
          <w:tcPr>
            <w:tcW w:w="7680"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tc>
      </w:tr>
      <w:tr w:rsidR="00DB785B" w:rsidRPr="007B508D" w:rsidTr="00DB57E5">
        <w:tc>
          <w:tcPr>
            <w:tcW w:w="1673"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TableContents"/>
              <w:spacing w:line="240" w:lineRule="atLeast"/>
              <w:contextualSpacing/>
              <w:jc w:val="both"/>
            </w:pPr>
            <w:r w:rsidRPr="007B508D">
              <w:t xml:space="preserve">Активный </w:t>
            </w:r>
            <w:r w:rsidRPr="007B508D">
              <w:lastRenderedPageBreak/>
              <w:t>отдых</w:t>
            </w:r>
          </w:p>
        </w:tc>
        <w:tc>
          <w:tcPr>
            <w:tcW w:w="7680"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b/>
                <w:bCs/>
                <w:color w:val="333333"/>
                <w:sz w:val="24"/>
                <w:szCs w:val="24"/>
              </w:rPr>
              <w:lastRenderedPageBreak/>
              <w:t xml:space="preserve"> Физкультурные праздники и досуги:</w:t>
            </w:r>
            <w:r w:rsidRPr="007B508D">
              <w:rPr>
                <w:rFonts w:ascii="Times New Roman" w:hAnsi="Times New Roman" w:cs="Times New Roman"/>
                <w:color w:val="333333"/>
                <w:sz w:val="24"/>
                <w:szCs w:val="24"/>
              </w:rPr>
              <w:t xml:space="preserve"> педагоги организуют праздники </w:t>
            </w:r>
            <w:r w:rsidRPr="007B508D">
              <w:rPr>
                <w:rFonts w:ascii="Times New Roman" w:hAnsi="Times New Roman" w:cs="Times New Roman"/>
                <w:color w:val="333333"/>
                <w:sz w:val="24"/>
                <w:szCs w:val="24"/>
              </w:rPr>
              <w:lastRenderedPageBreak/>
              <w:t>(2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 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Дни здоровья:</w:t>
            </w:r>
            <w:r w:rsidRPr="007B508D">
              <w:rPr>
                <w:rFonts w:ascii="Times New Roman" w:hAnsi="Times New Roman" w:cs="Times New Roman"/>
                <w:color w:val="333333"/>
                <w:sz w:val="24"/>
                <w:szCs w:val="24"/>
              </w:rPr>
              <w:t xml:space="preserve"> педагог проводит 1 раз в квартал. В этот день проводятся оздоровительные мероприятия и туристские прогулки.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Туристские прогулки и экскурсии.</w:t>
            </w:r>
            <w:r w:rsidRPr="007B508D">
              <w:rPr>
                <w:rFonts w:ascii="Times New Roman" w:hAnsi="Times New Roman" w:cs="Times New Roman"/>
                <w:color w:val="333333"/>
                <w:sz w:val="24"/>
                <w:szCs w:val="24"/>
              </w:rPr>
              <w:t xml:space="preserve"> Педагог организует для детей непродолжительные пешие прогулки и экскурсии с постепенно удлиняющимися</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r>
    </w:tbl>
    <w:p w:rsidR="00DB785B" w:rsidRPr="007B508D" w:rsidRDefault="00DB785B" w:rsidP="00461C85">
      <w:pPr>
        <w:pStyle w:val="Standard"/>
        <w:spacing w:after="0" w:line="240" w:lineRule="atLeast"/>
        <w:ind w:firstLine="709"/>
        <w:contextualSpacing/>
        <w:jc w:val="both"/>
        <w:rPr>
          <w:rFonts w:ascii="Times New Roman" w:eastAsia="Times New Roman" w:hAnsi="Times New Roman" w:cs="Times New Roman"/>
          <w:b/>
          <w:bCs/>
          <w:color w:val="000000"/>
          <w:sz w:val="24"/>
          <w:szCs w:val="24"/>
        </w:rPr>
      </w:pPr>
    </w:p>
    <w:p w:rsidR="00DB785B" w:rsidRPr="007B508D" w:rsidRDefault="00DB785B" w:rsidP="00461C85">
      <w:pPr>
        <w:pStyle w:val="Standard"/>
        <w:spacing w:after="0" w:line="240" w:lineRule="atLeast"/>
        <w:ind w:firstLine="709"/>
        <w:contextualSpacing/>
        <w:jc w:val="both"/>
        <w:rPr>
          <w:rFonts w:ascii="Times New Roman" w:eastAsia="Times New Roman" w:hAnsi="Times New Roman" w:cs="Times New Roman"/>
          <w:b/>
          <w:bCs/>
          <w:color w:val="000000"/>
          <w:sz w:val="24"/>
          <w:szCs w:val="24"/>
        </w:rPr>
      </w:pPr>
      <w:r w:rsidRPr="007B508D">
        <w:rPr>
          <w:rFonts w:ascii="Times New Roman" w:eastAsia="Times New Roman" w:hAnsi="Times New Roman" w:cs="Times New Roman"/>
          <w:b/>
          <w:bCs/>
          <w:color w:val="000000"/>
          <w:sz w:val="24"/>
          <w:szCs w:val="24"/>
        </w:rPr>
        <w:t>Для детей 6-7 лет</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и повторность в обучении. Очень важно при подборе упражнений учитывать характер двигательных патологий и опираться на рекомендации врача, которые должны включать не только показания к тем или иным видам упражнений, но и противопоказания, а также рекомендации о характере двигательных нагрузок.</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Основной формой коррекционно-развивающей работы по физическому развитию дошкольников с НОДА остаются специально организованные занятия, утренняя гимнастика. Кроме этого, проводятся лечебная физкультура, массаж, различные виды гимнастик, закаливающие процедуры, подвижные игры, игры со спортивными элементами, спортивные досуги, спортивные праздники и развлечения. </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В этот возрастной период в занятия с детьми с НОДА вводятся различные импровизационные задания, способствующие развитию двигательной креативности обучающихся. Обучающиеся под руководством педагогических работников осваивают элементы аутотренинга.</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 xml:space="preserve">Представления, умения и навыки обучающихся с НОДА формируются последовательно-параллельно, расширяясь и уточняясь. Формы и методы работы, многократно повторяясь, </w:t>
      </w:r>
      <w:r w:rsidRPr="007B508D">
        <w:rPr>
          <w:rFonts w:ascii="Times New Roman" w:hAnsi="Times New Roman" w:cs="Times New Roman"/>
          <w:sz w:val="24"/>
          <w:szCs w:val="24"/>
        </w:rPr>
        <w:lastRenderedPageBreak/>
        <w:t>предполагают использование различного реального и игрового оборудования, адаптированного к двигательным возможностям обучающихся.</w:t>
      </w:r>
    </w:p>
    <w:p w:rsidR="00DB785B" w:rsidRPr="007B508D" w:rsidRDefault="00DB785B" w:rsidP="00461C85">
      <w:pPr>
        <w:spacing w:after="0" w:line="240" w:lineRule="atLeast"/>
        <w:contextualSpacing/>
        <w:jc w:val="both"/>
        <w:rPr>
          <w:rFonts w:ascii="Times New Roman" w:hAnsi="Times New Roman" w:cs="Times New Roman"/>
          <w:sz w:val="24"/>
          <w:szCs w:val="24"/>
        </w:rPr>
      </w:pPr>
      <w:r w:rsidRPr="007B508D">
        <w:rPr>
          <w:rFonts w:ascii="Times New Roman" w:hAnsi="Times New Roman" w:cs="Times New Roman"/>
          <w:sz w:val="24"/>
          <w:szCs w:val="24"/>
        </w:rPr>
        <w:t>Для организации работы с детьми активно используется время, предусмотренное для их самостоятельной деятельности. Важно вовлекать обучающихся с НОДА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Поддерживает стремление творчески использовать двигательный опыт в</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w:t>
      </w:r>
      <w:r w:rsidRPr="007B508D">
        <w:rPr>
          <w:rFonts w:ascii="Times New Roman" w:eastAsia="Times New Roman" w:hAnsi="Times New Roman" w:cs="Times New Roman"/>
          <w:b/>
          <w:bCs/>
          <w:color w:val="333333"/>
          <w:sz w:val="24"/>
          <w:szCs w:val="24"/>
        </w:rPr>
        <w:t>отношение к своему здоровью и здоровью окружающих.</w:t>
      </w:r>
    </w:p>
    <w:tbl>
      <w:tblPr>
        <w:tblW w:w="9353" w:type="dxa"/>
        <w:tblInd w:w="58" w:type="dxa"/>
        <w:tblLayout w:type="fixed"/>
        <w:tblCellMar>
          <w:left w:w="10" w:type="dxa"/>
          <w:right w:w="10" w:type="dxa"/>
        </w:tblCellMar>
        <w:tblLook w:val="0000" w:firstRow="0" w:lastRow="0" w:firstColumn="0" w:lastColumn="0" w:noHBand="0" w:noVBand="0"/>
      </w:tblPr>
      <w:tblGrid>
        <w:gridCol w:w="1712"/>
        <w:gridCol w:w="7641"/>
      </w:tblGrid>
      <w:tr w:rsidR="00DB785B" w:rsidRPr="007B508D" w:rsidTr="00DB57E5">
        <w:tc>
          <w:tcPr>
            <w:tcW w:w="1712" w:type="dxa"/>
            <w:tcBorders>
              <w:top w:val="single" w:sz="2" w:space="0" w:color="000000"/>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TableContents"/>
              <w:spacing w:line="240" w:lineRule="atLeast"/>
              <w:contextualSpacing/>
              <w:jc w:val="both"/>
              <w:rPr>
                <w:b/>
                <w:bCs/>
                <w:color w:val="000000"/>
              </w:rPr>
            </w:pPr>
            <w:r w:rsidRPr="007B508D">
              <w:rPr>
                <w:b/>
                <w:bCs/>
                <w:color w:val="000000"/>
              </w:rPr>
              <w:t>Задачи образовательной области</w:t>
            </w:r>
          </w:p>
        </w:tc>
        <w:tc>
          <w:tcPr>
            <w:tcW w:w="764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TableContents"/>
              <w:spacing w:line="240" w:lineRule="atLeast"/>
              <w:contextualSpacing/>
              <w:jc w:val="both"/>
              <w:rPr>
                <w:b/>
                <w:bCs/>
              </w:rPr>
            </w:pPr>
            <w:r w:rsidRPr="007B508D">
              <w:rPr>
                <w:b/>
                <w:bCs/>
              </w:rPr>
              <w:t>Содержание деятельности</w:t>
            </w:r>
          </w:p>
        </w:tc>
      </w:tr>
      <w:tr w:rsidR="00DB785B" w:rsidRPr="007B508D" w:rsidTr="00DB57E5">
        <w:tc>
          <w:tcPr>
            <w:tcW w:w="1712"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обогащать двигательный опыт детей</w:t>
            </w:r>
          </w:p>
        </w:tc>
        <w:tc>
          <w:tcPr>
            <w:tcW w:w="7641"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 xml:space="preserve">Основные движения: </w:t>
            </w:r>
            <w:r w:rsidRPr="007B508D">
              <w:rPr>
                <w:rFonts w:ascii="Times New Roman" w:hAnsi="Times New Roman" w:cs="Times New Roman"/>
                <w:color w:val="333333"/>
                <w:sz w:val="24"/>
                <w:szCs w:val="24"/>
              </w:rPr>
              <w:t xml:space="preserve"> 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b/>
                <w:bCs/>
                <w:color w:val="333333"/>
                <w:sz w:val="24"/>
                <w:szCs w:val="24"/>
              </w:rPr>
              <w:t xml:space="preserve">     ползание, лазанье</w:t>
            </w:r>
            <w:r w:rsidRPr="007B508D">
              <w:rPr>
                <w:rFonts w:ascii="Times New Roman" w:hAnsi="Times New Roman" w:cs="Times New Roman"/>
                <w:color w:val="333333"/>
                <w:sz w:val="24"/>
                <w:szCs w:val="24"/>
              </w:rPr>
              <w:t>: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 xml:space="preserve">   ходьба:</w:t>
            </w:r>
            <w:r w:rsidRPr="007B508D">
              <w:rPr>
                <w:rFonts w:ascii="Times New Roman" w:hAnsi="Times New Roman" w:cs="Times New Roman"/>
                <w:color w:val="333333"/>
                <w:sz w:val="24"/>
                <w:szCs w:val="24"/>
              </w:rPr>
              <w:t xml:space="preserve"> ходьба обычная, гимнастическим шагом, скрестным шагом, </w:t>
            </w:r>
            <w:r w:rsidRPr="007B508D">
              <w:rPr>
                <w:rFonts w:ascii="Times New Roman" w:hAnsi="Times New Roman" w:cs="Times New Roman"/>
                <w:color w:val="333333"/>
                <w:sz w:val="24"/>
                <w:szCs w:val="24"/>
              </w:rPr>
              <w:lastRenderedPageBreak/>
              <w:t>спиной вперед; выпадами, с закрытыми глазами, приставными шагами назад; в приседе, с различными движениями рук, в различных построениях;</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 xml:space="preserve">   бег</w:t>
            </w:r>
            <w:r w:rsidRPr="007B508D">
              <w:rPr>
                <w:rFonts w:ascii="Times New Roman" w:hAnsi="Times New Roman" w:cs="Times New Roman"/>
                <w:color w:val="333333"/>
                <w:sz w:val="24"/>
                <w:szCs w:val="24"/>
              </w:rPr>
              <w:t>: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 xml:space="preserve">  прыжки</w:t>
            </w:r>
            <w:r w:rsidRPr="007B508D">
              <w:rPr>
                <w:rFonts w:ascii="Times New Roman" w:hAnsi="Times New Roman" w:cs="Times New Roman"/>
                <w:color w:val="333333"/>
                <w:sz w:val="24"/>
                <w:szCs w:val="24"/>
              </w:rPr>
              <w:t>: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подпрыгивания вверх из глубокого приседа; прыжки на одной ноге, другой</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толкая перед собой камешек; прыжки в длину и в высоту с места и с разбега</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на соревнование;      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 xml:space="preserve"> упражнения в равновесии</w:t>
            </w:r>
            <w:r w:rsidRPr="007B508D">
              <w:rPr>
                <w:rFonts w:ascii="Times New Roman" w:hAnsi="Times New Roman" w:cs="Times New Roman"/>
                <w:color w:val="333333"/>
                <w:sz w:val="24"/>
                <w:szCs w:val="24"/>
              </w:rPr>
              <w:t>: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  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DB785B" w:rsidRPr="007B508D" w:rsidRDefault="00DB785B" w:rsidP="00461C85">
            <w:pPr>
              <w:pStyle w:val="PreformattedText"/>
              <w:spacing w:line="240" w:lineRule="atLeast"/>
              <w:contextualSpacing/>
              <w:jc w:val="both"/>
              <w:rPr>
                <w:rFonts w:ascii="Times New Roman" w:hAnsi="Times New Roman" w:cs="Times New Roman"/>
                <w:b/>
                <w:bCs/>
                <w:color w:val="333333"/>
                <w:sz w:val="24"/>
                <w:szCs w:val="24"/>
              </w:rPr>
            </w:pPr>
            <w:r w:rsidRPr="007B508D">
              <w:rPr>
                <w:rFonts w:ascii="Times New Roman" w:hAnsi="Times New Roman" w:cs="Times New Roman"/>
                <w:b/>
                <w:bCs/>
                <w:color w:val="333333"/>
                <w:sz w:val="24"/>
                <w:szCs w:val="24"/>
              </w:rPr>
              <w:t xml:space="preserve">     Общеразвивающие упражнения:</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 xml:space="preserve"> упражнения для кистей рук, развития и укрепления мышц рук и плечевого пояса:</w:t>
            </w:r>
            <w:r w:rsidRPr="007B508D">
              <w:rPr>
                <w:rFonts w:ascii="Times New Roman" w:hAnsi="Times New Roman" w:cs="Times New Roman"/>
                <w:color w:val="333333"/>
                <w:sz w:val="24"/>
                <w:szCs w:val="24"/>
              </w:rPr>
              <w:t xml:space="preserve">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w:t>
            </w:r>
            <w:r w:rsidRPr="007B508D">
              <w:rPr>
                <w:rFonts w:ascii="Times New Roman" w:hAnsi="Times New Roman" w:cs="Times New Roman"/>
                <w:color w:val="333333"/>
                <w:sz w:val="24"/>
                <w:szCs w:val="24"/>
              </w:rPr>
              <w:lastRenderedPageBreak/>
              <w:t>гимнастики;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 xml:space="preserve"> упражнения для развития и укрепления мышц спины и гибкости позвоночника:</w:t>
            </w:r>
            <w:r w:rsidRPr="007B508D">
              <w:rPr>
                <w:rFonts w:ascii="Times New Roman" w:hAnsi="Times New Roman" w:cs="Times New Roman"/>
                <w:color w:val="333333"/>
                <w:sz w:val="24"/>
                <w:szCs w:val="24"/>
              </w:rPr>
              <w:t xml:space="preserve">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упражнения для развития и укрепления мышц ног и брюшного пресса:</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другие формы физкультурно-оздоровительной работы.</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b/>
                <w:bCs/>
                <w:color w:val="333333"/>
                <w:sz w:val="24"/>
                <w:szCs w:val="24"/>
              </w:rPr>
              <w:t xml:space="preserve">     Ритмическая гимнастика: </w:t>
            </w:r>
            <w:r w:rsidRPr="007B508D">
              <w:rPr>
                <w:rFonts w:ascii="Times New Roman" w:hAnsi="Times New Roman" w:cs="Times New Roman"/>
                <w:color w:val="333333"/>
                <w:sz w:val="24"/>
                <w:szCs w:val="24"/>
              </w:rPr>
              <w:t xml:space="preserve"> 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 xml:space="preserve">   Строевые упражнения:</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tc>
      </w:tr>
      <w:tr w:rsidR="00DB785B" w:rsidRPr="007B508D" w:rsidTr="00DB57E5">
        <w:tc>
          <w:tcPr>
            <w:tcW w:w="1712"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lastRenderedPageBreak/>
              <w:t>Подвижные игры</w:t>
            </w:r>
          </w:p>
        </w:tc>
        <w:tc>
          <w:tcPr>
            <w:tcW w:w="7641"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w:t>
            </w:r>
            <w:r w:rsidRPr="007B508D">
              <w:rPr>
                <w:rFonts w:ascii="Times New Roman" w:hAnsi="Times New Roman" w:cs="Times New Roman"/>
                <w:color w:val="333333"/>
                <w:sz w:val="24"/>
                <w:szCs w:val="24"/>
              </w:rPr>
              <w:lastRenderedPageBreak/>
              <w:t>психофизических и личностных качеств, координации движений, умению ориентироваться в пространстве.</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и гражданской идентичности.</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b/>
                <w:bCs/>
                <w:color w:val="333333"/>
                <w:sz w:val="24"/>
                <w:szCs w:val="24"/>
              </w:rPr>
              <w:t xml:space="preserve">   Спортивные игры:</w:t>
            </w:r>
            <w:r w:rsidRPr="007B508D">
              <w:rPr>
                <w:rFonts w:ascii="Times New Roman" w:hAnsi="Times New Roman" w:cs="Times New Roman"/>
                <w:color w:val="333333"/>
                <w:sz w:val="24"/>
                <w:szCs w:val="24"/>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Городки</w:t>
            </w:r>
            <w:r w:rsidRPr="007B508D">
              <w:rPr>
                <w:rFonts w:ascii="Times New Roman" w:hAnsi="Times New Roman" w:cs="Times New Roman"/>
                <w:color w:val="333333"/>
                <w:sz w:val="24"/>
                <w:szCs w:val="24"/>
              </w:rPr>
              <w:t>: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 xml:space="preserve">  Элементы баскетбола</w:t>
            </w:r>
            <w:r w:rsidRPr="007B508D">
              <w:rPr>
                <w:rFonts w:ascii="Times New Roman" w:hAnsi="Times New Roman" w:cs="Times New Roman"/>
                <w:color w:val="333333"/>
                <w:sz w:val="24"/>
                <w:szCs w:val="24"/>
              </w:rPr>
              <w:t>: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 xml:space="preserve"> Элементы футбола:</w:t>
            </w:r>
            <w:r w:rsidRPr="007B508D">
              <w:rPr>
                <w:rFonts w:ascii="Times New Roman" w:hAnsi="Times New Roman" w:cs="Times New Roman"/>
                <w:color w:val="333333"/>
                <w:sz w:val="24"/>
                <w:szCs w:val="24"/>
              </w:rPr>
              <w:t xml:space="preserve">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 xml:space="preserve">    Элементы хоккея:</w:t>
            </w:r>
            <w:r w:rsidRPr="007B508D">
              <w:rPr>
                <w:rFonts w:ascii="Times New Roman" w:hAnsi="Times New Roman" w:cs="Times New Roman"/>
                <w:color w:val="333333"/>
                <w:sz w:val="24"/>
                <w:szCs w:val="24"/>
              </w:rPr>
              <w:t xml:space="preserve">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w:t>
            </w:r>
            <w:r w:rsidRPr="007B508D">
              <w:rPr>
                <w:rFonts w:ascii="Times New Roman" w:hAnsi="Times New Roman" w:cs="Times New Roman"/>
                <w:b/>
                <w:bCs/>
                <w:color w:val="333333"/>
                <w:sz w:val="24"/>
                <w:szCs w:val="24"/>
              </w:rPr>
              <w:t xml:space="preserve"> Бадминтон:</w:t>
            </w:r>
            <w:r w:rsidRPr="007B508D">
              <w:rPr>
                <w:rFonts w:ascii="Times New Roman" w:hAnsi="Times New Roman" w:cs="Times New Roman"/>
                <w:color w:val="333333"/>
                <w:sz w:val="24"/>
                <w:szCs w:val="24"/>
              </w:rPr>
              <w:t xml:space="preserve"> перебрасывание волана ракеткой на сторону партнера без сетки, через сетку, правильно удерживая ракетку.   </w:t>
            </w:r>
          </w:p>
        </w:tc>
      </w:tr>
      <w:tr w:rsidR="00DB785B" w:rsidRPr="007B508D" w:rsidTr="00DB57E5">
        <w:tc>
          <w:tcPr>
            <w:tcW w:w="1712"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lastRenderedPageBreak/>
              <w:t>Спортивные упражнения</w:t>
            </w:r>
          </w:p>
        </w:tc>
        <w:tc>
          <w:tcPr>
            <w:tcW w:w="7641"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   </w:t>
            </w:r>
          </w:p>
        </w:tc>
      </w:tr>
      <w:tr w:rsidR="00DB785B" w:rsidRPr="007B508D" w:rsidTr="00DB57E5">
        <w:tc>
          <w:tcPr>
            <w:tcW w:w="1712"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Приобщение к ЗОЖ  </w:t>
            </w:r>
            <w:r w:rsidRPr="007B508D">
              <w:rPr>
                <w:rFonts w:ascii="Times New Roman" w:hAnsi="Times New Roman" w:cs="Times New Roman"/>
                <w:color w:val="333333"/>
                <w:sz w:val="24"/>
                <w:szCs w:val="24"/>
              </w:rPr>
              <w:lastRenderedPageBreak/>
              <w:t>закреплять культурно-гигиенические навыки и навыки самообслуживания,</w:t>
            </w:r>
          </w:p>
        </w:tc>
        <w:tc>
          <w:tcPr>
            <w:tcW w:w="7641"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lastRenderedPageBreak/>
              <w:t xml:space="preserve">педагог расширяет, уточняет и закрепляет представления о факторах, положительно влияющих на здоровье, роли физической культуры и </w:t>
            </w:r>
            <w:r w:rsidRPr="007B508D">
              <w:rPr>
                <w:rFonts w:ascii="Times New Roman" w:hAnsi="Times New Roman" w:cs="Times New Roman"/>
                <w:color w:val="333333"/>
                <w:sz w:val="24"/>
                <w:szCs w:val="24"/>
              </w:rPr>
              <w:lastRenderedPageBreak/>
              <w:t>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tc>
      </w:tr>
      <w:tr w:rsidR="00DB785B" w:rsidRPr="007B508D" w:rsidTr="00DB57E5">
        <w:tc>
          <w:tcPr>
            <w:tcW w:w="1712" w:type="dxa"/>
            <w:tcBorders>
              <w:left w:val="single" w:sz="2" w:space="0" w:color="000000"/>
              <w:bottom w:val="single" w:sz="2" w:space="0" w:color="000000"/>
            </w:tcBorders>
            <w:tcMar>
              <w:top w:w="55" w:type="dxa"/>
              <w:left w:w="55" w:type="dxa"/>
              <w:bottom w:w="55" w:type="dxa"/>
              <w:right w:w="55" w:type="dxa"/>
            </w:tcMar>
          </w:tcPr>
          <w:p w:rsidR="00DB785B" w:rsidRPr="007B508D" w:rsidRDefault="00DB785B" w:rsidP="00461C85">
            <w:pPr>
              <w:pStyle w:val="TableContents"/>
              <w:spacing w:line="240" w:lineRule="atLeast"/>
              <w:contextualSpacing/>
              <w:jc w:val="both"/>
            </w:pPr>
            <w:r w:rsidRPr="007B508D">
              <w:lastRenderedPageBreak/>
              <w:t>Активный отдых</w:t>
            </w:r>
          </w:p>
        </w:tc>
        <w:tc>
          <w:tcPr>
            <w:tcW w:w="7641" w:type="dxa"/>
            <w:tcBorders>
              <w:left w:val="single" w:sz="2" w:space="0" w:color="000000"/>
              <w:bottom w:val="single" w:sz="2" w:space="0" w:color="000000"/>
              <w:right w:val="single" w:sz="2" w:space="0" w:color="000000"/>
            </w:tcBorders>
            <w:tcMar>
              <w:top w:w="55" w:type="dxa"/>
              <w:left w:w="55" w:type="dxa"/>
              <w:bottom w:w="55" w:type="dxa"/>
              <w:right w:w="55" w:type="dxa"/>
            </w:tcMar>
          </w:tcPr>
          <w:p w:rsidR="00DB785B" w:rsidRPr="007B508D" w:rsidRDefault="00DB785B" w:rsidP="00461C85">
            <w:pPr>
              <w:pStyle w:val="Standard"/>
              <w:spacing w:after="0"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включением игр-эстафет, спортивных игр, на базе ранее освоенных физических упражнений.</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   </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Туристские прогулки и экскурсии организуются при наличии возможностей дополнительного сопровождения и организации санитарных стоянок.</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     Для организации детского туризма педагог формирует представления о туризме, как форме активного отдыха, туристских маршрутах, видах туризма,правилах безопасности и ориентировки на местности: правильно по погоде одеваться для прогулки, знать содержимое походной аптечки, укладывать</w:t>
            </w:r>
          </w:p>
          <w:p w:rsidR="00DB785B" w:rsidRPr="007B508D" w:rsidRDefault="00DB785B" w:rsidP="00461C85">
            <w:pPr>
              <w:pStyle w:val="PreformattedText"/>
              <w:spacing w:line="240" w:lineRule="atLeast"/>
              <w:contextualSpacing/>
              <w:jc w:val="both"/>
              <w:rPr>
                <w:rFonts w:ascii="Times New Roman" w:hAnsi="Times New Roman" w:cs="Times New Roman"/>
                <w:color w:val="333333"/>
                <w:sz w:val="24"/>
                <w:szCs w:val="24"/>
              </w:rPr>
            </w:pPr>
            <w:r w:rsidRPr="007B508D">
              <w:rPr>
                <w:rFonts w:ascii="Times New Roman" w:hAnsi="Times New Roman" w:cs="Times New Roman"/>
                <w:color w:val="333333"/>
                <w:sz w:val="24"/>
                <w:szCs w:val="24"/>
              </w:rPr>
              <w:t xml:space="preserve">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w:t>
            </w:r>
            <w:r w:rsidRPr="007B508D">
              <w:rPr>
                <w:rFonts w:ascii="Times New Roman" w:hAnsi="Times New Roman" w:cs="Times New Roman"/>
                <w:color w:val="333333"/>
                <w:sz w:val="24"/>
                <w:szCs w:val="24"/>
              </w:rPr>
              <w:lastRenderedPageBreak/>
              <w:t>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bl>
    <w:p w:rsidR="00DB785B" w:rsidRDefault="00DB785B" w:rsidP="00461C85">
      <w:pPr>
        <w:pStyle w:val="Standard"/>
        <w:spacing w:after="0" w:line="240" w:lineRule="atLeast"/>
        <w:ind w:firstLine="709"/>
        <w:contextualSpacing/>
        <w:jc w:val="both"/>
        <w:rPr>
          <w:rFonts w:ascii="Times New Roman" w:eastAsia="Times New Roman" w:hAnsi="Times New Roman" w:cs="Times New Roman"/>
          <w:b/>
          <w:bCs/>
          <w:color w:val="000000"/>
          <w:sz w:val="24"/>
          <w:szCs w:val="24"/>
        </w:rPr>
      </w:pPr>
    </w:p>
    <w:p w:rsidR="00DB57E5" w:rsidRDefault="00DB57E5" w:rsidP="00461C85">
      <w:pPr>
        <w:pStyle w:val="Standard"/>
        <w:spacing w:after="0" w:line="240" w:lineRule="atLeast"/>
        <w:ind w:firstLine="709"/>
        <w:contextualSpacing/>
        <w:jc w:val="both"/>
        <w:rPr>
          <w:rFonts w:ascii="Times New Roman" w:eastAsia="Times New Roman" w:hAnsi="Times New Roman" w:cs="Times New Roman"/>
          <w:b/>
          <w:bCs/>
          <w:color w:val="000000"/>
          <w:sz w:val="24"/>
          <w:szCs w:val="24"/>
        </w:rPr>
      </w:pPr>
    </w:p>
    <w:p w:rsidR="00F2409E" w:rsidRDefault="001355B4" w:rsidP="00461C85">
      <w:pPr>
        <w:pStyle w:val="Standard"/>
        <w:spacing w:after="0" w:line="240" w:lineRule="atLeast"/>
        <w:ind w:firstLine="709"/>
        <w:contextualSpacing/>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2.1.4. </w:t>
      </w:r>
      <w:r w:rsidR="00DB57E5">
        <w:rPr>
          <w:rFonts w:ascii="Times New Roman" w:eastAsia="Times New Roman" w:hAnsi="Times New Roman" w:cs="Times New Roman"/>
          <w:b/>
          <w:bCs/>
          <w:color w:val="000000"/>
          <w:sz w:val="24"/>
          <w:szCs w:val="24"/>
        </w:rPr>
        <w:t>Содержание образовательной деятельности для детей</w:t>
      </w:r>
      <w:r>
        <w:rPr>
          <w:rFonts w:ascii="Times New Roman" w:eastAsia="Times New Roman" w:hAnsi="Times New Roman" w:cs="Times New Roman"/>
          <w:b/>
          <w:bCs/>
          <w:color w:val="000000"/>
          <w:sz w:val="24"/>
          <w:szCs w:val="24"/>
        </w:rPr>
        <w:t xml:space="preserve"> с </w:t>
      </w:r>
      <w:r w:rsidR="00DF07D5" w:rsidRPr="008042A6">
        <w:rPr>
          <w:rFonts w:ascii="Times New Roman" w:hAnsi="Times New Roman" w:cs="Times New Roman"/>
          <w:b/>
          <w:sz w:val="24"/>
          <w:szCs w:val="24"/>
        </w:rPr>
        <w:t xml:space="preserve"> умственной отсталостью (интеллектуальными нарушениями) </w:t>
      </w:r>
    </w:p>
    <w:p w:rsidR="00956A81" w:rsidRDefault="00956A81" w:rsidP="00461C85">
      <w:pPr>
        <w:spacing w:after="0" w:line="240" w:lineRule="atLeast"/>
        <w:contextualSpacing/>
        <w:jc w:val="center"/>
        <w:rPr>
          <w:rFonts w:ascii="Times New Roman" w:hAnsi="Times New Roman" w:cs="Times New Roman"/>
          <w:b/>
          <w:sz w:val="24"/>
          <w:szCs w:val="24"/>
        </w:rPr>
      </w:pPr>
    </w:p>
    <w:p w:rsidR="0042078A" w:rsidRDefault="0042078A" w:rsidP="0042078A">
      <w:pPr>
        <w:spacing w:after="0" w:line="240" w:lineRule="atLeast"/>
        <w:ind w:left="3" w:firstLine="720"/>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Методическое </w:t>
      </w:r>
      <w:r w:rsidRPr="00797F3C">
        <w:rPr>
          <w:rFonts w:ascii="Times New Roman" w:eastAsia="Times New Roman" w:hAnsi="Times New Roman" w:cs="Times New Roman"/>
          <w:b/>
          <w:sz w:val="24"/>
          <w:szCs w:val="24"/>
        </w:rPr>
        <w:t>обеспечение</w:t>
      </w:r>
    </w:p>
    <w:p w:rsidR="0042078A" w:rsidRDefault="0042078A" w:rsidP="0042078A">
      <w:pPr>
        <w:spacing w:after="0" w:line="240" w:lineRule="atLeast"/>
        <w:ind w:left="3" w:firstLine="720"/>
        <w:contextualSpacing/>
        <w:jc w:val="center"/>
        <w:rPr>
          <w:rFonts w:ascii="Times New Roman" w:eastAsia="Times New Roman" w:hAnsi="Times New Roman" w:cs="Times New Roman"/>
          <w:b/>
          <w:sz w:val="24"/>
          <w:szCs w:val="24"/>
        </w:rPr>
      </w:pPr>
    </w:p>
    <w:tbl>
      <w:tblPr>
        <w:tblStyle w:val="a3"/>
        <w:tblW w:w="0" w:type="auto"/>
        <w:tblInd w:w="3" w:type="dxa"/>
        <w:tblLook w:val="04A0" w:firstRow="1" w:lastRow="0" w:firstColumn="1" w:lastColumn="0" w:noHBand="0" w:noVBand="1"/>
      </w:tblPr>
      <w:tblGrid>
        <w:gridCol w:w="2373"/>
        <w:gridCol w:w="7195"/>
      </w:tblGrid>
      <w:tr w:rsidR="0042078A" w:rsidTr="005A2847">
        <w:tc>
          <w:tcPr>
            <w:tcW w:w="2373" w:type="dxa"/>
          </w:tcPr>
          <w:p w:rsidR="0042078A" w:rsidRDefault="0042078A" w:rsidP="005A2847">
            <w:pPr>
              <w:spacing w:line="240" w:lineRule="atLeast"/>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Обязательная часть</w:t>
            </w:r>
          </w:p>
        </w:tc>
        <w:tc>
          <w:tcPr>
            <w:tcW w:w="7195" w:type="dxa"/>
          </w:tcPr>
          <w:p w:rsidR="0042078A" w:rsidRDefault="0042078A" w:rsidP="005A2847">
            <w:pPr>
              <w:pStyle w:val="Standard"/>
              <w:spacing w:line="0" w:lineRule="atLeast"/>
              <w:jc w:val="both"/>
              <w:rPr>
                <w:rFonts w:ascii="Times New Roman" w:eastAsia="Times New Roman" w:hAnsi="Times New Roman" w:cs="Times New Roman"/>
                <w:color w:val="000000"/>
                <w:sz w:val="24"/>
                <w:szCs w:val="24"/>
              </w:rPr>
            </w:pPr>
            <w:r w:rsidRPr="00234D9E">
              <w:rPr>
                <w:rFonts w:ascii="Times New Roman" w:eastAsia="Times New Roman" w:hAnsi="Times New Roman" w:cs="Times New Roman"/>
                <w:color w:val="000000"/>
                <w:sz w:val="24"/>
                <w:szCs w:val="24"/>
              </w:rPr>
              <w:t>Федеральная образовательная программа дошкольного образования</w:t>
            </w:r>
          </w:p>
          <w:p w:rsidR="0042078A" w:rsidRPr="00797F3C" w:rsidRDefault="0042078A" w:rsidP="005A2847">
            <w:pPr>
              <w:spacing w:line="240" w:lineRule="atLeast"/>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Федеральная адаптированная образовательная программа дошкольного образования</w:t>
            </w:r>
          </w:p>
        </w:tc>
      </w:tr>
      <w:tr w:rsidR="0042078A" w:rsidTr="005A2847">
        <w:tc>
          <w:tcPr>
            <w:tcW w:w="2373" w:type="dxa"/>
          </w:tcPr>
          <w:p w:rsidR="0042078A" w:rsidRDefault="0042078A" w:rsidP="005A2847">
            <w:pPr>
              <w:spacing w:line="240" w:lineRule="atLeast"/>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Часть, формируемая участниками образовательных отношений</w:t>
            </w:r>
          </w:p>
        </w:tc>
        <w:tc>
          <w:tcPr>
            <w:tcW w:w="7195" w:type="dxa"/>
          </w:tcPr>
          <w:p w:rsidR="0042078A" w:rsidRPr="0023363D" w:rsidRDefault="0042078A" w:rsidP="005A2847">
            <w:pPr>
              <w:pStyle w:val="11"/>
              <w:spacing w:before="0" w:after="0" w:line="240" w:lineRule="atLeast"/>
              <w:contextualSpacing/>
              <w:jc w:val="both"/>
            </w:pPr>
            <w:r>
              <w:t xml:space="preserve">- </w:t>
            </w:r>
            <w:r w:rsidRPr="0023363D">
              <w:t>«</w:t>
            </w:r>
            <w:r>
              <w:t>Я-Ты-Мы</w:t>
            </w:r>
            <w:r w:rsidRPr="0023363D">
              <w:t>».  Социально-</w:t>
            </w:r>
            <w:r>
              <w:t xml:space="preserve">эмоциональное </w:t>
            </w:r>
            <w:r w:rsidRPr="0023363D">
              <w:t xml:space="preserve"> развитие дошкольников. </w:t>
            </w:r>
            <w:r>
              <w:t>О. Князева</w:t>
            </w:r>
          </w:p>
          <w:p w:rsidR="0042078A" w:rsidRPr="0023363D" w:rsidRDefault="0042078A" w:rsidP="005A2847">
            <w:pPr>
              <w:pStyle w:val="11"/>
              <w:spacing w:before="0" w:after="0" w:line="240" w:lineRule="atLeast"/>
              <w:contextualSpacing/>
            </w:pPr>
            <w:r>
              <w:t xml:space="preserve">- </w:t>
            </w:r>
            <w:r w:rsidRPr="0023363D">
              <w:t>«Дружная семейка». Программа адаптации детей к ДОУ. - Москва, 2007</w:t>
            </w:r>
          </w:p>
          <w:p w:rsidR="0042078A" w:rsidRPr="00797F3C" w:rsidRDefault="0042078A" w:rsidP="005A2847">
            <w:pPr>
              <w:spacing w:line="240" w:lineRule="atLeast"/>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797F3C">
              <w:rPr>
                <w:rFonts w:ascii="Times New Roman" w:hAnsi="Times New Roman" w:cs="Times New Roman"/>
                <w:sz w:val="24"/>
                <w:szCs w:val="24"/>
              </w:rPr>
              <w:t xml:space="preserve">«Юный патриот»  </w:t>
            </w:r>
            <w:r w:rsidRPr="00797F3C">
              <w:rPr>
                <w:rFonts w:ascii="Times New Roman" w:hAnsi="Times New Roman" w:cs="Times New Roman"/>
                <w:bCs/>
                <w:sz w:val="24"/>
                <w:szCs w:val="24"/>
              </w:rPr>
              <w:t>Парциальная</w:t>
            </w:r>
            <w:r w:rsidRPr="00797F3C">
              <w:rPr>
                <w:rFonts w:ascii="Times New Roman" w:hAnsi="Times New Roman" w:cs="Times New Roman"/>
                <w:sz w:val="24"/>
                <w:szCs w:val="24"/>
              </w:rPr>
              <w:t xml:space="preserve"> программа патриотического воспитания детей 3-7 лет / Ерофеева Т.Н. []. – М.:  ООО«Издательство «ВАРСОН», 2022. </w:t>
            </w:r>
          </w:p>
          <w:p w:rsidR="0042078A" w:rsidRDefault="0042078A" w:rsidP="005A2847">
            <w:pPr>
              <w:spacing w:line="240" w:lineRule="atLeast"/>
              <w:contextualSpacing/>
              <w:jc w:val="both"/>
              <w:rPr>
                <w:rFonts w:ascii="Times New Roman" w:hAnsi="Times New Roman" w:cs="Times New Roman"/>
                <w:sz w:val="24"/>
                <w:szCs w:val="24"/>
              </w:rPr>
            </w:pPr>
            <w:r>
              <w:rPr>
                <w:rFonts w:ascii="Times New Roman" w:hAnsi="Times New Roman" w:cs="Times New Roman"/>
                <w:sz w:val="24"/>
                <w:szCs w:val="24"/>
              </w:rPr>
              <w:t xml:space="preserve">- </w:t>
            </w:r>
            <w:hyperlink r:id="rId13" w:history="1">
              <w:r w:rsidRPr="00797F3C">
                <w:rPr>
                  <w:rStyle w:val="af8"/>
                  <w:rFonts w:ascii="Times New Roman" w:hAnsi="Times New Roman" w:cs="Times New Roman"/>
                  <w:color w:val="auto"/>
                  <w:sz w:val="24"/>
                  <w:szCs w:val="24"/>
                  <w:u w:val="none"/>
                </w:rPr>
                <w:t>Тимофеева Л. Л. Формирование культуры безопасности у детей от 3 до 8 лет. Парциальная программа. — СПб., Детство-пресс, 2015</w:t>
              </w:r>
            </w:hyperlink>
          </w:p>
          <w:p w:rsidR="0042078A" w:rsidRPr="00756053" w:rsidRDefault="0042078A" w:rsidP="005A2847">
            <w:pPr>
              <w:spacing w:line="240" w:lineRule="atLeast"/>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756053">
              <w:rPr>
                <w:rFonts w:ascii="Times New Roman" w:eastAsia="Times New Roman" w:hAnsi="Times New Roman" w:cs="Times New Roman"/>
                <w:color w:val="000000"/>
                <w:sz w:val="24"/>
                <w:szCs w:val="24"/>
              </w:rPr>
              <w:t>Николаева С.Н. рабочая программа « Юный эколог» 3-7 лет.</w:t>
            </w:r>
          </w:p>
          <w:p w:rsidR="0042078A" w:rsidRPr="00756053" w:rsidRDefault="0042078A" w:rsidP="005A2847">
            <w:pPr>
              <w:spacing w:line="240" w:lineRule="atLeast"/>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 </w:t>
            </w:r>
            <w:r w:rsidRPr="00756053">
              <w:rPr>
                <w:rFonts w:ascii="Times New Roman" w:eastAsia="Times New Roman" w:hAnsi="Times New Roman" w:cs="Times New Roman"/>
                <w:color w:val="000000"/>
                <w:sz w:val="24"/>
                <w:szCs w:val="24"/>
              </w:rPr>
              <w:t>Нищева Н. В. Развитие математических представлений у дошкольников с ОНР (с 3 до 7 лет).— СПб., детство-пресс, 2012</w:t>
            </w:r>
          </w:p>
          <w:p w:rsidR="0042078A" w:rsidRDefault="0042078A" w:rsidP="005A2847">
            <w:pPr>
              <w:spacing w:line="240" w:lineRule="atLeast"/>
              <w:ind w:right="45"/>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w:t>
            </w:r>
            <w:r w:rsidRPr="00756053">
              <w:rPr>
                <w:rFonts w:ascii="Times New Roman" w:eastAsia="Times New Roman" w:hAnsi="Times New Roman" w:cs="Times New Roman"/>
                <w:color w:val="000000"/>
                <w:sz w:val="24"/>
                <w:szCs w:val="24"/>
              </w:rPr>
              <w:t>«Игралочка», «Раз ступенька, два ступенька» для детей 4-7 лет –Л.Г. Петерсон, Е.Е. Кочемасова – М., «Баласс», 2011</w:t>
            </w:r>
          </w:p>
          <w:p w:rsidR="0042078A" w:rsidRDefault="0042078A" w:rsidP="005A2847">
            <w:pPr>
              <w:spacing w:line="240" w:lineRule="atLeast"/>
              <w:ind w:right="45"/>
              <w:contextualSpacing/>
              <w:jc w:val="both"/>
              <w:rPr>
                <w:rFonts w:ascii="Times New Roman" w:hAnsi="Times New Roman" w:cs="Times New Roman"/>
                <w:color w:val="000000"/>
                <w:sz w:val="24"/>
                <w:szCs w:val="24"/>
              </w:rPr>
            </w:pPr>
            <w:r w:rsidRPr="006400A0">
              <w:rPr>
                <w:rFonts w:ascii="Times New Roman" w:eastAsia="Times New Roman" w:hAnsi="Times New Roman" w:cs="Times New Roman"/>
                <w:color w:val="000000"/>
                <w:sz w:val="24"/>
                <w:szCs w:val="24"/>
              </w:rPr>
              <w:t xml:space="preserve">- </w:t>
            </w:r>
            <w:r w:rsidRPr="006400A0">
              <w:rPr>
                <w:rFonts w:ascii="Times New Roman" w:hAnsi="Times New Roman" w:cs="Times New Roman"/>
                <w:color w:val="000000"/>
                <w:sz w:val="24"/>
                <w:szCs w:val="24"/>
              </w:rPr>
              <w:t>О.В. Дыбина. Ознакомление с предметами и социальным окружением .М: Мозаика-Синтез,2015</w:t>
            </w:r>
          </w:p>
          <w:p w:rsidR="0042078A" w:rsidRPr="00A131DA" w:rsidRDefault="0042078A" w:rsidP="0042078A">
            <w:pPr>
              <w:pStyle w:val="11"/>
              <w:spacing w:before="0" w:after="0" w:line="0" w:lineRule="atLeast"/>
              <w:jc w:val="both"/>
              <w:rPr>
                <w:color w:val="000000"/>
              </w:rPr>
            </w:pPr>
            <w:r>
              <w:rPr>
                <w:color w:val="000000"/>
              </w:rPr>
              <w:t xml:space="preserve"> - </w:t>
            </w:r>
            <w:r w:rsidRPr="00A131DA">
              <w:rPr>
                <w:color w:val="000000"/>
              </w:rPr>
              <w:t>Каплунова И., Новоскольцева И. Программа музыкального воспитания детей дошкольного возраста «Ладушки», младшая группа. СПб.: Изд-во «Композитор», 2015 - 1шт</w:t>
            </w:r>
          </w:p>
          <w:p w:rsidR="0042078A" w:rsidRPr="00A131DA" w:rsidRDefault="0042078A" w:rsidP="005A2847">
            <w:pPr>
              <w:pStyle w:val="11"/>
              <w:spacing w:before="0" w:after="0" w:line="0" w:lineRule="atLeast"/>
              <w:jc w:val="both"/>
              <w:rPr>
                <w:color w:val="000000"/>
              </w:rPr>
            </w:pPr>
            <w:r>
              <w:rPr>
                <w:color w:val="000000"/>
              </w:rPr>
              <w:t xml:space="preserve"> - </w:t>
            </w:r>
            <w:r w:rsidRPr="00A131DA">
              <w:rPr>
                <w:color w:val="000000"/>
              </w:rPr>
              <w:t>Авторская программа «Цветные ладошки» Лыковой И.А. ИД Цветной мир, 2015</w:t>
            </w:r>
          </w:p>
          <w:p w:rsidR="0042078A" w:rsidRPr="00A131DA" w:rsidRDefault="0042078A" w:rsidP="005A2847">
            <w:pPr>
              <w:pStyle w:val="11"/>
              <w:spacing w:before="0" w:after="0" w:line="0" w:lineRule="atLeast"/>
              <w:jc w:val="both"/>
              <w:rPr>
                <w:color w:val="000000"/>
              </w:rPr>
            </w:pPr>
            <w:r>
              <w:rPr>
                <w:color w:val="000000"/>
              </w:rPr>
              <w:t xml:space="preserve"> - </w:t>
            </w:r>
            <w:r w:rsidRPr="00A131DA">
              <w:rPr>
                <w:color w:val="000000"/>
              </w:rPr>
              <w:t>Радынова О.П. Музыкальные шедевры. Авторская программа и методические рекомендации. – М.: «Издательство ГНОМ и Д», 2016. – (Музыка для дошкольников и младших школьников.)</w:t>
            </w:r>
          </w:p>
          <w:p w:rsidR="0042078A" w:rsidRDefault="0042078A" w:rsidP="005A2847">
            <w:pPr>
              <w:spacing w:line="240" w:lineRule="atLeast"/>
              <w:ind w:right="45"/>
              <w:contextualSpacing/>
              <w:jc w:val="both"/>
              <w:rPr>
                <w:rFonts w:ascii="Times New Roman" w:hAnsi="Times New Roman" w:cs="Times New Roman"/>
                <w:color w:val="000000"/>
                <w:sz w:val="24"/>
                <w:szCs w:val="24"/>
              </w:rPr>
            </w:pPr>
            <w:r w:rsidRPr="00B15076">
              <w:rPr>
                <w:rFonts w:ascii="Times New Roman" w:hAnsi="Times New Roman" w:cs="Times New Roman"/>
                <w:color w:val="000000"/>
                <w:sz w:val="24"/>
                <w:szCs w:val="24"/>
              </w:rPr>
              <w:t>Бакланова Т.И. «Музыкальный мир». Программа. Методические рекомендации для занятий с детьми 3-7 лет.</w:t>
            </w:r>
          </w:p>
          <w:p w:rsidR="0042078A" w:rsidRDefault="0042078A" w:rsidP="005A2847">
            <w:pPr>
              <w:spacing w:line="240" w:lineRule="atLeast"/>
              <w:ind w:right="45"/>
              <w:contextualSpacing/>
              <w:jc w:val="both"/>
              <w:rPr>
                <w:rFonts w:ascii="Times New Roman" w:hAnsi="Times New Roman" w:cs="Times New Roman"/>
                <w:color w:val="000000"/>
                <w:sz w:val="24"/>
                <w:szCs w:val="24"/>
              </w:rPr>
            </w:pPr>
            <w:r w:rsidRPr="00B15076">
              <w:rPr>
                <w:rFonts w:ascii="Times New Roman" w:hAnsi="Times New Roman" w:cs="Times New Roman"/>
                <w:color w:val="000000"/>
                <w:sz w:val="24"/>
                <w:szCs w:val="24"/>
              </w:rPr>
              <w:t>О.В. Бережнова «Малыши-крепыши» Парциальная программа физического развития детей 3-7 лет. М: ИД «Цветной мир»</w:t>
            </w:r>
          </w:p>
          <w:p w:rsidR="0042078A" w:rsidRDefault="0042078A" w:rsidP="005A2847">
            <w:pPr>
              <w:spacing w:line="240" w:lineRule="atLeast"/>
              <w:contextualSpacing/>
              <w:jc w:val="both"/>
              <w:rPr>
                <w:rFonts w:ascii="Times New Roman" w:eastAsia="Times New Roman" w:hAnsi="Times New Roman" w:cs="Times New Roman"/>
                <w:color w:val="333333"/>
                <w:sz w:val="24"/>
                <w:szCs w:val="24"/>
              </w:rPr>
            </w:pPr>
            <w:r w:rsidRPr="00756053">
              <w:rPr>
                <w:rFonts w:ascii="Times New Roman" w:eastAsia="Times New Roman" w:hAnsi="Times New Roman" w:cs="Times New Roman"/>
                <w:color w:val="333333"/>
                <w:sz w:val="24"/>
                <w:szCs w:val="24"/>
              </w:rPr>
              <w:t xml:space="preserve">Нищева Н. В. Образовательная программа дошкольного образования для детей стяжелыми нарушениями речи (общим недоразвитием речи) с 3 до 7 лет. Издание 3-е, перераб. и доп. В соответствии с ФГОС ДО.— СПб. : ООО «Издательство «Детство-пресс», 2016.— 240 с </w:t>
            </w:r>
          </w:p>
          <w:p w:rsidR="0042078A" w:rsidRDefault="0042078A" w:rsidP="0042078A">
            <w:pPr>
              <w:pStyle w:val="11"/>
              <w:spacing w:before="0" w:after="0" w:line="0" w:lineRule="atLeast"/>
              <w:jc w:val="both"/>
              <w:rPr>
                <w:color w:val="000000"/>
              </w:rPr>
            </w:pPr>
            <w:r w:rsidRPr="005E6E83">
              <w:rPr>
                <w:bCs/>
                <w:iCs/>
                <w:color w:val="000000"/>
              </w:rPr>
              <w:t>Маллер А.</w:t>
            </w:r>
            <w:r w:rsidRPr="005E6E83">
              <w:rPr>
                <w:iCs/>
                <w:color w:val="000000"/>
              </w:rPr>
              <w:t>Р.</w:t>
            </w:r>
            <w:r w:rsidRPr="005E6E83">
              <w:rPr>
                <w:i/>
                <w:iCs/>
                <w:color w:val="000000"/>
              </w:rPr>
              <w:t xml:space="preserve"> </w:t>
            </w:r>
            <w:r w:rsidRPr="005E6E83">
              <w:rPr>
                <w:bCs/>
                <w:color w:val="000000"/>
              </w:rPr>
              <w:t>Социальное воспитание и обучение детей с отклонениями  в развитии: Практическое пособие.</w:t>
            </w:r>
            <w:r w:rsidRPr="005E6E83">
              <w:rPr>
                <w:b/>
                <w:bCs/>
                <w:color w:val="000000"/>
              </w:rPr>
              <w:t xml:space="preserve"> </w:t>
            </w:r>
            <w:r w:rsidRPr="005E6E83">
              <w:rPr>
                <w:color w:val="000000"/>
              </w:rPr>
              <w:t xml:space="preserve">— М.: АРКТИ, 2000. — 124 с. </w:t>
            </w:r>
          </w:p>
          <w:p w:rsidR="0042078A" w:rsidRDefault="0042078A" w:rsidP="0042078A">
            <w:pPr>
              <w:pStyle w:val="11"/>
              <w:spacing w:before="0" w:after="0" w:line="0" w:lineRule="atLeast"/>
              <w:jc w:val="both"/>
            </w:pPr>
            <w:r w:rsidRPr="0068025E">
              <w:t>Практические</w:t>
            </w:r>
            <w:r w:rsidRPr="0068025E">
              <w:rPr>
                <w:b/>
              </w:rPr>
              <w:t xml:space="preserve"> </w:t>
            </w:r>
            <w:r w:rsidRPr="0068025E">
              <w:t>рекомендации по формированию комму-</w:t>
            </w:r>
            <w:r w:rsidRPr="0068025E">
              <w:br/>
            </w:r>
            <w:r w:rsidRPr="0068025E">
              <w:lastRenderedPageBreak/>
              <w:t xml:space="preserve">никативных навыков у детей с аутизмом: Учебно-метод. </w:t>
            </w:r>
            <w:r w:rsidRPr="0068025E">
              <w:br/>
              <w:t>пособие / Авт.-сост. А.В. Хаустов. Под ред. Т.В. Волосо-</w:t>
            </w:r>
            <w:r w:rsidRPr="0068025E">
              <w:br/>
              <w:t>вец, Е.Н. Кутеповой – М.: РУДН, 2007. – 35 с.</w:t>
            </w:r>
          </w:p>
          <w:p w:rsidR="0042078A" w:rsidRPr="0042078A" w:rsidRDefault="0042078A" w:rsidP="0042078A">
            <w:pPr>
              <w:spacing w:line="240" w:lineRule="atLeast"/>
              <w:ind w:right="45"/>
              <w:contextualSpacing/>
              <w:rPr>
                <w:rFonts w:ascii="Times New Roman" w:eastAsia="Times New Roman" w:hAnsi="Times New Roman" w:cs="Times New Roman"/>
                <w:sz w:val="24"/>
                <w:szCs w:val="24"/>
              </w:rPr>
            </w:pPr>
            <w:r w:rsidRPr="0042078A">
              <w:rPr>
                <w:rFonts w:ascii="Times New Roman" w:eastAsia="Times New Roman" w:hAnsi="Times New Roman" w:cs="Times New Roman"/>
                <w:color w:val="000000"/>
                <w:sz w:val="24"/>
                <w:szCs w:val="24"/>
              </w:rPr>
              <w:t xml:space="preserve">Подготовка к школе детей с задержкой психического развития. Книга 1- 2: Тематическое планирование занятий / Под общей ред. С.Г.Шевченко. — М.: Школьная Пресса, 2005. — 112 с. </w:t>
            </w:r>
          </w:p>
          <w:p w:rsidR="0042078A" w:rsidRPr="00D11AED" w:rsidRDefault="0042078A" w:rsidP="0042078A">
            <w:pPr>
              <w:pStyle w:val="1"/>
              <w:jc w:val="both"/>
              <w:outlineLvl w:val="0"/>
              <w:rPr>
                <w:rFonts w:ascii="Times New Roman" w:hAnsi="Times New Roman" w:cs="Times New Roman"/>
                <w:b w:val="0"/>
                <w:u w:val="none"/>
              </w:rPr>
            </w:pPr>
            <w:r w:rsidRPr="00D11AED">
              <w:rPr>
                <w:rFonts w:ascii="Times New Roman" w:hAnsi="Times New Roman" w:cs="Times New Roman"/>
                <w:b w:val="0"/>
                <w:u w:val="none"/>
              </w:rPr>
              <w:t>Л.Б. Баряева, И.М Бгажнокова, Д.И. Бойков</w:t>
            </w:r>
            <w:r>
              <w:rPr>
                <w:rFonts w:ascii="Times New Roman" w:hAnsi="Times New Roman" w:cs="Times New Roman"/>
                <w:b w:val="0"/>
                <w:u w:val="none"/>
              </w:rPr>
              <w:t xml:space="preserve"> </w:t>
            </w:r>
            <w:r w:rsidRPr="00D11AED">
              <w:rPr>
                <w:rFonts w:ascii="Times New Roman" w:hAnsi="Times New Roman" w:cs="Times New Roman"/>
                <w:b w:val="0"/>
                <w:u w:val="none"/>
              </w:rPr>
              <w:t>Обучение детей с выраженным недоразвитием интеллекта</w:t>
            </w:r>
            <w:r>
              <w:rPr>
                <w:rFonts w:ascii="Times New Roman" w:hAnsi="Times New Roman" w:cs="Times New Roman"/>
                <w:b w:val="0"/>
                <w:u w:val="none"/>
              </w:rPr>
              <w:t xml:space="preserve">. Изд. Дом </w:t>
            </w:r>
            <w:r>
              <w:rPr>
                <w:i/>
                <w:iCs/>
                <w:sz w:val="20"/>
                <w:szCs w:val="20"/>
              </w:rPr>
              <w:t xml:space="preserve"> </w:t>
            </w:r>
            <w:r w:rsidRPr="002B094A">
              <w:rPr>
                <w:rFonts w:ascii="Times New Roman" w:hAnsi="Times New Roman" w:cs="Times New Roman"/>
                <w:b w:val="0"/>
                <w:iCs/>
                <w:u w:val="none"/>
              </w:rPr>
              <w:t>Владос; М.; 2010</w:t>
            </w:r>
          </w:p>
          <w:p w:rsidR="0042078A" w:rsidRDefault="0042078A" w:rsidP="0042078A">
            <w:pPr>
              <w:pStyle w:val="Textbody"/>
              <w:spacing w:after="0" w:line="0" w:lineRule="atLeast"/>
              <w:jc w:val="both"/>
              <w:rPr>
                <w:color w:val="000000"/>
              </w:rPr>
            </w:pPr>
            <w:r w:rsidRPr="002B094A">
              <w:rPr>
                <w:color w:val="000000"/>
              </w:rPr>
              <w:t>Архипов Б.А., Афанасьева Ю.А.,</w:t>
            </w:r>
            <w:r w:rsidRPr="002B094A">
              <w:rPr>
                <w:bCs/>
                <w:color w:val="000000"/>
              </w:rPr>
              <w:t>Педагогические технологии обучения детей с нарушением</w:t>
            </w:r>
            <w:r>
              <w:rPr>
                <w:bCs/>
                <w:color w:val="000000"/>
              </w:rPr>
              <w:t xml:space="preserve"> </w:t>
            </w:r>
            <w:r w:rsidRPr="002B094A">
              <w:rPr>
                <w:bCs/>
                <w:color w:val="000000"/>
              </w:rPr>
              <w:t>интеллектуального развития</w:t>
            </w:r>
            <w:r w:rsidRPr="002B094A">
              <w:rPr>
                <w:b/>
                <w:bCs/>
                <w:color w:val="000000"/>
              </w:rPr>
              <w:t xml:space="preserve">: </w:t>
            </w:r>
            <w:r w:rsidRPr="002B094A">
              <w:rPr>
                <w:color w:val="000000"/>
              </w:rPr>
              <w:t>учебно-методическое пособие / под ред.И.М.Яковлевой. − М.: ГБОУ ВПО МГПУ, 2012. – 305 с.</w:t>
            </w:r>
          </w:p>
          <w:p w:rsidR="0042078A" w:rsidRPr="002B094A" w:rsidRDefault="0042078A" w:rsidP="0042078A">
            <w:pPr>
              <w:pStyle w:val="Textbody"/>
              <w:spacing w:after="0" w:line="0" w:lineRule="atLeast"/>
              <w:jc w:val="both"/>
              <w:rPr>
                <w:color w:val="000000"/>
              </w:rPr>
            </w:pPr>
            <w:r w:rsidRPr="002B094A">
              <w:rPr>
                <w:rFonts w:ascii="TimesNewRomanPS-BoldMT" w:hAnsi="TimesNewRomanPS-BoldMT"/>
                <w:bCs/>
                <w:color w:val="000000"/>
              </w:rPr>
              <w:t>Оказание комплексной помощи детям с расстройствами аутистического спектра</w:t>
            </w:r>
            <w:r>
              <w:rPr>
                <w:rFonts w:ascii="TimesNewRomanPS-BoldMT" w:hAnsi="TimesNewRomanPS-BoldMT"/>
                <w:bCs/>
                <w:color w:val="000000"/>
              </w:rPr>
              <w:t xml:space="preserve"> </w:t>
            </w:r>
            <w:r w:rsidRPr="002B094A">
              <w:rPr>
                <w:rFonts w:ascii="TimesNewRomanPS-BoldMT" w:hAnsi="TimesNewRomanPS-BoldMT"/>
                <w:bCs/>
                <w:color w:val="000000"/>
              </w:rPr>
              <w:t>и другими ментальными нарушениями. Показатели по оказанию комплексной помощи</w:t>
            </w:r>
            <w:r w:rsidRPr="002B094A">
              <w:rPr>
                <w:rFonts w:ascii="TimesNewRomanPS-BoldMT" w:hAnsi="TimesNewRomanPS-BoldMT"/>
                <w:color w:val="000000"/>
              </w:rPr>
              <w:br/>
            </w:r>
            <w:r w:rsidRPr="002B094A">
              <w:rPr>
                <w:rFonts w:ascii="TimesNewRomanPS-BoldMT" w:hAnsi="TimesNewRomanPS-BoldMT"/>
                <w:bCs/>
                <w:color w:val="000000"/>
              </w:rPr>
              <w:t>детям с расстройствами аутистического спектра и другими ментальными</w:t>
            </w:r>
            <w:r>
              <w:rPr>
                <w:rFonts w:ascii="TimesNewRomanPS-BoldMT" w:hAnsi="TimesNewRomanPS-BoldMT"/>
                <w:bCs/>
                <w:color w:val="000000"/>
              </w:rPr>
              <w:t xml:space="preserve"> </w:t>
            </w:r>
            <w:r w:rsidRPr="002B094A">
              <w:rPr>
                <w:rFonts w:ascii="TimesNewRomanPS-BoldMT" w:hAnsi="TimesNewRomanPS-BoldMT"/>
                <w:bCs/>
                <w:color w:val="000000"/>
              </w:rPr>
              <w:t>нарушениями</w:t>
            </w:r>
            <w:r>
              <w:rPr>
                <w:rFonts w:ascii="TimesNewRomanPS-BoldMT" w:hAnsi="TimesNewRomanPS-BoldMT"/>
                <w:bCs/>
                <w:color w:val="000000"/>
              </w:rPr>
              <w:t>.</w:t>
            </w:r>
            <w:r>
              <w:rPr>
                <w:rFonts w:ascii="TimesNewRomanPS-BoldMT" w:hAnsi="TimesNewRomanPS-BoldMT"/>
                <w:b/>
                <w:bCs/>
                <w:color w:val="000000"/>
              </w:rPr>
              <w:t xml:space="preserve"> </w:t>
            </w:r>
            <w:r>
              <w:rPr>
                <w:rFonts w:ascii="TimesNewRomanPSMT" w:hAnsi="TimesNewRomanPSMT"/>
                <w:color w:val="000000"/>
              </w:rPr>
              <w:t>методические рекомендации / сост. В. С. Городицкая,И. А. Журавлева «Институт развития образования».–Ханты-Мансийск:Институт развития образования, 2020. – 54</w:t>
            </w:r>
          </w:p>
          <w:p w:rsidR="0042078A" w:rsidRPr="0068025E" w:rsidRDefault="0042078A" w:rsidP="0042078A">
            <w:pPr>
              <w:pStyle w:val="Textbody"/>
              <w:spacing w:after="0" w:line="0" w:lineRule="atLeast"/>
              <w:jc w:val="both"/>
              <w:rPr>
                <w:color w:val="000000"/>
              </w:rPr>
            </w:pPr>
            <w:r w:rsidRPr="002B094A">
              <w:rPr>
                <w:color w:val="000000"/>
              </w:rPr>
              <w:t>Кондратьева С. Ю.</w:t>
            </w:r>
            <w:r>
              <w:rPr>
                <w:color w:val="000000"/>
              </w:rPr>
              <w:t xml:space="preserve"> </w:t>
            </w:r>
            <w:r w:rsidRPr="002B094A">
              <w:rPr>
                <w:color w:val="000000"/>
              </w:rPr>
              <w:t>Если у ребенка задержка психического развития.,. СПб,: ООО"ИЗДдТЕЛЬСТВо "ДЕТстВо-ПРЕСС,, 201 1 . - 64 с.</w:t>
            </w:r>
          </w:p>
          <w:p w:rsidR="0042078A" w:rsidRPr="00B15076" w:rsidRDefault="0042078A" w:rsidP="005A2847">
            <w:pPr>
              <w:spacing w:line="240" w:lineRule="atLeast"/>
              <w:contextualSpacing/>
              <w:jc w:val="both"/>
              <w:rPr>
                <w:rFonts w:ascii="Times New Roman" w:eastAsia="Times New Roman" w:hAnsi="Times New Roman" w:cs="Times New Roman"/>
                <w:b/>
                <w:sz w:val="24"/>
                <w:szCs w:val="24"/>
              </w:rPr>
            </w:pPr>
          </w:p>
        </w:tc>
      </w:tr>
    </w:tbl>
    <w:p w:rsidR="0042078A" w:rsidRPr="00797F3C" w:rsidRDefault="0042078A" w:rsidP="0042078A">
      <w:pPr>
        <w:spacing w:after="0" w:line="240" w:lineRule="atLeast"/>
        <w:ind w:left="3" w:firstLine="720"/>
        <w:contextualSpacing/>
        <w:jc w:val="center"/>
        <w:rPr>
          <w:rFonts w:ascii="Times New Roman" w:eastAsia="Times New Roman" w:hAnsi="Times New Roman" w:cs="Times New Roman"/>
          <w:b/>
          <w:sz w:val="24"/>
          <w:szCs w:val="24"/>
        </w:rPr>
      </w:pPr>
    </w:p>
    <w:p w:rsidR="0042078A" w:rsidRDefault="0042078A" w:rsidP="00461C85">
      <w:pPr>
        <w:spacing w:after="0" w:line="240" w:lineRule="atLeast"/>
        <w:contextualSpacing/>
        <w:jc w:val="center"/>
        <w:rPr>
          <w:rFonts w:ascii="Times New Roman" w:hAnsi="Times New Roman" w:cs="Times New Roman"/>
          <w:b/>
          <w:sz w:val="24"/>
          <w:szCs w:val="24"/>
        </w:rPr>
      </w:pPr>
    </w:p>
    <w:p w:rsidR="00956A81" w:rsidRPr="00956A81" w:rsidRDefault="00956A81" w:rsidP="00461C85">
      <w:pPr>
        <w:spacing w:after="0" w:line="240" w:lineRule="atLeast"/>
        <w:contextualSpacing/>
        <w:jc w:val="center"/>
        <w:rPr>
          <w:rFonts w:ascii="Times New Roman" w:hAnsi="Times New Roman" w:cs="Times New Roman"/>
          <w:b/>
          <w:sz w:val="24"/>
          <w:szCs w:val="24"/>
        </w:rPr>
      </w:pPr>
      <w:r w:rsidRPr="00956A81">
        <w:rPr>
          <w:rFonts w:ascii="Times New Roman" w:hAnsi="Times New Roman" w:cs="Times New Roman"/>
          <w:b/>
          <w:sz w:val="24"/>
          <w:szCs w:val="24"/>
        </w:rPr>
        <w:t>Социально-коммуникативное развитие: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 xml:space="preserve"> В области социального развития и коммуникации обучающихся от 2-х до 3-х лет:</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совершенствовать у обучающихся умения откликаться на свое имя и называть себя по имени;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понимания жестовой инструкции педагогического работника с речевым сопровождением, используя элементарные жесты во взаимодействии с педагогом, умение называть имя педагогического работника;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обучать положительному восприятию других детей (инициативные действия положительного характера), выполнять совместные действия с ними;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развивать интерес к совместным действиям с другими детьми в ситуации, организованной педагогическим работником (активным движениям, музыкальным играм, предметно-игровым, продуктивным видам деятельности);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обучать пользоваться рукой как средством коммуникации, выполняя согласованные, направленные на другого человека, движения рукой, телом и глазами;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умения использовать коммуникативные средства общения, направленные на обучающихся;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умения пользоваться невербальными и вербальными средствами общения, направленные на педагогического работника и других детей в различных ситуациях; воспитывать потребность в речевых высказываниях с целью общения с педагогическим работником и другими детьми, давая им возможность тактильно почувствовать голосовые реакции педагогических работников;</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адекватное поведение в быту, на занятиях, подчинение режимным моментам в группе.</w:t>
      </w:r>
    </w:p>
    <w:p w:rsidR="00345B3A" w:rsidRDefault="00345B3A" w:rsidP="00461C85">
      <w:pPr>
        <w:spacing w:after="0" w:line="240" w:lineRule="atLeast"/>
        <w:contextualSpacing/>
        <w:jc w:val="both"/>
        <w:rPr>
          <w:rFonts w:ascii="Times New Roman" w:hAnsi="Times New Roman" w:cs="Times New Roman"/>
          <w:sz w:val="24"/>
          <w:szCs w:val="24"/>
        </w:rPr>
      </w:pPr>
    </w:p>
    <w:p w:rsidR="00956A81" w:rsidRPr="00345B3A" w:rsidRDefault="00956A81" w:rsidP="00461C85">
      <w:pPr>
        <w:spacing w:after="0" w:line="240" w:lineRule="atLeast"/>
        <w:contextualSpacing/>
        <w:jc w:val="center"/>
        <w:rPr>
          <w:rFonts w:ascii="Times New Roman" w:hAnsi="Times New Roman" w:cs="Times New Roman"/>
          <w:b/>
          <w:sz w:val="24"/>
          <w:szCs w:val="24"/>
        </w:rPr>
      </w:pPr>
      <w:r w:rsidRPr="00345B3A">
        <w:rPr>
          <w:rFonts w:ascii="Times New Roman" w:hAnsi="Times New Roman" w:cs="Times New Roman"/>
          <w:b/>
          <w:sz w:val="24"/>
          <w:szCs w:val="24"/>
        </w:rPr>
        <w:t>Обучающиеся могут научиться: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проявлять интерес к игрушке и различным предметно-игровым действиям с ней;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вставлять плоские фигурки в прорези на доске (при выборе из двух);</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lastRenderedPageBreak/>
        <w:t>пользоваться ложкой как основным и вспомогательным орудием, откликаться на свое имя, называть его;</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показывать по речевой инструкции педагогического работника свои основные части тела и лица (глаза, нос, ноги, руки, уши);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использовать коммуникативные средства общения со педагогическим работником (жесты, слова: "привет, пока, на, дай");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понимать и использовать жесты и слова с педагогическим работником.</w:t>
      </w:r>
    </w:p>
    <w:p w:rsidR="00345B3A" w:rsidRDefault="00345B3A" w:rsidP="00461C85">
      <w:pPr>
        <w:spacing w:after="0" w:line="240" w:lineRule="atLeast"/>
        <w:contextualSpacing/>
        <w:jc w:val="both"/>
        <w:rPr>
          <w:rFonts w:ascii="Times New Roman" w:hAnsi="Times New Roman" w:cs="Times New Roman"/>
          <w:sz w:val="24"/>
          <w:szCs w:val="24"/>
        </w:rPr>
      </w:pP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345B3A">
        <w:rPr>
          <w:rFonts w:ascii="Times New Roman" w:hAnsi="Times New Roman" w:cs="Times New Roman"/>
          <w:b/>
          <w:sz w:val="24"/>
          <w:szCs w:val="24"/>
        </w:rPr>
        <w:t>При формировании игры основными задачами являются</w:t>
      </w:r>
      <w:r w:rsidRPr="00956A81">
        <w:rPr>
          <w:rFonts w:ascii="Times New Roman" w:hAnsi="Times New Roman" w:cs="Times New Roman"/>
          <w:sz w:val="24"/>
          <w:szCs w:val="24"/>
        </w:rPr>
        <w:t>:</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совершенствовать умения ставить игрушку (предмет) на определенное место;</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закрепить умение удерживать предметы (игрушки) двумя руками и выпускать их из рук, отдавая педагогическому работнику (позже другому ребенку);</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брать предметы (игрушки) щепотью (тремя пальцами) одной руки ("посадим зверей в тележку", "посадим елочки", "расставим матрешек", "опустим фасоль в бутылочку");</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учить снимать и нанизывать шарики и (или) колечки на стержень без учета размера;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вставлять в прорези коробки соответствующие плоскостные фигурки (доски Сегена, "зоопарк");</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вызывать интерес к объемным формам, учить опускать объемные геометрические фигуры в разнообразные прорези коробки (выбор из 2 - 3 форм);</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использовать музыкальную игрушку, нажимая на разные кнопки указательным пальцем и прослушивая разные мелодии;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доставать предметы и игрушки (рыбок, шарики, уточек) сачком из воды и перекладывать их в тарелочки, формируя взаимодействие обеих рук;</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способствовать формированию умения действовать ложкой как орудием, пересыпая ею сыпучие вещества;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создавать ситуации для овладения детьми различными предметно-игровыми действиями с сюжетными игрушками ("Зайка прыгает по кочкам", "Мишка топает по лесенке", "Перевезем игрушки", "Покормим кукол", "Покатай матрешку в тележке").</w:t>
      </w:r>
    </w:p>
    <w:p w:rsidR="00345B3A" w:rsidRDefault="00345B3A" w:rsidP="00461C85">
      <w:pPr>
        <w:spacing w:after="0" w:line="240" w:lineRule="atLeast"/>
        <w:contextualSpacing/>
        <w:jc w:val="both"/>
        <w:rPr>
          <w:rFonts w:ascii="Times New Roman" w:hAnsi="Times New Roman" w:cs="Times New Roman"/>
          <w:b/>
          <w:sz w:val="24"/>
          <w:szCs w:val="24"/>
        </w:rPr>
      </w:pPr>
    </w:p>
    <w:p w:rsidR="00956A81" w:rsidRPr="00345B3A" w:rsidRDefault="00956A81" w:rsidP="00461C85">
      <w:pPr>
        <w:spacing w:after="0" w:line="240" w:lineRule="atLeast"/>
        <w:contextualSpacing/>
        <w:jc w:val="center"/>
        <w:rPr>
          <w:rFonts w:ascii="Times New Roman" w:hAnsi="Times New Roman" w:cs="Times New Roman"/>
          <w:b/>
          <w:sz w:val="24"/>
          <w:szCs w:val="24"/>
        </w:rPr>
      </w:pPr>
      <w:r w:rsidRPr="00345B3A">
        <w:rPr>
          <w:rFonts w:ascii="Times New Roman" w:hAnsi="Times New Roman" w:cs="Times New Roman"/>
          <w:b/>
          <w:sz w:val="24"/>
          <w:szCs w:val="24"/>
        </w:rPr>
        <w:t>Обучающиеся могут научиться: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проявлять интерес к игрушке и различным предметно-игровым действиям с ней;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вставлять плоские фигурки в прорези на доске (при выборе из двух);</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пользоваться ложкой как основным и вспомогательным орудием.</w:t>
      </w:r>
    </w:p>
    <w:p w:rsidR="00783223" w:rsidRDefault="00783223" w:rsidP="00461C85">
      <w:pPr>
        <w:spacing w:after="0" w:line="240" w:lineRule="atLeast"/>
        <w:contextualSpacing/>
        <w:jc w:val="center"/>
        <w:rPr>
          <w:rFonts w:ascii="Times New Roman" w:hAnsi="Times New Roman" w:cs="Times New Roman"/>
          <w:b/>
          <w:sz w:val="24"/>
          <w:szCs w:val="24"/>
        </w:rPr>
      </w:pPr>
    </w:p>
    <w:p w:rsidR="00345B3A" w:rsidRDefault="00783223" w:rsidP="00461C85">
      <w:pPr>
        <w:spacing w:after="0" w:line="240" w:lineRule="atLeast"/>
        <w:contextualSpacing/>
        <w:jc w:val="center"/>
        <w:rPr>
          <w:rFonts w:ascii="Times New Roman" w:hAnsi="Times New Roman" w:cs="Times New Roman"/>
          <w:b/>
          <w:sz w:val="24"/>
          <w:szCs w:val="24"/>
        </w:rPr>
      </w:pPr>
      <w:r>
        <w:rPr>
          <w:rFonts w:ascii="Times New Roman" w:hAnsi="Times New Roman" w:cs="Times New Roman"/>
          <w:b/>
          <w:sz w:val="24"/>
          <w:szCs w:val="24"/>
        </w:rPr>
        <w:t>Социальное развитие и коммуникации</w:t>
      </w:r>
    </w:p>
    <w:p w:rsidR="00783223" w:rsidRDefault="00783223" w:rsidP="00461C85">
      <w:pPr>
        <w:spacing w:after="0" w:line="240" w:lineRule="atLeast"/>
        <w:contextualSpacing/>
        <w:jc w:val="both"/>
        <w:rPr>
          <w:rFonts w:ascii="Times New Roman" w:hAnsi="Times New Roman" w:cs="Times New Roman"/>
          <w:b/>
          <w:sz w:val="24"/>
          <w:szCs w:val="24"/>
        </w:rPr>
      </w:pPr>
    </w:p>
    <w:p w:rsidR="00783223" w:rsidRDefault="00783223" w:rsidP="00461C85">
      <w:pPr>
        <w:spacing w:after="0" w:line="240" w:lineRule="atLeast"/>
        <w:contextualSpacing/>
        <w:jc w:val="both"/>
        <w:rPr>
          <w:rFonts w:ascii="Times New Roman" w:hAnsi="Times New Roman" w:cs="Times New Roman"/>
          <w:b/>
          <w:sz w:val="24"/>
          <w:szCs w:val="24"/>
        </w:rPr>
      </w:pPr>
      <w:r>
        <w:rPr>
          <w:rFonts w:ascii="Times New Roman" w:hAnsi="Times New Roman" w:cs="Times New Roman"/>
          <w:b/>
          <w:sz w:val="24"/>
          <w:szCs w:val="24"/>
        </w:rPr>
        <w:t>С</w:t>
      </w:r>
      <w:r w:rsidR="00956A81" w:rsidRPr="00345B3A">
        <w:rPr>
          <w:rFonts w:ascii="Times New Roman" w:hAnsi="Times New Roman" w:cs="Times New Roman"/>
          <w:b/>
          <w:sz w:val="24"/>
          <w:szCs w:val="24"/>
        </w:rPr>
        <w:t xml:space="preserve"> детьми младшего дошкольного возраста </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совершенствовать потребность в эмоционально-личностном контакте с педагогическим работником;</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интерес к ситуативно-деловому контакту со педагогическим работником;</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обучать обучающихся первичным способам усвоения общественного опыта (совместные действия ребенка со педагогическим работником в предметной и предметно-игровой ситуации, подражание действиям педагогического работника);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совершенствовать понимание и воспроизведение указательного жеста рукой и указательным пальцем в процессе общения с педагогическим работником;</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совершенствовать умения выполнять элементарную речевую инструкцию, регламентирующую какое-либо действие ребенка в определенной ситуации;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 обучающихся умения адекватно реагировать на выполнение режимных моментов: переход от бодрствования ко сну, от игры к занятиям, пространственные перемещения;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lastRenderedPageBreak/>
        <w:t>учить обучающихся наблюдать за предметно-игровыми действиями педагогического работника и воспроизводить их при поддержке педагогического работника, подражая его действиям;</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обыгрывать сюжетные и дидактические игрушки;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воспитывать у обучающихся интерес к выполнению предметно-игровых действий по подражанию и показу действий педагогическим работником;</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воспитывать у обучающихся эмоциональное отношение к обыгрываемому предмету или игрушке;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воспитывать у обучающихся интерес к подвижным играм;</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играть рядом, не мешая друг другу;</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представления о себе как о субъекте деятельности, о собственных эмоциональных состояниях, потребностях, желаниях, интересах;</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уверенность, чувство раскрепощенности и защищенности в условиях психологического комфорта, предупреждая детские страхи;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представления о своем "Я", о своей семье и о взаимоотношениях в семье;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воспитывать самостоятельность в быту: учить обучающихся обращаться к педагогическим работникам за помощью, формировать навык опрятности; учить пользоваться туалетом, выходя из туалета чистыми, одетыми, учить мыть руки после пользования туалетом и перед едой, формировать навык аккуратной еды - пользоваться чашкой, тарелкой, ложкой, салфеткой, правильно вести себя за столом, учить пользоваться носовым платком, формировать навык раздевания и одевания, уходу за снятой одеждой, учить оценивать свой внешний вид с использованием зеркала и зрительного контроля;</w:t>
      </w:r>
    </w:p>
    <w:p w:rsidR="00345B3A" w:rsidRDefault="00345B3A" w:rsidP="00461C85">
      <w:pPr>
        <w:spacing w:after="0" w:line="240" w:lineRule="atLeast"/>
        <w:contextualSpacing/>
        <w:jc w:val="both"/>
        <w:rPr>
          <w:rFonts w:ascii="Times New Roman" w:hAnsi="Times New Roman" w:cs="Times New Roman"/>
          <w:sz w:val="24"/>
          <w:szCs w:val="24"/>
        </w:rPr>
      </w:pPr>
    </w:p>
    <w:p w:rsidR="00956A81" w:rsidRPr="00345B3A" w:rsidRDefault="00783223" w:rsidP="00461C85">
      <w:pPr>
        <w:spacing w:after="0" w:line="240" w:lineRule="atLeast"/>
        <w:contextualSpacing/>
        <w:jc w:val="both"/>
        <w:rPr>
          <w:rFonts w:ascii="Times New Roman" w:hAnsi="Times New Roman" w:cs="Times New Roman"/>
          <w:b/>
          <w:sz w:val="24"/>
          <w:szCs w:val="24"/>
        </w:rPr>
      </w:pPr>
      <w:r>
        <w:rPr>
          <w:rFonts w:ascii="Times New Roman" w:hAnsi="Times New Roman" w:cs="Times New Roman"/>
          <w:b/>
          <w:sz w:val="24"/>
          <w:szCs w:val="24"/>
        </w:rPr>
        <w:t>С</w:t>
      </w:r>
      <w:r w:rsidR="00956A81" w:rsidRPr="00345B3A">
        <w:rPr>
          <w:rFonts w:ascii="Times New Roman" w:hAnsi="Times New Roman" w:cs="Times New Roman"/>
          <w:b/>
          <w:sz w:val="24"/>
          <w:szCs w:val="24"/>
        </w:rPr>
        <w:t xml:space="preserve"> детьми среднего дошкольного возраста являются: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 обучающихся способы адекватного реагирования на свои имя и фамилию (эмоционально, словесно, действиями);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формировать у обучающихся представления о себе и о своей семье;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формировать у обучающихся представления о себе как о субъекте деятельности, о собственных эмоциональных состояниях, о своих потребностях, желаниях, интересах;</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узнавать и выделять себя на индивидуальной и групповой фотографиях;</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закрепить у обучающихся умения выделять и называть основные части тела (голова, шея, туловище, живот, спина, руки, ноги, пальцы);</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показывать на лице и называть глаза, рот, язык, щеки, губы, нос, уши; на голове - волосы;</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определять простейшие функции организма: ноги ходят; руки берут, делают; глаза смотрят; уши слушают;</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 обучающихся адекватное поведение в конкретной ситуации: садиться на стульчик, сидеть на занятии, ложиться в свою постель, класть и брать вещи из своего шкафчика при одевании на прогулку;</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наблюдать за действиями другого ребенка и игрой нескольких детей;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эмоционально положительно реагировать на других детей и включаться в совместные действия с ним;</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воспитывать у обучающихся потребность в любви, доброжелательном внимании значимых педагогических работников и обучающихся;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умение видеть настроение и различные эмоциональные состояния окружающих (радость, печаль, гнев), умение выражать сочувствие (пожалеть, помочь);</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закрепить умение называть свое имя и фамилию, имена родителей (законных представителей), педагогических работников и других детей;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называть свой возраст, день рождения, место жительства (город, поселок);</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lastRenderedPageBreak/>
        <w:t>формировать интересы и предпочтения в выборе любимых занятий, игр, игрушек, предметов быта;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обращаться к другим детям с элементарными предложениями, просьбами, пожеланиями ("Давай будем вместе играть", "Дай мне игрушку (машинку)";</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формировать у обучающихся коммуникативные умения - приветливо здороваться и прощаться, вежливо обращаться по имени друг к другу - доброжелательно взаимодействовать;</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осуществлять элементарную оценку результатов своей деятельности и деятельности других детей;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 обучающихся потребность, способы и умения участвовать в коллективной деятельности других детей (игровой, изобразительной, музыкальной, театральной);</w:t>
      </w:r>
    </w:p>
    <w:p w:rsidR="00345B3A" w:rsidRDefault="00345B3A" w:rsidP="00461C85">
      <w:pPr>
        <w:spacing w:after="0" w:line="240" w:lineRule="atLeast"/>
        <w:contextualSpacing/>
        <w:jc w:val="both"/>
        <w:rPr>
          <w:rFonts w:ascii="Times New Roman" w:hAnsi="Times New Roman" w:cs="Times New Roman"/>
          <w:sz w:val="24"/>
          <w:szCs w:val="24"/>
        </w:rPr>
      </w:pPr>
    </w:p>
    <w:p w:rsidR="00956A81" w:rsidRPr="00345B3A" w:rsidRDefault="00783223" w:rsidP="00461C85">
      <w:pPr>
        <w:spacing w:after="0" w:line="240" w:lineRule="atLeast"/>
        <w:contextualSpacing/>
        <w:jc w:val="both"/>
        <w:rPr>
          <w:rFonts w:ascii="Times New Roman" w:hAnsi="Times New Roman" w:cs="Times New Roman"/>
          <w:b/>
          <w:sz w:val="24"/>
          <w:szCs w:val="24"/>
        </w:rPr>
      </w:pPr>
      <w:r>
        <w:rPr>
          <w:rFonts w:ascii="Times New Roman" w:hAnsi="Times New Roman" w:cs="Times New Roman"/>
          <w:b/>
          <w:sz w:val="24"/>
          <w:szCs w:val="24"/>
        </w:rPr>
        <w:t>С</w:t>
      </w:r>
      <w:r w:rsidR="00956A81" w:rsidRPr="00345B3A">
        <w:rPr>
          <w:rFonts w:ascii="Times New Roman" w:hAnsi="Times New Roman" w:cs="Times New Roman"/>
          <w:b/>
          <w:sz w:val="24"/>
          <w:szCs w:val="24"/>
        </w:rPr>
        <w:t xml:space="preserve"> детьми старшего дошкольного возраста являются: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выражать свои чувства (радость, грусть, удивление, страх, печаль, гнев, жалость, сочувствие);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 обучающихся умение играть в коллективе детей;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формировать у обучающихся умение развертывать сюжетно-ролевые игры, осуществляя несколько связанных между собой действий в причинно-следственных зависимостей;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передавать эмоциональное состояние персонажей в процессе игры (радость, печаль, тревога, страх, удивление);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предварительному планированию этапов предстоящей игры;</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учить обучающихся отражать события реальной жизни, переносить в игру увиденные ими в процессе экскурсий и наблюдений, закрепить умение оборудовать игровое пространство с помощью различных подручных средств и предметов-заменителей;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использовать знаковую символику для активизации их самостоятельной деятельности и создания условных ориентиров для развертывания игры;</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развивать у обучающихся умение передавать с помощью специфических движений характер персонажа, его повадки, особенности поведения;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закрепить умение драматизировать понравившиеся детям сказки и истории;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распознавать связь между выраженным эмоциональным состоянием и причиной, вызвавшей это состояние;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 обучающихся элементарную самооценку своих поступков и действий;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осознавать и адекватно реагировать на доброжелательное и недоброжелательное отношение к ребенку со стороны окружающих;</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замечать изменения настроения, эмоционального состояния педагогического работника, родителей (законных представителей), других детей;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 обучающихся переживания эмпатийного характера (сострадание, сочувствие, отзывчивость, взаимопомощь, выражение радости);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 обучающихся отношение к своим чувствам и переживаниям как к регуляторам общения и поведения;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 обучающихся умения начинать и поддерживать диалог с педагогическим работником, детьми;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 обучающихся простейшие способы разрешения возникших конфликтных ситуаций;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обучать обучающихся навыкам партнерства в игре и совместной деятельности, учить обращаться к другому ребенку с просьбами и предложениями о совместной игре и участии в других видах деятельности;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 xml:space="preserve">продолжать формировать у обучающихся желание участвовать в совместной деятельности (уборка игрушек; кормление и уход за животными и растениями в живом уголке; </w:t>
      </w:r>
      <w:r w:rsidRPr="00956A81">
        <w:rPr>
          <w:rFonts w:ascii="Times New Roman" w:hAnsi="Times New Roman" w:cs="Times New Roman"/>
          <w:sz w:val="24"/>
          <w:szCs w:val="24"/>
        </w:rPr>
        <w:lastRenderedPageBreak/>
        <w:t>сервировка стола, уборка посуды; уход за территорией; влажная уборка помещения в Организации и дома; посадка лука и цветов в Организации, на приусадебном участке).</w:t>
      </w:r>
    </w:p>
    <w:p w:rsidR="00345B3A" w:rsidRDefault="00345B3A" w:rsidP="00461C85">
      <w:pPr>
        <w:spacing w:after="0" w:line="240" w:lineRule="atLeast"/>
        <w:contextualSpacing/>
        <w:jc w:val="both"/>
        <w:rPr>
          <w:rFonts w:ascii="Times New Roman" w:hAnsi="Times New Roman" w:cs="Times New Roman"/>
          <w:sz w:val="24"/>
          <w:szCs w:val="24"/>
        </w:rPr>
      </w:pPr>
    </w:p>
    <w:p w:rsidR="00956A81" w:rsidRPr="00345B3A" w:rsidRDefault="00956A81" w:rsidP="00461C85">
      <w:pPr>
        <w:spacing w:after="0" w:line="240" w:lineRule="atLeast"/>
        <w:contextualSpacing/>
        <w:jc w:val="center"/>
        <w:rPr>
          <w:rFonts w:ascii="Times New Roman" w:hAnsi="Times New Roman" w:cs="Times New Roman"/>
          <w:b/>
          <w:sz w:val="24"/>
          <w:szCs w:val="24"/>
        </w:rPr>
      </w:pPr>
      <w:r w:rsidRPr="00345B3A">
        <w:rPr>
          <w:rFonts w:ascii="Times New Roman" w:hAnsi="Times New Roman" w:cs="Times New Roman"/>
          <w:b/>
          <w:sz w:val="24"/>
          <w:szCs w:val="24"/>
        </w:rPr>
        <w:t>Обучающиеся могут научиться: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передавать эмоциональное состояние персонажей (горе, радость и удивление);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здороваться при встрече с педагогическим работником и другими детьми, прощаться при расставании;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благодарить за услугу, за подарок, угощение;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адекватно вести себя в знакомой и незнакомой ситуации;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проявлять доброжелательное отношение к знакомым и незнакомым людям;</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выражать свои чувства - радость, удивление, страх, гнев, жалость, сочувствие, в соответствии с жизненной ситуацией в социально приемлемых границах;</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проявлять элементарную самооценку своих поступков и действий;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адекватно реагировать на доброжелательное и недоброжелательное отношение к себе со стороны окружающих;</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замечать изменения настроения родителей (законных представителей), педагогического работника или других детей;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начинать и поддерживать диалог с другими детьми, родителями (законными представителями), педагогическим работником;</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владеть одним-двумя приемами разрешения возникших конфликтных ситуаций (пригласить педагогического работника, уступить другому ребенку).</w:t>
      </w:r>
    </w:p>
    <w:p w:rsidR="00345B3A" w:rsidRDefault="00345B3A" w:rsidP="00461C85">
      <w:pPr>
        <w:spacing w:after="0" w:line="240" w:lineRule="atLeast"/>
        <w:contextualSpacing/>
        <w:jc w:val="both"/>
        <w:rPr>
          <w:rFonts w:ascii="Times New Roman" w:hAnsi="Times New Roman" w:cs="Times New Roman"/>
          <w:sz w:val="24"/>
          <w:szCs w:val="24"/>
        </w:rPr>
      </w:pPr>
    </w:p>
    <w:p w:rsidR="00345B3A" w:rsidRDefault="00345B3A" w:rsidP="00461C85">
      <w:pPr>
        <w:spacing w:after="0" w:line="240" w:lineRule="atLeast"/>
        <w:contextualSpacing/>
        <w:jc w:val="center"/>
        <w:rPr>
          <w:rFonts w:ascii="Times New Roman" w:hAnsi="Times New Roman" w:cs="Times New Roman"/>
          <w:b/>
          <w:sz w:val="24"/>
          <w:szCs w:val="24"/>
        </w:rPr>
      </w:pPr>
      <w:r>
        <w:rPr>
          <w:rFonts w:ascii="Times New Roman" w:hAnsi="Times New Roman" w:cs="Times New Roman"/>
          <w:b/>
          <w:sz w:val="24"/>
          <w:szCs w:val="24"/>
        </w:rPr>
        <w:t>В</w:t>
      </w:r>
      <w:r w:rsidR="00956A81" w:rsidRPr="00345B3A">
        <w:rPr>
          <w:rFonts w:ascii="Times New Roman" w:hAnsi="Times New Roman" w:cs="Times New Roman"/>
          <w:b/>
          <w:sz w:val="24"/>
          <w:szCs w:val="24"/>
        </w:rPr>
        <w:t>оспитани</w:t>
      </w:r>
      <w:r>
        <w:rPr>
          <w:rFonts w:ascii="Times New Roman" w:hAnsi="Times New Roman" w:cs="Times New Roman"/>
          <w:b/>
          <w:sz w:val="24"/>
          <w:szCs w:val="24"/>
        </w:rPr>
        <w:t>е</w:t>
      </w:r>
      <w:r w:rsidR="00956A81" w:rsidRPr="00345B3A">
        <w:rPr>
          <w:rFonts w:ascii="Times New Roman" w:hAnsi="Times New Roman" w:cs="Times New Roman"/>
          <w:b/>
          <w:sz w:val="24"/>
          <w:szCs w:val="24"/>
        </w:rPr>
        <w:t xml:space="preserve"> самостоятельности в быту</w:t>
      </w:r>
    </w:p>
    <w:p w:rsidR="00345B3A" w:rsidRDefault="00956A81" w:rsidP="00461C85">
      <w:pPr>
        <w:spacing w:after="0" w:line="240" w:lineRule="atLeast"/>
        <w:contextualSpacing/>
        <w:jc w:val="center"/>
        <w:rPr>
          <w:rFonts w:ascii="Times New Roman" w:hAnsi="Times New Roman" w:cs="Times New Roman"/>
          <w:b/>
          <w:sz w:val="24"/>
          <w:szCs w:val="24"/>
        </w:rPr>
      </w:pPr>
      <w:r w:rsidRPr="00345B3A">
        <w:rPr>
          <w:rFonts w:ascii="Times New Roman" w:hAnsi="Times New Roman" w:cs="Times New Roman"/>
          <w:b/>
          <w:sz w:val="24"/>
          <w:szCs w:val="24"/>
        </w:rPr>
        <w:t xml:space="preserve"> (формирования культурно-гигиенических навыков)</w:t>
      </w:r>
    </w:p>
    <w:p w:rsidR="00345B3A" w:rsidRDefault="00345B3A" w:rsidP="00461C85">
      <w:pPr>
        <w:spacing w:after="0" w:line="240" w:lineRule="atLeast"/>
        <w:contextualSpacing/>
        <w:jc w:val="both"/>
        <w:rPr>
          <w:rFonts w:ascii="Times New Roman" w:hAnsi="Times New Roman" w:cs="Times New Roman"/>
          <w:b/>
          <w:sz w:val="24"/>
          <w:szCs w:val="24"/>
        </w:rPr>
      </w:pPr>
    </w:p>
    <w:p w:rsidR="00956A81" w:rsidRPr="00345B3A" w:rsidRDefault="00345B3A" w:rsidP="00461C85">
      <w:pPr>
        <w:spacing w:after="0" w:line="240" w:lineRule="atLeast"/>
        <w:contextualSpacing/>
        <w:jc w:val="both"/>
        <w:rPr>
          <w:rFonts w:ascii="Times New Roman" w:hAnsi="Times New Roman" w:cs="Times New Roman"/>
          <w:b/>
          <w:sz w:val="24"/>
          <w:szCs w:val="24"/>
        </w:rPr>
      </w:pPr>
      <w:r>
        <w:rPr>
          <w:rFonts w:ascii="Times New Roman" w:hAnsi="Times New Roman" w:cs="Times New Roman"/>
          <w:b/>
          <w:sz w:val="24"/>
          <w:szCs w:val="24"/>
        </w:rPr>
        <w:t>С</w:t>
      </w:r>
      <w:r w:rsidR="00956A81" w:rsidRPr="00345B3A">
        <w:rPr>
          <w:rFonts w:ascii="Times New Roman" w:hAnsi="Times New Roman" w:cs="Times New Roman"/>
          <w:b/>
          <w:sz w:val="24"/>
          <w:szCs w:val="24"/>
        </w:rPr>
        <w:t xml:space="preserve"> детьми среднего дошкольного возраста являются: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обращаться к педагогическим работникам за помощью;</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навык опрятности;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пользоваться туалетом, выходя из туалета чистыми, одетыми;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мыть руки после пользования туалетом и перед едой;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навык аккуратной еды - пользоваться чашкой, тарелкой, ложкой, салфеткой, правильно вести себя за столом;</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пользоваться носовым платком;</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навык раздевания и одевания, уходу за снятой одеждой;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оценивать свой внешний вид с использованием зеркала и зрительного контроля.</w:t>
      </w:r>
    </w:p>
    <w:p w:rsidR="00345B3A" w:rsidRDefault="00345B3A" w:rsidP="00461C85">
      <w:pPr>
        <w:spacing w:after="0" w:line="240" w:lineRule="atLeast"/>
        <w:contextualSpacing/>
        <w:jc w:val="both"/>
        <w:rPr>
          <w:rFonts w:ascii="Times New Roman" w:hAnsi="Times New Roman" w:cs="Times New Roman"/>
          <w:b/>
          <w:sz w:val="24"/>
          <w:szCs w:val="24"/>
        </w:rPr>
      </w:pPr>
    </w:p>
    <w:p w:rsidR="00956A81" w:rsidRPr="00345B3A" w:rsidRDefault="00345B3A" w:rsidP="00461C85">
      <w:pPr>
        <w:spacing w:after="0" w:line="240" w:lineRule="atLeast"/>
        <w:contextualSpacing/>
        <w:jc w:val="both"/>
        <w:rPr>
          <w:rFonts w:ascii="Times New Roman" w:hAnsi="Times New Roman" w:cs="Times New Roman"/>
          <w:b/>
          <w:sz w:val="24"/>
          <w:szCs w:val="24"/>
        </w:rPr>
      </w:pPr>
      <w:r>
        <w:rPr>
          <w:rFonts w:ascii="Times New Roman" w:hAnsi="Times New Roman" w:cs="Times New Roman"/>
          <w:b/>
          <w:sz w:val="24"/>
          <w:szCs w:val="24"/>
        </w:rPr>
        <w:t>С</w:t>
      </w:r>
      <w:r w:rsidR="00956A81" w:rsidRPr="00345B3A">
        <w:rPr>
          <w:rFonts w:ascii="Times New Roman" w:hAnsi="Times New Roman" w:cs="Times New Roman"/>
          <w:b/>
          <w:sz w:val="24"/>
          <w:szCs w:val="24"/>
        </w:rPr>
        <w:t xml:space="preserve"> детьми старшего дошкольного возраста являются: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работу с детьми по привитию культурно-гигиенических навыков;</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воспитывать у обучающихся навыки опрятности и умение правильно пользоваться туалетом, самостоятельно использовать унитаз и туалетную бумагу;</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закреплять у обучающихся навык умывания;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мыть ноги перед сном;</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закреплять у обучающихся навыки правильного поведения за столом, учить самостоятельно есть, правильно пользоваться чашкой, ложкой, вилкой салфеткой;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красиво и не спеша есть, откусывать пишу маленькими кусочками, тщательно прожевывать пишу, глотать не торопясь, не разговаривать во время еды;</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приучать обучающихся в процессе одевания и раздевания соблюдать определенную последовательность - часть одежды надевать самостоятельно, в случае затруднений обращаться за помощью к педагогическим работником;</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познакомить обучающихся с выполнением различных способов застегивания и расстегивания одежды - пользование "молнией", кнопками, застежками, "липучками", ремешками, пуговицами, крючками, шнурками;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lastRenderedPageBreak/>
        <w:t>учить обучающихся пользоваться расческой;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 обучающихся навык ухода за полостью рта - полоскание рта после еды, чистка зубов утром и вечером;</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закрепить у обучающихся умение обращаться за помощью к педагогическому работнику, учить помогать друг другу в процессе одевания - раздевания;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вежливому общению друг с другом в процессе выполнения режимных моментов - предложить друг другу стул, поблагодарить за помощь, завязать платок, застегнуть пуговицу;</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воспитывать у обучающихся навыки самоконтроля и ухода за своим внешним видом.</w:t>
      </w:r>
    </w:p>
    <w:p w:rsidR="00345B3A" w:rsidRDefault="00345B3A" w:rsidP="00461C85">
      <w:pPr>
        <w:spacing w:after="0" w:line="240" w:lineRule="atLeast"/>
        <w:contextualSpacing/>
        <w:jc w:val="both"/>
        <w:rPr>
          <w:rFonts w:ascii="Times New Roman" w:hAnsi="Times New Roman" w:cs="Times New Roman"/>
          <w:b/>
          <w:sz w:val="24"/>
          <w:szCs w:val="24"/>
        </w:rPr>
      </w:pPr>
    </w:p>
    <w:p w:rsidR="00956A81" w:rsidRPr="00956A81" w:rsidRDefault="00956A81" w:rsidP="00461C85">
      <w:pPr>
        <w:spacing w:after="0" w:line="240" w:lineRule="atLeast"/>
        <w:contextualSpacing/>
        <w:jc w:val="center"/>
        <w:rPr>
          <w:rFonts w:ascii="Times New Roman" w:hAnsi="Times New Roman" w:cs="Times New Roman"/>
          <w:sz w:val="24"/>
          <w:szCs w:val="24"/>
        </w:rPr>
      </w:pPr>
      <w:r w:rsidRPr="00345B3A">
        <w:rPr>
          <w:rFonts w:ascii="Times New Roman" w:hAnsi="Times New Roman" w:cs="Times New Roman"/>
          <w:b/>
          <w:sz w:val="24"/>
          <w:szCs w:val="24"/>
        </w:rPr>
        <w:t>Обучающиеся могут научиться</w:t>
      </w:r>
      <w:r w:rsidRPr="00956A81">
        <w:rPr>
          <w:rFonts w:ascii="Times New Roman" w:hAnsi="Times New Roman" w:cs="Times New Roman"/>
          <w:sz w:val="24"/>
          <w:szCs w:val="24"/>
        </w:rPr>
        <w:t>:</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пользоваться унитазом;</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самостоятельно надевать штаны и колготы после пользования туалетом, выходить из туалета одетыми;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засучивать рукава без закатывания;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мыть руки мылом, правильно пользоваться мылом, намыливать руки круговыми движениями, самостоятельно смывать мыло;</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вытирать руки насухо, развертывая полотенце;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есть ложкой, правильно держать ее в правой руке (в левой для левшей) между пальцами, а не в кулаке;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набирать в ложку умеренное количество пищи;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подносить ложку ко рту плавным движением;</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есть не торопясь, хорошо пережевывая пищу;</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помогать хлебом накладывать пищу в ложку;</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пользоваться салфеткой;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благодарить после еды.</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самостоятельно снимать и надевать штаны, рейтузы, шапку, обувь, рубашку, кофту, платье;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самостоятельно снимать верхнюю одежду;</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аккуратно вешать одежду и ставить обувь в свой шкафчик;</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правильно надевать обувь, различать правый и левый ботинок;</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регулярно причесываться;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чистить зубы и полоскать рот после еды.</w:t>
      </w:r>
    </w:p>
    <w:p w:rsidR="00345B3A" w:rsidRDefault="00345B3A" w:rsidP="00461C85">
      <w:pPr>
        <w:spacing w:after="0" w:line="240" w:lineRule="atLeast"/>
        <w:contextualSpacing/>
        <w:jc w:val="both"/>
        <w:rPr>
          <w:rFonts w:ascii="Times New Roman" w:hAnsi="Times New Roman" w:cs="Times New Roman"/>
          <w:sz w:val="24"/>
          <w:szCs w:val="24"/>
        </w:rPr>
      </w:pPr>
    </w:p>
    <w:p w:rsidR="00345B3A" w:rsidRPr="00345B3A" w:rsidRDefault="00345B3A" w:rsidP="00461C85">
      <w:pPr>
        <w:spacing w:after="0" w:line="240" w:lineRule="atLeast"/>
        <w:contextualSpacing/>
        <w:jc w:val="center"/>
        <w:rPr>
          <w:rFonts w:ascii="Times New Roman" w:hAnsi="Times New Roman" w:cs="Times New Roman"/>
          <w:b/>
          <w:sz w:val="24"/>
          <w:szCs w:val="24"/>
        </w:rPr>
      </w:pPr>
      <w:r w:rsidRPr="00345B3A">
        <w:rPr>
          <w:rFonts w:ascii="Times New Roman" w:hAnsi="Times New Roman" w:cs="Times New Roman"/>
          <w:b/>
          <w:sz w:val="24"/>
          <w:szCs w:val="24"/>
        </w:rPr>
        <w:t>О</w:t>
      </w:r>
      <w:r w:rsidR="00956A81" w:rsidRPr="00345B3A">
        <w:rPr>
          <w:rFonts w:ascii="Times New Roman" w:hAnsi="Times New Roman" w:cs="Times New Roman"/>
          <w:b/>
          <w:sz w:val="24"/>
          <w:szCs w:val="24"/>
        </w:rPr>
        <w:t>бучени</w:t>
      </w:r>
      <w:r w:rsidRPr="00345B3A">
        <w:rPr>
          <w:rFonts w:ascii="Times New Roman" w:hAnsi="Times New Roman" w:cs="Times New Roman"/>
          <w:b/>
          <w:sz w:val="24"/>
          <w:szCs w:val="24"/>
        </w:rPr>
        <w:t>е</w:t>
      </w:r>
      <w:r w:rsidR="00956A81" w:rsidRPr="00345B3A">
        <w:rPr>
          <w:rFonts w:ascii="Times New Roman" w:hAnsi="Times New Roman" w:cs="Times New Roman"/>
          <w:b/>
          <w:sz w:val="24"/>
          <w:szCs w:val="24"/>
        </w:rPr>
        <w:t xml:space="preserve"> хозяйственному труду</w:t>
      </w:r>
    </w:p>
    <w:p w:rsidR="00345B3A" w:rsidRDefault="00345B3A" w:rsidP="00461C85">
      <w:pPr>
        <w:spacing w:after="0" w:line="240" w:lineRule="atLeast"/>
        <w:contextualSpacing/>
        <w:jc w:val="both"/>
        <w:rPr>
          <w:rFonts w:ascii="Times New Roman" w:hAnsi="Times New Roman" w:cs="Times New Roman"/>
          <w:b/>
          <w:sz w:val="24"/>
          <w:szCs w:val="24"/>
        </w:rPr>
      </w:pPr>
    </w:p>
    <w:p w:rsidR="00956A81" w:rsidRPr="00345B3A" w:rsidRDefault="00345B3A" w:rsidP="00461C85">
      <w:pPr>
        <w:spacing w:after="0" w:line="240" w:lineRule="atLeast"/>
        <w:contextualSpacing/>
        <w:jc w:val="both"/>
        <w:rPr>
          <w:rFonts w:ascii="Times New Roman" w:hAnsi="Times New Roman" w:cs="Times New Roman"/>
          <w:b/>
          <w:sz w:val="24"/>
          <w:szCs w:val="24"/>
        </w:rPr>
      </w:pPr>
      <w:r w:rsidRPr="00345B3A">
        <w:rPr>
          <w:rFonts w:ascii="Times New Roman" w:hAnsi="Times New Roman" w:cs="Times New Roman"/>
          <w:b/>
          <w:sz w:val="24"/>
          <w:szCs w:val="24"/>
        </w:rPr>
        <w:t>С детьми с</w:t>
      </w:r>
      <w:r w:rsidR="00956A81" w:rsidRPr="00345B3A">
        <w:rPr>
          <w:rFonts w:ascii="Times New Roman" w:hAnsi="Times New Roman" w:cs="Times New Roman"/>
          <w:b/>
          <w:sz w:val="24"/>
          <w:szCs w:val="24"/>
        </w:rPr>
        <w:t>реднего дошкольного возраста: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воспитывать у обучающихся желание трудиться, получать удовлетворение от результатов своего труда;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замечать непорядок в одежде, в знакомом помещении, на знакомой территории и устранять его;</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 обучающихся практические действия, которые необходимы им для наведения порядка в своих вещах, помещении, игровом уголке, на огороде (цветнике), а также в уходе за растениями и животными;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создать условия для овладения детьми практическими действиями с предметами-орудиями и вспомогательными средствами в целях наведения порядка в знакомом помещении и на знакомой территории;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планировать свои практические действия при выполнении трудовых поручений, распределять свое время в соответствие с необходимыми трудовыми затратами;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взаимодействовать с другими детьми в процессе выполнения хозяйственно-бытовых поручений;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lastRenderedPageBreak/>
        <w:t>воспитывать чувство гордости за результаты своего труда;</w:t>
      </w:r>
    </w:p>
    <w:p w:rsidR="00345B3A" w:rsidRDefault="00345B3A" w:rsidP="00461C85">
      <w:pPr>
        <w:spacing w:after="0" w:line="240" w:lineRule="atLeast"/>
        <w:contextualSpacing/>
        <w:jc w:val="both"/>
        <w:rPr>
          <w:rFonts w:ascii="Times New Roman" w:hAnsi="Times New Roman" w:cs="Times New Roman"/>
          <w:sz w:val="24"/>
          <w:szCs w:val="24"/>
        </w:rPr>
      </w:pPr>
    </w:p>
    <w:p w:rsidR="00956A81" w:rsidRPr="00345B3A" w:rsidRDefault="00345B3A" w:rsidP="00461C85">
      <w:pPr>
        <w:spacing w:after="0" w:line="240" w:lineRule="atLeast"/>
        <w:contextualSpacing/>
        <w:jc w:val="both"/>
        <w:rPr>
          <w:rFonts w:ascii="Times New Roman" w:hAnsi="Times New Roman" w:cs="Times New Roman"/>
          <w:b/>
          <w:sz w:val="24"/>
          <w:szCs w:val="24"/>
        </w:rPr>
      </w:pPr>
      <w:r w:rsidRPr="00345B3A">
        <w:rPr>
          <w:rFonts w:ascii="Times New Roman" w:hAnsi="Times New Roman" w:cs="Times New Roman"/>
          <w:b/>
          <w:sz w:val="24"/>
          <w:szCs w:val="24"/>
        </w:rPr>
        <w:t>С детьми с</w:t>
      </w:r>
      <w:r w:rsidR="00956A81" w:rsidRPr="00345B3A">
        <w:rPr>
          <w:rFonts w:ascii="Times New Roman" w:hAnsi="Times New Roman" w:cs="Times New Roman"/>
          <w:b/>
          <w:sz w:val="24"/>
          <w:szCs w:val="24"/>
        </w:rPr>
        <w:t>таршего дошкольного возраста: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закреплять у обучающихся желание трудиться, умение получать удовлетворение от результатов своего труда;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формировать умения наводить порядок в своей одежде, в знакомом помещении, на знакомой территории;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 обучающихся практические действия, которые необходимы для ухода за растениями на участке и животными из живого уголка;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учить обучающихся практическим действиям с предметами-орудиями и вспомогательными средствами в целях правильного их использования при наведении порядка в знакомом помещении и на знакомой территории;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выполнять свои практические действия в соответствии с планом занятий и с учетом режимных моментов;</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расширять способы сотрудничества обучающихся в процессе выполненной работе;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бережному отношению к орудиям труда;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воспитывать самостоятельность и активность обучающихся в процессе трудовой деятельности.</w:t>
      </w:r>
    </w:p>
    <w:p w:rsidR="00956A81" w:rsidRPr="00956A81" w:rsidRDefault="00956A81" w:rsidP="00461C85">
      <w:pPr>
        <w:spacing w:after="0" w:line="240" w:lineRule="atLeast"/>
        <w:contextualSpacing/>
        <w:jc w:val="center"/>
        <w:rPr>
          <w:rFonts w:ascii="Times New Roman" w:hAnsi="Times New Roman" w:cs="Times New Roman"/>
          <w:sz w:val="24"/>
          <w:szCs w:val="24"/>
        </w:rPr>
      </w:pPr>
      <w:r w:rsidRPr="00783223">
        <w:rPr>
          <w:rFonts w:ascii="Times New Roman" w:hAnsi="Times New Roman" w:cs="Times New Roman"/>
          <w:b/>
          <w:sz w:val="24"/>
          <w:szCs w:val="24"/>
        </w:rPr>
        <w:t>Обучающиеся могут научиться</w:t>
      </w:r>
      <w:r w:rsidRPr="00956A81">
        <w:rPr>
          <w:rFonts w:ascii="Times New Roman" w:hAnsi="Times New Roman" w:cs="Times New Roman"/>
          <w:sz w:val="24"/>
          <w:szCs w:val="24"/>
        </w:rPr>
        <w:t>:</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получать удовлетворение от результатов своего труда;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наводить порядок в одежде, в знакомом помещении, на знакомой территории;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пользоваться знакомым рабочим инвентарем;</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ухаживать за растениями дома и на участке; выполнять элементарные действия по уходу за домашними животными;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сотрудничать с другими детьми при выполнении определенных поручений;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выполнять обязанности дежурного по группе;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передавать друг другу поручения педагогического работника;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давать словесный отчет о выполненной работе;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бережно относиться к орудиям труда, к результатам своего труда и труда педагогических работников;</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оказывать помощь нуждающимся в ней педагогических работников и детям.</w:t>
      </w:r>
    </w:p>
    <w:p w:rsidR="00783223" w:rsidRDefault="00783223" w:rsidP="00461C85">
      <w:pPr>
        <w:spacing w:after="0" w:line="240" w:lineRule="atLeast"/>
        <w:contextualSpacing/>
        <w:jc w:val="both"/>
        <w:rPr>
          <w:rFonts w:ascii="Times New Roman" w:hAnsi="Times New Roman" w:cs="Times New Roman"/>
          <w:sz w:val="24"/>
          <w:szCs w:val="24"/>
        </w:rPr>
      </w:pPr>
    </w:p>
    <w:p w:rsidR="00783223" w:rsidRPr="00783223" w:rsidRDefault="00783223" w:rsidP="00461C85">
      <w:pPr>
        <w:spacing w:after="0" w:line="240" w:lineRule="atLeast"/>
        <w:contextualSpacing/>
        <w:jc w:val="center"/>
        <w:rPr>
          <w:rFonts w:ascii="Times New Roman" w:hAnsi="Times New Roman" w:cs="Times New Roman"/>
          <w:b/>
          <w:sz w:val="24"/>
          <w:szCs w:val="24"/>
        </w:rPr>
      </w:pPr>
      <w:r>
        <w:rPr>
          <w:rFonts w:ascii="Times New Roman" w:hAnsi="Times New Roman" w:cs="Times New Roman"/>
          <w:b/>
          <w:sz w:val="24"/>
          <w:szCs w:val="24"/>
        </w:rPr>
        <w:t xml:space="preserve">Формирование </w:t>
      </w:r>
      <w:r w:rsidR="00956A81" w:rsidRPr="00783223">
        <w:rPr>
          <w:rFonts w:ascii="Times New Roman" w:hAnsi="Times New Roman" w:cs="Times New Roman"/>
          <w:b/>
          <w:sz w:val="24"/>
          <w:szCs w:val="24"/>
        </w:rPr>
        <w:t xml:space="preserve"> игр</w:t>
      </w:r>
      <w:r>
        <w:rPr>
          <w:rFonts w:ascii="Times New Roman" w:hAnsi="Times New Roman" w:cs="Times New Roman"/>
          <w:b/>
          <w:sz w:val="24"/>
          <w:szCs w:val="24"/>
        </w:rPr>
        <w:t>ой деятельности</w:t>
      </w:r>
    </w:p>
    <w:p w:rsidR="00783223" w:rsidRDefault="00783223" w:rsidP="00461C85">
      <w:pPr>
        <w:spacing w:after="0" w:line="240" w:lineRule="atLeast"/>
        <w:contextualSpacing/>
        <w:jc w:val="both"/>
        <w:rPr>
          <w:rFonts w:ascii="Times New Roman" w:hAnsi="Times New Roman" w:cs="Times New Roman"/>
          <w:b/>
          <w:sz w:val="24"/>
          <w:szCs w:val="24"/>
        </w:rPr>
      </w:pPr>
    </w:p>
    <w:p w:rsidR="00956A81" w:rsidRPr="00956A81" w:rsidRDefault="00783223" w:rsidP="00461C85">
      <w:pPr>
        <w:spacing w:after="0" w:line="240" w:lineRule="atLeast"/>
        <w:contextualSpacing/>
        <w:jc w:val="both"/>
        <w:rPr>
          <w:rFonts w:ascii="Times New Roman" w:hAnsi="Times New Roman" w:cs="Times New Roman"/>
          <w:sz w:val="24"/>
          <w:szCs w:val="24"/>
        </w:rPr>
      </w:pPr>
      <w:r w:rsidRPr="00783223">
        <w:rPr>
          <w:rFonts w:ascii="Times New Roman" w:hAnsi="Times New Roman" w:cs="Times New Roman"/>
          <w:b/>
          <w:sz w:val="24"/>
          <w:szCs w:val="24"/>
        </w:rPr>
        <w:t>С</w:t>
      </w:r>
      <w:r w:rsidR="00956A81" w:rsidRPr="00783223">
        <w:rPr>
          <w:rFonts w:ascii="Times New Roman" w:hAnsi="Times New Roman" w:cs="Times New Roman"/>
          <w:b/>
          <w:sz w:val="24"/>
          <w:szCs w:val="24"/>
        </w:rPr>
        <w:t xml:space="preserve"> детьми младшего дошкольного возраста</w:t>
      </w:r>
      <w:r w:rsidR="00956A81" w:rsidRPr="00956A81">
        <w:rPr>
          <w:rFonts w:ascii="Times New Roman" w:hAnsi="Times New Roman" w:cs="Times New Roman"/>
          <w:sz w:val="24"/>
          <w:szCs w:val="24"/>
        </w:rPr>
        <w:t xml:space="preserve"> являются: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наблюдать за предметно-игровыми действиями педагогического работника и воспроизводить их при поддержке педагогического работника, подражая его действиям;</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обыгрывать игрушки;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воспитывать у обучающихся интерес к выполнению предметно-игровых действий по подражанию и показу действий педагогическим работником;</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воспитывать у обучающихся эмоциональное отношение к обыгрываемому предмету или игрушке;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воспитывать у обучающихся интерес к подвижным играм;</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играть рядом, не мешая друг другу;</w:t>
      </w:r>
    </w:p>
    <w:p w:rsidR="00783223" w:rsidRDefault="00783223" w:rsidP="00461C85">
      <w:pPr>
        <w:spacing w:after="0" w:line="240" w:lineRule="atLeast"/>
        <w:contextualSpacing/>
        <w:jc w:val="both"/>
        <w:rPr>
          <w:rFonts w:ascii="Times New Roman" w:hAnsi="Times New Roman" w:cs="Times New Roman"/>
          <w:sz w:val="24"/>
          <w:szCs w:val="24"/>
        </w:rPr>
      </w:pPr>
    </w:p>
    <w:p w:rsidR="00956A81" w:rsidRPr="00783223" w:rsidRDefault="00783223" w:rsidP="00461C85">
      <w:pPr>
        <w:spacing w:after="0" w:line="240" w:lineRule="atLeast"/>
        <w:contextualSpacing/>
        <w:jc w:val="both"/>
        <w:rPr>
          <w:rFonts w:ascii="Times New Roman" w:hAnsi="Times New Roman" w:cs="Times New Roman"/>
          <w:b/>
          <w:sz w:val="24"/>
          <w:szCs w:val="24"/>
        </w:rPr>
      </w:pPr>
      <w:r w:rsidRPr="00783223">
        <w:rPr>
          <w:rFonts w:ascii="Times New Roman" w:hAnsi="Times New Roman" w:cs="Times New Roman"/>
          <w:b/>
          <w:sz w:val="24"/>
          <w:szCs w:val="24"/>
        </w:rPr>
        <w:t>С</w:t>
      </w:r>
      <w:r>
        <w:rPr>
          <w:rFonts w:ascii="Times New Roman" w:hAnsi="Times New Roman" w:cs="Times New Roman"/>
          <w:b/>
          <w:sz w:val="24"/>
          <w:szCs w:val="24"/>
        </w:rPr>
        <w:t xml:space="preserve"> </w:t>
      </w:r>
      <w:r w:rsidR="00956A81" w:rsidRPr="00783223">
        <w:rPr>
          <w:rFonts w:ascii="Times New Roman" w:hAnsi="Times New Roman" w:cs="Times New Roman"/>
          <w:b/>
          <w:sz w:val="24"/>
          <w:szCs w:val="24"/>
        </w:rPr>
        <w:t>детьми среднего дошкольного возраста являются: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воспроизводить цепочку игровых действий;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вводить в игру элементы сюжетной игры;</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играть вместе, небольшими группами, согласовывая действия между собой, подчиняясь требованиям игры; учить принимать на себя роль (матери, отца, бабушки, шофера, воспитателя, музыкального работника, доктора, продавца);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lastRenderedPageBreak/>
        <w:t>учить обучающихся наблюдать за деятельностью педагогических работников, фиксировать результаты своих наблюдений в речевых высказываниях;</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познакомить обучающихся с нормами поведения в ходе новых для обучающихся форм работы - экскурсии, походы в магазин, в медицинский кабинет;</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 обучающихся адекватные формы поведения в воображаемой ситуации ("Это магазин, а Маша - продавец", "Коля ведет машину. Коля - шофер. А все мы - пассажиры, едем в "детский сад"").</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участвовать в драматизации сказок с простым сюжетом;</w:t>
      </w:r>
    </w:p>
    <w:p w:rsidR="00783223" w:rsidRDefault="00783223" w:rsidP="00461C85">
      <w:pPr>
        <w:spacing w:after="0" w:line="240" w:lineRule="atLeast"/>
        <w:contextualSpacing/>
        <w:jc w:val="both"/>
        <w:rPr>
          <w:rFonts w:ascii="Times New Roman" w:hAnsi="Times New Roman" w:cs="Times New Roman"/>
          <w:sz w:val="24"/>
          <w:szCs w:val="24"/>
        </w:rPr>
      </w:pPr>
    </w:p>
    <w:p w:rsidR="00956A81" w:rsidRPr="00783223" w:rsidRDefault="00783223" w:rsidP="00461C85">
      <w:pPr>
        <w:spacing w:after="0" w:line="240" w:lineRule="atLeast"/>
        <w:contextualSpacing/>
        <w:jc w:val="both"/>
        <w:rPr>
          <w:rFonts w:ascii="Times New Roman" w:hAnsi="Times New Roman" w:cs="Times New Roman"/>
          <w:b/>
          <w:sz w:val="24"/>
          <w:szCs w:val="24"/>
        </w:rPr>
      </w:pPr>
      <w:r w:rsidRPr="00783223">
        <w:rPr>
          <w:rFonts w:ascii="Times New Roman" w:hAnsi="Times New Roman" w:cs="Times New Roman"/>
          <w:b/>
          <w:sz w:val="24"/>
          <w:szCs w:val="24"/>
        </w:rPr>
        <w:t>С</w:t>
      </w:r>
      <w:r w:rsidR="00956A81" w:rsidRPr="00783223">
        <w:rPr>
          <w:rFonts w:ascii="Times New Roman" w:hAnsi="Times New Roman" w:cs="Times New Roman"/>
          <w:b/>
          <w:sz w:val="24"/>
          <w:szCs w:val="24"/>
        </w:rPr>
        <w:t xml:space="preserve"> детьми старшего дошкольного возраста являются: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 обучающихся умение играть не только рядом, но и вместе, небольшими группами, объединяясь для решения игровой задачи;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обогащать представления обучающихся о взаимоотношениях между людьми;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в игре представления о содержании деятельности педагогических работников на основе наблюдений за их трудом;</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решать в игре новые задачи: использовать предмет - заменитель, фиксирующую речь, носящую экспрессивный характер, в процессе игры;</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осуществлять перенос усвоенных игровых способов действий из ситуации обучения в свободную игровую деятельность;</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активизировать самостоятельную деятельность обучающихся, насыщая сюжет игровыми ситуациями;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самостоятельно принимать решения о выборе будущей игры, закладывая основы планирования собственной деятельности;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закрепить умение обучающихся драматизировать понравившиеся им сказки и истории;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 обучающихся умение играть в коллективе детей;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формировать у обучающихся умение развертывать сюжетно-ролевые игры, осуществляя несколько связанных между собой действий в причинно-следственных зависимостей;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передавать эмоциональное состояние персонажей в процессе игры (радость, печаль, тревога, страх, удивление);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предварительному планированию этапов предстоящей игры;</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учить обучающихся отражать события реальной жизни, переносить в игру увиденные ими в процессе экскурсий и наблюдений, закрепить умение оборудовать игровое пространство с помощью различных подручных средств и предметов-заменителей;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использовать знаковую символику для активизации их самостоятельной деятельности и создания условных ориентиров для развертывания игры;</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развивать у обучающихся умение передавать с помощью специфических движений характер персонажа, его повадки, особенности поведения;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закрепить умение драматизировать понравившиеся детям сказки и истории.</w:t>
      </w:r>
    </w:p>
    <w:p w:rsidR="00956A81" w:rsidRPr="00783223" w:rsidRDefault="00956A81" w:rsidP="00461C85">
      <w:pPr>
        <w:spacing w:after="0" w:line="240" w:lineRule="atLeast"/>
        <w:contextualSpacing/>
        <w:jc w:val="center"/>
        <w:rPr>
          <w:rFonts w:ascii="Times New Roman" w:hAnsi="Times New Roman" w:cs="Times New Roman"/>
          <w:b/>
          <w:sz w:val="24"/>
          <w:szCs w:val="24"/>
        </w:rPr>
      </w:pPr>
      <w:r w:rsidRPr="00783223">
        <w:rPr>
          <w:rFonts w:ascii="Times New Roman" w:hAnsi="Times New Roman" w:cs="Times New Roman"/>
          <w:b/>
          <w:sz w:val="24"/>
          <w:szCs w:val="24"/>
        </w:rPr>
        <w:t>Обучающиеся могут научиться: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играть с желанием в коллективе детей;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передавать эмоциональное состояние персонажей (горе, радость и удивление);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отражать в игре события реальной жизни, переносить в игру увиденное детьми в процессе экскурсий и наблюдений;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участвовать в знакомых сюжетно-ролевые играх ("Семья", "Магазин", "Больница", "Парикмахерская", "Почта", "Аптека", "Цирк", "Школа", "Театр");</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передавать в игре с помощью специфических движений характер персонажа, повадки животного, особенности его поведения;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использовать в игре знаки и символы, ориентироваться по ним в процессе игры;</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самостоятельно выбирать настольно-печатную игру и партнера для совместной деятельности;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lastRenderedPageBreak/>
        <w:t>участвовать в коллективной драматизации знакомых сказок или рассказов;</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проявлять готовность к социальному взаимодействию в коллективе детей.</w:t>
      </w:r>
    </w:p>
    <w:p w:rsidR="00783223" w:rsidRDefault="00783223" w:rsidP="00461C85">
      <w:pPr>
        <w:spacing w:after="0" w:line="240" w:lineRule="atLeast"/>
        <w:contextualSpacing/>
        <w:jc w:val="both"/>
        <w:rPr>
          <w:rFonts w:ascii="Times New Roman" w:hAnsi="Times New Roman" w:cs="Times New Roman"/>
          <w:sz w:val="24"/>
          <w:szCs w:val="24"/>
        </w:rPr>
      </w:pPr>
    </w:p>
    <w:p w:rsidR="00956A81" w:rsidRPr="00783223" w:rsidRDefault="00956A81" w:rsidP="00461C85">
      <w:pPr>
        <w:spacing w:after="0" w:line="240" w:lineRule="atLeast"/>
        <w:contextualSpacing/>
        <w:jc w:val="center"/>
        <w:rPr>
          <w:rFonts w:ascii="Times New Roman" w:hAnsi="Times New Roman" w:cs="Times New Roman"/>
          <w:b/>
          <w:sz w:val="24"/>
          <w:szCs w:val="24"/>
        </w:rPr>
      </w:pPr>
      <w:r w:rsidRPr="00783223">
        <w:rPr>
          <w:rFonts w:ascii="Times New Roman" w:hAnsi="Times New Roman" w:cs="Times New Roman"/>
          <w:b/>
          <w:sz w:val="24"/>
          <w:szCs w:val="24"/>
        </w:rPr>
        <w:t>Познавательное развитие:</w:t>
      </w:r>
    </w:p>
    <w:p w:rsidR="00783223" w:rsidRPr="00783223" w:rsidRDefault="00956A81" w:rsidP="00461C85">
      <w:pPr>
        <w:spacing w:after="0" w:line="240" w:lineRule="atLeast"/>
        <w:contextualSpacing/>
        <w:jc w:val="both"/>
        <w:rPr>
          <w:rFonts w:ascii="Times New Roman" w:hAnsi="Times New Roman" w:cs="Times New Roman"/>
          <w:b/>
          <w:sz w:val="24"/>
          <w:szCs w:val="24"/>
        </w:rPr>
      </w:pPr>
      <w:r w:rsidRPr="00783223">
        <w:rPr>
          <w:rFonts w:ascii="Times New Roman" w:hAnsi="Times New Roman" w:cs="Times New Roman"/>
          <w:b/>
          <w:sz w:val="24"/>
          <w:szCs w:val="24"/>
        </w:rPr>
        <w:t xml:space="preserve">В области сенсорного развития </w:t>
      </w:r>
    </w:p>
    <w:p w:rsidR="00956A81" w:rsidRPr="00956A81" w:rsidRDefault="00EF177D" w:rsidP="00461C85">
      <w:pPr>
        <w:spacing w:after="0" w:line="240" w:lineRule="atLeast"/>
        <w:contextualSpacing/>
        <w:jc w:val="both"/>
        <w:rPr>
          <w:rFonts w:ascii="Times New Roman" w:hAnsi="Times New Roman" w:cs="Times New Roman"/>
          <w:sz w:val="24"/>
          <w:szCs w:val="24"/>
        </w:rPr>
      </w:pPr>
      <w:r w:rsidRPr="00EF177D">
        <w:rPr>
          <w:rFonts w:ascii="Times New Roman" w:hAnsi="Times New Roman" w:cs="Times New Roman"/>
          <w:b/>
          <w:sz w:val="24"/>
          <w:szCs w:val="24"/>
        </w:rPr>
        <w:t>о</w:t>
      </w:r>
      <w:r w:rsidR="00956A81" w:rsidRPr="00EF177D">
        <w:rPr>
          <w:rFonts w:ascii="Times New Roman" w:hAnsi="Times New Roman" w:cs="Times New Roman"/>
          <w:b/>
          <w:sz w:val="24"/>
          <w:szCs w:val="24"/>
        </w:rPr>
        <w:t>т 2-х до 3-х лет</w:t>
      </w:r>
      <w:r w:rsidR="00956A81" w:rsidRPr="00956A81">
        <w:rPr>
          <w:rFonts w:ascii="Times New Roman" w:hAnsi="Times New Roman" w:cs="Times New Roman"/>
          <w:sz w:val="24"/>
          <w:szCs w:val="24"/>
        </w:rPr>
        <w:t>:</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совершенствовать зрительную ориентировку на функциональное назначение предметов путем действий по показу и подражанию педагогического работника ("Выбери все мячики", "Принеси все машинки", "Бросай в воду только рыбок", "Выловим только уточек");</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развивать зрительную ориентировку на разные свойства и качества предметов, формировать способы сравнения разных свойств предметов, учить дифференцировать эти свойства (сравнивать внешние свойства предметы ("Такой - не такой", "Дай такой") путем наложения и прикладывания (по форме, величине);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совершенствовать слуховое восприятие через игры с музыкальными игрушками, учить дифференцировать их звучание (рояль, барабан; металлофон, шарманка; бубен, свирель), выполняя при этом определенные условные действия;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узнавать и различать скрытые от ребенка игрушки по их звучанию, голоса животных при использовании дидактических игр ("Кто там?", "Кто пришел вначале?", "Кто спрятался?");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создавать условия для пространственной ориентировки на звук, используя звучания игрушек в качестве сигнала к началу или прекращению действий в подвижных играх и упражнениях, побуждая обучающихся определять расположение звучащего предмета, бежать к нему, показывать и называть его;</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ориентировку на свойства и качества предметов с использованием тактильно-двигательного восприятия, учить дифференцировать внешние свойства предметов (по функциональному назначению, форме, величине);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действовать целенаправленно с предметами-орудиями, учитывая их функциональное назначение и способы действия (деревянной ложкой, лейкой, молоточком, чашкой, сачком, тележкой с веревочкой);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совершенствовать познавательные возможности при ознакомлении обучающихся с окружающей действительностью: различными объектами неживой и живой природой на прогулках (организация наблюдений за действиями людей, за повадками животных и птиц; проводить игры с водой и песком);</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создать условия для активизации потребности в речевом общении обучающихся, поощрять и стимулировать речевые проявления и инициативу обучающихся: обращения, просьбы, требования; педагогические работники сопровождают действия обучающихся речью, побуждая обучающихся к повторению названий предметов и действий;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умения обучающихся дополнять речь другими способами общения (мимика лица, его модели, пантомимика, использование зеркала), используя зрительно-тактильное обследование;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активизировать речевое развитие: учить выполнять простейшие словесные инструкции: "Покажи, где Ля-ля?", "Покажи, где Зайка?", "Принеси машину", "Возьми мяч", "Поиграй в "ладушки""; - "Поймай шарик", "Лови мяч", "Кати мяч", "Брось мяч в корзину", "Я скажу, а ты сделай";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понимать слова "Дай", "На", "Возьми", "Иди", "Сядь", "Сиди", отраженно произносить фразу из 1-2-х слов по действиям с игрушками: "Мишка топает", "Ля-ля идет", "Машина едет", "Зайка прыгает", а в дальнейшем составлять фразу самостоятельно;</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интерес обучающихся к чтению педагогическим работником потешек, прибауток, рифмовок, считалок, стихов, вызывая у них стремление к совместному и отраженному декламированию, поощрять инициативную речь обучающихся.</w:t>
      </w:r>
    </w:p>
    <w:p w:rsidR="00956A81" w:rsidRPr="00956A81" w:rsidRDefault="00956A81" w:rsidP="00461C85">
      <w:pPr>
        <w:spacing w:after="0" w:line="240" w:lineRule="atLeast"/>
        <w:contextualSpacing/>
        <w:jc w:val="center"/>
        <w:rPr>
          <w:rFonts w:ascii="Times New Roman" w:hAnsi="Times New Roman" w:cs="Times New Roman"/>
          <w:sz w:val="24"/>
          <w:szCs w:val="24"/>
        </w:rPr>
      </w:pPr>
      <w:r w:rsidRPr="00EF177D">
        <w:rPr>
          <w:rFonts w:ascii="Times New Roman" w:hAnsi="Times New Roman" w:cs="Times New Roman"/>
          <w:b/>
          <w:sz w:val="24"/>
          <w:szCs w:val="24"/>
        </w:rPr>
        <w:lastRenderedPageBreak/>
        <w:t>Обучающиеся могут научиться</w:t>
      </w:r>
      <w:r w:rsidRPr="00956A81">
        <w:rPr>
          <w:rFonts w:ascii="Times New Roman" w:hAnsi="Times New Roman" w:cs="Times New Roman"/>
          <w:sz w:val="24"/>
          <w:szCs w:val="24"/>
        </w:rPr>
        <w:t>:</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различать свойства и качества предметов, используя способы сравнения свойств предметов, дифференцировать эти свойства (сравнивать внешние свойства предметы (выбор из 2-х) путем наложения и прикладывания (по форме, величине);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дифференцировать звучание знакомых музыкальных игрушек (выбор из 2-х), выполняя при этом определенные условные действия;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различать свойства и качества предметов с использованием тактильно-двигательного восприятия, дифференцировать внешние свойства предметов (по функциональному назначению, форме, величине - выбор из двух);</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проявлять интерес к играм с водой и песком, действовать по показу педагогического работника;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понимать слова "Дай", "На", "Возьми", "Иди", "Сядь".</w:t>
      </w:r>
    </w:p>
    <w:p w:rsidR="00956A81" w:rsidRPr="00956A81" w:rsidRDefault="00956A81" w:rsidP="00461C85">
      <w:pPr>
        <w:spacing w:after="0" w:line="240" w:lineRule="atLeast"/>
        <w:contextualSpacing/>
        <w:jc w:val="center"/>
        <w:rPr>
          <w:rFonts w:ascii="Times New Roman" w:hAnsi="Times New Roman" w:cs="Times New Roman"/>
          <w:sz w:val="24"/>
          <w:szCs w:val="24"/>
        </w:rPr>
      </w:pPr>
      <w:r w:rsidRPr="00EF177D">
        <w:rPr>
          <w:rFonts w:ascii="Times New Roman" w:hAnsi="Times New Roman" w:cs="Times New Roman"/>
          <w:b/>
          <w:sz w:val="24"/>
          <w:szCs w:val="24"/>
        </w:rPr>
        <w:t>При ознакомлении с окружающим</w:t>
      </w:r>
      <w:r w:rsidRPr="00956A81">
        <w:rPr>
          <w:rFonts w:ascii="Times New Roman" w:hAnsi="Times New Roman" w:cs="Times New Roman"/>
          <w:sz w:val="24"/>
          <w:szCs w:val="24"/>
        </w:rPr>
        <w:t>:</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создавать условия для стимуляции познавательной активности ребенка через выделение предметов из фона, пробуждая ориентировку "Что это?", "Что там?" (берут ребенка на руки, поднимают для лучшего обозрения окружающего, указывают на различные предметы, приближают один из предметов к ребенку и дают действовать с ним);</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использовать указательный жест для ознакомления с предметами и объектами окружающей действительности, применяя совместные действия или непосредственное подражание, для выделения определенных предметов или объектов окружающей действительности;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активизировать на прогулке внимание ребенка на предметах окружающей действительности: фиксировать внимание и наблюдать за людьми - дядя идет, тетя идет; обучающиеся играют; живой мир - птицы летают, поют; животные бегают - собачка бегает, лает; наблюдать вместе с ребенком за различными техническими объектами, называть их звучания ("Машина проехала: би-би". "Самолет гудит: у-у-у").</w:t>
      </w:r>
    </w:p>
    <w:p w:rsidR="00EF177D" w:rsidRDefault="00EF177D" w:rsidP="00461C85">
      <w:pPr>
        <w:spacing w:after="0" w:line="240" w:lineRule="atLeast"/>
        <w:contextualSpacing/>
        <w:jc w:val="center"/>
        <w:rPr>
          <w:rFonts w:ascii="Times New Roman" w:hAnsi="Times New Roman" w:cs="Times New Roman"/>
          <w:b/>
          <w:sz w:val="24"/>
          <w:szCs w:val="24"/>
        </w:rPr>
      </w:pPr>
    </w:p>
    <w:p w:rsidR="00956A81" w:rsidRPr="00EF177D" w:rsidRDefault="00956A81" w:rsidP="00461C85">
      <w:pPr>
        <w:spacing w:after="0" w:line="240" w:lineRule="atLeast"/>
        <w:contextualSpacing/>
        <w:jc w:val="center"/>
        <w:rPr>
          <w:rFonts w:ascii="Times New Roman" w:hAnsi="Times New Roman" w:cs="Times New Roman"/>
          <w:b/>
          <w:sz w:val="24"/>
          <w:szCs w:val="24"/>
        </w:rPr>
      </w:pPr>
      <w:r w:rsidRPr="00EF177D">
        <w:rPr>
          <w:rFonts w:ascii="Times New Roman" w:hAnsi="Times New Roman" w:cs="Times New Roman"/>
          <w:b/>
          <w:sz w:val="24"/>
          <w:szCs w:val="24"/>
        </w:rPr>
        <w:t>Обучающиеся могут научиться: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проявлять интерес к знакомым дидактическим и сюжетным игрушкам, действовать с ними;</w:t>
      </w:r>
      <w:r w:rsidR="00EF177D">
        <w:rPr>
          <w:rFonts w:ascii="Times New Roman" w:hAnsi="Times New Roman" w:cs="Times New Roman"/>
          <w:sz w:val="24"/>
          <w:szCs w:val="24"/>
        </w:rPr>
        <w:t xml:space="preserve"> </w:t>
      </w:r>
      <w:r w:rsidRPr="00956A81">
        <w:rPr>
          <w:rFonts w:ascii="Times New Roman" w:hAnsi="Times New Roman" w:cs="Times New Roman"/>
          <w:sz w:val="24"/>
          <w:szCs w:val="24"/>
        </w:rPr>
        <w:t>выделять их по речевой инструкции: "Покажи, где кукла?" (выбор из двух: неваляшка, мячик; кукла, машина);</w:t>
      </w:r>
      <w:r w:rsidR="00EF177D">
        <w:rPr>
          <w:rFonts w:ascii="Times New Roman" w:hAnsi="Times New Roman" w:cs="Times New Roman"/>
          <w:sz w:val="24"/>
          <w:szCs w:val="24"/>
        </w:rPr>
        <w:t xml:space="preserve"> </w:t>
      </w:r>
      <w:r w:rsidRPr="00956A81">
        <w:rPr>
          <w:rFonts w:ascii="Times New Roman" w:hAnsi="Times New Roman" w:cs="Times New Roman"/>
          <w:sz w:val="24"/>
          <w:szCs w:val="24"/>
        </w:rPr>
        <w:t>показывать на картинках по речевой инструкции: "Покажи собачку?" (выбор из двух: собака, птичка; кошка, птичка).</w:t>
      </w:r>
    </w:p>
    <w:p w:rsidR="00EF177D" w:rsidRDefault="00EF177D" w:rsidP="00461C85">
      <w:pPr>
        <w:spacing w:after="0" w:line="240" w:lineRule="atLeast"/>
        <w:contextualSpacing/>
        <w:jc w:val="both"/>
        <w:rPr>
          <w:rFonts w:ascii="Times New Roman" w:hAnsi="Times New Roman" w:cs="Times New Roman"/>
          <w:sz w:val="24"/>
          <w:szCs w:val="24"/>
        </w:rPr>
      </w:pPr>
    </w:p>
    <w:p w:rsidR="00956A81" w:rsidRPr="00EF177D" w:rsidRDefault="00956A81" w:rsidP="00461C85">
      <w:pPr>
        <w:spacing w:after="0" w:line="240" w:lineRule="atLeast"/>
        <w:contextualSpacing/>
        <w:jc w:val="both"/>
        <w:rPr>
          <w:rFonts w:ascii="Times New Roman" w:hAnsi="Times New Roman" w:cs="Times New Roman"/>
          <w:b/>
          <w:sz w:val="24"/>
          <w:szCs w:val="24"/>
        </w:rPr>
      </w:pPr>
      <w:r w:rsidRPr="00EF177D">
        <w:rPr>
          <w:rFonts w:ascii="Times New Roman" w:hAnsi="Times New Roman" w:cs="Times New Roman"/>
          <w:b/>
          <w:sz w:val="24"/>
          <w:szCs w:val="24"/>
        </w:rPr>
        <w:t>Основными задачами образовательной деятельности с детьми младшего дошкольного возраста являются: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совершенствовать у обучающихся умение воспринимать отдельные предметы, выделяя их из общего фона;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развивать тонкие дифференцировки при восприятии легко вычленяемых свойства предметов, различающихся зрительно, тактильно-двигательно, на слух и на вкус;</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закрепить умение различать свойства и качества предметов: мягкий - твердый, мокрый - сухой, большой т- маленький, громкий - тихий, сладкий - горький;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определять выделенное свойство словесно (сначала в пассивной форме, а затем в отраженной речи);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 обучающихся поисковые способы ориентировки - пробы при решении игровых и практических задач;</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создавать условия для восприятия свойств и качеств предметов в разнообразной деятельности - в игре с дидактическими и сюжетными игрушками, в строительных играх, в продуктивной деятельности (конструирование, лепка, рисование).</w:t>
      </w:r>
    </w:p>
    <w:p w:rsidR="00EF177D" w:rsidRDefault="00EF177D" w:rsidP="00461C85">
      <w:pPr>
        <w:spacing w:after="0" w:line="240" w:lineRule="atLeast"/>
        <w:contextualSpacing/>
        <w:jc w:val="both"/>
        <w:rPr>
          <w:rFonts w:ascii="Times New Roman" w:hAnsi="Times New Roman" w:cs="Times New Roman"/>
          <w:sz w:val="24"/>
          <w:szCs w:val="24"/>
        </w:rPr>
      </w:pP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EF177D">
        <w:rPr>
          <w:rFonts w:ascii="Times New Roman" w:hAnsi="Times New Roman" w:cs="Times New Roman"/>
          <w:b/>
          <w:sz w:val="24"/>
          <w:szCs w:val="24"/>
        </w:rPr>
        <w:t>Основными задачами образовательной деятельности с детьми среднего дошкольного возраста являются</w:t>
      </w:r>
      <w:r w:rsidRPr="00956A81">
        <w:rPr>
          <w:rFonts w:ascii="Times New Roman" w:hAnsi="Times New Roman" w:cs="Times New Roman"/>
          <w:sz w:val="24"/>
          <w:szCs w:val="24"/>
        </w:rPr>
        <w:t>:</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lastRenderedPageBreak/>
        <w:t>учить обучающихся дифференцировать внешние, чувственно воспринимаемые свойства, качества и отношения предметов;</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выделять основной признак в предметах, отвлекаясь от второстепенных признаков;</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 обучающихся образы восприятия, учить запоминать и называть предметы и их свойства;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формировать поисковые способы ориентировки - пробы, примеривание при решении практических или игровых задач;</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целостные образы предметов, образы-представления о знакомых предметах, их свойствах и качествах;</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создавать условия для практического использования знакомых свойств и качеств предметов в разнообразных видах детской деятельности (игровой, изобразительной, конструктивной, трудовой);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воспринимать свойства предметов в разнообразной деятельности: в игре с сюжетными игрушками, строительных играх, продуктивной деятельности (конструирование, лепка, рисование, аппликация).</w:t>
      </w:r>
    </w:p>
    <w:p w:rsidR="00EF177D" w:rsidRDefault="00EF177D" w:rsidP="00461C85">
      <w:pPr>
        <w:spacing w:after="0" w:line="240" w:lineRule="atLeast"/>
        <w:contextualSpacing/>
        <w:jc w:val="both"/>
        <w:rPr>
          <w:rFonts w:ascii="Times New Roman" w:hAnsi="Times New Roman" w:cs="Times New Roman"/>
          <w:sz w:val="24"/>
          <w:szCs w:val="24"/>
        </w:rPr>
      </w:pP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EF177D">
        <w:rPr>
          <w:rFonts w:ascii="Times New Roman" w:hAnsi="Times New Roman" w:cs="Times New Roman"/>
          <w:b/>
          <w:sz w:val="24"/>
          <w:szCs w:val="24"/>
        </w:rPr>
        <w:t>Основными задачами образовательной деятельности с детьми старшего дошкольного возраста являются</w:t>
      </w:r>
      <w:r w:rsidRPr="00956A81">
        <w:rPr>
          <w:rFonts w:ascii="Times New Roman" w:hAnsi="Times New Roman" w:cs="Times New Roman"/>
          <w:sz w:val="24"/>
          <w:szCs w:val="24"/>
        </w:rPr>
        <w:t>:</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соотносить действия, изображенные на картинке, с реальными действиями; изображать действия по картинкам;</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 обучающихся целостный образ предметов: учить их самостоятельно складывать разрезные картинки из четырех частей с разной конфигурацией разреза;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соотносить плоскостную и объемную формы: выбирать объемные формы по плоскостному образцу, плоскостные формы по объемному образцу;</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развивать у обучающихся восприятие и память: вести отсроченный выбор предметов, различных по форме, цвету и величине, с использованием образца (отсрочка по времени 10 с);</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производить сравнение предметов по форме и величине, проверяя правильность выбора практическим примериванием;</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вычленять цвет (форму, величину) как признак, отвлекаясь от назначения предмета и других признаков;</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познакомить обучающихся с пространственными отношениями между предметами: высокий - низкий, выше - ниже; близко - далеко, ближе - дальше;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воспроизводить пространственные отношения по словесной инструкции.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опознавать предметы по описанию, с опорой на определяющий признак (цвет, форма, величина);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изображать целый предмет с опорой на разрезные картинки (составление целого из частей в представлении);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развивать у обучающихся координацию руки и глаза в процессе обучения способам обследования предметов: зрительно-тактильно - ощупывать, зрительно-двигательно - обводить по контуру;</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передавать форму и величину предметов в лепке после зрительно-тактильного обследования;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воспринимать, различать бытовые шумы, шумы явлений природы (сигнал машины, звонок телефона, дверной звонок; шум пылесоса, шум двигателя, шум стиральной машины; шум ветра, журчание воды, шуршание опавших листьев; шум воды, капающей из крана, шум водопада, шум дождя);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представления у обучающихся о звуках окружающей действительности;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развивать у обучающихся вкусовую чувствительность и формировать представления о разнообразных вкусовых качествах.</w:t>
      </w:r>
    </w:p>
    <w:p w:rsidR="00956A81" w:rsidRPr="00EF177D" w:rsidRDefault="00956A81" w:rsidP="00461C85">
      <w:pPr>
        <w:spacing w:after="0" w:line="240" w:lineRule="atLeast"/>
        <w:contextualSpacing/>
        <w:jc w:val="center"/>
        <w:rPr>
          <w:rFonts w:ascii="Times New Roman" w:hAnsi="Times New Roman" w:cs="Times New Roman"/>
          <w:b/>
          <w:sz w:val="24"/>
          <w:szCs w:val="24"/>
        </w:rPr>
      </w:pPr>
      <w:r w:rsidRPr="00EF177D">
        <w:rPr>
          <w:rFonts w:ascii="Times New Roman" w:hAnsi="Times New Roman" w:cs="Times New Roman"/>
          <w:b/>
          <w:sz w:val="24"/>
          <w:szCs w:val="24"/>
        </w:rPr>
        <w:lastRenderedPageBreak/>
        <w:t>К концу дошкольного возраста обучающиеся могут научиться: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соотносить действия, изображенные на картине, с реальными действиями (выбор из 3-4-х);</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дорисовывать недостающие части рисунка;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воссоздавать целостное изображение предмета по его частям;</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соотносить форму предметов с геометрической формой - эталоном;</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ориентироваться в пространстве, опираясь на схему собственного тела;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дифференцировать цвета и их оттенки и использовать представления о цвете в продуктивной и игровой деятельности;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использовать разнообразную цветовую гамму в деятельности;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описывать различные свойства предметов: цвет, форму, величину, качества поверхности, вкус;</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воспроизводить по памяти наборы предложенных слов и словосочетаний (2-3);</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дифференцировать звуки окружающей действительности на бытовые шумы и звуки явлений природы;</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группировать предметы по образцу и по речевой инструкции, выделяя существенный признак, отвлекаясь от других признаков;</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использовать обобщенные представления о некоторых свойствах и качествах предметов в деятельности;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ориентироваться по стрелке в знакомом помещении;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пользоваться простой схемой-планом.</w:t>
      </w:r>
    </w:p>
    <w:p w:rsidR="00EF177D" w:rsidRDefault="00EF177D" w:rsidP="00461C85">
      <w:pPr>
        <w:spacing w:after="0" w:line="240" w:lineRule="atLeast"/>
        <w:contextualSpacing/>
        <w:jc w:val="center"/>
        <w:rPr>
          <w:rFonts w:ascii="Times New Roman" w:hAnsi="Times New Roman" w:cs="Times New Roman"/>
          <w:b/>
          <w:sz w:val="24"/>
          <w:szCs w:val="24"/>
        </w:rPr>
      </w:pPr>
    </w:p>
    <w:p w:rsidR="00EF177D" w:rsidRPr="00EF177D" w:rsidRDefault="00EF177D" w:rsidP="00461C85">
      <w:pPr>
        <w:spacing w:after="0" w:line="240" w:lineRule="atLeast"/>
        <w:contextualSpacing/>
        <w:jc w:val="center"/>
        <w:rPr>
          <w:rFonts w:ascii="Times New Roman" w:hAnsi="Times New Roman" w:cs="Times New Roman"/>
          <w:b/>
          <w:sz w:val="24"/>
          <w:szCs w:val="24"/>
        </w:rPr>
      </w:pPr>
      <w:r w:rsidRPr="00EF177D">
        <w:rPr>
          <w:rFonts w:ascii="Times New Roman" w:hAnsi="Times New Roman" w:cs="Times New Roman"/>
          <w:b/>
          <w:sz w:val="24"/>
          <w:szCs w:val="24"/>
        </w:rPr>
        <w:t>Формирование мышления</w:t>
      </w:r>
    </w:p>
    <w:p w:rsidR="00956A81" w:rsidRPr="00EF177D" w:rsidRDefault="00EF177D" w:rsidP="00461C85">
      <w:pPr>
        <w:spacing w:after="0" w:line="240" w:lineRule="atLeast"/>
        <w:contextualSpacing/>
        <w:jc w:val="both"/>
        <w:rPr>
          <w:rFonts w:ascii="Times New Roman" w:hAnsi="Times New Roman" w:cs="Times New Roman"/>
          <w:b/>
          <w:sz w:val="24"/>
          <w:szCs w:val="24"/>
        </w:rPr>
      </w:pPr>
      <w:r w:rsidRPr="00EF177D">
        <w:rPr>
          <w:rFonts w:ascii="Times New Roman" w:hAnsi="Times New Roman" w:cs="Times New Roman"/>
          <w:b/>
          <w:sz w:val="24"/>
          <w:szCs w:val="24"/>
        </w:rPr>
        <w:t>С</w:t>
      </w:r>
      <w:r w:rsidR="00956A81" w:rsidRPr="00EF177D">
        <w:rPr>
          <w:rFonts w:ascii="Times New Roman" w:hAnsi="Times New Roman" w:cs="Times New Roman"/>
          <w:b/>
          <w:sz w:val="24"/>
          <w:szCs w:val="24"/>
        </w:rPr>
        <w:t xml:space="preserve"> детьми младшего дошкольного возраста являются: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создавать предпосылки к развитию у обучающихся наглядно-действенного мышления: формировать целенаправленные предметно-орудийные действия в процессе выполнения практического и игрового задания;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 обучающихся обобщенные представления о вспомогательных средствах и предметах-орудиях фиксированного назначения;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познакомить обучающихся с проблемно-практическими ситуациями и проблемно-практическими задачами;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анализировать проблемно-практические задачи и обучать использованию предметов-заместителей при решении практических задач;</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 обучающихся способы ориентировки в условиях проблемно-практической задачи и способы ее решения;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пользоваться методом проб как основным методом решения проблемно-практических задач, обобщать свой опыт в словесных высказываниях;</w:t>
      </w:r>
    </w:p>
    <w:p w:rsidR="00EF177D" w:rsidRDefault="00EF177D" w:rsidP="00461C85">
      <w:pPr>
        <w:spacing w:after="0" w:line="240" w:lineRule="atLeast"/>
        <w:contextualSpacing/>
        <w:jc w:val="both"/>
        <w:rPr>
          <w:rFonts w:ascii="Times New Roman" w:hAnsi="Times New Roman" w:cs="Times New Roman"/>
          <w:sz w:val="24"/>
          <w:szCs w:val="24"/>
        </w:rPr>
      </w:pPr>
    </w:p>
    <w:p w:rsidR="00956A81" w:rsidRPr="00EF177D" w:rsidRDefault="00EF177D" w:rsidP="00461C85">
      <w:pPr>
        <w:spacing w:after="0" w:line="240" w:lineRule="atLeast"/>
        <w:contextualSpacing/>
        <w:jc w:val="both"/>
        <w:rPr>
          <w:rFonts w:ascii="Times New Roman" w:hAnsi="Times New Roman" w:cs="Times New Roman"/>
          <w:b/>
          <w:sz w:val="24"/>
          <w:szCs w:val="24"/>
        </w:rPr>
      </w:pPr>
      <w:r w:rsidRPr="00EF177D">
        <w:rPr>
          <w:rFonts w:ascii="Times New Roman" w:hAnsi="Times New Roman" w:cs="Times New Roman"/>
          <w:b/>
          <w:sz w:val="24"/>
          <w:szCs w:val="24"/>
        </w:rPr>
        <w:t>С</w:t>
      </w:r>
      <w:r w:rsidR="00956A81" w:rsidRPr="00EF177D">
        <w:rPr>
          <w:rFonts w:ascii="Times New Roman" w:hAnsi="Times New Roman" w:cs="Times New Roman"/>
          <w:b/>
          <w:sz w:val="24"/>
          <w:szCs w:val="24"/>
        </w:rPr>
        <w:t xml:space="preserve"> детьми среднего дошкольного возраста являются: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учить обучающихся анализировать условия проблемно-практической задачи и находить способы ее практического решения;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 обучающихся навык использования предметов-заместителей в игровых и бытовых ситуациях;</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учить обучающихся пользоваться методом проб, как основным методом решения проблемно-практических задач;</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учить обучающихся обобщать практический опыт в словесных высказываниях;</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создавать предпосылки для развития наглядно-образного мышления: формировать фиксирующую и сопровождающую функции речи в процессе решения наглядно-действенных задач.</w:t>
      </w:r>
    </w:p>
    <w:p w:rsidR="00EF177D" w:rsidRDefault="00EF177D" w:rsidP="00461C85">
      <w:pPr>
        <w:spacing w:after="0" w:line="240" w:lineRule="atLeast"/>
        <w:contextualSpacing/>
        <w:jc w:val="both"/>
        <w:rPr>
          <w:rFonts w:ascii="Times New Roman" w:hAnsi="Times New Roman" w:cs="Times New Roman"/>
          <w:sz w:val="24"/>
          <w:szCs w:val="24"/>
        </w:rPr>
      </w:pPr>
    </w:p>
    <w:p w:rsidR="00956A81" w:rsidRPr="00EF177D" w:rsidRDefault="00EF177D" w:rsidP="00461C85">
      <w:pPr>
        <w:spacing w:after="0" w:line="240" w:lineRule="atLeast"/>
        <w:contextualSpacing/>
        <w:jc w:val="both"/>
        <w:rPr>
          <w:rFonts w:ascii="Times New Roman" w:hAnsi="Times New Roman" w:cs="Times New Roman"/>
          <w:b/>
          <w:sz w:val="24"/>
          <w:szCs w:val="24"/>
        </w:rPr>
      </w:pPr>
      <w:r w:rsidRPr="00EF177D">
        <w:rPr>
          <w:rFonts w:ascii="Times New Roman" w:hAnsi="Times New Roman" w:cs="Times New Roman"/>
          <w:b/>
          <w:sz w:val="24"/>
          <w:szCs w:val="24"/>
        </w:rPr>
        <w:t>С</w:t>
      </w:r>
      <w:r w:rsidR="00956A81" w:rsidRPr="00EF177D">
        <w:rPr>
          <w:rFonts w:ascii="Times New Roman" w:hAnsi="Times New Roman" w:cs="Times New Roman"/>
          <w:b/>
          <w:sz w:val="24"/>
          <w:szCs w:val="24"/>
        </w:rPr>
        <w:t xml:space="preserve"> детьми старшего дошкольного возраста являются: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lastRenderedPageBreak/>
        <w:t>создавать предпосылки для развития у обучающихся наглядно-образного мышления: формировать обобщенные представления о предметах-орудиях, их свойствах и качествах, а также об их роли в деятельности людей;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формировать у обучающихся умение анализировать проблемно-практическую задачу;</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формировать у обучающихся зрительную ориентировку и основные функции речи: фиксирующую, сопровождающую, планирующую в процессе решения проблемно-практических задач;</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решать задачи наглядно-образного плана: предлагать детям сюжетные картинки с изображением ситуаций, знакомых им из собственного практического опыта, стимулировать их высказывания, обобщения, раскрывающие смысл ситуаций;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 обучающихся восприятие целостной сюжетной ситуации, изображенной на картинках;</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устанавливать причинно-следственные связи и зависимости между объектами и явлениями, изображенными на сюжетных картинках;</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 обучающихся умения выполнять операции сравнения, обобщения, элементы суждения, умозаключения;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определять предполагаемую причину нарушенного хода явления, изображенного на сюжетной картинке, учить подбирать соответствующую предметную картинку (при выборе из 2-3-х);</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определять последовательность событий, изображенных на картинках: раскладывать их по порядку, употреблять слова "сначала", "потом" в своих словесных рассказах;</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 обучающихся тесную взаимосвязь между их практическим, жизненным опытом и наглядно-чувственными представлениями, отражать эту связь в речи, фиксируя этот опыт и обобщая его результаты;</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выявлять связи между персонажами и объектами, изображенными на сюжетных картинках, формируя умения рассуждать, делать вывод и обосновывать суждение;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анализировать сюжеты со скрытым смыслом;</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соотносить текст с соответствующей иллюстрацией;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выполнять задания на классификацию картинок, выполнять упражнения на исключение "четвертой лишней" картинки.</w:t>
      </w:r>
    </w:p>
    <w:p w:rsidR="00956A81" w:rsidRPr="00956A81" w:rsidRDefault="00956A81" w:rsidP="00461C85">
      <w:pPr>
        <w:spacing w:after="0" w:line="240" w:lineRule="atLeast"/>
        <w:contextualSpacing/>
        <w:jc w:val="center"/>
        <w:rPr>
          <w:rFonts w:ascii="Times New Roman" w:hAnsi="Times New Roman" w:cs="Times New Roman"/>
          <w:sz w:val="24"/>
          <w:szCs w:val="24"/>
        </w:rPr>
      </w:pPr>
      <w:r w:rsidRPr="00FB4F8A">
        <w:rPr>
          <w:rFonts w:ascii="Times New Roman" w:hAnsi="Times New Roman" w:cs="Times New Roman"/>
          <w:b/>
          <w:sz w:val="24"/>
          <w:szCs w:val="24"/>
        </w:rPr>
        <w:t>К концу дошкольного возраста обучающиеся могут научиться</w:t>
      </w:r>
      <w:r w:rsidRPr="00956A81">
        <w:rPr>
          <w:rFonts w:ascii="Times New Roman" w:hAnsi="Times New Roman" w:cs="Times New Roman"/>
          <w:sz w:val="24"/>
          <w:szCs w:val="24"/>
        </w:rPr>
        <w:t>:</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производить анализ проблемно-практической задачи;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выполнять анализ наглядно-образных задач;</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устанавливать связи между персонажами и объектами, изображенными на картинках;</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сопоставлять и соотносить текст с соответствующей иллюстрацией;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выполнять задания на классификацию картинок;</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выполнять упражнения на исключение "четвертой лишней" картинки.</w:t>
      </w:r>
    </w:p>
    <w:p w:rsidR="00FB4F8A" w:rsidRDefault="00FB4F8A" w:rsidP="00461C85">
      <w:pPr>
        <w:spacing w:after="0" w:line="240" w:lineRule="atLeast"/>
        <w:contextualSpacing/>
        <w:jc w:val="both"/>
        <w:rPr>
          <w:rFonts w:ascii="Times New Roman" w:hAnsi="Times New Roman" w:cs="Times New Roman"/>
          <w:sz w:val="24"/>
          <w:szCs w:val="24"/>
        </w:rPr>
      </w:pPr>
    </w:p>
    <w:p w:rsidR="00FB4F8A" w:rsidRPr="00FB4F8A" w:rsidRDefault="00956A81" w:rsidP="00461C85">
      <w:pPr>
        <w:spacing w:after="0" w:line="240" w:lineRule="atLeast"/>
        <w:contextualSpacing/>
        <w:jc w:val="center"/>
        <w:rPr>
          <w:rFonts w:ascii="Times New Roman" w:hAnsi="Times New Roman" w:cs="Times New Roman"/>
          <w:b/>
          <w:sz w:val="24"/>
          <w:szCs w:val="24"/>
        </w:rPr>
      </w:pPr>
      <w:r w:rsidRPr="00FB4F8A">
        <w:rPr>
          <w:rFonts w:ascii="Times New Roman" w:hAnsi="Times New Roman" w:cs="Times New Roman"/>
          <w:b/>
          <w:sz w:val="24"/>
          <w:szCs w:val="24"/>
        </w:rPr>
        <w:t>Формирование элементарных количественных представлений.</w:t>
      </w:r>
    </w:p>
    <w:p w:rsidR="00FB4F8A" w:rsidRDefault="00FB4F8A" w:rsidP="00461C85">
      <w:pPr>
        <w:spacing w:after="0" w:line="240" w:lineRule="atLeast"/>
        <w:contextualSpacing/>
        <w:jc w:val="both"/>
        <w:rPr>
          <w:rFonts w:ascii="Times New Roman" w:hAnsi="Times New Roman" w:cs="Times New Roman"/>
          <w:b/>
          <w:sz w:val="24"/>
          <w:szCs w:val="24"/>
        </w:rPr>
      </w:pPr>
    </w:p>
    <w:p w:rsidR="00956A81" w:rsidRPr="00FB4F8A" w:rsidRDefault="00FB4F8A" w:rsidP="00461C85">
      <w:pPr>
        <w:spacing w:after="0" w:line="240" w:lineRule="atLeast"/>
        <w:contextualSpacing/>
        <w:jc w:val="both"/>
        <w:rPr>
          <w:rFonts w:ascii="Times New Roman" w:hAnsi="Times New Roman" w:cs="Times New Roman"/>
          <w:b/>
          <w:sz w:val="24"/>
          <w:szCs w:val="24"/>
        </w:rPr>
      </w:pPr>
      <w:r w:rsidRPr="00FB4F8A">
        <w:rPr>
          <w:rFonts w:ascii="Times New Roman" w:hAnsi="Times New Roman" w:cs="Times New Roman"/>
          <w:b/>
          <w:sz w:val="24"/>
          <w:szCs w:val="24"/>
        </w:rPr>
        <w:t>С</w:t>
      </w:r>
      <w:r w:rsidR="00956A81" w:rsidRPr="00FB4F8A">
        <w:rPr>
          <w:rFonts w:ascii="Times New Roman" w:hAnsi="Times New Roman" w:cs="Times New Roman"/>
          <w:b/>
          <w:sz w:val="24"/>
          <w:szCs w:val="24"/>
        </w:rPr>
        <w:t xml:space="preserve"> детьми младшего дошкольного возраста являются: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создавать условия для накопления детьми опыта практических действий с дискретными (предметами, игрушками) и непрерывными (песок, вода, крупа) множествами;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развивать у обучающихся на основе их активных действий с предметами и непрерывными множествами восприятие (зрительное, слуховое, тактильно-двигательное);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выделять, различать множества по качественным признакам и по количеству;</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способы усвоения общественного опыта (действия по подражанию, образцу и речевой инструкции);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lastRenderedPageBreak/>
        <w:t>формировать практические способы ориентировки (пробы, примеривание);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развивать речь обучающихся, начиная с понимания речевой инструкции, связанной с математическими представлениями (один - много - мало, сколько?, столько.... сколько...); педагогическому работнику важно комментировать каждое действие, выполненное им самим и ребенком, давать образец вербальной (словесной) и невербальной (жестовой) форм ответа, добиваться ответов на поставленные вопросы от обучающихся;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выделять и группировать предметы по заданному признаку;</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выделять 1, 2 и много предметов из группы;</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различать множества по количеству: 1, 2, много, мало, пустой, полный;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составлять равные по количеству множества предметов: "столько..., сколько...";</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сопоставлять численности множеств, воспринимаемых различными анализаторами в пределах двух без пересчета;</w:t>
      </w:r>
    </w:p>
    <w:p w:rsidR="00FB4F8A" w:rsidRDefault="00FB4F8A" w:rsidP="00461C85">
      <w:pPr>
        <w:spacing w:after="0" w:line="240" w:lineRule="atLeast"/>
        <w:contextualSpacing/>
        <w:jc w:val="both"/>
        <w:rPr>
          <w:rFonts w:ascii="Times New Roman" w:hAnsi="Times New Roman" w:cs="Times New Roman"/>
          <w:sz w:val="24"/>
          <w:szCs w:val="24"/>
        </w:rPr>
      </w:pPr>
    </w:p>
    <w:p w:rsidR="00956A81" w:rsidRPr="00FB4F8A" w:rsidRDefault="00FB4F8A" w:rsidP="00461C85">
      <w:pPr>
        <w:spacing w:after="0" w:line="240" w:lineRule="atLeast"/>
        <w:contextualSpacing/>
        <w:jc w:val="both"/>
        <w:rPr>
          <w:rFonts w:ascii="Times New Roman" w:hAnsi="Times New Roman" w:cs="Times New Roman"/>
          <w:b/>
          <w:sz w:val="24"/>
          <w:szCs w:val="24"/>
        </w:rPr>
      </w:pPr>
      <w:r w:rsidRPr="00FB4F8A">
        <w:rPr>
          <w:rFonts w:ascii="Times New Roman" w:hAnsi="Times New Roman" w:cs="Times New Roman"/>
          <w:b/>
          <w:sz w:val="24"/>
          <w:szCs w:val="24"/>
        </w:rPr>
        <w:t>С</w:t>
      </w:r>
      <w:r w:rsidR="00956A81" w:rsidRPr="00FB4F8A">
        <w:rPr>
          <w:rFonts w:ascii="Times New Roman" w:hAnsi="Times New Roman" w:cs="Times New Roman"/>
          <w:b/>
          <w:sz w:val="24"/>
          <w:szCs w:val="24"/>
        </w:rPr>
        <w:t xml:space="preserve"> детьми среднего дошкольного возраста являются: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организовывать практические действия обучающихся с различными предметами и непрерывными множествами (песок, вода, крупа);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совершенствовать, расширять познавательные и речевые возможности обучающихся: формировать умственные действия, осуществляемые в развернутом наглядно-практическом плане; продолжать обучать практическим способам ориентировки (пробы, примеривание); развивать мыслительные операции (анализ, сравнение, обобщение); сопровождающую и фиксирующую функции речи;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сравнивать множества по количеству, устанавливая равенство или неравенство;</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осуществлять преобразования множеств, изменяющих и сохраняющих количество;</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для сравнения и преобразования множеств учить обучающихся использовать практические способы проверки - приложение и наложение;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пересчитывать предметы и выполнять различные операции с множествами (сравнение, объединение и разъединение) в пределах трех;</w:t>
      </w:r>
    </w:p>
    <w:p w:rsidR="00FB4F8A" w:rsidRDefault="00FB4F8A" w:rsidP="00461C85">
      <w:pPr>
        <w:spacing w:after="0" w:line="240" w:lineRule="atLeast"/>
        <w:contextualSpacing/>
        <w:jc w:val="both"/>
        <w:rPr>
          <w:rFonts w:ascii="Times New Roman" w:hAnsi="Times New Roman" w:cs="Times New Roman"/>
          <w:sz w:val="24"/>
          <w:szCs w:val="24"/>
        </w:rPr>
      </w:pPr>
    </w:p>
    <w:p w:rsidR="00956A81" w:rsidRPr="00FB4F8A" w:rsidRDefault="00FB4F8A" w:rsidP="00461C85">
      <w:pPr>
        <w:spacing w:after="0" w:line="240" w:lineRule="atLeast"/>
        <w:contextualSpacing/>
        <w:jc w:val="both"/>
        <w:rPr>
          <w:rFonts w:ascii="Times New Roman" w:hAnsi="Times New Roman" w:cs="Times New Roman"/>
          <w:b/>
          <w:sz w:val="24"/>
          <w:szCs w:val="24"/>
        </w:rPr>
      </w:pPr>
      <w:r w:rsidRPr="00FB4F8A">
        <w:rPr>
          <w:rFonts w:ascii="Times New Roman" w:hAnsi="Times New Roman" w:cs="Times New Roman"/>
          <w:b/>
          <w:sz w:val="24"/>
          <w:szCs w:val="24"/>
        </w:rPr>
        <w:t>С</w:t>
      </w:r>
      <w:r w:rsidR="00956A81" w:rsidRPr="00FB4F8A">
        <w:rPr>
          <w:rFonts w:ascii="Times New Roman" w:hAnsi="Times New Roman" w:cs="Times New Roman"/>
          <w:b/>
          <w:sz w:val="24"/>
          <w:szCs w:val="24"/>
        </w:rPr>
        <w:t xml:space="preserve"> детьми старшего дошкольного возраста являются: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количественные представления с учетом ведущей и типичных видов деятельности обучающихся старшего дошкольного возраста (игровой и изобразительной), на занятиях по математике использовать элементы рисования и сюжетно-дидактических игр с математическим содержанием;</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проводить с детьми в свободное от занятий время сюжетно - дидактические игры с математическим содержанием "Магазин", "Автобус";</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формировать мыслительную деятельность. Учить анализировать, классифицировать, обобщать, рассуждать, устанавливать причинно-следственные связи и отношения. Развивать наглядно-образное мышление;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расширять активный словарь обучающихся, связанный с математическими представлениями;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переходить на новый этап выполнения умственных действий: проговаривание действия в речи до его выполнения (практические действия служат способом проверки);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планирующую функцию речи;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осуществлять счет и различные операции с множествами (пересчет, сравнение, преобразование) в пределах четырех и пяти; решать арифметические задачи на наглядном материале в пределах пяти, по представлению и отвлеченно в пределах четырех.</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простейшие измерительные навыки: учить измерять, отмерять и сравнивать протяженные, сыпучие и жидкие тела с помощью условной мерки;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математические представления во взаимодействии с другими видами деятельности (изобразительной, конструктивной и игровой);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lastRenderedPageBreak/>
        <w:t>создавать условия для использования детьми полученных на занятиях математических знаний и умений в самостоятельной игровой и практической деятельности;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развивать познавательные способности обучающихся: умение анализировать, классифицировать, обобщать, сравнивать, устанавливать закономерности, связи и отношения, планировать предстоящие действия;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расширять и углублять математические представления обучающихся, учить пользоваться условными символами (цифрами) при решении арифметических задач, выполнении арифметических действий;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самостоятельно составлять арифметические задачи;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знакомить с цифрами в пределах пяти;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устному счету до десяти в прямом порядке и от семи в обратном порядке.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способствовать осмыслению обучающихся последовательности чисел и места каждого из них в числовом ряду;</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счету от заданного до заданного числа в пределах десяти;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формировать измерительные навыки, знакомить обучающихся с использованием составных мерок.</w:t>
      </w:r>
    </w:p>
    <w:p w:rsidR="00FB4F8A" w:rsidRDefault="00FB4F8A" w:rsidP="00461C85">
      <w:pPr>
        <w:spacing w:after="0" w:line="240" w:lineRule="atLeast"/>
        <w:contextualSpacing/>
        <w:jc w:val="both"/>
        <w:rPr>
          <w:rFonts w:ascii="Times New Roman" w:hAnsi="Times New Roman" w:cs="Times New Roman"/>
          <w:sz w:val="24"/>
          <w:szCs w:val="24"/>
        </w:rPr>
      </w:pPr>
    </w:p>
    <w:p w:rsidR="00956A81" w:rsidRPr="00956A81" w:rsidRDefault="00956A81" w:rsidP="00461C85">
      <w:pPr>
        <w:spacing w:after="0" w:line="240" w:lineRule="atLeast"/>
        <w:contextualSpacing/>
        <w:jc w:val="center"/>
        <w:rPr>
          <w:rFonts w:ascii="Times New Roman" w:hAnsi="Times New Roman" w:cs="Times New Roman"/>
          <w:sz w:val="24"/>
          <w:szCs w:val="24"/>
        </w:rPr>
      </w:pPr>
      <w:r w:rsidRPr="00FB4F8A">
        <w:rPr>
          <w:rFonts w:ascii="Times New Roman" w:hAnsi="Times New Roman" w:cs="Times New Roman"/>
          <w:b/>
          <w:sz w:val="24"/>
          <w:szCs w:val="24"/>
        </w:rPr>
        <w:t>К концу дошкольного возраста обучающиеся могут научиться</w:t>
      </w:r>
      <w:r w:rsidRPr="00956A81">
        <w:rPr>
          <w:rFonts w:ascii="Times New Roman" w:hAnsi="Times New Roman" w:cs="Times New Roman"/>
          <w:sz w:val="24"/>
          <w:szCs w:val="24"/>
        </w:rPr>
        <w:t>:</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осуществлять количественный счет в прямом и обратном порядке, счет от средних членов ряда, порядковый счет в пределах шести;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пересчитывать предметы и изображения предметов на картинках, расположенных в ряд, при разном их расположении; предметы и изображения предметов, имеющих различную величину, цвет, форму;</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осуществлять преобразования множеств, предварительно проговаривая действие;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определять место числа в числовом ряду и отношения между смежными числами; решать задачи по представлению и отвлеченно в пределах пяти;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измерять, отмеривать непрерывные множества, используя условную мерку; уметь использовать составные мерки.</w:t>
      </w:r>
    </w:p>
    <w:p w:rsidR="00FB4F8A" w:rsidRDefault="00FB4F8A" w:rsidP="00461C85">
      <w:pPr>
        <w:spacing w:after="0" w:line="240" w:lineRule="atLeast"/>
        <w:contextualSpacing/>
        <w:jc w:val="center"/>
        <w:rPr>
          <w:rFonts w:ascii="Times New Roman" w:hAnsi="Times New Roman" w:cs="Times New Roman"/>
          <w:sz w:val="24"/>
          <w:szCs w:val="24"/>
        </w:rPr>
      </w:pPr>
    </w:p>
    <w:p w:rsidR="00FB4F8A" w:rsidRPr="00FB4F8A" w:rsidRDefault="00FB4F8A" w:rsidP="00461C85">
      <w:pPr>
        <w:spacing w:after="0" w:line="240" w:lineRule="atLeast"/>
        <w:contextualSpacing/>
        <w:jc w:val="center"/>
        <w:rPr>
          <w:rFonts w:ascii="Times New Roman" w:hAnsi="Times New Roman" w:cs="Times New Roman"/>
          <w:b/>
          <w:sz w:val="24"/>
          <w:szCs w:val="24"/>
        </w:rPr>
      </w:pPr>
      <w:r w:rsidRPr="00FB4F8A">
        <w:rPr>
          <w:rFonts w:ascii="Times New Roman" w:hAnsi="Times New Roman" w:cs="Times New Roman"/>
          <w:b/>
          <w:sz w:val="24"/>
          <w:szCs w:val="24"/>
        </w:rPr>
        <w:t>О</w:t>
      </w:r>
      <w:r w:rsidR="00956A81" w:rsidRPr="00FB4F8A">
        <w:rPr>
          <w:rFonts w:ascii="Times New Roman" w:hAnsi="Times New Roman" w:cs="Times New Roman"/>
          <w:b/>
          <w:sz w:val="24"/>
          <w:szCs w:val="24"/>
        </w:rPr>
        <w:t>знакомлени</w:t>
      </w:r>
      <w:r w:rsidRPr="00FB4F8A">
        <w:rPr>
          <w:rFonts w:ascii="Times New Roman" w:hAnsi="Times New Roman" w:cs="Times New Roman"/>
          <w:b/>
          <w:sz w:val="24"/>
          <w:szCs w:val="24"/>
        </w:rPr>
        <w:t>е</w:t>
      </w:r>
      <w:r w:rsidR="00956A81" w:rsidRPr="00FB4F8A">
        <w:rPr>
          <w:rFonts w:ascii="Times New Roman" w:hAnsi="Times New Roman" w:cs="Times New Roman"/>
          <w:b/>
          <w:sz w:val="24"/>
          <w:szCs w:val="24"/>
        </w:rPr>
        <w:t xml:space="preserve"> с окружающим</w:t>
      </w:r>
      <w:r w:rsidRPr="00FB4F8A">
        <w:rPr>
          <w:rFonts w:ascii="Times New Roman" w:hAnsi="Times New Roman" w:cs="Times New Roman"/>
          <w:b/>
          <w:sz w:val="24"/>
          <w:szCs w:val="24"/>
        </w:rPr>
        <w:t xml:space="preserve"> миром и социальной действительностью</w:t>
      </w:r>
    </w:p>
    <w:p w:rsidR="00FB4F8A" w:rsidRDefault="00FB4F8A" w:rsidP="00461C85">
      <w:pPr>
        <w:spacing w:after="0" w:line="240" w:lineRule="atLeast"/>
        <w:contextualSpacing/>
        <w:jc w:val="both"/>
        <w:rPr>
          <w:rFonts w:ascii="Times New Roman" w:hAnsi="Times New Roman" w:cs="Times New Roman"/>
          <w:sz w:val="24"/>
          <w:szCs w:val="24"/>
        </w:rPr>
      </w:pPr>
    </w:p>
    <w:p w:rsidR="00956A81" w:rsidRPr="00956A81" w:rsidRDefault="00FB4F8A" w:rsidP="00461C85">
      <w:pPr>
        <w:spacing w:after="0" w:line="240" w:lineRule="atLeast"/>
        <w:contextualSpacing/>
        <w:jc w:val="both"/>
        <w:rPr>
          <w:rFonts w:ascii="Times New Roman" w:hAnsi="Times New Roman" w:cs="Times New Roman"/>
          <w:sz w:val="24"/>
          <w:szCs w:val="24"/>
        </w:rPr>
      </w:pPr>
      <w:r w:rsidRPr="00FB4F8A">
        <w:rPr>
          <w:rFonts w:ascii="Times New Roman" w:hAnsi="Times New Roman" w:cs="Times New Roman"/>
          <w:b/>
          <w:sz w:val="24"/>
          <w:szCs w:val="24"/>
        </w:rPr>
        <w:t xml:space="preserve">С </w:t>
      </w:r>
      <w:r w:rsidR="00956A81" w:rsidRPr="00FB4F8A">
        <w:rPr>
          <w:rFonts w:ascii="Times New Roman" w:hAnsi="Times New Roman" w:cs="Times New Roman"/>
          <w:b/>
          <w:sz w:val="24"/>
          <w:szCs w:val="24"/>
        </w:rPr>
        <w:t>детьми младшего дошкольного возраста являются</w:t>
      </w:r>
      <w:r w:rsidR="00956A81" w:rsidRPr="00956A81">
        <w:rPr>
          <w:rFonts w:ascii="Times New Roman" w:hAnsi="Times New Roman" w:cs="Times New Roman"/>
          <w:sz w:val="24"/>
          <w:szCs w:val="24"/>
        </w:rPr>
        <w:t>:</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 обучающихся интерес к изучению объектов живого и неживого мира;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знакомить обучающихся с предметами окружающего мира, близкими детям по ежедневному опыту;</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знакомить обучающихся с некоторыми свойствами объектов живой и неживой природы в процессе практической деятельности;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обогащать чувственный опыт обучающихся: учить наблюдать, рассматривать, узнавать на ощупь, на слух объекты живой и неживой природы и природные явления;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воспитывать у обучающихся умение правильно вести себя в быту с объектами живой и неживой природы;</w:t>
      </w:r>
    </w:p>
    <w:p w:rsidR="00FB4F8A" w:rsidRDefault="00FB4F8A" w:rsidP="00461C85">
      <w:pPr>
        <w:spacing w:after="0" w:line="240" w:lineRule="atLeast"/>
        <w:contextualSpacing/>
        <w:jc w:val="both"/>
        <w:rPr>
          <w:rFonts w:ascii="Times New Roman" w:hAnsi="Times New Roman" w:cs="Times New Roman"/>
          <w:sz w:val="24"/>
          <w:szCs w:val="24"/>
        </w:rPr>
      </w:pPr>
    </w:p>
    <w:p w:rsidR="00956A81" w:rsidRPr="00FB4F8A" w:rsidRDefault="00FB4F8A" w:rsidP="00461C85">
      <w:pPr>
        <w:spacing w:after="0" w:line="240" w:lineRule="atLeast"/>
        <w:contextualSpacing/>
        <w:jc w:val="both"/>
        <w:rPr>
          <w:rFonts w:ascii="Times New Roman" w:hAnsi="Times New Roman" w:cs="Times New Roman"/>
          <w:b/>
          <w:sz w:val="24"/>
          <w:szCs w:val="24"/>
        </w:rPr>
      </w:pPr>
      <w:r w:rsidRPr="00FB4F8A">
        <w:rPr>
          <w:rFonts w:ascii="Times New Roman" w:hAnsi="Times New Roman" w:cs="Times New Roman"/>
          <w:b/>
          <w:sz w:val="24"/>
          <w:szCs w:val="24"/>
        </w:rPr>
        <w:t>С</w:t>
      </w:r>
      <w:r w:rsidR="00956A81" w:rsidRPr="00FB4F8A">
        <w:rPr>
          <w:rFonts w:ascii="Times New Roman" w:hAnsi="Times New Roman" w:cs="Times New Roman"/>
          <w:b/>
          <w:sz w:val="24"/>
          <w:szCs w:val="24"/>
        </w:rPr>
        <w:t xml:space="preserve"> детьми среднего дошкольного возраста являются: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расширять ориентировку обучающихся в окружающей действительности;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начать формирование у обучающихся представлений о целостности человеческого организма;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наблюдать за деятельностью и поведением человека в повседневной жизни и в труде;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знакомить обучающихся предметами окружающей действительности - игрушки, посуда, одежда, мебель;</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последовательному изучению объектов живой и неживой природы, наблюдению за ними и их описанию;</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lastRenderedPageBreak/>
        <w:t>формировать у обучающихся временные представления: лето, осень, зима;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развивать умение обучающихся действовать с объектами природы на основе выделенных признаков и представлений о них;</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 обучающихся представления о живой и неживой природе;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выделять характерные признаки объектов живой и неживой природы;</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наблюдениям в природе и за изменениями в природе и погоде;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воспитывать у обучающихся основы экологической культуры: эмоциональное, бережное отношение к природе;</w:t>
      </w:r>
    </w:p>
    <w:p w:rsidR="00FB4F8A" w:rsidRDefault="00FB4F8A" w:rsidP="00461C85">
      <w:pPr>
        <w:spacing w:after="0" w:line="240" w:lineRule="atLeast"/>
        <w:contextualSpacing/>
        <w:jc w:val="both"/>
        <w:rPr>
          <w:rFonts w:ascii="Times New Roman" w:hAnsi="Times New Roman" w:cs="Times New Roman"/>
          <w:sz w:val="24"/>
          <w:szCs w:val="24"/>
        </w:rPr>
      </w:pPr>
    </w:p>
    <w:p w:rsidR="00956A81" w:rsidRPr="00FB4F8A" w:rsidRDefault="00FB4F8A" w:rsidP="00461C85">
      <w:pPr>
        <w:spacing w:after="0" w:line="240" w:lineRule="atLeast"/>
        <w:contextualSpacing/>
        <w:jc w:val="both"/>
        <w:rPr>
          <w:rFonts w:ascii="Times New Roman" w:hAnsi="Times New Roman" w:cs="Times New Roman"/>
          <w:b/>
          <w:sz w:val="24"/>
          <w:szCs w:val="24"/>
        </w:rPr>
      </w:pPr>
      <w:r w:rsidRPr="00FB4F8A">
        <w:rPr>
          <w:rFonts w:ascii="Times New Roman" w:hAnsi="Times New Roman" w:cs="Times New Roman"/>
          <w:b/>
          <w:sz w:val="24"/>
          <w:szCs w:val="24"/>
        </w:rPr>
        <w:t>С</w:t>
      </w:r>
      <w:r w:rsidR="00956A81" w:rsidRPr="00FB4F8A">
        <w:rPr>
          <w:rFonts w:ascii="Times New Roman" w:hAnsi="Times New Roman" w:cs="Times New Roman"/>
          <w:b/>
          <w:sz w:val="24"/>
          <w:szCs w:val="24"/>
        </w:rPr>
        <w:t xml:space="preserve"> детьми старшего дошкольного возраста являются: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 обучающихся обобщенное представление о человеке (тело, включая внутренние органы, чувства, мысли);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дифференцировать предметы и явления живой и неживой природы;</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соотносить явления окружающей действительности и деятельность человека;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 обучающихся обобщенные представления о характерных признаках групп и категорий предметов;</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 обучающихся обобщенные представления у обучающихся о явлениях природы на основе сочетания частных разносторонних характеристик групп, категорий и свойств;</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пользоваться в активной речи словесными характеристиками и определениями, обозначающими качественное своеобразие изученных групп предметов;</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 обучающихся временные представления (времена года: лето, осень, зима, весна; время суток - ночь, день);</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расширять и дополнять выделяемые группы предметов однородными предметами на основе наблюдений, практического опыта действия с предметами, применяя имеющиеся знания и представления;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расширять у обучающихся представления о свойствах и качествах предметов и явлений, объектах живой и неживой природы;</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пополнять представления обучающихся вновь изучаемыми категориями свойств и признаков;</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 обучающихся представления о вариативности выделяемых признаков и различных основаниях для осуществления классификации;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 обучающихся представления о видах транспорта;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 обучающихся временные представления (о временах года, об их последовательности, о времени суток, днях недели);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закрепить у обучающихся представления о времени и расширять умение соотносить свою деятельность с категорией времени;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формировать у обучающихся представления о труде людей и значимости той или иной профессии в жизни;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развивать у обучающихся элементы самосознания на основе понимания изменчивости возраста и времени.</w:t>
      </w:r>
    </w:p>
    <w:p w:rsidR="00956A81" w:rsidRPr="00956A81" w:rsidRDefault="00956A81" w:rsidP="00461C85">
      <w:pPr>
        <w:spacing w:after="0" w:line="240" w:lineRule="atLeast"/>
        <w:contextualSpacing/>
        <w:jc w:val="center"/>
        <w:rPr>
          <w:rFonts w:ascii="Times New Roman" w:hAnsi="Times New Roman" w:cs="Times New Roman"/>
          <w:sz w:val="24"/>
          <w:szCs w:val="24"/>
        </w:rPr>
      </w:pPr>
      <w:r w:rsidRPr="00FB4F8A">
        <w:rPr>
          <w:rFonts w:ascii="Times New Roman" w:hAnsi="Times New Roman" w:cs="Times New Roman"/>
          <w:b/>
          <w:sz w:val="24"/>
          <w:szCs w:val="24"/>
        </w:rPr>
        <w:t>К концу дошкольного возраста обучающиеся могут научиться</w:t>
      </w:r>
      <w:r w:rsidRPr="00956A81">
        <w:rPr>
          <w:rFonts w:ascii="Times New Roman" w:hAnsi="Times New Roman" w:cs="Times New Roman"/>
          <w:sz w:val="24"/>
          <w:szCs w:val="24"/>
        </w:rPr>
        <w:t>:</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называть свое имя, фамилию, возраст;</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называть город (населенный пункт), в котором ребенок проживает;</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называть страну;</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узнавать сигналы светофора, уметь переходить дорогу на зеленый сигнал светофора;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узнавать и показывать на картинках людей следующих профессий: врач,</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учитель, повар, парикмахер, продавец, почтальон, шофер;</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выделять на картинках изображения предметов транспорта, мебели, продуктов,</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инструментов, школьных принадлежностей и называть их;</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различать деревья, траву, цветы, ягоды и называть некоторые из них;</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lastRenderedPageBreak/>
        <w:t>называть отдельных представителей диких и домашних животных, диких и домашних птиц и их детенышей;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определять признаки четырех времен года;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различать части суток: день и ночь.</w:t>
      </w:r>
    </w:p>
    <w:p w:rsidR="00FB4F8A" w:rsidRDefault="00FB4F8A" w:rsidP="00461C85">
      <w:pPr>
        <w:spacing w:after="0" w:line="240" w:lineRule="atLeast"/>
        <w:contextualSpacing/>
        <w:jc w:val="both"/>
        <w:rPr>
          <w:rFonts w:ascii="Times New Roman" w:hAnsi="Times New Roman" w:cs="Times New Roman"/>
          <w:sz w:val="24"/>
          <w:szCs w:val="24"/>
        </w:rPr>
      </w:pPr>
    </w:p>
    <w:p w:rsidR="00FB4F8A" w:rsidRPr="00FB4F8A" w:rsidRDefault="00FB4F8A" w:rsidP="00461C85">
      <w:pPr>
        <w:spacing w:after="0" w:line="240" w:lineRule="atLeast"/>
        <w:contextualSpacing/>
        <w:jc w:val="center"/>
        <w:rPr>
          <w:rFonts w:ascii="Times New Roman" w:hAnsi="Times New Roman" w:cs="Times New Roman"/>
          <w:b/>
          <w:sz w:val="24"/>
          <w:szCs w:val="24"/>
        </w:rPr>
      </w:pPr>
      <w:r>
        <w:rPr>
          <w:rFonts w:ascii="Times New Roman" w:hAnsi="Times New Roman" w:cs="Times New Roman"/>
          <w:b/>
          <w:sz w:val="24"/>
          <w:szCs w:val="24"/>
        </w:rPr>
        <w:t>Р</w:t>
      </w:r>
      <w:r w:rsidR="00956A81" w:rsidRPr="00FB4F8A">
        <w:rPr>
          <w:rFonts w:ascii="Times New Roman" w:hAnsi="Times New Roman" w:cs="Times New Roman"/>
          <w:b/>
          <w:sz w:val="24"/>
          <w:szCs w:val="24"/>
        </w:rPr>
        <w:t>ечево</w:t>
      </w:r>
      <w:r>
        <w:rPr>
          <w:rFonts w:ascii="Times New Roman" w:hAnsi="Times New Roman" w:cs="Times New Roman"/>
          <w:b/>
          <w:sz w:val="24"/>
          <w:szCs w:val="24"/>
        </w:rPr>
        <w:t xml:space="preserve">е </w:t>
      </w:r>
      <w:r w:rsidR="00956A81" w:rsidRPr="00FB4F8A">
        <w:rPr>
          <w:rFonts w:ascii="Times New Roman" w:hAnsi="Times New Roman" w:cs="Times New Roman"/>
          <w:b/>
          <w:sz w:val="24"/>
          <w:szCs w:val="24"/>
        </w:rPr>
        <w:t>развития</w:t>
      </w:r>
    </w:p>
    <w:p w:rsidR="00FB4F8A" w:rsidRDefault="00FB4F8A" w:rsidP="00461C85">
      <w:pPr>
        <w:spacing w:after="0" w:line="240" w:lineRule="atLeast"/>
        <w:contextualSpacing/>
        <w:jc w:val="both"/>
        <w:rPr>
          <w:rFonts w:ascii="Times New Roman" w:hAnsi="Times New Roman" w:cs="Times New Roman"/>
          <w:sz w:val="24"/>
          <w:szCs w:val="24"/>
        </w:rPr>
      </w:pPr>
    </w:p>
    <w:p w:rsidR="00956A81" w:rsidRPr="00FB4F8A" w:rsidRDefault="00956A81" w:rsidP="00461C85">
      <w:pPr>
        <w:spacing w:after="0" w:line="240" w:lineRule="atLeast"/>
        <w:contextualSpacing/>
        <w:jc w:val="both"/>
        <w:rPr>
          <w:rFonts w:ascii="Times New Roman" w:hAnsi="Times New Roman" w:cs="Times New Roman"/>
          <w:b/>
          <w:sz w:val="24"/>
          <w:szCs w:val="24"/>
        </w:rPr>
      </w:pPr>
      <w:r w:rsidRPr="00FB4F8A">
        <w:rPr>
          <w:rFonts w:ascii="Times New Roman" w:hAnsi="Times New Roman" w:cs="Times New Roman"/>
          <w:b/>
          <w:sz w:val="24"/>
          <w:szCs w:val="24"/>
        </w:rPr>
        <w:t>от 2-х до 3-х лет:</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проявлять речевые реакции в процессе речевого общения с родителями (законными представителями), педагогическим работником;</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создавать условия для активизации потребности в речевом общении обучающихся, поощрять и стимулировать речевые проявления и инициативу обучающихся: обращения, просьбы, требования; педагогические работники сопровождают действия обучающихся речью, побуждая обучающихся к повторению названий предметов и действий;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создавать условия для формирования невербальных средств коммуникации умение фиксировать взгляд на лице партнера, смотреть в глаза партнера по общению;</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пользоваться рукой как средством коммуникации, выполняя согласованные, направленные на другого человека движения рукой, телом и глазами;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слушать песенки (про самого ребенка, нежное отношение к нему), стихи, фиксировать взгляд на артикуляции педагогического работника;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учить обучающихся выполнять словесную инструкцию педагогического работника, выполняя простые действия: "покажи, как мишка пляшет", "Покажи, как кошка спит". "Покажи, как птичка летает";</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расширять возможности в понимании детьми обращенной к ним речи педагогического работника, показывать некоторые действия и знакомые предметы по словесной инструкции ("Покажи, где машина? Покажи, как мишка спит? Покажи, как ты играешь на барабане");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слушать и выполнять какое-либо действие по ходу чтения потешки или стихотворения;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учить обучающихся слушать песенки, стихи, потешки, обращая внимание на артикуляцию педагогических работников;</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подражать действиям губ педагогического работника (па-па-па, ба-ба-ба, да- да - да, ля-ля-ля) делать трубочку (повторить по подражанию), прятать язычок, щелкать язычком, дуть на шарик;</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побуждать к произношению звукоподражания и прознесению лепетных слов (ам-ам, ку-ку, ту-ту, ква-ква, мяу- мяу, кар-кар);</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создавать условия для активизации обучающихся к речевым высказываниям в результате действий с игрушками ("паровоз - ту-ту", "самолет - ууу");</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отвечать на вопросы: "Хочешь пить?" - "Да! Нет!", выражать свои потребности словом: "Дай пить", "Хочу сок", "Хочу спать";</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задавать вопросы в игровой ситуации: "Тук, тук. Кто там?", "Где кошка?" "Кто пришел?"</w:t>
      </w:r>
    </w:p>
    <w:p w:rsidR="00956A81" w:rsidRPr="00FB4F8A" w:rsidRDefault="00956A81" w:rsidP="00461C85">
      <w:pPr>
        <w:spacing w:after="0" w:line="240" w:lineRule="atLeast"/>
        <w:contextualSpacing/>
        <w:jc w:val="center"/>
        <w:rPr>
          <w:rFonts w:ascii="Times New Roman" w:hAnsi="Times New Roman" w:cs="Times New Roman"/>
          <w:b/>
          <w:sz w:val="24"/>
          <w:szCs w:val="24"/>
        </w:rPr>
      </w:pPr>
      <w:r w:rsidRPr="00FB4F8A">
        <w:rPr>
          <w:rFonts w:ascii="Times New Roman" w:hAnsi="Times New Roman" w:cs="Times New Roman"/>
          <w:b/>
          <w:sz w:val="24"/>
          <w:szCs w:val="24"/>
        </w:rPr>
        <w:t>Обучающиеся могут научиться: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выполнять знакомую инструкцию педагогического работника: "Покажи, как птичка летает", "Покажи, как мишка спит";</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проявлять желание слушать;</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выражать свои потребности, жестом или словом.</w:t>
      </w:r>
    </w:p>
    <w:p w:rsidR="00FB4F8A" w:rsidRDefault="00FB4F8A" w:rsidP="00461C85">
      <w:pPr>
        <w:spacing w:after="0" w:line="240" w:lineRule="atLeast"/>
        <w:contextualSpacing/>
        <w:jc w:val="both"/>
        <w:rPr>
          <w:rFonts w:ascii="Times New Roman" w:hAnsi="Times New Roman" w:cs="Times New Roman"/>
          <w:b/>
          <w:sz w:val="24"/>
          <w:szCs w:val="24"/>
        </w:rPr>
      </w:pPr>
    </w:p>
    <w:p w:rsidR="00FB4F8A" w:rsidRPr="00FB4F8A" w:rsidRDefault="00FB4F8A" w:rsidP="00461C85">
      <w:pPr>
        <w:spacing w:after="0" w:line="240" w:lineRule="atLeast"/>
        <w:contextualSpacing/>
        <w:jc w:val="both"/>
        <w:rPr>
          <w:rFonts w:ascii="Times New Roman" w:hAnsi="Times New Roman" w:cs="Times New Roman"/>
          <w:b/>
          <w:sz w:val="24"/>
          <w:szCs w:val="24"/>
        </w:rPr>
      </w:pPr>
      <w:r w:rsidRPr="00FB4F8A">
        <w:rPr>
          <w:rFonts w:ascii="Times New Roman" w:hAnsi="Times New Roman" w:cs="Times New Roman"/>
          <w:b/>
          <w:sz w:val="24"/>
          <w:szCs w:val="24"/>
        </w:rPr>
        <w:t>Дошкольный возраст</w:t>
      </w:r>
    </w:p>
    <w:p w:rsidR="00FB4F8A" w:rsidRDefault="00FB4F8A" w:rsidP="00461C85">
      <w:pPr>
        <w:spacing w:after="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 xml:space="preserve">В дошкольном возрасте </w:t>
      </w:r>
      <w:r w:rsidR="00956A81" w:rsidRPr="00956A81">
        <w:rPr>
          <w:rFonts w:ascii="Times New Roman" w:hAnsi="Times New Roman" w:cs="Times New Roman"/>
          <w:sz w:val="24"/>
          <w:szCs w:val="24"/>
        </w:rPr>
        <w:t xml:space="preserve">Речевое развитие направлено на овладение детьми устной коммуникацией как средством общения и культуры, обогащение активного словаря, развитие слухового внимания и слухового восприятия, фонематического слуха, развитие </w:t>
      </w:r>
      <w:r w:rsidR="00956A81" w:rsidRPr="00956A81">
        <w:rPr>
          <w:rFonts w:ascii="Times New Roman" w:hAnsi="Times New Roman" w:cs="Times New Roman"/>
          <w:sz w:val="24"/>
          <w:szCs w:val="24"/>
        </w:rPr>
        <w:lastRenderedPageBreak/>
        <w:t xml:space="preserve">связной, грамматически правильной диалогической речи, развитие и коррекция звуковой и интонационной культуры речи, знакомство с художественной детской литературой. </w:t>
      </w:r>
    </w:p>
    <w:p w:rsidR="00FB4F8A" w:rsidRDefault="00FB4F8A" w:rsidP="00461C85">
      <w:pPr>
        <w:spacing w:after="0" w:line="240" w:lineRule="atLeast"/>
        <w:contextualSpacing/>
        <w:jc w:val="both"/>
        <w:rPr>
          <w:rFonts w:ascii="Times New Roman" w:hAnsi="Times New Roman" w:cs="Times New Roman"/>
          <w:b/>
          <w:sz w:val="24"/>
          <w:szCs w:val="24"/>
        </w:rPr>
      </w:pPr>
    </w:p>
    <w:p w:rsidR="00956A81" w:rsidRPr="00956A81" w:rsidRDefault="00FB4F8A" w:rsidP="00461C85">
      <w:pPr>
        <w:spacing w:after="0" w:line="240" w:lineRule="atLeast"/>
        <w:contextualSpacing/>
        <w:jc w:val="both"/>
        <w:rPr>
          <w:rFonts w:ascii="Times New Roman" w:hAnsi="Times New Roman" w:cs="Times New Roman"/>
          <w:sz w:val="24"/>
          <w:szCs w:val="24"/>
        </w:rPr>
      </w:pPr>
      <w:r w:rsidRPr="00FB4F8A">
        <w:rPr>
          <w:rFonts w:ascii="Times New Roman" w:hAnsi="Times New Roman" w:cs="Times New Roman"/>
          <w:b/>
          <w:sz w:val="24"/>
          <w:szCs w:val="24"/>
        </w:rPr>
        <w:t>С</w:t>
      </w:r>
      <w:r w:rsidR="00956A81" w:rsidRPr="00FB4F8A">
        <w:rPr>
          <w:rFonts w:ascii="Times New Roman" w:hAnsi="Times New Roman" w:cs="Times New Roman"/>
          <w:b/>
          <w:sz w:val="24"/>
          <w:szCs w:val="24"/>
        </w:rPr>
        <w:t xml:space="preserve"> детьми младшего дошкольного возраста являются</w:t>
      </w:r>
      <w:r w:rsidR="00956A81" w:rsidRPr="00956A81">
        <w:rPr>
          <w:rFonts w:ascii="Times New Roman" w:hAnsi="Times New Roman" w:cs="Times New Roman"/>
          <w:sz w:val="24"/>
          <w:szCs w:val="24"/>
        </w:rPr>
        <w:t>:</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совершенствовать у обучающихся невербальные формы коммуникации: умение фиксировать взгляд на лице партнера по общению, смотреть ему в глаза, выполнять предметно-игровые действия с другими детьми, пользоваться жестом, понимать и выполнять инструкции "Дай", "На", "Возьми", понимать и использовать указательные жесты;</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учить обучающихся пользоваться рукой как средством коммуникации, выполняя согласованные, направленные на другого человека движения рукой, телом и глазами;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воспитывать у обучающихся потребность в речевом высказывании с целью общения с педагогическим работником и другими детьми;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воспитывать у обучающихся интерес к окружающим людям, их именам, действиям с игрушками и предметами и к называнию этих действий;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активную позицию ребенка по отношению к предметам и явлениям окружающего мира (рассматривать предмет с разных сторон, действовать, спрашивать, что с ним можно делать?);</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 обучающихся представление о том, что все увиденное, интересное, новое можно отразить в собственном речевом высказывании;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создавать у обучающихся предпосылки к развитию речи и формировать языковые способности обучающихся.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отвечать на простейшие вопросы о себе и ближайшем окружении;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потребность у обучающихся высказывать свои просьбы и желания словами;</w:t>
      </w:r>
    </w:p>
    <w:p w:rsidR="00956A81" w:rsidRPr="00956A81" w:rsidRDefault="00FB4F8A" w:rsidP="00461C85">
      <w:pPr>
        <w:spacing w:after="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 xml:space="preserve">С </w:t>
      </w:r>
      <w:r w:rsidR="00956A81" w:rsidRPr="00956A81">
        <w:rPr>
          <w:rFonts w:ascii="Times New Roman" w:hAnsi="Times New Roman" w:cs="Times New Roman"/>
          <w:sz w:val="24"/>
          <w:szCs w:val="24"/>
        </w:rPr>
        <w:t xml:space="preserve"> детьми младшего дошкольного возраста являются: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 обучающихся умения высказывать свои потребности в активной фразовой речи;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узнавать и описывать действия персонажей по картинкам;</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пользоваться фразовой речью, состоящей из двух-трех слов;</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воспитывать у обучающихся интерес к собственным высказываниям и высказываниям других детей о наблюдаемых явлениях природы и социальных явлениях;</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разучивать с детьми потешки, стихи, поговорки, считалки;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составлять небольшие рассказы в форме диалога с использованием игрушек;</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употреблять глаголы 1-го и 3-го лица ед. числа и 3-го лица множественного числа ("Я рисую", "Катя танцует", "Обучающиеся гуляют");</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 обучающихся грамматический строй речи (согласование глаголов с существительными, родительный падеж имен существительных);</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употреблять в активной речи предлоги на, под, в;</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развивать у обучающихся речевые формы общения с педагогическим работником и другими детьми;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составлять описательные рассказы по предъявляемым игрушкам;</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развивать у обучающихся познавательную функцию речи: задавать вопросы и отвечать на вопросы;</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стимулировать активную позицию ребенка в реализации имеющихся у него языковых способностей.</w:t>
      </w:r>
    </w:p>
    <w:p w:rsidR="00FB4F8A" w:rsidRDefault="00FB4F8A" w:rsidP="00461C85">
      <w:pPr>
        <w:spacing w:after="0" w:line="240" w:lineRule="atLeast"/>
        <w:contextualSpacing/>
        <w:jc w:val="both"/>
        <w:rPr>
          <w:rFonts w:ascii="Times New Roman" w:hAnsi="Times New Roman" w:cs="Times New Roman"/>
          <w:sz w:val="24"/>
          <w:szCs w:val="24"/>
        </w:rPr>
      </w:pPr>
    </w:p>
    <w:p w:rsidR="00956A81" w:rsidRPr="00FB4F8A" w:rsidRDefault="00FB4F8A" w:rsidP="00461C85">
      <w:pPr>
        <w:spacing w:after="0" w:line="240" w:lineRule="atLeast"/>
        <w:contextualSpacing/>
        <w:jc w:val="both"/>
        <w:rPr>
          <w:rFonts w:ascii="Times New Roman" w:hAnsi="Times New Roman" w:cs="Times New Roman"/>
          <w:b/>
          <w:sz w:val="24"/>
          <w:szCs w:val="24"/>
        </w:rPr>
      </w:pPr>
      <w:r w:rsidRPr="00FB4F8A">
        <w:rPr>
          <w:rFonts w:ascii="Times New Roman" w:hAnsi="Times New Roman" w:cs="Times New Roman"/>
          <w:b/>
          <w:sz w:val="24"/>
          <w:szCs w:val="24"/>
        </w:rPr>
        <w:t>С</w:t>
      </w:r>
      <w:r w:rsidR="00956A81" w:rsidRPr="00FB4F8A">
        <w:rPr>
          <w:rFonts w:ascii="Times New Roman" w:hAnsi="Times New Roman" w:cs="Times New Roman"/>
          <w:b/>
          <w:sz w:val="24"/>
          <w:szCs w:val="24"/>
        </w:rPr>
        <w:t xml:space="preserve"> детьми среднего дошкольного возраста являются: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воспитывать у обучающихся потребность выражать свои мысли, наблюдения и эмоциональные переживания в речевых высказываниях;</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уточнять и обогащать словарный запас дошкольников;</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lastRenderedPageBreak/>
        <w:t>начать формировать у обучающихся процессы словообразования;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 обучающихся грамматический строй речи, стимулируя использование детьми знакомых и новых речевых конструкций (употребление в речевых высказываниях предлогов за, перед, согласование существительных и глаголов, согласование существительных и прилагательных, местоимений и глаголов, употребление существительных в дательном и творительном падежах);</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образовывать множественное число имен существительных;</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строить фразы из трех-четырех слов сначала по действиям с игрушками, затем по картинке, употребляя знакомые глаголы;</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понимать и передавать характер, особенности и повадки знакомых персонажей сказок, рассказов и мультфильмов;</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понимать прочитанный текст, устанавливая причинно-следственные отношения, явные и скрытые (с помощью педагогического работника);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понимать прочитанный текст, уметь передавать его содержание по уточняющим вопросам и самостоятельно;</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разучивать наизусть стихи, считалки, потешки, скороговорки;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понимать и отгадывать загадки;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придумывать различные рассказы по наглядной модели-схеме;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поощрять речевые высказывания обучающихся в различных видах деятельности;</w:t>
      </w:r>
    </w:p>
    <w:p w:rsidR="00FB4F8A" w:rsidRDefault="00FB4F8A" w:rsidP="00461C85">
      <w:pPr>
        <w:spacing w:after="0" w:line="240" w:lineRule="atLeast"/>
        <w:contextualSpacing/>
        <w:jc w:val="both"/>
        <w:rPr>
          <w:rFonts w:ascii="Times New Roman" w:hAnsi="Times New Roman" w:cs="Times New Roman"/>
          <w:sz w:val="24"/>
          <w:szCs w:val="24"/>
        </w:rPr>
      </w:pPr>
    </w:p>
    <w:p w:rsidR="00956A81" w:rsidRPr="00FB4F8A" w:rsidRDefault="00FB4F8A" w:rsidP="00461C85">
      <w:pPr>
        <w:spacing w:after="0" w:line="240" w:lineRule="atLeast"/>
        <w:contextualSpacing/>
        <w:jc w:val="both"/>
        <w:rPr>
          <w:rFonts w:ascii="Times New Roman" w:hAnsi="Times New Roman" w:cs="Times New Roman"/>
          <w:b/>
          <w:sz w:val="24"/>
          <w:szCs w:val="24"/>
        </w:rPr>
      </w:pPr>
      <w:r w:rsidRPr="00FB4F8A">
        <w:rPr>
          <w:rFonts w:ascii="Times New Roman" w:hAnsi="Times New Roman" w:cs="Times New Roman"/>
          <w:b/>
          <w:sz w:val="24"/>
          <w:szCs w:val="24"/>
        </w:rPr>
        <w:t>С</w:t>
      </w:r>
      <w:r w:rsidR="00956A81" w:rsidRPr="00FB4F8A">
        <w:rPr>
          <w:rFonts w:ascii="Times New Roman" w:hAnsi="Times New Roman" w:cs="Times New Roman"/>
          <w:b/>
          <w:sz w:val="24"/>
          <w:szCs w:val="24"/>
        </w:rPr>
        <w:t xml:space="preserve"> детьми старшего дошкольного возраста являются: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развивать у обучающихся вербальные формы общения с педагогическим работником и другими детьми;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учить обучающихся выражать свои впечатления, чувства и мысли в речи;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закрепить умение обучающихся пользоваться в речи монологическими и диалогическими формами;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формировать у обучающихся грамматический строй речи;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понимание у обучающихся значения глаголов и словосочетаний с ними в настоящем, прошедшем и будущем времени;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уточнить понимание детьми значения изученных предлогов, учить пониманию и выполнению инструкции с предлогами на, под, в, за, около, у, из, между;</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употреблять в речи существительные в родительном падеже с предлогами у, из;</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расширять понимание обучающихся значения слов (различение глаголов с разными приставками, употребление однокоренных существительных);</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выполнению действий с разными глаголами и составлять фразы по картинке;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учить обучающихся рассказыванию по картинке и составлению рассказов по серии сюжетных картинок;</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закрепить у обучающихся интерес к сказкам, воспитывая у них воображение и умение продолжить сказку по ее началу, восстановить утраченный элемент сюжета сказки;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составлять предложения и небольшой рассказ по сюжетной картинке;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учить обучающихся рассказыванию об увиденном;</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придумывать различные рассказы по наглядной модели-схеме;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разучивать с детьми стихи, загадки, считалки, пословицы и поговорки; поощрять их использование детьми в процессе игры и общения;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 обучающихся умение регулировать свою деятельность и поведение посредством речи;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закрепить у обучающихся в речевых высказываниях элементы планирования своей деятельности;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воспитывать культуру речи обучающихся в повседневном общении обучающихся и на специально организованных занятиях.</w:t>
      </w:r>
    </w:p>
    <w:p w:rsidR="00956A81" w:rsidRPr="00FB4F8A" w:rsidRDefault="00956A81" w:rsidP="00461C85">
      <w:pPr>
        <w:spacing w:after="0" w:line="240" w:lineRule="atLeast"/>
        <w:contextualSpacing/>
        <w:jc w:val="center"/>
        <w:rPr>
          <w:rFonts w:ascii="Times New Roman" w:hAnsi="Times New Roman" w:cs="Times New Roman"/>
          <w:b/>
          <w:sz w:val="24"/>
          <w:szCs w:val="24"/>
        </w:rPr>
      </w:pPr>
      <w:r w:rsidRPr="00FB4F8A">
        <w:rPr>
          <w:rFonts w:ascii="Times New Roman" w:hAnsi="Times New Roman" w:cs="Times New Roman"/>
          <w:b/>
          <w:sz w:val="24"/>
          <w:szCs w:val="24"/>
        </w:rPr>
        <w:lastRenderedPageBreak/>
        <w:t>К концу дошкольного возраста обучающиеся могут научиться: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проявлять готовность к социальному взаимодействию в коллективе обучающихся;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выражать свои мысли, наблюдения и эмоциональные переживания в речевых высказываниях;</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пользоваться в повседневном общении фразовой речью, состоящей из трех-четырех словных фраз;</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употреблять в речи названия предметов и детенышей животных с использованием уменьшительно-ласкательных суффиксов;</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понимать и использовать в активной речи предлоги "в", "на", "под", "за", "перед", "около", "у", "из", "между";</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использовать в речи имена существительные и глаголы в единственном и множественном числе;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использовать в речи глаголы настоящего и прошедшего времени;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строить фразы и рассказы, состоящие из трех-четырех предложений, по картинке;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прочитать наизусть 2-3 разученные стихотворения;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ответить на вопросы по содержанию знакомой сказки, перечислить ее основных персонажей, ответить, чем закончилась сказка;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знать 1-2 считалку, уметь завершить потешку или поговорку;</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планировать в речи свои ближайшие действия.</w:t>
      </w:r>
    </w:p>
    <w:p w:rsidR="00FB4F8A" w:rsidRDefault="00FB4F8A" w:rsidP="00461C85">
      <w:pPr>
        <w:spacing w:after="0" w:line="240" w:lineRule="atLeast"/>
        <w:contextualSpacing/>
        <w:jc w:val="center"/>
        <w:rPr>
          <w:rFonts w:ascii="Times New Roman" w:hAnsi="Times New Roman" w:cs="Times New Roman"/>
          <w:b/>
          <w:sz w:val="24"/>
          <w:szCs w:val="24"/>
        </w:rPr>
      </w:pPr>
    </w:p>
    <w:p w:rsidR="00956A81" w:rsidRPr="00FB4F8A" w:rsidRDefault="00956A81" w:rsidP="00461C85">
      <w:pPr>
        <w:spacing w:after="0" w:line="240" w:lineRule="atLeast"/>
        <w:contextualSpacing/>
        <w:jc w:val="center"/>
        <w:rPr>
          <w:rFonts w:ascii="Times New Roman" w:hAnsi="Times New Roman" w:cs="Times New Roman"/>
          <w:b/>
          <w:sz w:val="24"/>
          <w:szCs w:val="24"/>
        </w:rPr>
      </w:pPr>
      <w:r w:rsidRPr="00FB4F8A">
        <w:rPr>
          <w:rFonts w:ascii="Times New Roman" w:hAnsi="Times New Roman" w:cs="Times New Roman"/>
          <w:b/>
          <w:sz w:val="24"/>
          <w:szCs w:val="24"/>
        </w:rPr>
        <w:t>Художественно-эстетическое развитие.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Основными направлениями образовательной деятельности являются: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музыкальное воспитание и театрализованная деятельность;</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ознакомление с художественной литературой;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продуктивная деятельность (изобразительная деятельность (лепка, аппликация, рисование); ручной труд);</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эстетическое воспитание средствами эстетического искусства.</w:t>
      </w:r>
    </w:p>
    <w:p w:rsidR="00FB4F8A" w:rsidRDefault="00FB4F8A" w:rsidP="00461C85">
      <w:pPr>
        <w:spacing w:after="0" w:line="240" w:lineRule="atLeast"/>
        <w:contextualSpacing/>
        <w:jc w:val="both"/>
        <w:rPr>
          <w:rFonts w:ascii="Times New Roman" w:hAnsi="Times New Roman" w:cs="Times New Roman"/>
          <w:sz w:val="24"/>
          <w:szCs w:val="24"/>
        </w:rPr>
      </w:pPr>
    </w:p>
    <w:p w:rsidR="00956A81" w:rsidRPr="00FB4F8A" w:rsidRDefault="00956A81" w:rsidP="00461C85">
      <w:pPr>
        <w:spacing w:after="0" w:line="240" w:lineRule="atLeast"/>
        <w:contextualSpacing/>
        <w:jc w:val="both"/>
        <w:rPr>
          <w:rFonts w:ascii="Times New Roman" w:hAnsi="Times New Roman" w:cs="Times New Roman"/>
          <w:b/>
          <w:sz w:val="24"/>
          <w:szCs w:val="24"/>
        </w:rPr>
      </w:pPr>
      <w:r w:rsidRPr="00FB4F8A">
        <w:rPr>
          <w:rFonts w:ascii="Times New Roman" w:hAnsi="Times New Roman" w:cs="Times New Roman"/>
          <w:b/>
          <w:sz w:val="24"/>
          <w:szCs w:val="24"/>
        </w:rPr>
        <w:t>При освоении раздела "Музыкальное воспитание и театрализованная деятельность" основными задачами образовательной деятельности являются: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проявлять реакции на звучание музыки (поворачивать голову в сторону звучания, улыбаться);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слушать музыку, показывать рукой на источник музыки (где музыка?);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развивать интерес к звучанию музыкальных произведений;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развивать потребность к прослушиванию музыкальных произведений совместно с педагогическим работником;</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действовать с музыкальными игрушками: стучать в барабан, трясти бубен, играть с погремушкой, нажимать на звучащие резиновые игрушки.</w:t>
      </w:r>
    </w:p>
    <w:p w:rsidR="00FB4F8A" w:rsidRDefault="00FB4F8A" w:rsidP="00461C85">
      <w:pPr>
        <w:spacing w:after="0" w:line="240" w:lineRule="atLeast"/>
        <w:contextualSpacing/>
        <w:jc w:val="both"/>
        <w:rPr>
          <w:rFonts w:ascii="Times New Roman" w:hAnsi="Times New Roman" w:cs="Times New Roman"/>
          <w:sz w:val="24"/>
          <w:szCs w:val="24"/>
        </w:rPr>
      </w:pPr>
    </w:p>
    <w:p w:rsidR="00FB4F8A" w:rsidRDefault="00956A81" w:rsidP="00461C85">
      <w:pPr>
        <w:spacing w:after="0" w:line="240" w:lineRule="atLeast"/>
        <w:contextualSpacing/>
        <w:jc w:val="both"/>
        <w:rPr>
          <w:rFonts w:ascii="Times New Roman" w:hAnsi="Times New Roman" w:cs="Times New Roman"/>
          <w:sz w:val="24"/>
          <w:szCs w:val="24"/>
        </w:rPr>
      </w:pPr>
      <w:r w:rsidRPr="00FB4F8A">
        <w:rPr>
          <w:rFonts w:ascii="Times New Roman" w:hAnsi="Times New Roman" w:cs="Times New Roman"/>
          <w:b/>
          <w:sz w:val="24"/>
          <w:szCs w:val="24"/>
        </w:rPr>
        <w:t>от 2-х до 3-х лет</w:t>
      </w:r>
      <w:r w:rsidRPr="00956A81">
        <w:rPr>
          <w:rFonts w:ascii="Times New Roman" w:hAnsi="Times New Roman" w:cs="Times New Roman"/>
          <w:sz w:val="24"/>
          <w:szCs w:val="24"/>
        </w:rPr>
        <w:t xml:space="preserve">. </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При освоении раздела "Музыкальное воспитание и театрализованная деятельность" основными задачами образовательной деятельности являются: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развивать интерес к прослушиванию музыкальных произведений;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знакомить с музыкальными игрушками (металлофоном, бубном, дудочкой), учить действовать с ними, извлекая звуки;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указывать источник звука;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делать предпочтения в выборе музыкальных игрушек или произведений;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учить обучающихся дифференцировано реагировать на разный характер музыки: слушать внимательно классическую музыку, подпевать отдельными звуками или слогами ("ля-ля-ля", "а-а-а"), выполнять движения - хлопать в ладоши, махать погремушкой, топать ногами на звучание веселой музыки;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lastRenderedPageBreak/>
        <w:t>учить обучающихся продолжать проявлять дифференцированные реакции на звучание веселой и грустной музыки;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развивать интерес к выполнению под музыку плясовые движения в паре с педагогическим работником или другими детьми;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внимательно слушать музыку и выполнять простые игровые и имитационные действия (убаюкивать куклу; летать, как птички; топать, как мишки).</w:t>
      </w:r>
    </w:p>
    <w:p w:rsidR="00C85FCD" w:rsidRDefault="00C85FCD" w:rsidP="00461C85">
      <w:pPr>
        <w:spacing w:after="0" w:line="240" w:lineRule="atLeast"/>
        <w:contextualSpacing/>
        <w:jc w:val="both"/>
        <w:rPr>
          <w:rFonts w:ascii="Times New Roman" w:hAnsi="Times New Roman" w:cs="Times New Roman"/>
          <w:sz w:val="24"/>
          <w:szCs w:val="24"/>
        </w:rPr>
      </w:pPr>
    </w:p>
    <w:p w:rsidR="00956A81" w:rsidRPr="00956A81" w:rsidRDefault="00C85FCD" w:rsidP="00461C85">
      <w:pPr>
        <w:spacing w:after="0" w:line="240" w:lineRule="atLeast"/>
        <w:contextualSpacing/>
        <w:jc w:val="both"/>
        <w:rPr>
          <w:rFonts w:ascii="Times New Roman" w:hAnsi="Times New Roman" w:cs="Times New Roman"/>
          <w:sz w:val="24"/>
          <w:szCs w:val="24"/>
        </w:rPr>
      </w:pPr>
      <w:r w:rsidRPr="00C85FCD">
        <w:rPr>
          <w:rFonts w:ascii="Times New Roman" w:hAnsi="Times New Roman" w:cs="Times New Roman"/>
          <w:b/>
          <w:sz w:val="24"/>
          <w:szCs w:val="24"/>
        </w:rPr>
        <w:t>С</w:t>
      </w:r>
      <w:r w:rsidR="00956A81" w:rsidRPr="00C85FCD">
        <w:rPr>
          <w:rFonts w:ascii="Times New Roman" w:hAnsi="Times New Roman" w:cs="Times New Roman"/>
          <w:b/>
          <w:sz w:val="24"/>
          <w:szCs w:val="24"/>
        </w:rPr>
        <w:t xml:space="preserve"> детьми младшего дошкольного возраста </w:t>
      </w:r>
      <w:r w:rsidR="00956A81" w:rsidRPr="00956A81">
        <w:rPr>
          <w:rFonts w:ascii="Times New Roman" w:hAnsi="Times New Roman" w:cs="Times New Roman"/>
          <w:sz w:val="24"/>
          <w:szCs w:val="24"/>
        </w:rPr>
        <w:t>являются: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формирование у обучающихся интереса к музыкальной культуре, театрализованным постановкам и театрализованной деятельности;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приобщение обучающихся к художественно-эстетической культуре средствами музыки и кукольного театра;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развитие умения вслушиваться в музыку, запоминать и различать знакомые музыкальные произведения;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приучение обучающихся прислушиваться к мелодии и словам песен, подпевать отдельным словам и слогам песен, использовать пение как стимул для развития речевой деятельности;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развитие ритмичности движений, умение ходить, бегать, плясать, выполнять простейшие игровые танцевальные движения под музыку;</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формирование интереса и практических навыков участия в музыкально-дидактических играх, что способствует возникновению у обучающихся умений к сотрудничеству с другими детьми в процессе совместных художественно-эстетических видов деятельности;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развитие умения обучающихся участвовать в коллективной досуговой деятельности;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формирование индивидуальных художественно-творческих способностей дошкольников;</w:t>
      </w:r>
    </w:p>
    <w:p w:rsidR="00C85FCD" w:rsidRDefault="00C85FCD" w:rsidP="00461C85">
      <w:pPr>
        <w:spacing w:after="0" w:line="240" w:lineRule="atLeast"/>
        <w:contextualSpacing/>
        <w:jc w:val="both"/>
        <w:rPr>
          <w:rFonts w:ascii="Times New Roman" w:hAnsi="Times New Roman" w:cs="Times New Roman"/>
          <w:sz w:val="24"/>
          <w:szCs w:val="24"/>
        </w:rPr>
      </w:pPr>
    </w:p>
    <w:p w:rsidR="00956A81" w:rsidRPr="00956A81" w:rsidRDefault="00C85FCD" w:rsidP="00461C85">
      <w:pPr>
        <w:spacing w:after="0" w:line="240" w:lineRule="atLeast"/>
        <w:contextualSpacing/>
        <w:jc w:val="both"/>
        <w:rPr>
          <w:rFonts w:ascii="Times New Roman" w:hAnsi="Times New Roman" w:cs="Times New Roman"/>
          <w:sz w:val="24"/>
          <w:szCs w:val="24"/>
        </w:rPr>
      </w:pPr>
      <w:r w:rsidRPr="00C85FCD">
        <w:rPr>
          <w:rFonts w:ascii="Times New Roman" w:hAnsi="Times New Roman" w:cs="Times New Roman"/>
          <w:b/>
          <w:sz w:val="24"/>
          <w:szCs w:val="24"/>
        </w:rPr>
        <w:t>С</w:t>
      </w:r>
      <w:r w:rsidR="00956A81" w:rsidRPr="00C85FCD">
        <w:rPr>
          <w:rFonts w:ascii="Times New Roman" w:hAnsi="Times New Roman" w:cs="Times New Roman"/>
          <w:b/>
          <w:sz w:val="24"/>
          <w:szCs w:val="24"/>
        </w:rPr>
        <w:t xml:space="preserve"> детьми среднего дошкольного возраста</w:t>
      </w:r>
      <w:r w:rsidR="00956A81" w:rsidRPr="00956A81">
        <w:rPr>
          <w:rFonts w:ascii="Times New Roman" w:hAnsi="Times New Roman" w:cs="Times New Roman"/>
          <w:sz w:val="24"/>
          <w:szCs w:val="24"/>
        </w:rPr>
        <w:t xml:space="preserve"> являются: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учить обучающихся внимательно слушать музыкальные произведения и игру на различных музыкальных инструментах;</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развивать слуховой опыт обучающихся с целью формирования произвольного слухового внимания к звукам с их последующей дифференциацией и запоминанием;</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соотносить характер музыки с характером и повадками персонажей сказок и представителей животного мира;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петь индивидуально, подпевая педагогическому работнику слоги и слова в знакомых песнях;</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согласовывать движения с началом и окончанием музыки, менять движения с изменением музыки;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выполнять элементарные движения с предметами (платочками, погремушками, султанчиками) и танцевальные движения, выполняемым под веселую музыку;</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проявлять эмоциональное отношение к проведению праздничных утренников, занятий - развлечений и досуговой деятельности;</w:t>
      </w:r>
    </w:p>
    <w:p w:rsidR="00C85FCD" w:rsidRDefault="00C85FCD" w:rsidP="00461C85">
      <w:pPr>
        <w:spacing w:after="0" w:line="240" w:lineRule="atLeast"/>
        <w:contextualSpacing/>
        <w:jc w:val="both"/>
        <w:rPr>
          <w:rFonts w:ascii="Times New Roman" w:hAnsi="Times New Roman" w:cs="Times New Roman"/>
          <w:sz w:val="24"/>
          <w:szCs w:val="24"/>
        </w:rPr>
      </w:pPr>
    </w:p>
    <w:p w:rsidR="00956A81" w:rsidRPr="00956A81" w:rsidRDefault="00C85FCD" w:rsidP="00461C85">
      <w:pPr>
        <w:spacing w:after="0" w:line="240" w:lineRule="atLeast"/>
        <w:contextualSpacing/>
        <w:jc w:val="both"/>
        <w:rPr>
          <w:rFonts w:ascii="Times New Roman" w:hAnsi="Times New Roman" w:cs="Times New Roman"/>
          <w:sz w:val="24"/>
          <w:szCs w:val="24"/>
        </w:rPr>
      </w:pPr>
      <w:r w:rsidRPr="00C85FCD">
        <w:rPr>
          <w:rFonts w:ascii="Times New Roman" w:hAnsi="Times New Roman" w:cs="Times New Roman"/>
          <w:b/>
          <w:sz w:val="24"/>
          <w:szCs w:val="24"/>
        </w:rPr>
        <w:t>С</w:t>
      </w:r>
      <w:r w:rsidR="00956A81" w:rsidRPr="00C85FCD">
        <w:rPr>
          <w:rFonts w:ascii="Times New Roman" w:hAnsi="Times New Roman" w:cs="Times New Roman"/>
          <w:b/>
          <w:sz w:val="24"/>
          <w:szCs w:val="24"/>
        </w:rPr>
        <w:t xml:space="preserve"> детьми старшего дошкольного возраста</w:t>
      </w:r>
      <w:r w:rsidR="00956A81" w:rsidRPr="00956A81">
        <w:rPr>
          <w:rFonts w:ascii="Times New Roman" w:hAnsi="Times New Roman" w:cs="Times New Roman"/>
          <w:sz w:val="24"/>
          <w:szCs w:val="24"/>
        </w:rPr>
        <w:t xml:space="preserve"> являются: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1) формировать эмоционально-ассоциативное и предметно-образное восприятие музыкальных произведений детьми;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2) формировать у обучающихся навык пластического воспроизведения ритмического рисунка фрагмента музыкальных произведений;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3) учить обучающихся различать голоса других детей и узнавать, кто из них поет;</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4) учить обучающихся петь хором несложные песенки в примарном (удобном) диапазоне, соблюдая одновременность звучания;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 xml:space="preserve">5) учить обучающихся выполнять плясовые движения под музыку (стучать каблучком, поочередно выставлять вперед то левую, то правую ногу, делать шаг вперед, шаг назад на </w:t>
      </w:r>
      <w:r w:rsidRPr="00956A81">
        <w:rPr>
          <w:rFonts w:ascii="Times New Roman" w:hAnsi="Times New Roman" w:cs="Times New Roman"/>
          <w:sz w:val="24"/>
          <w:szCs w:val="24"/>
        </w:rPr>
        <w:lastRenderedPageBreak/>
        <w:t>носочках, кружиться на носочках, выполнять "маленькую пружинку" с небольшим поворотом корпуса вправо-влево);</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6) учить обучающихся участвовать в коллективной игре на различных элементарных музыкальных инструментах (металлофон, губная гармошка, барабан, бубен, ложки, трещотки, маракасы, бубенчики, колокольчики, треугольник);</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7) учить обучающихся внимательно следить за развитием событий в кукольном спектакле, эмоционально реагировать на его события, рассказывать по наводящим вопросам о наиболее ярком эпизоде или герое;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8) формировать элементарные представления о разных видах искусства и художественно-практической деятельности;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9) стимулировать у обучающихся желание слушать музыку, эмоционально откликаться на нее, рассказывать о ней, обогащать запас музыкальных впечатлений;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10) совершенствовать умения запоминать, узнавать знакомые простейшие мелодии;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11) стимулировать желание обучающихся передавать настроение музыкального произведения в рисунке, поделке, аппликации;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12) формировать ясную дикцию в процессе пения, учить пониманию и выполнению основных дирижерских жестов: внимание, вдох, вступление, снятие;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13) развивать у обучающихся интерес к игре на деревозвучных, металлозвучных и других элементарных музыкальных инструментах;</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14) учить называть музыкальные инструменты и подбирать (с помощью педагогического работника) тот или иной инструмент для передачи характера соответствующего сказочного персонажа;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15) поощрять стремление обучающихся импровизировать на музыкальных инструментах;</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16) формировать групповой детский оркестр, в котором каждый ребенок играет на своем музыкальном инструменте и, который может выступать как перед родителям (законным представителям), так и перед другими детскими коллективами;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17) закреплять интерес к театрализованному действию, происходящему на "сцене" - столе, ширме, фланелеграфе, учить сопереживать героям, следить за развитием сюжета, сохраняя интерес до конца спектакля;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18) учить (с помощью педагогического работника) овладевать простейшими вербальными и невербальными способами передачи образов героев (жестами, интонацией, имитационными движениями);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19) формировать начальные представления о театре, его доступных видах: кукольном (на ширме), плоскостном (на столе, на фланелеграфе), создавая у обучающихся радостное настроение от общения с кукольными персонажами.</w:t>
      </w:r>
    </w:p>
    <w:p w:rsidR="00C85FCD" w:rsidRDefault="00C85FCD" w:rsidP="00461C85">
      <w:pPr>
        <w:spacing w:after="0" w:line="240" w:lineRule="atLeast"/>
        <w:contextualSpacing/>
        <w:jc w:val="both"/>
        <w:rPr>
          <w:rFonts w:ascii="Times New Roman" w:hAnsi="Times New Roman" w:cs="Times New Roman"/>
          <w:sz w:val="24"/>
          <w:szCs w:val="24"/>
        </w:rPr>
      </w:pPr>
    </w:p>
    <w:p w:rsidR="00956A81" w:rsidRPr="00956A81" w:rsidRDefault="00956A81" w:rsidP="00461C85">
      <w:pPr>
        <w:spacing w:after="0" w:line="240" w:lineRule="atLeast"/>
        <w:contextualSpacing/>
        <w:jc w:val="center"/>
        <w:rPr>
          <w:rFonts w:ascii="Times New Roman" w:hAnsi="Times New Roman" w:cs="Times New Roman"/>
          <w:sz w:val="24"/>
          <w:szCs w:val="24"/>
        </w:rPr>
      </w:pPr>
      <w:r w:rsidRPr="00C85FCD">
        <w:rPr>
          <w:rFonts w:ascii="Times New Roman" w:hAnsi="Times New Roman" w:cs="Times New Roman"/>
          <w:b/>
          <w:sz w:val="24"/>
          <w:szCs w:val="24"/>
        </w:rPr>
        <w:t>К концу дошкольного возраста обучающиеся могут научиться</w:t>
      </w:r>
      <w:r w:rsidRPr="00956A81">
        <w:rPr>
          <w:rFonts w:ascii="Times New Roman" w:hAnsi="Times New Roman" w:cs="Times New Roman"/>
          <w:sz w:val="24"/>
          <w:szCs w:val="24"/>
        </w:rPr>
        <w:t>:</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эмоционально откликаться на содержание знакомых музыкальных произведений;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различать музыку различных жанров (марш, колыбельная песня, танец, русская плясовая);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называть музыкальные инструменты и подбирать с помощью педагогического работника тот или иной инструмент для передачи характера соответствующего сказочного персонажа;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называть выученные музыкальные произведения;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выполнять отдельные плясовые движения в паре с партнером - ребенком и педагогическим работником;</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иметь элементарные представления о театре, где артисты или куклы (которых оживляют тоже артисты) могут показать любимую сказку;</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участвовать в коллективных театрализованных представлениях.</w:t>
      </w:r>
    </w:p>
    <w:p w:rsidR="00C85FCD" w:rsidRDefault="00C85FCD" w:rsidP="00461C85">
      <w:pPr>
        <w:spacing w:after="0" w:line="240" w:lineRule="atLeast"/>
        <w:contextualSpacing/>
        <w:jc w:val="center"/>
        <w:rPr>
          <w:rFonts w:ascii="Times New Roman" w:hAnsi="Times New Roman" w:cs="Times New Roman"/>
          <w:b/>
          <w:sz w:val="24"/>
          <w:szCs w:val="24"/>
        </w:rPr>
      </w:pPr>
    </w:p>
    <w:p w:rsidR="00C85FCD" w:rsidRDefault="00C85FCD" w:rsidP="00461C85">
      <w:pPr>
        <w:spacing w:after="0" w:line="240" w:lineRule="atLeast"/>
        <w:contextualSpacing/>
        <w:jc w:val="center"/>
        <w:rPr>
          <w:rFonts w:ascii="Times New Roman" w:hAnsi="Times New Roman" w:cs="Times New Roman"/>
          <w:b/>
          <w:sz w:val="24"/>
          <w:szCs w:val="24"/>
        </w:rPr>
      </w:pPr>
    </w:p>
    <w:p w:rsidR="00956A81" w:rsidRPr="00956A81" w:rsidRDefault="00956A81" w:rsidP="00461C85">
      <w:pPr>
        <w:spacing w:after="0" w:line="240" w:lineRule="atLeast"/>
        <w:contextualSpacing/>
        <w:jc w:val="center"/>
        <w:rPr>
          <w:rFonts w:ascii="Times New Roman" w:hAnsi="Times New Roman" w:cs="Times New Roman"/>
          <w:sz w:val="24"/>
          <w:szCs w:val="24"/>
        </w:rPr>
      </w:pPr>
      <w:r w:rsidRPr="00C85FCD">
        <w:rPr>
          <w:rFonts w:ascii="Times New Roman" w:hAnsi="Times New Roman" w:cs="Times New Roman"/>
          <w:b/>
          <w:sz w:val="24"/>
          <w:szCs w:val="24"/>
        </w:rPr>
        <w:t>Ознакомление с художественной литературой</w:t>
      </w:r>
      <w:r w:rsidRPr="00956A81">
        <w:rPr>
          <w:rFonts w:ascii="Times New Roman" w:hAnsi="Times New Roman" w:cs="Times New Roman"/>
          <w:sz w:val="24"/>
          <w:szCs w:val="24"/>
        </w:rPr>
        <w:t>.</w:t>
      </w:r>
    </w:p>
    <w:p w:rsidR="00C85FCD" w:rsidRDefault="00C85FCD" w:rsidP="00461C85">
      <w:pPr>
        <w:spacing w:after="0" w:line="240" w:lineRule="atLeast"/>
        <w:contextualSpacing/>
        <w:jc w:val="both"/>
        <w:rPr>
          <w:rFonts w:ascii="Times New Roman" w:hAnsi="Times New Roman" w:cs="Times New Roman"/>
          <w:sz w:val="24"/>
          <w:szCs w:val="24"/>
        </w:rPr>
      </w:pPr>
    </w:p>
    <w:p w:rsidR="00956A81" w:rsidRPr="00956A81" w:rsidRDefault="00C85FCD" w:rsidP="00461C85">
      <w:pPr>
        <w:spacing w:after="0" w:line="240" w:lineRule="atLeast"/>
        <w:contextualSpacing/>
        <w:jc w:val="both"/>
        <w:rPr>
          <w:rFonts w:ascii="Times New Roman" w:hAnsi="Times New Roman" w:cs="Times New Roman"/>
          <w:sz w:val="24"/>
          <w:szCs w:val="24"/>
        </w:rPr>
      </w:pPr>
      <w:r w:rsidRPr="00C85FCD">
        <w:rPr>
          <w:rFonts w:ascii="Times New Roman" w:hAnsi="Times New Roman" w:cs="Times New Roman"/>
          <w:b/>
          <w:sz w:val="24"/>
          <w:szCs w:val="24"/>
        </w:rPr>
        <w:lastRenderedPageBreak/>
        <w:t>С</w:t>
      </w:r>
      <w:r w:rsidR="00956A81" w:rsidRPr="00C85FCD">
        <w:rPr>
          <w:rFonts w:ascii="Times New Roman" w:hAnsi="Times New Roman" w:cs="Times New Roman"/>
          <w:b/>
          <w:sz w:val="24"/>
          <w:szCs w:val="24"/>
        </w:rPr>
        <w:t xml:space="preserve"> детьми младшего дошкольного возраста</w:t>
      </w:r>
      <w:r w:rsidR="00956A81" w:rsidRPr="00956A81">
        <w:rPr>
          <w:rFonts w:ascii="Times New Roman" w:hAnsi="Times New Roman" w:cs="Times New Roman"/>
          <w:sz w:val="24"/>
          <w:szCs w:val="24"/>
        </w:rPr>
        <w:t xml:space="preserve"> являются: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эмоциональную отзывчивость на литературные произведения и интерес к ним;</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развивать умение слушать художественный текст и реагировать на его содержание;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вырабатывать умение слушать рассказывание и чтение вместе с группой обучающихся;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выполнять игровые действия, соответствующие тексту знакомых потешек, сказок;</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вызывать у обучающихся эмоциональный отклик на ритм, музыкальность народных произведений, стихов и песенок;</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узнавать при многократном чтении и рассказывании литературные произведения и их героев;</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стимулировать ребенка повторять отдельные слова и выражения из стихов и сказок;</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рассматривать иллюстрации, узнавать в них героев и отвечать на элементарные вопросы по содержанию иллюстрации;</w:t>
      </w:r>
    </w:p>
    <w:p w:rsidR="00C85FCD" w:rsidRDefault="00C85FCD" w:rsidP="00461C85">
      <w:pPr>
        <w:spacing w:after="0" w:line="240" w:lineRule="atLeast"/>
        <w:contextualSpacing/>
        <w:jc w:val="both"/>
        <w:rPr>
          <w:rFonts w:ascii="Times New Roman" w:hAnsi="Times New Roman" w:cs="Times New Roman"/>
          <w:b/>
          <w:sz w:val="24"/>
          <w:szCs w:val="24"/>
        </w:rPr>
      </w:pPr>
    </w:p>
    <w:p w:rsidR="00956A81" w:rsidRPr="00956A81" w:rsidRDefault="00C85FCD" w:rsidP="00461C85">
      <w:pPr>
        <w:spacing w:after="0" w:line="240" w:lineRule="atLeast"/>
        <w:contextualSpacing/>
        <w:jc w:val="both"/>
        <w:rPr>
          <w:rFonts w:ascii="Times New Roman" w:hAnsi="Times New Roman" w:cs="Times New Roman"/>
          <w:sz w:val="24"/>
          <w:szCs w:val="24"/>
        </w:rPr>
      </w:pPr>
      <w:r w:rsidRPr="00C85FCD">
        <w:rPr>
          <w:rFonts w:ascii="Times New Roman" w:hAnsi="Times New Roman" w:cs="Times New Roman"/>
          <w:b/>
          <w:sz w:val="24"/>
          <w:szCs w:val="24"/>
        </w:rPr>
        <w:t>С</w:t>
      </w:r>
      <w:r w:rsidR="00956A81" w:rsidRPr="00C85FCD">
        <w:rPr>
          <w:rFonts w:ascii="Times New Roman" w:hAnsi="Times New Roman" w:cs="Times New Roman"/>
          <w:b/>
          <w:sz w:val="24"/>
          <w:szCs w:val="24"/>
        </w:rPr>
        <w:t xml:space="preserve"> детьми среднего дошкольного возраста</w:t>
      </w:r>
      <w:r w:rsidR="00956A81" w:rsidRPr="00956A81">
        <w:rPr>
          <w:rFonts w:ascii="Times New Roman" w:hAnsi="Times New Roman" w:cs="Times New Roman"/>
          <w:sz w:val="24"/>
          <w:szCs w:val="24"/>
        </w:rPr>
        <w:t xml:space="preserve"> являются: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закреплять эмоциональную отзывчивость обучающихся на литературные произведения разного жанра и тематики - сказку, рассказ, стихотворение, малые формы поэтического фольклора;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развивать умение слушать художественный текст и следить за развитием его содержания;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привлекать обучающихся к участию в совместном с педагогическим работником рассказывании знакомых произведений, к их полной и частичной драматизации;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вырабатывать умение слушать рассказывание и чтение вместе с группой обучающихся;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учить обучающихся выполнять игровые действия, соответствующие тексту знакомых потешек, сказок, стихов;</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слушать и участвовать в составлении коротких историй и рассказов по результатам наблюдений за эмоционально яркими событиями из их повседневной жизни;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обогащать литературными образами игровую, изобразительную деятельность обучающихся и конструирование;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 обучающихся бережное отношение к книге, стремление самостоятельно и повторно рассматривать иллюстрации, желание повторно послушать любимую книгу;</w:t>
      </w:r>
    </w:p>
    <w:p w:rsidR="00C85FCD" w:rsidRDefault="00C85FCD" w:rsidP="00461C85">
      <w:pPr>
        <w:spacing w:after="0" w:line="240" w:lineRule="atLeast"/>
        <w:contextualSpacing/>
        <w:jc w:val="both"/>
        <w:rPr>
          <w:rFonts w:ascii="Times New Roman" w:hAnsi="Times New Roman" w:cs="Times New Roman"/>
          <w:sz w:val="24"/>
          <w:szCs w:val="24"/>
        </w:rPr>
      </w:pPr>
    </w:p>
    <w:p w:rsidR="00956A81" w:rsidRPr="00956A81" w:rsidRDefault="00C85FCD" w:rsidP="00461C85">
      <w:pPr>
        <w:spacing w:after="0" w:line="240" w:lineRule="atLeast"/>
        <w:contextualSpacing/>
        <w:jc w:val="both"/>
        <w:rPr>
          <w:rFonts w:ascii="Times New Roman" w:hAnsi="Times New Roman" w:cs="Times New Roman"/>
          <w:sz w:val="24"/>
          <w:szCs w:val="24"/>
        </w:rPr>
      </w:pPr>
      <w:r w:rsidRPr="00C85FCD">
        <w:rPr>
          <w:rFonts w:ascii="Times New Roman" w:hAnsi="Times New Roman" w:cs="Times New Roman"/>
          <w:b/>
          <w:sz w:val="24"/>
          <w:szCs w:val="24"/>
        </w:rPr>
        <w:t>С</w:t>
      </w:r>
      <w:r w:rsidR="00956A81" w:rsidRPr="00C85FCD">
        <w:rPr>
          <w:rFonts w:ascii="Times New Roman" w:hAnsi="Times New Roman" w:cs="Times New Roman"/>
          <w:b/>
          <w:sz w:val="24"/>
          <w:szCs w:val="24"/>
        </w:rPr>
        <w:t xml:space="preserve"> детьми старшего дошкольного возраста</w:t>
      </w:r>
      <w:r w:rsidR="00956A81" w:rsidRPr="00956A81">
        <w:rPr>
          <w:rFonts w:ascii="Times New Roman" w:hAnsi="Times New Roman" w:cs="Times New Roman"/>
          <w:sz w:val="24"/>
          <w:szCs w:val="24"/>
        </w:rPr>
        <w:t xml:space="preserve"> являются: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1) продолжать учить обучающихся воспринимать произведения разного жанра и тематики - сказку, рассказ, стихотворение, малые формы поэтического фольклора, загадки, считалки;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2) формировать у обучающихся запас литературных художественных впечатлений;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3) знакомить обучающихся с отдельными произведениями и их циклами, объединенными одними и теми же героями;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4) учить обучающихся передавать содержание небольших прозаических текстов и читать наизусть небольшие стихотворения, участвовать в драматизации знакомых литературных произведений;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5) учить обучающихся рассказывать знакомые литературные произведения по вопросам педагогического работника, родителей (законных представителей);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6) привлекать обучающихся к самостоятельному рассказыванию знакомых произведений, к их обыгрыванию и драматизации;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7) продолжать вырабатывать умение слушать рассказывание и чтение вместе со всей группой обучающихся;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lastRenderedPageBreak/>
        <w:t>8) продолжать учить обучающихся слушать и участвовать в составлении коротких историй и рассказов по результатам наблюдений за эмоционально яркими событиями из их повседневной жизни;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9) учить обучающихся прослушивать фрагменты знакомых сказок в аудиозаписи, уметь рассказать продолжение сказки или рассказа;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10) воспитывать у обучающихся индивидуальные предпочтения к выбору литературных произведений;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11) продолжать обогащать литературными образами игровую, театрализованную, изобразительную деятельность обучающихся и конструирование;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12) формировать у обучающихся бережное отношение к книге, стремление самостоятельно и повторно рассматривать иллюстрации, желание повторно послушать любимую книгу;</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13) создавать условия для расширения и активизации представлений о литературных художественных произведениях у обучающихся;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14) познакомить обучающихся с различием произведений разных жанров: учить различать сказку и стихотворение;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15) познакомить обучающихся с новым художественным жанром - пословицами, готовить обучающихся к восприятию переносного значения слов в некоторых пословицах и в отдельных выражениях;</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16) продолжать учить обучающихся самостоятельно рассказывать содержание небольших рассказов и читать наизусть небольшие стихотворения, участвовать в коллективной драматизации известных литературных произведений;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17) закрепить интерес обучающихся к слушанию рассказываемых и читаемых педагогическим работником художественных произведений вместе со всей группой детей;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18) учить обучающихся узнавать и называть несколько авторских произведений художественной литературы и их авторов;</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19) продолжать воспитывать у обучающихся индивидуальные предпочтения к выбору литературных произведений;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20) формировать у обучающихся динамичные представления о многогранности художественного образа.</w:t>
      </w:r>
    </w:p>
    <w:p w:rsidR="005A3EC6" w:rsidRDefault="005A3EC6" w:rsidP="00461C85">
      <w:pPr>
        <w:spacing w:after="0" w:line="240" w:lineRule="atLeast"/>
        <w:contextualSpacing/>
        <w:jc w:val="both"/>
        <w:rPr>
          <w:rFonts w:ascii="Times New Roman" w:hAnsi="Times New Roman" w:cs="Times New Roman"/>
          <w:sz w:val="24"/>
          <w:szCs w:val="24"/>
        </w:rPr>
      </w:pPr>
    </w:p>
    <w:p w:rsidR="00956A81" w:rsidRPr="005A3EC6" w:rsidRDefault="00956A81" w:rsidP="00461C85">
      <w:pPr>
        <w:spacing w:after="0" w:line="240" w:lineRule="atLeast"/>
        <w:contextualSpacing/>
        <w:jc w:val="center"/>
        <w:rPr>
          <w:rFonts w:ascii="Times New Roman" w:hAnsi="Times New Roman" w:cs="Times New Roman"/>
          <w:b/>
          <w:sz w:val="24"/>
          <w:szCs w:val="24"/>
        </w:rPr>
      </w:pPr>
      <w:r w:rsidRPr="005A3EC6">
        <w:rPr>
          <w:rFonts w:ascii="Times New Roman" w:hAnsi="Times New Roman" w:cs="Times New Roman"/>
          <w:b/>
          <w:sz w:val="24"/>
          <w:szCs w:val="24"/>
        </w:rPr>
        <w:t>К концу дошкольного возраста обучающиеся могут научиться: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различать разные жанры - сказку и стихотворение;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уметь ответить на вопросы по содержанию знакомых произведений;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рассказывать наизусть небольшие стихотворения (3-4);</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участвовать в коллективной драматизации известных литературных произведений;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узнавать и называть несколько авторских произведений художественной литературы и их авторов;</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подбирать иллюстрации к знакомым художественным произведениям (выбор из 4-5-ти);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внимательно слушать фрагменты аудиозаписи художественных произведений, уметь продолжать рассказывать его, отвечать на вопросы ("Какое произведение слушал?", "Чем закончилось событие?");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называть свое любимое художественное произведение.</w:t>
      </w:r>
    </w:p>
    <w:p w:rsidR="00291DBC" w:rsidRDefault="00291DBC" w:rsidP="00461C85">
      <w:pPr>
        <w:spacing w:after="0" w:line="240" w:lineRule="atLeast"/>
        <w:contextualSpacing/>
        <w:jc w:val="both"/>
        <w:rPr>
          <w:rFonts w:ascii="Times New Roman" w:hAnsi="Times New Roman" w:cs="Times New Roman"/>
          <w:sz w:val="24"/>
          <w:szCs w:val="24"/>
        </w:rPr>
      </w:pPr>
    </w:p>
    <w:p w:rsidR="00291DBC" w:rsidRDefault="00956A81" w:rsidP="00461C85">
      <w:pPr>
        <w:spacing w:after="0" w:line="240" w:lineRule="atLeast"/>
        <w:contextualSpacing/>
        <w:jc w:val="center"/>
        <w:rPr>
          <w:rFonts w:ascii="Times New Roman" w:hAnsi="Times New Roman" w:cs="Times New Roman"/>
          <w:b/>
          <w:sz w:val="24"/>
          <w:szCs w:val="24"/>
        </w:rPr>
      </w:pPr>
      <w:r w:rsidRPr="00291DBC">
        <w:rPr>
          <w:rFonts w:ascii="Times New Roman" w:hAnsi="Times New Roman" w:cs="Times New Roman"/>
          <w:b/>
          <w:sz w:val="24"/>
          <w:szCs w:val="24"/>
        </w:rPr>
        <w:t>Продуктивная деятельность и изобразительная деятельность.</w:t>
      </w:r>
    </w:p>
    <w:p w:rsidR="00291DBC" w:rsidRPr="00291DBC" w:rsidRDefault="00291DBC" w:rsidP="00461C85">
      <w:pPr>
        <w:spacing w:after="0" w:line="240" w:lineRule="atLeast"/>
        <w:contextualSpacing/>
        <w:jc w:val="center"/>
        <w:rPr>
          <w:rFonts w:ascii="Times New Roman" w:hAnsi="Times New Roman" w:cs="Times New Roman"/>
          <w:b/>
          <w:sz w:val="24"/>
          <w:szCs w:val="24"/>
        </w:rPr>
      </w:pPr>
    </w:p>
    <w:p w:rsidR="00291DBC" w:rsidRDefault="00956A81" w:rsidP="00461C85">
      <w:pPr>
        <w:spacing w:after="0" w:line="240" w:lineRule="atLeast"/>
        <w:contextualSpacing/>
        <w:jc w:val="both"/>
        <w:rPr>
          <w:rFonts w:ascii="Times New Roman" w:hAnsi="Times New Roman" w:cs="Times New Roman"/>
          <w:sz w:val="24"/>
          <w:szCs w:val="24"/>
        </w:rPr>
      </w:pPr>
      <w:r w:rsidRPr="00291DBC">
        <w:rPr>
          <w:rFonts w:ascii="Times New Roman" w:hAnsi="Times New Roman" w:cs="Times New Roman"/>
          <w:b/>
          <w:sz w:val="24"/>
          <w:szCs w:val="24"/>
        </w:rPr>
        <w:t xml:space="preserve"> Лепка.</w:t>
      </w:r>
      <w:r w:rsidRPr="00956A81">
        <w:rPr>
          <w:rFonts w:ascii="Times New Roman" w:hAnsi="Times New Roman" w:cs="Times New Roman"/>
          <w:sz w:val="24"/>
          <w:szCs w:val="24"/>
        </w:rPr>
        <w:t xml:space="preserve"> </w:t>
      </w:r>
    </w:p>
    <w:p w:rsidR="00956A81" w:rsidRPr="00956A81" w:rsidRDefault="00291DBC" w:rsidP="00461C85">
      <w:pPr>
        <w:spacing w:after="0" w:line="240" w:lineRule="atLeast"/>
        <w:contextualSpacing/>
        <w:jc w:val="both"/>
        <w:rPr>
          <w:rFonts w:ascii="Times New Roman" w:hAnsi="Times New Roman" w:cs="Times New Roman"/>
          <w:sz w:val="24"/>
          <w:szCs w:val="24"/>
        </w:rPr>
      </w:pPr>
      <w:r w:rsidRPr="00291DBC">
        <w:rPr>
          <w:rFonts w:ascii="Times New Roman" w:hAnsi="Times New Roman" w:cs="Times New Roman"/>
          <w:b/>
          <w:sz w:val="24"/>
          <w:szCs w:val="24"/>
        </w:rPr>
        <w:t>С</w:t>
      </w:r>
      <w:r w:rsidR="00956A81" w:rsidRPr="00291DBC">
        <w:rPr>
          <w:rFonts w:ascii="Times New Roman" w:hAnsi="Times New Roman" w:cs="Times New Roman"/>
          <w:b/>
          <w:sz w:val="24"/>
          <w:szCs w:val="24"/>
        </w:rPr>
        <w:t xml:space="preserve"> детьми младшего дошкольного возраста</w:t>
      </w:r>
      <w:r w:rsidR="00956A81" w:rsidRPr="00956A81">
        <w:rPr>
          <w:rFonts w:ascii="Times New Roman" w:hAnsi="Times New Roman" w:cs="Times New Roman"/>
          <w:sz w:val="24"/>
          <w:szCs w:val="24"/>
        </w:rPr>
        <w:t xml:space="preserve"> являются: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воспитывать у обучающихся интерес к процессу лепки;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проявлять эмоции при работе с пластичными материалами (глина, тесто, пластилин);</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lastRenderedPageBreak/>
        <w:t>формировать у обучающихся представление о поделках как об изображениях реальных предметов;</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знакомить обучающихся со свойствами различных пластичных материалов (глина, тесто, пластилин мягкие, их можно рвать на куски, мять, придавать им различные формы);</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наблюдать за действиями педагогического работника и других детей, совершать целенаправленные действия по подражанию и по показу;</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раскатывать тесто (глину, пластилин) между ладонями прямыми и круговыми движениями, соединять части, плотно прижимая их друг к другу;</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приучать обучающихся лепить на доске, засучивать рукава перед лепкой и не разбрасывать глину (тесто, пластилин);</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правильно сидеть за столом;</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воспитывать у обучающихся умения аккуратного выполнения работы;</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называть предмет и его изображение словом;</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закреплять положительное эмоциональное отношение к самой деятельности и ее результатам;</w:t>
      </w:r>
    </w:p>
    <w:p w:rsidR="00291DBC" w:rsidRDefault="00291DBC" w:rsidP="00461C85">
      <w:pPr>
        <w:spacing w:after="0" w:line="240" w:lineRule="atLeast"/>
        <w:contextualSpacing/>
        <w:jc w:val="both"/>
        <w:rPr>
          <w:rFonts w:ascii="Times New Roman" w:hAnsi="Times New Roman" w:cs="Times New Roman"/>
          <w:sz w:val="24"/>
          <w:szCs w:val="24"/>
        </w:rPr>
      </w:pPr>
    </w:p>
    <w:p w:rsidR="00956A81" w:rsidRPr="00956A81" w:rsidRDefault="00291DBC" w:rsidP="00461C85">
      <w:pPr>
        <w:spacing w:after="0" w:line="240" w:lineRule="atLeast"/>
        <w:contextualSpacing/>
        <w:jc w:val="both"/>
        <w:rPr>
          <w:rFonts w:ascii="Times New Roman" w:hAnsi="Times New Roman" w:cs="Times New Roman"/>
          <w:sz w:val="24"/>
          <w:szCs w:val="24"/>
        </w:rPr>
      </w:pPr>
      <w:r w:rsidRPr="00291DBC">
        <w:rPr>
          <w:rFonts w:ascii="Times New Roman" w:hAnsi="Times New Roman" w:cs="Times New Roman"/>
          <w:b/>
          <w:sz w:val="24"/>
          <w:szCs w:val="24"/>
        </w:rPr>
        <w:t>С</w:t>
      </w:r>
      <w:r w:rsidR="00956A81" w:rsidRPr="00291DBC">
        <w:rPr>
          <w:rFonts w:ascii="Times New Roman" w:hAnsi="Times New Roman" w:cs="Times New Roman"/>
          <w:b/>
          <w:sz w:val="24"/>
          <w:szCs w:val="24"/>
        </w:rPr>
        <w:t xml:space="preserve"> детьми среднего дошкольного возраста</w:t>
      </w:r>
      <w:r w:rsidR="00956A81" w:rsidRPr="00956A81">
        <w:rPr>
          <w:rFonts w:ascii="Times New Roman" w:hAnsi="Times New Roman" w:cs="Times New Roman"/>
          <w:sz w:val="24"/>
          <w:szCs w:val="24"/>
        </w:rPr>
        <w:t xml:space="preserve"> являются: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формировать у обучающихся положительное отношение к лепке;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развивать умение создавать самостоятельные лепные поделки;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воспитывать оценочное отношение обучающихся к своим работам и работам других детей;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сравнивать готовую лепную поделку с образцом;</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выполнять лепные поделки по речевой инструкции;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умение обучающихся рассказывать о последовательности выполнения лепных поделок;</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умение обучающихся раскатывать пластилин (глину) круговыми и прямыми движениями между ладоней, передавать круглую и овальную формы предметов;</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 обучающихся способы обследования предметов перед лепкой (ощупывание);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использовать при лепке различные приемы: вдавливание, сплющивание, прищипывание;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лепить предметы из двух частей, соединяя части между собой (по подражанию, образцу, слову).</w:t>
      </w:r>
    </w:p>
    <w:p w:rsidR="00291DBC" w:rsidRDefault="00291DBC" w:rsidP="00461C85">
      <w:pPr>
        <w:spacing w:after="0" w:line="240" w:lineRule="atLeast"/>
        <w:contextualSpacing/>
        <w:jc w:val="both"/>
        <w:rPr>
          <w:rFonts w:ascii="Times New Roman" w:hAnsi="Times New Roman" w:cs="Times New Roman"/>
          <w:b/>
          <w:sz w:val="24"/>
          <w:szCs w:val="24"/>
        </w:rPr>
      </w:pPr>
    </w:p>
    <w:p w:rsidR="00956A81" w:rsidRPr="00956A81" w:rsidRDefault="00291DBC" w:rsidP="00461C85">
      <w:pPr>
        <w:spacing w:after="0" w:line="240" w:lineRule="atLeast"/>
        <w:contextualSpacing/>
        <w:jc w:val="both"/>
        <w:rPr>
          <w:rFonts w:ascii="Times New Roman" w:hAnsi="Times New Roman" w:cs="Times New Roman"/>
          <w:sz w:val="24"/>
          <w:szCs w:val="24"/>
        </w:rPr>
      </w:pPr>
      <w:r w:rsidRPr="00291DBC">
        <w:rPr>
          <w:rFonts w:ascii="Times New Roman" w:hAnsi="Times New Roman" w:cs="Times New Roman"/>
          <w:b/>
          <w:sz w:val="24"/>
          <w:szCs w:val="24"/>
        </w:rPr>
        <w:t>С</w:t>
      </w:r>
      <w:r w:rsidR="00956A81" w:rsidRPr="00291DBC">
        <w:rPr>
          <w:rFonts w:ascii="Times New Roman" w:hAnsi="Times New Roman" w:cs="Times New Roman"/>
          <w:b/>
          <w:sz w:val="24"/>
          <w:szCs w:val="24"/>
        </w:rPr>
        <w:t xml:space="preserve"> детьми старшего дошкольного возраста</w:t>
      </w:r>
      <w:r w:rsidR="00956A81" w:rsidRPr="00956A81">
        <w:rPr>
          <w:rFonts w:ascii="Times New Roman" w:hAnsi="Times New Roman" w:cs="Times New Roman"/>
          <w:sz w:val="24"/>
          <w:szCs w:val="24"/>
        </w:rPr>
        <w:t xml:space="preserve"> являются: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развивать умение обучающихся создавать лепные поделки, постепенно переходя к созданию сюжетов;</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при лепке передавать основные свойства и отношения предметов (форма - круглый, овальный; цвет - красный, желтый, зеленый, черный, коричневый; размер - большой, средний, маленький; пространственные отношения - вверху, внизу, слева, справа);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лепить предметы посуды (чашка, кастрюля, ваза) способом вдавливания и ленточным способом;</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подбирать яркие тона для раскрашивания поделок из глины и теста;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в лепке пользоваться приемами вдавливания, сплющивания, защипывания, оттягивания;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лепить предметы по образцу, слову и замыслу;</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воспитывать у обучающихся оценочное отношение к своим работам и работам других детей;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развивать у обучающихся умение создавать лепные поделки отдельных предметов и сюжетов, обыгрывая их;</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lastRenderedPageBreak/>
        <w:t>продолжать учить обучающихся в лепке передавать основные свойства и отношения предметов (форму - круглую, овальную; цвета - белый, серый, красный, желтый, зеленый, оранжевый, черный, коричневый; размер - большой, средний и маленький; длинный - короткий; пространственные отношения - вверху, внизу, слева, справа);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лепить предметы по предварительному замыслу;</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передавать при лепке человека передавать его в движения, используя прием раскатывания, вдавливания, сплющивания, защипывания, оттягивания, соединение частей в целое;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лепить предметы по образцу, слову и замыслу;</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воспитывать оценочное отношение обучающихся к своим работам и работам других детей.</w:t>
      </w:r>
    </w:p>
    <w:p w:rsidR="00956A81" w:rsidRPr="00291DBC" w:rsidRDefault="00956A81" w:rsidP="00461C85">
      <w:pPr>
        <w:spacing w:after="0" w:line="240" w:lineRule="atLeast"/>
        <w:contextualSpacing/>
        <w:jc w:val="center"/>
        <w:rPr>
          <w:rFonts w:ascii="Times New Roman" w:hAnsi="Times New Roman" w:cs="Times New Roman"/>
          <w:b/>
          <w:sz w:val="24"/>
          <w:szCs w:val="24"/>
        </w:rPr>
      </w:pPr>
      <w:r w:rsidRPr="00291DBC">
        <w:rPr>
          <w:rFonts w:ascii="Times New Roman" w:hAnsi="Times New Roman" w:cs="Times New Roman"/>
          <w:b/>
          <w:sz w:val="24"/>
          <w:szCs w:val="24"/>
        </w:rPr>
        <w:t>К концу дошкольного возраста обучающиеся могут научиться: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обследовать предмет перед лепкой - ощупывать форму предмета;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создавать лепные поделки отдельных предметов по образцу и играть с ними;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передавать в лепных поделках основные свойства и отношения предметов (форма - круглый, овальный; цвет - белый, серый, красный, желтый, зеленый, оранжевый, черный, коричневый; размер - большой, средний и маленький;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длинный - короткий; пространственные отношения - вверху, внизу, слева, справа);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лепить предметы по образцу, словесной инструкции; давать элементарную оценку своей работы и работам других детей;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участвовать в создании коллективных лепных поделок.</w:t>
      </w:r>
    </w:p>
    <w:p w:rsidR="00291DBC" w:rsidRDefault="00291DBC" w:rsidP="00461C85">
      <w:pPr>
        <w:spacing w:after="0" w:line="240" w:lineRule="atLeast"/>
        <w:contextualSpacing/>
        <w:jc w:val="both"/>
        <w:rPr>
          <w:rFonts w:ascii="Times New Roman" w:hAnsi="Times New Roman" w:cs="Times New Roman"/>
          <w:sz w:val="24"/>
          <w:szCs w:val="24"/>
        </w:rPr>
      </w:pPr>
    </w:p>
    <w:p w:rsidR="00291DBC" w:rsidRPr="00291DBC" w:rsidRDefault="00956A81" w:rsidP="00461C85">
      <w:pPr>
        <w:spacing w:after="0" w:line="240" w:lineRule="atLeast"/>
        <w:contextualSpacing/>
        <w:jc w:val="both"/>
        <w:rPr>
          <w:rFonts w:ascii="Times New Roman" w:hAnsi="Times New Roman" w:cs="Times New Roman"/>
          <w:b/>
          <w:sz w:val="24"/>
          <w:szCs w:val="24"/>
        </w:rPr>
      </w:pPr>
      <w:r w:rsidRPr="00291DBC">
        <w:rPr>
          <w:rFonts w:ascii="Times New Roman" w:hAnsi="Times New Roman" w:cs="Times New Roman"/>
          <w:b/>
          <w:sz w:val="24"/>
          <w:szCs w:val="24"/>
        </w:rPr>
        <w:t xml:space="preserve">Аппликация. </w:t>
      </w:r>
    </w:p>
    <w:p w:rsidR="00291DBC" w:rsidRDefault="00291DBC" w:rsidP="00461C85">
      <w:pPr>
        <w:spacing w:after="0" w:line="240" w:lineRule="atLeast"/>
        <w:contextualSpacing/>
        <w:jc w:val="both"/>
        <w:rPr>
          <w:rFonts w:ascii="Times New Roman" w:hAnsi="Times New Roman" w:cs="Times New Roman"/>
          <w:b/>
          <w:sz w:val="24"/>
          <w:szCs w:val="24"/>
        </w:rPr>
      </w:pPr>
    </w:p>
    <w:p w:rsidR="00956A81" w:rsidRPr="00956A81" w:rsidRDefault="00291DBC" w:rsidP="00461C85">
      <w:pPr>
        <w:spacing w:after="0" w:line="240" w:lineRule="atLeast"/>
        <w:contextualSpacing/>
        <w:jc w:val="both"/>
        <w:rPr>
          <w:rFonts w:ascii="Times New Roman" w:hAnsi="Times New Roman" w:cs="Times New Roman"/>
          <w:sz w:val="24"/>
          <w:szCs w:val="24"/>
        </w:rPr>
      </w:pPr>
      <w:r w:rsidRPr="00291DBC">
        <w:rPr>
          <w:rFonts w:ascii="Times New Roman" w:hAnsi="Times New Roman" w:cs="Times New Roman"/>
          <w:b/>
          <w:sz w:val="24"/>
          <w:szCs w:val="24"/>
        </w:rPr>
        <w:t>С</w:t>
      </w:r>
      <w:r w:rsidR="00956A81" w:rsidRPr="00291DBC">
        <w:rPr>
          <w:rFonts w:ascii="Times New Roman" w:hAnsi="Times New Roman" w:cs="Times New Roman"/>
          <w:b/>
          <w:sz w:val="24"/>
          <w:szCs w:val="24"/>
        </w:rPr>
        <w:t xml:space="preserve"> детьми младшего дошкольного возраста</w:t>
      </w:r>
      <w:r w:rsidR="00956A81" w:rsidRPr="00956A81">
        <w:rPr>
          <w:rFonts w:ascii="Times New Roman" w:hAnsi="Times New Roman" w:cs="Times New Roman"/>
          <w:sz w:val="24"/>
          <w:szCs w:val="24"/>
        </w:rPr>
        <w:t xml:space="preserve"> являются: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воспитывать у обучающихся интерес к выполнению аппликаций,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 обучающихся представление об аппликации как об изображении реальных предметов.</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правильно сидеть за столом, выполнять задание по подражанию и показу.</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наблюдать за действиями педагогического работника и других детей, совершать действия по подражанию и по показу.</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располагать и наклеивать изображения предметов из бумаги.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знакомить обучающихся с основными правилами работы с материалами и инструментами, необходимыми для выполнения аппликации.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называть предмет и его изображение словом.</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закреплять у обучающихся положительное эмоциональное отношение к самой деятельности и ее результатам.</w:t>
      </w:r>
    </w:p>
    <w:p w:rsidR="00291DBC" w:rsidRDefault="00291DBC" w:rsidP="00461C85">
      <w:pPr>
        <w:spacing w:after="0" w:line="240" w:lineRule="atLeast"/>
        <w:contextualSpacing/>
        <w:jc w:val="both"/>
        <w:rPr>
          <w:rFonts w:ascii="Times New Roman" w:hAnsi="Times New Roman" w:cs="Times New Roman"/>
          <w:sz w:val="24"/>
          <w:szCs w:val="24"/>
        </w:rPr>
      </w:pPr>
    </w:p>
    <w:p w:rsidR="00956A81" w:rsidRPr="00956A81" w:rsidRDefault="00291DBC" w:rsidP="00461C85">
      <w:pPr>
        <w:spacing w:after="0" w:line="240" w:lineRule="atLeast"/>
        <w:contextualSpacing/>
        <w:jc w:val="both"/>
        <w:rPr>
          <w:rFonts w:ascii="Times New Roman" w:hAnsi="Times New Roman" w:cs="Times New Roman"/>
          <w:sz w:val="24"/>
          <w:szCs w:val="24"/>
        </w:rPr>
      </w:pPr>
      <w:r w:rsidRPr="00291DBC">
        <w:rPr>
          <w:rFonts w:ascii="Times New Roman" w:hAnsi="Times New Roman" w:cs="Times New Roman"/>
          <w:b/>
          <w:sz w:val="24"/>
          <w:szCs w:val="24"/>
        </w:rPr>
        <w:t>С</w:t>
      </w:r>
      <w:r w:rsidR="00956A81" w:rsidRPr="00291DBC">
        <w:rPr>
          <w:rFonts w:ascii="Times New Roman" w:hAnsi="Times New Roman" w:cs="Times New Roman"/>
          <w:b/>
          <w:sz w:val="24"/>
          <w:szCs w:val="24"/>
        </w:rPr>
        <w:t xml:space="preserve"> детьми среднего дошкольного возраста</w:t>
      </w:r>
      <w:r w:rsidR="00956A81" w:rsidRPr="00956A81">
        <w:rPr>
          <w:rFonts w:ascii="Times New Roman" w:hAnsi="Times New Roman" w:cs="Times New Roman"/>
          <w:sz w:val="24"/>
          <w:szCs w:val="24"/>
        </w:rPr>
        <w:t xml:space="preserve"> являются: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формировать у обучающихся положительное отношение к выполнению аппликаций;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выполнять аппликацию по образцу, наклеивая предметы разной формы, величины и цвета, уточнить название свойств и качеств предметов;</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ориентироваться на листе бумаги: вверху, внизу;</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подготавливать обучающихся к выполнению сюжетных аппликаций через дорисовывание недостающих в сюжете элементов;</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выполнять сюжетную аппликацию по показу и образцу;</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воспитывать оценочное отношение обучающихся к своим работам и работам других детей;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закрепить умение называть аппликацию, формировать умение рассказывать о последовательности выполнения работы.</w:t>
      </w:r>
    </w:p>
    <w:p w:rsidR="00956A81" w:rsidRPr="00956A81" w:rsidRDefault="00291DBC" w:rsidP="00461C85">
      <w:pPr>
        <w:spacing w:after="0" w:line="240" w:lineRule="atLeast"/>
        <w:contextualSpacing/>
        <w:jc w:val="both"/>
        <w:rPr>
          <w:rFonts w:ascii="Times New Roman" w:hAnsi="Times New Roman" w:cs="Times New Roman"/>
          <w:sz w:val="24"/>
          <w:szCs w:val="24"/>
        </w:rPr>
      </w:pPr>
      <w:r w:rsidRPr="00291DBC">
        <w:rPr>
          <w:rFonts w:ascii="Times New Roman" w:hAnsi="Times New Roman" w:cs="Times New Roman"/>
          <w:b/>
          <w:sz w:val="24"/>
          <w:szCs w:val="24"/>
        </w:rPr>
        <w:lastRenderedPageBreak/>
        <w:t>С</w:t>
      </w:r>
      <w:r w:rsidR="00956A81" w:rsidRPr="00291DBC">
        <w:rPr>
          <w:rFonts w:ascii="Times New Roman" w:hAnsi="Times New Roman" w:cs="Times New Roman"/>
          <w:b/>
          <w:sz w:val="24"/>
          <w:szCs w:val="24"/>
        </w:rPr>
        <w:t xml:space="preserve"> детьми старшего дошкольного возраста</w:t>
      </w:r>
      <w:r w:rsidR="00956A81" w:rsidRPr="00956A81">
        <w:rPr>
          <w:rFonts w:ascii="Times New Roman" w:hAnsi="Times New Roman" w:cs="Times New Roman"/>
          <w:sz w:val="24"/>
          <w:szCs w:val="24"/>
        </w:rPr>
        <w:t xml:space="preserve"> являются: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формировать у обучающихся положительное отношение к занятиям по аппликации;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развивать умение располагать правильно на листе бумаги заготовки аппликации, рассказывая о последовательности их наклеивания;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самостоятельно создавать предметные изображения, постепенно переходя к созданию сюжетных изображений;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создавать сюжетные аппликации по образцу, анализируя образец и рассказывая о последовательности выполнения задания;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воспитывать оценочное отношение обучающихся к своим работам и работам других детей;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формировать у обучающихся положительное отношение к занятиям по аппликации;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развивать умение располагать правильно на листе бумаги заготовки аппликации, рассказывая о последовательности их наклеивания;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самостоятельно создавать предметные изображения, постепенно переходя к созданию сюжетных изображений;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создавать сюжетные аппликации по образцу, анализируя образец и рассказывая о последовательности выполнения задания;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воспитывать оценочное отношение обучающихся к своим работам и работам других детей;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формировать у обучающихся положительное отношение к занятиям по аппликации;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развивать умение располагать правильно на листе бумаги заготовки аппликации, рассказывая о последовательности их наклеивания;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самостоятельно создавать предметные изображения, постепенно переходя к созданию сюжетных изображений;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создавать сюжетные аппликации по образцу, анализируя образец и, рассказывая о последовательности выполнения задания.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воспитывать оценочное отношение обучающихся к своим работам и работам других детей.</w:t>
      </w:r>
    </w:p>
    <w:p w:rsidR="00291DBC" w:rsidRDefault="00291DBC" w:rsidP="00461C85">
      <w:pPr>
        <w:spacing w:after="0" w:line="240" w:lineRule="atLeast"/>
        <w:contextualSpacing/>
        <w:jc w:val="center"/>
        <w:rPr>
          <w:rFonts w:ascii="Times New Roman" w:hAnsi="Times New Roman" w:cs="Times New Roman"/>
          <w:b/>
          <w:sz w:val="24"/>
          <w:szCs w:val="24"/>
        </w:rPr>
      </w:pPr>
    </w:p>
    <w:p w:rsidR="00956A81" w:rsidRPr="00291DBC" w:rsidRDefault="00956A81" w:rsidP="00461C85">
      <w:pPr>
        <w:spacing w:after="0" w:line="240" w:lineRule="atLeast"/>
        <w:contextualSpacing/>
        <w:jc w:val="center"/>
        <w:rPr>
          <w:rFonts w:ascii="Times New Roman" w:hAnsi="Times New Roman" w:cs="Times New Roman"/>
          <w:b/>
          <w:sz w:val="24"/>
          <w:szCs w:val="24"/>
        </w:rPr>
      </w:pPr>
      <w:r w:rsidRPr="00291DBC">
        <w:rPr>
          <w:rFonts w:ascii="Times New Roman" w:hAnsi="Times New Roman" w:cs="Times New Roman"/>
          <w:b/>
          <w:sz w:val="24"/>
          <w:szCs w:val="24"/>
        </w:rPr>
        <w:t>К концу дошкольного возраста обучающиеся могут научиться: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ориентироваться в пространстве листа бумаги, по образцу: вверху, внизу, посередине, слева, справа: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правильно располагать рисунок на листе бумаги, ориентируясь на словесную инструкцию педагогического работника;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выполнять аппликации по образцу-конструкции, по представлению и речевой инструкции педагогического работника;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рассказывать о последовательности действий при выполнении работы;</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давать оценку своим работам и работам других детей, сравнивая ее с образцом, с наблюдаемым предметом или явлением.</w:t>
      </w:r>
    </w:p>
    <w:p w:rsidR="00291DBC" w:rsidRDefault="00291DBC" w:rsidP="00461C85">
      <w:pPr>
        <w:spacing w:after="0" w:line="240" w:lineRule="atLeast"/>
        <w:contextualSpacing/>
        <w:jc w:val="both"/>
        <w:rPr>
          <w:rFonts w:ascii="Times New Roman" w:hAnsi="Times New Roman" w:cs="Times New Roman"/>
          <w:b/>
          <w:sz w:val="24"/>
          <w:szCs w:val="24"/>
        </w:rPr>
      </w:pPr>
    </w:p>
    <w:p w:rsidR="00291DBC" w:rsidRDefault="00291DBC" w:rsidP="00461C85">
      <w:pPr>
        <w:spacing w:after="0" w:line="240" w:lineRule="atLeast"/>
        <w:contextualSpacing/>
        <w:jc w:val="both"/>
        <w:rPr>
          <w:rFonts w:ascii="Times New Roman" w:hAnsi="Times New Roman" w:cs="Times New Roman"/>
          <w:b/>
          <w:sz w:val="24"/>
          <w:szCs w:val="24"/>
        </w:rPr>
      </w:pPr>
    </w:p>
    <w:p w:rsidR="00291DBC" w:rsidRDefault="00956A81" w:rsidP="00461C85">
      <w:pPr>
        <w:spacing w:after="0" w:line="240" w:lineRule="atLeast"/>
        <w:contextualSpacing/>
        <w:jc w:val="both"/>
        <w:rPr>
          <w:rFonts w:ascii="Times New Roman" w:hAnsi="Times New Roman" w:cs="Times New Roman"/>
          <w:sz w:val="24"/>
          <w:szCs w:val="24"/>
        </w:rPr>
      </w:pPr>
      <w:r w:rsidRPr="00291DBC">
        <w:rPr>
          <w:rFonts w:ascii="Times New Roman" w:hAnsi="Times New Roman" w:cs="Times New Roman"/>
          <w:b/>
          <w:sz w:val="24"/>
          <w:szCs w:val="24"/>
        </w:rPr>
        <w:t>Рисование.</w:t>
      </w:r>
      <w:r w:rsidRPr="00956A81">
        <w:rPr>
          <w:rFonts w:ascii="Times New Roman" w:hAnsi="Times New Roman" w:cs="Times New Roman"/>
          <w:sz w:val="24"/>
          <w:szCs w:val="24"/>
        </w:rPr>
        <w:t xml:space="preserve"> </w:t>
      </w:r>
    </w:p>
    <w:p w:rsidR="00291DBC" w:rsidRDefault="00291DBC" w:rsidP="00461C85">
      <w:pPr>
        <w:spacing w:after="0" w:line="240" w:lineRule="atLeast"/>
        <w:contextualSpacing/>
        <w:jc w:val="both"/>
        <w:rPr>
          <w:rFonts w:ascii="Times New Roman" w:hAnsi="Times New Roman" w:cs="Times New Roman"/>
          <w:b/>
          <w:sz w:val="24"/>
          <w:szCs w:val="24"/>
        </w:rPr>
      </w:pPr>
    </w:p>
    <w:p w:rsidR="00956A81" w:rsidRPr="00956A81" w:rsidRDefault="00291DBC" w:rsidP="00461C85">
      <w:pPr>
        <w:spacing w:after="0" w:line="240" w:lineRule="atLeast"/>
        <w:contextualSpacing/>
        <w:jc w:val="both"/>
        <w:rPr>
          <w:rFonts w:ascii="Times New Roman" w:hAnsi="Times New Roman" w:cs="Times New Roman"/>
          <w:sz w:val="24"/>
          <w:szCs w:val="24"/>
        </w:rPr>
      </w:pPr>
      <w:r w:rsidRPr="00291DBC">
        <w:rPr>
          <w:rFonts w:ascii="Times New Roman" w:hAnsi="Times New Roman" w:cs="Times New Roman"/>
          <w:b/>
          <w:sz w:val="24"/>
          <w:szCs w:val="24"/>
        </w:rPr>
        <w:t>С</w:t>
      </w:r>
      <w:r w:rsidR="00956A81" w:rsidRPr="00291DBC">
        <w:rPr>
          <w:rFonts w:ascii="Times New Roman" w:hAnsi="Times New Roman" w:cs="Times New Roman"/>
          <w:b/>
          <w:sz w:val="24"/>
          <w:szCs w:val="24"/>
        </w:rPr>
        <w:t xml:space="preserve"> детьми младшего дошкольного возраста</w:t>
      </w:r>
      <w:r w:rsidR="00956A81" w:rsidRPr="00956A81">
        <w:rPr>
          <w:rFonts w:ascii="Times New Roman" w:hAnsi="Times New Roman" w:cs="Times New Roman"/>
          <w:sz w:val="24"/>
          <w:szCs w:val="24"/>
        </w:rPr>
        <w:t xml:space="preserve"> являются: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воспитывать у обучающихся интерес к выполнению изображений различными средствами - фломастерами, красками, карандашами, мелками;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правильно сидеть за столом при рисовании;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 обучающихся представление о том, что можно изображать реальные предметы и явления природы;</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наблюдать за действиями педагогического работника и другого ребенка при рисовании различными средствами, соотносить графические изображения с реальными предметами явлениями природы;</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правильно действовать при работе с изобразительными средствами - рисовать карандашами, фломастерами, красками, правильно держать кисточку, надевать фартук при рисовании красками, пользоваться нарукавниками;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способам обследования предмета перед рисованием (обведение по контуру);</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проводить прямые, закругленные и прерывистые линии фломастером, мелками, карандашом и красками;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называть предмет и его изображение словом;</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закреплять положительное эмоциональное отношение к самой деятельности и ее результатам;</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правильно держать карандаш, фломастер и пользоваться кисточкой.</w:t>
      </w:r>
    </w:p>
    <w:p w:rsidR="00291DBC" w:rsidRDefault="00291DBC" w:rsidP="00461C85">
      <w:pPr>
        <w:spacing w:after="0" w:line="240" w:lineRule="atLeast"/>
        <w:contextualSpacing/>
        <w:jc w:val="both"/>
        <w:rPr>
          <w:rFonts w:ascii="Times New Roman" w:hAnsi="Times New Roman" w:cs="Times New Roman"/>
          <w:sz w:val="24"/>
          <w:szCs w:val="24"/>
        </w:rPr>
      </w:pPr>
    </w:p>
    <w:p w:rsidR="00956A81" w:rsidRPr="00956A81" w:rsidRDefault="00291DBC" w:rsidP="00461C85">
      <w:pPr>
        <w:spacing w:after="0" w:line="240" w:lineRule="atLeast"/>
        <w:contextualSpacing/>
        <w:jc w:val="both"/>
        <w:rPr>
          <w:rFonts w:ascii="Times New Roman" w:hAnsi="Times New Roman" w:cs="Times New Roman"/>
          <w:sz w:val="24"/>
          <w:szCs w:val="24"/>
        </w:rPr>
      </w:pPr>
      <w:r w:rsidRPr="00291DBC">
        <w:rPr>
          <w:rFonts w:ascii="Times New Roman" w:hAnsi="Times New Roman" w:cs="Times New Roman"/>
          <w:b/>
          <w:sz w:val="24"/>
          <w:szCs w:val="24"/>
        </w:rPr>
        <w:t>С</w:t>
      </w:r>
      <w:r w:rsidR="00956A81" w:rsidRPr="00291DBC">
        <w:rPr>
          <w:rFonts w:ascii="Times New Roman" w:hAnsi="Times New Roman" w:cs="Times New Roman"/>
          <w:b/>
          <w:sz w:val="24"/>
          <w:szCs w:val="24"/>
        </w:rPr>
        <w:t xml:space="preserve"> детьми среднего дошкольного возраста</w:t>
      </w:r>
      <w:r w:rsidR="00956A81" w:rsidRPr="00956A81">
        <w:rPr>
          <w:rFonts w:ascii="Times New Roman" w:hAnsi="Times New Roman" w:cs="Times New Roman"/>
          <w:sz w:val="24"/>
          <w:szCs w:val="24"/>
        </w:rPr>
        <w:t xml:space="preserve"> являются: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 обучающихся интерес к рисуночной деятельности, использовать при рисовании различные средства.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передавать в рисунках свойства и качества предметов (форма - круглый, овальный); величина - большой, маленький; цвет - красный, синий, зеленый, желтый).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ориентироваться на листе бумаги: вверху, внизу.</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подготавливать обучающихся к выполнению сюжетных рисунков.</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участвовать в коллективном рисовании.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воспитывать оценочное отношение обучающихся своим работам и работам других детей.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закреплять умение называть свои рисунки.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умение рассказывать о последовательности выполнения работы,</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создавать условия для формирования способов обследования предметов при рисовании (обведение по контуру);</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сравнивать рисунок с натурой.</w:t>
      </w:r>
    </w:p>
    <w:p w:rsidR="00291DBC" w:rsidRDefault="00291DBC" w:rsidP="00461C85">
      <w:pPr>
        <w:spacing w:after="0" w:line="240" w:lineRule="atLeast"/>
        <w:contextualSpacing/>
        <w:jc w:val="both"/>
        <w:rPr>
          <w:rFonts w:ascii="Times New Roman" w:hAnsi="Times New Roman" w:cs="Times New Roman"/>
          <w:sz w:val="24"/>
          <w:szCs w:val="24"/>
        </w:rPr>
      </w:pPr>
    </w:p>
    <w:p w:rsidR="00956A81" w:rsidRPr="00956A81" w:rsidRDefault="00291DBC" w:rsidP="00461C85">
      <w:pPr>
        <w:spacing w:after="0" w:line="240" w:lineRule="atLeast"/>
        <w:contextualSpacing/>
        <w:jc w:val="both"/>
        <w:rPr>
          <w:rFonts w:ascii="Times New Roman" w:hAnsi="Times New Roman" w:cs="Times New Roman"/>
          <w:sz w:val="24"/>
          <w:szCs w:val="24"/>
        </w:rPr>
      </w:pPr>
      <w:r w:rsidRPr="00291DBC">
        <w:rPr>
          <w:rFonts w:ascii="Times New Roman" w:hAnsi="Times New Roman" w:cs="Times New Roman"/>
          <w:b/>
          <w:sz w:val="24"/>
          <w:szCs w:val="24"/>
        </w:rPr>
        <w:t>С</w:t>
      </w:r>
      <w:r w:rsidR="00956A81" w:rsidRPr="00291DBC">
        <w:rPr>
          <w:rFonts w:ascii="Times New Roman" w:hAnsi="Times New Roman" w:cs="Times New Roman"/>
          <w:b/>
          <w:sz w:val="24"/>
          <w:szCs w:val="24"/>
        </w:rPr>
        <w:t xml:space="preserve"> детьми старшего дошкольного возраста</w:t>
      </w:r>
      <w:r w:rsidR="00956A81" w:rsidRPr="00956A81">
        <w:rPr>
          <w:rFonts w:ascii="Times New Roman" w:hAnsi="Times New Roman" w:cs="Times New Roman"/>
          <w:sz w:val="24"/>
          <w:szCs w:val="24"/>
        </w:rPr>
        <w:t xml:space="preserve"> являются: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формировать у обучающихся положительное отношение к занятиям по рисованию;</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создавать условия для развития самостоятельной рисуночной деятельности;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располагать рисунок на листе бумаги, правильно ориентируясь на пространстве листа бумаги: верху, внизу, середина, фиксируя эти пространственные представления в речевых высказываниях;</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создавать декоративные рисунки по образцу с элементами народной росписи;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анализировать образец, создавая рисунку по образцу-конструкции;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закрашивать определенный контур предметов;</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lastRenderedPageBreak/>
        <w:t>учить обучающихся создавать сюжетные рисунки на основе результатов собственных наблюдений или действий, фиксируя впечатления и опыт в речевых высказываниях, планируя свою деятельность;</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воспитывать оценочное отношение обучающихся к своим работам и работам других детей;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создавать условия для развития и закрепления у обучающихся интереса к процессу и результатам рисования;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обобщать в изображениях результаты своих наблюдений за изменениями в природе и социальной жизнью;</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закреплять у обучающихся умений передавать в рисунках предметы различной формы, знакомить с изображением предметов и их элементов треугольной формы;</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использовать разнообразные цвета и цветовые оттенки в изображениях предметов и явлений окружающей природы;</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закреплять у обучающихся умение отображать предметы и явления окружающей действительности в совокупности их визуальных признаков и характеристик (по представлению);</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учить обучающихся дорисовывать целостные, законченные изображения на основе заданных геометрических форм и незаконченных элементов;</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создавать сюжетные изображения по собственному замыслу;</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закреплять умение ориентироваться в пространстве листа бумаги: вверху, внизу посередине, слева, справа;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создавать изображения, сочетающие элементы рисования и аппликации;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создавать условия для дальнейшего формирования умений выполнять коллективные рисунки;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создавать декоративные рисунки по образцу и по памяти, рассказывать о последовательности выполнения этих работ;</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знакомить обучающихся с элементами народного промысла (хохломская роспись по образцу);</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воспитывать оценочное отношение обучающихся к своим работам и работам других детей;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умения сравнивать их с образцом, объяснять необходимость доработки;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развивать у обучающихся планирующую функцию речи.</w:t>
      </w:r>
    </w:p>
    <w:p w:rsidR="00291DBC" w:rsidRDefault="00291DBC" w:rsidP="00461C85">
      <w:pPr>
        <w:spacing w:after="0" w:line="240" w:lineRule="atLeast"/>
        <w:contextualSpacing/>
        <w:jc w:val="both"/>
        <w:rPr>
          <w:rFonts w:ascii="Times New Roman" w:hAnsi="Times New Roman" w:cs="Times New Roman"/>
          <w:sz w:val="24"/>
          <w:szCs w:val="24"/>
        </w:rPr>
      </w:pPr>
    </w:p>
    <w:p w:rsidR="00956A81" w:rsidRPr="00956A81" w:rsidRDefault="00956A81" w:rsidP="00461C85">
      <w:pPr>
        <w:spacing w:after="0" w:line="240" w:lineRule="atLeast"/>
        <w:contextualSpacing/>
        <w:jc w:val="center"/>
        <w:rPr>
          <w:rFonts w:ascii="Times New Roman" w:hAnsi="Times New Roman" w:cs="Times New Roman"/>
          <w:sz w:val="24"/>
          <w:szCs w:val="24"/>
        </w:rPr>
      </w:pPr>
      <w:r w:rsidRPr="00291DBC">
        <w:rPr>
          <w:rFonts w:ascii="Times New Roman" w:hAnsi="Times New Roman" w:cs="Times New Roman"/>
          <w:b/>
          <w:sz w:val="24"/>
          <w:szCs w:val="24"/>
        </w:rPr>
        <w:t>К концу дошкольного возраста обучающиеся могут научиться</w:t>
      </w:r>
      <w:r w:rsidRPr="00956A81">
        <w:rPr>
          <w:rFonts w:ascii="Times New Roman" w:hAnsi="Times New Roman" w:cs="Times New Roman"/>
          <w:sz w:val="24"/>
          <w:szCs w:val="24"/>
        </w:rPr>
        <w:t>:</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готовить рабочие места к выполнению задания в соответствии с определенным видом изобразительной деятельности;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пользоваться изобразительными средствами и приспособлениями - карандашами, красками, фломастерами, мелом, губкой для доски, подставками для кисточки, тряпочкой для кисточки;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создавать по просьбе педагогического работника предметные и сюжетные изображения знакомого содержания;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выполнять рисунки по предварительному замыслу;</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участвовать в выполнении коллективных изображений;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эмоционально реагировать на красивые сочетания цветов, подбор предметов в композициях, оригинальных изображениях;</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рассказывать о последовательности выполнения работ;</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давать оценку своим работам и работам других детей.</w:t>
      </w:r>
    </w:p>
    <w:p w:rsidR="00291DBC" w:rsidRDefault="00291DBC" w:rsidP="00461C85">
      <w:pPr>
        <w:spacing w:after="0" w:line="240" w:lineRule="atLeast"/>
        <w:contextualSpacing/>
        <w:jc w:val="both"/>
        <w:rPr>
          <w:rFonts w:ascii="Times New Roman" w:hAnsi="Times New Roman" w:cs="Times New Roman"/>
          <w:sz w:val="24"/>
          <w:szCs w:val="24"/>
        </w:rPr>
      </w:pPr>
    </w:p>
    <w:p w:rsidR="00291DBC" w:rsidRDefault="00956A81" w:rsidP="00461C85">
      <w:pPr>
        <w:spacing w:after="0" w:line="240" w:lineRule="atLeast"/>
        <w:contextualSpacing/>
        <w:jc w:val="both"/>
        <w:rPr>
          <w:rFonts w:ascii="Times New Roman" w:hAnsi="Times New Roman" w:cs="Times New Roman"/>
          <w:sz w:val="24"/>
          <w:szCs w:val="24"/>
        </w:rPr>
      </w:pPr>
      <w:r w:rsidRPr="00291DBC">
        <w:rPr>
          <w:rFonts w:ascii="Times New Roman" w:hAnsi="Times New Roman" w:cs="Times New Roman"/>
          <w:b/>
          <w:sz w:val="24"/>
          <w:szCs w:val="24"/>
        </w:rPr>
        <w:t>Конструирование.</w:t>
      </w:r>
      <w:r w:rsidRPr="00956A81">
        <w:rPr>
          <w:rFonts w:ascii="Times New Roman" w:hAnsi="Times New Roman" w:cs="Times New Roman"/>
          <w:sz w:val="24"/>
          <w:szCs w:val="24"/>
        </w:rPr>
        <w:t xml:space="preserve"> </w:t>
      </w:r>
    </w:p>
    <w:p w:rsidR="00291DBC" w:rsidRDefault="00291DBC" w:rsidP="00461C85">
      <w:pPr>
        <w:spacing w:after="0" w:line="240" w:lineRule="atLeast"/>
        <w:contextualSpacing/>
        <w:jc w:val="both"/>
        <w:rPr>
          <w:rFonts w:ascii="Times New Roman" w:hAnsi="Times New Roman" w:cs="Times New Roman"/>
          <w:b/>
          <w:sz w:val="24"/>
          <w:szCs w:val="24"/>
        </w:rPr>
      </w:pPr>
    </w:p>
    <w:p w:rsidR="00956A81" w:rsidRPr="00956A81" w:rsidRDefault="00291DBC" w:rsidP="00461C85">
      <w:pPr>
        <w:spacing w:after="0" w:line="240" w:lineRule="atLeast"/>
        <w:contextualSpacing/>
        <w:jc w:val="both"/>
        <w:rPr>
          <w:rFonts w:ascii="Times New Roman" w:hAnsi="Times New Roman" w:cs="Times New Roman"/>
          <w:sz w:val="24"/>
          <w:szCs w:val="24"/>
        </w:rPr>
      </w:pPr>
      <w:r w:rsidRPr="00291DBC">
        <w:rPr>
          <w:rFonts w:ascii="Times New Roman" w:hAnsi="Times New Roman" w:cs="Times New Roman"/>
          <w:b/>
          <w:sz w:val="24"/>
          <w:szCs w:val="24"/>
        </w:rPr>
        <w:t>С</w:t>
      </w:r>
      <w:r w:rsidR="00956A81" w:rsidRPr="00291DBC">
        <w:rPr>
          <w:rFonts w:ascii="Times New Roman" w:hAnsi="Times New Roman" w:cs="Times New Roman"/>
          <w:b/>
          <w:sz w:val="24"/>
          <w:szCs w:val="24"/>
        </w:rPr>
        <w:t xml:space="preserve"> детьми младшего дошкольного возраста</w:t>
      </w:r>
      <w:r w:rsidR="00956A81" w:rsidRPr="00956A81">
        <w:rPr>
          <w:rFonts w:ascii="Times New Roman" w:hAnsi="Times New Roman" w:cs="Times New Roman"/>
          <w:sz w:val="24"/>
          <w:szCs w:val="24"/>
        </w:rPr>
        <w:t xml:space="preserve"> являются: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lastRenderedPageBreak/>
        <w:t>формировать положительное отношение и интерес к процессу конструирования, играм со строительным материалом;</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познакомить обучающихся с различным материалом для конструирования, учить приемам использования его для выполнения простейших построек;</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совместно с педагогическим работником, а затем и самостоятельно выполнять простейшие постройки, называть, обыгрывать их по подражанию действиям педагогического работника;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узнавать, называть и соотносить детские постройки с реально существующими объектами;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способы усвоения общественного опыта: умения действовать по подражанию, указательному жесту, показу и слову;</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развивать у обучающихся общие интеллектуальные умения - принимать задачу, удерживать ее до конца выполнения задания, усваивать способы выполнения постройки, доводить работу до конца;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воспитывать у обучающихся интерес к выполнению коллективных построек и их совместному обыгрыванию;</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воспитывать оценочное отношение к постройкам.</w:t>
      </w:r>
    </w:p>
    <w:p w:rsidR="00291DBC" w:rsidRDefault="00291DBC" w:rsidP="00461C85">
      <w:pPr>
        <w:spacing w:after="0" w:line="240" w:lineRule="atLeast"/>
        <w:contextualSpacing/>
        <w:jc w:val="both"/>
        <w:rPr>
          <w:rFonts w:ascii="Times New Roman" w:hAnsi="Times New Roman" w:cs="Times New Roman"/>
          <w:sz w:val="24"/>
          <w:szCs w:val="24"/>
        </w:rPr>
      </w:pPr>
    </w:p>
    <w:p w:rsidR="00956A81" w:rsidRPr="00956A81" w:rsidRDefault="00291DBC" w:rsidP="00461C85">
      <w:pPr>
        <w:spacing w:after="0" w:line="240" w:lineRule="atLeast"/>
        <w:contextualSpacing/>
        <w:jc w:val="both"/>
        <w:rPr>
          <w:rFonts w:ascii="Times New Roman" w:hAnsi="Times New Roman" w:cs="Times New Roman"/>
          <w:sz w:val="24"/>
          <w:szCs w:val="24"/>
        </w:rPr>
      </w:pPr>
      <w:r w:rsidRPr="00291DBC">
        <w:rPr>
          <w:rFonts w:ascii="Times New Roman" w:hAnsi="Times New Roman" w:cs="Times New Roman"/>
          <w:b/>
          <w:sz w:val="24"/>
          <w:szCs w:val="24"/>
        </w:rPr>
        <w:t>С</w:t>
      </w:r>
      <w:r w:rsidR="00956A81" w:rsidRPr="00291DBC">
        <w:rPr>
          <w:rFonts w:ascii="Times New Roman" w:hAnsi="Times New Roman" w:cs="Times New Roman"/>
          <w:b/>
          <w:sz w:val="24"/>
          <w:szCs w:val="24"/>
        </w:rPr>
        <w:t xml:space="preserve"> детьми среднего дошкольного возраста</w:t>
      </w:r>
      <w:r w:rsidR="00956A81" w:rsidRPr="00956A81">
        <w:rPr>
          <w:rFonts w:ascii="Times New Roman" w:hAnsi="Times New Roman" w:cs="Times New Roman"/>
          <w:sz w:val="24"/>
          <w:szCs w:val="24"/>
        </w:rPr>
        <w:t xml:space="preserve"> являются: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формировать интерес к конструктивной деятельности и потребность в ней;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узнавать, называть и соотносить постройки с реально существующими объектами и их изображениями на картинках;</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перед конструированием анализировать (с помощью педагогического работника) объемные и плоскостные образцы построек;</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строить простейшие конструкции по подражанию, показу, по образцу и речевой инструкции, используя различный строительный материал для одной и той же конструкции;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сопоставлять готовую постройку с образцом, соотносить с реальными предметами, называть ее и отдельные ее части;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умение создавать постройки из разных материалов, разнообразной внешней формы, с вариативным пространственным расположением частей;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рассказывать о последовательности выполнения действий;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умение доводить начатую постройку до конца;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знакомить обучающихся с названием элементов строительных наборов;</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воспринимать и передавать простейшие пространственные отношения между двумя объемными объектами;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умения анализировать и передавать в постройках взаимное расположение частей предмета, учить сравнивать элементы детских строительных наборов и предметы по величине, форме, пространственные отношения (такой - не такой; большой - маленький; длинный - короткий; наверху, внизу, на, под);</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воспитывать у обучающихся умение строить в коллективе детей;</w:t>
      </w:r>
    </w:p>
    <w:p w:rsidR="00291DBC" w:rsidRDefault="00291DBC" w:rsidP="00461C85">
      <w:pPr>
        <w:spacing w:after="0" w:line="240" w:lineRule="atLeast"/>
        <w:contextualSpacing/>
        <w:jc w:val="both"/>
        <w:rPr>
          <w:rFonts w:ascii="Times New Roman" w:hAnsi="Times New Roman" w:cs="Times New Roman"/>
          <w:sz w:val="24"/>
          <w:szCs w:val="24"/>
        </w:rPr>
      </w:pPr>
    </w:p>
    <w:p w:rsidR="00956A81" w:rsidRPr="00956A81" w:rsidRDefault="00291DBC" w:rsidP="00461C85">
      <w:pPr>
        <w:spacing w:after="0" w:line="240" w:lineRule="atLeast"/>
        <w:contextualSpacing/>
        <w:jc w:val="both"/>
        <w:rPr>
          <w:rFonts w:ascii="Times New Roman" w:hAnsi="Times New Roman" w:cs="Times New Roman"/>
          <w:sz w:val="24"/>
          <w:szCs w:val="24"/>
        </w:rPr>
      </w:pPr>
      <w:r w:rsidRPr="00291DBC">
        <w:rPr>
          <w:rFonts w:ascii="Times New Roman" w:hAnsi="Times New Roman" w:cs="Times New Roman"/>
          <w:b/>
          <w:sz w:val="24"/>
          <w:szCs w:val="24"/>
        </w:rPr>
        <w:t>С</w:t>
      </w:r>
      <w:r w:rsidR="00956A81" w:rsidRPr="00291DBC">
        <w:rPr>
          <w:rFonts w:ascii="Times New Roman" w:hAnsi="Times New Roman" w:cs="Times New Roman"/>
          <w:b/>
          <w:sz w:val="24"/>
          <w:szCs w:val="24"/>
        </w:rPr>
        <w:t xml:space="preserve"> детьми старшего дошкольного возраста</w:t>
      </w:r>
      <w:r w:rsidR="00956A81" w:rsidRPr="00956A81">
        <w:rPr>
          <w:rFonts w:ascii="Times New Roman" w:hAnsi="Times New Roman" w:cs="Times New Roman"/>
          <w:sz w:val="24"/>
          <w:szCs w:val="24"/>
        </w:rPr>
        <w:t xml:space="preserve"> являются: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формировать интерес к конструктивной деятельности, поощрять самостоятельную индивидуальную инициативу ребенка на занятиях в свободное время;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выполнять постройки и конструкции по образцу, по памяти и замыслу;</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создавать условия для включения постройки и конструкции в замысел сюжетной игры;</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выполнять конструкции из сборно-разборных игрушек, собирать их по образцу и по представлению, формировать целостный образ предмета;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выполнять постройки и конструкции по плоскостному образцу;</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lastRenderedPageBreak/>
        <w:t>формировать у обучающихся целостный образ предмета, используя приемы накладывания элементов конструктора на плоскостной образец и при выкладывании их рядом с образцом;</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способствовать формированию умений у обучающихся включать постройку в игровую деятельность: в инсценировку сказок, драматизацию сказок, сюжетно-ролевую игру;</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расширять словарный запас обучающихся, связанный с овладением конструктивной деятельностью, названием элементов строительного материла, конструкторов;</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выражать в словесных высказываниях элементы планирования своих предстоящих действий при конструировании;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сравнивать свои постройки с образцом, воспитывать оценочное отношение обучающихся к своим постройкам и постройкам других детей;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формировать у обучающихся положительное отношение к конструктивной деятельности;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развивать умение создавать самостоятельные предметные постройки, постепенно переходя к созданию сюжетных композиций;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правильно передавать основные свойства и отношения предметов в различных видах конструктивной деятельности;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учить обучающихся анализировать образец, используя для построек конструкции-образцы и рисунки-образцы;</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выполнять предметные постройки по рисунку-образцу и по аппликации-образцу, по памяти;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создавать сюжетные композиции и постройки по образцу, по замыслу;</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умения для создания коллективных построек с использованием знакомых образов и сюжетов;</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воспитывать оценочное отношение обучающихся к своим работам и работам других детей.</w:t>
      </w:r>
    </w:p>
    <w:p w:rsidR="00291DBC" w:rsidRDefault="00291DBC" w:rsidP="00461C85">
      <w:pPr>
        <w:spacing w:after="0" w:line="240" w:lineRule="atLeast"/>
        <w:contextualSpacing/>
        <w:jc w:val="center"/>
        <w:rPr>
          <w:rFonts w:ascii="Times New Roman" w:hAnsi="Times New Roman" w:cs="Times New Roman"/>
          <w:b/>
          <w:sz w:val="24"/>
          <w:szCs w:val="24"/>
        </w:rPr>
      </w:pPr>
    </w:p>
    <w:p w:rsidR="00956A81" w:rsidRPr="00956A81" w:rsidRDefault="00956A81" w:rsidP="00461C85">
      <w:pPr>
        <w:spacing w:after="0" w:line="240" w:lineRule="atLeast"/>
        <w:contextualSpacing/>
        <w:jc w:val="center"/>
        <w:rPr>
          <w:rFonts w:ascii="Times New Roman" w:hAnsi="Times New Roman" w:cs="Times New Roman"/>
          <w:sz w:val="24"/>
          <w:szCs w:val="24"/>
        </w:rPr>
      </w:pPr>
      <w:r w:rsidRPr="00291DBC">
        <w:rPr>
          <w:rFonts w:ascii="Times New Roman" w:hAnsi="Times New Roman" w:cs="Times New Roman"/>
          <w:b/>
          <w:sz w:val="24"/>
          <w:szCs w:val="24"/>
        </w:rPr>
        <w:t>К концу дошкольного возраста обучающиеся могут научиться</w:t>
      </w:r>
      <w:r w:rsidRPr="00956A81">
        <w:rPr>
          <w:rFonts w:ascii="Times New Roman" w:hAnsi="Times New Roman" w:cs="Times New Roman"/>
          <w:sz w:val="24"/>
          <w:szCs w:val="24"/>
        </w:rPr>
        <w:t>:</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готовить рабочее место к выполнению того или иного задания в соответствии с определенными условиями деятельности - на столе или на ковре;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различать конструкторы разного вида и назначения;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создавать по просьбе педагогического работника предметные и беспредметные конструкции, выполняемые детьми в течение года;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создавать постройки по образцу, по представлению, по памяти, по речевой инструкции (из 6-7 элементов);</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выполнять постройки по предварительному замыслу;</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участвовать в выполнении коллективных построек;</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рассказывать о последовательности выполнения работы;</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давать оценку своим работам и работам других детей.</w:t>
      </w:r>
    </w:p>
    <w:p w:rsidR="00291DBC" w:rsidRDefault="00291DBC" w:rsidP="00461C85">
      <w:pPr>
        <w:spacing w:after="0" w:line="240" w:lineRule="atLeast"/>
        <w:contextualSpacing/>
        <w:jc w:val="both"/>
        <w:rPr>
          <w:rFonts w:ascii="Times New Roman" w:hAnsi="Times New Roman" w:cs="Times New Roman"/>
          <w:b/>
          <w:sz w:val="24"/>
          <w:szCs w:val="24"/>
        </w:rPr>
      </w:pPr>
    </w:p>
    <w:p w:rsidR="00291DBC" w:rsidRDefault="00956A81" w:rsidP="00461C85">
      <w:pPr>
        <w:spacing w:after="0" w:line="240" w:lineRule="atLeast"/>
        <w:contextualSpacing/>
        <w:jc w:val="both"/>
        <w:rPr>
          <w:rFonts w:ascii="Times New Roman" w:hAnsi="Times New Roman" w:cs="Times New Roman"/>
          <w:sz w:val="24"/>
          <w:szCs w:val="24"/>
        </w:rPr>
      </w:pPr>
      <w:r w:rsidRPr="00291DBC">
        <w:rPr>
          <w:rFonts w:ascii="Times New Roman" w:hAnsi="Times New Roman" w:cs="Times New Roman"/>
          <w:b/>
          <w:sz w:val="24"/>
          <w:szCs w:val="24"/>
        </w:rPr>
        <w:t>Ручной труд.</w:t>
      </w:r>
      <w:r w:rsidRPr="00956A81">
        <w:rPr>
          <w:rFonts w:ascii="Times New Roman" w:hAnsi="Times New Roman" w:cs="Times New Roman"/>
          <w:sz w:val="24"/>
          <w:szCs w:val="24"/>
        </w:rPr>
        <w:t xml:space="preserve"> </w:t>
      </w:r>
    </w:p>
    <w:p w:rsidR="00291DBC" w:rsidRDefault="00291DBC" w:rsidP="00461C85">
      <w:pPr>
        <w:spacing w:after="0" w:line="240" w:lineRule="atLeast"/>
        <w:contextualSpacing/>
        <w:jc w:val="both"/>
        <w:rPr>
          <w:rFonts w:ascii="Times New Roman" w:hAnsi="Times New Roman" w:cs="Times New Roman"/>
          <w:sz w:val="24"/>
          <w:szCs w:val="24"/>
        </w:rPr>
      </w:pPr>
    </w:p>
    <w:p w:rsidR="00956A81" w:rsidRPr="00956A81" w:rsidRDefault="00291DBC" w:rsidP="00461C85">
      <w:pPr>
        <w:spacing w:after="0" w:line="240" w:lineRule="atLeast"/>
        <w:contextualSpacing/>
        <w:jc w:val="both"/>
        <w:rPr>
          <w:rFonts w:ascii="Times New Roman" w:hAnsi="Times New Roman" w:cs="Times New Roman"/>
          <w:sz w:val="24"/>
          <w:szCs w:val="24"/>
        </w:rPr>
      </w:pPr>
      <w:r w:rsidRPr="00291DBC">
        <w:rPr>
          <w:rFonts w:ascii="Times New Roman" w:hAnsi="Times New Roman" w:cs="Times New Roman"/>
          <w:b/>
          <w:sz w:val="24"/>
          <w:szCs w:val="24"/>
        </w:rPr>
        <w:t>С</w:t>
      </w:r>
      <w:r w:rsidR="00956A81" w:rsidRPr="00291DBC">
        <w:rPr>
          <w:rFonts w:ascii="Times New Roman" w:hAnsi="Times New Roman" w:cs="Times New Roman"/>
          <w:b/>
          <w:sz w:val="24"/>
          <w:szCs w:val="24"/>
        </w:rPr>
        <w:t xml:space="preserve"> детьми среднего дошкольного возраста</w:t>
      </w:r>
      <w:r w:rsidR="00956A81" w:rsidRPr="00956A81">
        <w:rPr>
          <w:rFonts w:ascii="Times New Roman" w:hAnsi="Times New Roman" w:cs="Times New Roman"/>
          <w:sz w:val="24"/>
          <w:szCs w:val="24"/>
        </w:rPr>
        <w:t xml:space="preserve"> являются: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развивать у обучающихся интерес к трудовой деятельности в целом, к собственным изделиям и поделкам;</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познакомить обучающихся с такими материалами и их свойствами, как бумага, картон, природные материалы;</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работать по подражанию, по образцу, по словесной инструкции;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использовать ножницы, клей, салфетки, тряпочку, клеевую кисточку, клеенку, пластилин как средство для соединения частей и деталей из природного материала;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умение работать аккуратно, пользоваться фартуком и нарукавниками, убирать рабочее место после завершения работы;</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lastRenderedPageBreak/>
        <w:t>знакомить обучающихся с приемами работы с бумагой - складывание пополам, по прямой линии, по диагонали, резание бумаги, накладывание, примеривание, сгибание, отгибание, намазывание, наклеивание, склеивание частей;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на занятиях закрепить у обучающихся умение классифицировать материалы для поделок (сюда - листья, туда - желуди; в эту коробочку - семена, в другую коробочку - каштаны);</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доводить начатую работу до конца;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 обучающихся элементы самооценки;</w:t>
      </w:r>
    </w:p>
    <w:p w:rsidR="00291DBC" w:rsidRDefault="00291DBC" w:rsidP="00461C85">
      <w:pPr>
        <w:spacing w:after="0" w:line="240" w:lineRule="atLeast"/>
        <w:contextualSpacing/>
        <w:jc w:val="both"/>
        <w:rPr>
          <w:rFonts w:ascii="Times New Roman" w:hAnsi="Times New Roman" w:cs="Times New Roman"/>
          <w:sz w:val="24"/>
          <w:szCs w:val="24"/>
        </w:rPr>
      </w:pPr>
    </w:p>
    <w:p w:rsidR="00956A81" w:rsidRPr="00956A81" w:rsidRDefault="00291DBC" w:rsidP="00461C85">
      <w:pPr>
        <w:spacing w:after="0" w:line="240" w:lineRule="atLeast"/>
        <w:contextualSpacing/>
        <w:jc w:val="both"/>
        <w:rPr>
          <w:rFonts w:ascii="Times New Roman" w:hAnsi="Times New Roman" w:cs="Times New Roman"/>
          <w:sz w:val="24"/>
          <w:szCs w:val="24"/>
        </w:rPr>
      </w:pPr>
      <w:r w:rsidRPr="00291DBC">
        <w:rPr>
          <w:rFonts w:ascii="Times New Roman" w:hAnsi="Times New Roman" w:cs="Times New Roman"/>
          <w:b/>
          <w:sz w:val="24"/>
          <w:szCs w:val="24"/>
        </w:rPr>
        <w:t>С</w:t>
      </w:r>
      <w:r w:rsidR="00956A81" w:rsidRPr="00291DBC">
        <w:rPr>
          <w:rFonts w:ascii="Times New Roman" w:hAnsi="Times New Roman" w:cs="Times New Roman"/>
          <w:b/>
          <w:sz w:val="24"/>
          <w:szCs w:val="24"/>
        </w:rPr>
        <w:t xml:space="preserve"> детьми старшего дошкольного возраста</w:t>
      </w:r>
      <w:r w:rsidR="00956A81" w:rsidRPr="00956A81">
        <w:rPr>
          <w:rFonts w:ascii="Times New Roman" w:hAnsi="Times New Roman" w:cs="Times New Roman"/>
          <w:sz w:val="24"/>
          <w:szCs w:val="24"/>
        </w:rPr>
        <w:t xml:space="preserve"> являются: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закреплять у обучающихся интерес к трудовой деятельности;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знакомить обучающихся с такими материалами и их свойствами, как ткань, кожа, нитки, соломка;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закреплять у обучающихся навык работы с бумагой, картоном, природными материалами и бросовыми материалами (катушки, яичная скорлупа, скорлупа орехов, пластмассовые оболочки из-под киндер-сюрпризов, пластиковых крышек и других материалов - в зависимости от местных условий);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учить обучающихся работать по образцу и словесной инструкции;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закреплять умение пользоваться ножницами, клеем, салфетками, тряпочкой, клеевой кисточкой, клеенкой, пластилином как средством для соединения частей и деталей из природного материала;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знакомить обучающихся с иголкой и нитками; учить сшивать бумажные предметы;</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знакомить с прямым швом "вперед в иголку", учить пришивать пуговицы с двумя дырочками;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знакомить обучающихся с приемами работы с тканью и нитками - примеривание, резание, шитье прямым швом;</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подбирать красивые сочетания цвета материалов, подбирать цвет ниток к цвету ткани или кожи;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знакомить обучающихся с приемами плетения коврика из соломки и бумаги;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учить обучающихся работать аккуратно, пользоваться фартуком и нарукавниками, готовить и убирать рабочее место после завершения работы;</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выполнять коллективные работы из природного и бросового материалов;</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доводить начатую работу до конца;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 обучающихся элементы самооценки.</w:t>
      </w:r>
    </w:p>
    <w:p w:rsidR="00291DBC" w:rsidRDefault="00291DBC" w:rsidP="00461C85">
      <w:pPr>
        <w:spacing w:after="0" w:line="240" w:lineRule="atLeast"/>
        <w:contextualSpacing/>
        <w:jc w:val="both"/>
        <w:rPr>
          <w:rFonts w:ascii="Times New Roman" w:hAnsi="Times New Roman" w:cs="Times New Roman"/>
          <w:sz w:val="24"/>
          <w:szCs w:val="24"/>
        </w:rPr>
      </w:pPr>
    </w:p>
    <w:p w:rsidR="00956A81" w:rsidRPr="00956A81" w:rsidRDefault="00956A81" w:rsidP="00461C85">
      <w:pPr>
        <w:spacing w:after="0" w:line="240" w:lineRule="atLeast"/>
        <w:contextualSpacing/>
        <w:jc w:val="center"/>
        <w:rPr>
          <w:rFonts w:ascii="Times New Roman" w:hAnsi="Times New Roman" w:cs="Times New Roman"/>
          <w:sz w:val="24"/>
          <w:szCs w:val="24"/>
        </w:rPr>
      </w:pPr>
      <w:r w:rsidRPr="00291DBC">
        <w:rPr>
          <w:rFonts w:ascii="Times New Roman" w:hAnsi="Times New Roman" w:cs="Times New Roman"/>
          <w:b/>
          <w:sz w:val="24"/>
          <w:szCs w:val="24"/>
        </w:rPr>
        <w:t>К концу дошкольного возраста обучающиеся могут научиться</w:t>
      </w:r>
      <w:r w:rsidRPr="00956A81">
        <w:rPr>
          <w:rFonts w:ascii="Times New Roman" w:hAnsi="Times New Roman" w:cs="Times New Roman"/>
          <w:sz w:val="24"/>
          <w:szCs w:val="24"/>
        </w:rPr>
        <w:t>:</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проявлять интерес к трудовой деятельности и ее результатам;</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выполнять элементарные, знакомые поделки из бумаги, природного материала, ткани, ниток и соломки;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сравнить собственную поделку с образцом, отмечая признаки сходства и различия;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пользоваться ножницами, клеем, нитками, другими материалами, используемыми в местных условиях, для изготовления поделок;</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выполнять знакомые поделки по образцу и словесной инструкции;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отвечать на вопросы по результатам изготовления поделки;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дать элементарную оценку выполненной поделке - "хорошо", "плохо", "аккуратно", "неаккуратно";</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пользоваться фартуком и нарукавниками, готовить и убирать рабочее место после завершения работы;</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выполнять коллективные работы из природного и бросового материала;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доводить начатую работу до конца.</w:t>
      </w:r>
    </w:p>
    <w:p w:rsidR="00291DBC" w:rsidRDefault="00291DBC" w:rsidP="00461C85">
      <w:pPr>
        <w:spacing w:after="0" w:line="240" w:lineRule="atLeast"/>
        <w:contextualSpacing/>
        <w:jc w:val="both"/>
        <w:rPr>
          <w:rFonts w:ascii="Times New Roman" w:hAnsi="Times New Roman" w:cs="Times New Roman"/>
          <w:sz w:val="24"/>
          <w:szCs w:val="24"/>
        </w:rPr>
      </w:pPr>
    </w:p>
    <w:p w:rsidR="00291DBC" w:rsidRPr="00291DBC" w:rsidRDefault="00291DBC" w:rsidP="00461C85">
      <w:pPr>
        <w:spacing w:after="0" w:line="240" w:lineRule="atLeast"/>
        <w:contextualSpacing/>
        <w:jc w:val="both"/>
        <w:rPr>
          <w:rFonts w:ascii="Times New Roman" w:hAnsi="Times New Roman" w:cs="Times New Roman"/>
          <w:b/>
          <w:sz w:val="24"/>
          <w:szCs w:val="24"/>
        </w:rPr>
      </w:pPr>
      <w:r w:rsidRPr="00291DBC">
        <w:rPr>
          <w:rFonts w:ascii="Times New Roman" w:hAnsi="Times New Roman" w:cs="Times New Roman"/>
          <w:b/>
          <w:sz w:val="24"/>
          <w:szCs w:val="24"/>
        </w:rPr>
        <w:t>Э</w:t>
      </w:r>
      <w:r w:rsidR="00956A81" w:rsidRPr="00291DBC">
        <w:rPr>
          <w:rFonts w:ascii="Times New Roman" w:hAnsi="Times New Roman" w:cs="Times New Roman"/>
          <w:b/>
          <w:sz w:val="24"/>
          <w:szCs w:val="24"/>
        </w:rPr>
        <w:t>стетическо</w:t>
      </w:r>
      <w:r w:rsidRPr="00291DBC">
        <w:rPr>
          <w:rFonts w:ascii="Times New Roman" w:hAnsi="Times New Roman" w:cs="Times New Roman"/>
          <w:b/>
          <w:sz w:val="24"/>
          <w:szCs w:val="24"/>
        </w:rPr>
        <w:t>е</w:t>
      </w:r>
      <w:r w:rsidR="00956A81" w:rsidRPr="00291DBC">
        <w:rPr>
          <w:rFonts w:ascii="Times New Roman" w:hAnsi="Times New Roman" w:cs="Times New Roman"/>
          <w:b/>
          <w:sz w:val="24"/>
          <w:szCs w:val="24"/>
        </w:rPr>
        <w:t xml:space="preserve"> воспитани</w:t>
      </w:r>
      <w:r w:rsidRPr="00291DBC">
        <w:rPr>
          <w:rFonts w:ascii="Times New Roman" w:hAnsi="Times New Roman" w:cs="Times New Roman"/>
          <w:b/>
          <w:sz w:val="24"/>
          <w:szCs w:val="24"/>
        </w:rPr>
        <w:t>е</w:t>
      </w:r>
    </w:p>
    <w:p w:rsidR="00956A81" w:rsidRPr="00956A81" w:rsidRDefault="00291DBC" w:rsidP="00461C85">
      <w:pPr>
        <w:spacing w:after="0" w:line="240" w:lineRule="atLeast"/>
        <w:contextualSpacing/>
        <w:jc w:val="both"/>
        <w:rPr>
          <w:rFonts w:ascii="Times New Roman" w:hAnsi="Times New Roman" w:cs="Times New Roman"/>
          <w:sz w:val="24"/>
          <w:szCs w:val="24"/>
        </w:rPr>
      </w:pPr>
      <w:r w:rsidRPr="00291DBC">
        <w:rPr>
          <w:rFonts w:ascii="Times New Roman" w:hAnsi="Times New Roman" w:cs="Times New Roman"/>
          <w:b/>
          <w:sz w:val="24"/>
          <w:szCs w:val="24"/>
        </w:rPr>
        <w:lastRenderedPageBreak/>
        <w:t>Для детей</w:t>
      </w:r>
      <w:r w:rsidR="00956A81" w:rsidRPr="00291DBC">
        <w:rPr>
          <w:rFonts w:ascii="Times New Roman" w:hAnsi="Times New Roman" w:cs="Times New Roman"/>
          <w:b/>
          <w:sz w:val="24"/>
          <w:szCs w:val="24"/>
        </w:rPr>
        <w:t xml:space="preserve"> от 6-ти до 7-ми лет являются</w:t>
      </w:r>
      <w:r w:rsidR="00956A81" w:rsidRPr="00956A81">
        <w:rPr>
          <w:rFonts w:ascii="Times New Roman" w:hAnsi="Times New Roman" w:cs="Times New Roman"/>
          <w:sz w:val="24"/>
          <w:szCs w:val="24"/>
        </w:rPr>
        <w:t>:</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воспитывать у обучающихся интерес к различным видам изобразительной и художественно-графической деятельности;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побуждать обучающихся к созданию ассоциативных образов, развивать сюжетно-игровой замысел;</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поддерживать экспериментирование с красками, изобразительными материалами, аппликативными формами, комками глины и пластилина для создания простых, выразительных композиций;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развивать у обучающихся способность всматриваться в очертания линий, форм, мазков, пятен, силуэтов, находить их сходство с предметами и явлениями;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в сотворчестве с педагогическим работником и другими детьми выполнять коллективные работы в рисовании, лепке, аппликации;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воспитывать эмоциональный отклик, эстетическое отношение к природному окружению и дизайну своего быта;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создавать аранжировки из природных и искусственных материалов, использовать их для украшения одежды и комнаты;</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развивать художественную культуру ребенка в условиях социокультурной среды музеев, выставок, театров.</w:t>
      </w:r>
    </w:p>
    <w:p w:rsidR="00956A81" w:rsidRPr="00291DBC" w:rsidRDefault="00956A81" w:rsidP="00461C85">
      <w:pPr>
        <w:spacing w:after="0" w:line="240" w:lineRule="atLeast"/>
        <w:contextualSpacing/>
        <w:jc w:val="center"/>
        <w:rPr>
          <w:rFonts w:ascii="Times New Roman" w:hAnsi="Times New Roman" w:cs="Times New Roman"/>
          <w:b/>
          <w:sz w:val="24"/>
          <w:szCs w:val="24"/>
        </w:rPr>
      </w:pPr>
      <w:r w:rsidRPr="00291DBC">
        <w:rPr>
          <w:rFonts w:ascii="Times New Roman" w:hAnsi="Times New Roman" w:cs="Times New Roman"/>
          <w:b/>
          <w:sz w:val="24"/>
          <w:szCs w:val="24"/>
        </w:rPr>
        <w:t>К концу дошкольного возраста обучающиеся могут научиться: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получать удовольствие от рассматривания картин, иллюстраций, предметов декоративно-прикладного искусства, скульптур и архитектурных памятников;</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узнавать 2-3 знакомые картины известных художников;</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воспринимать выразительность и праздничность предметов народных промыслов (дымковская игрушка, каргопольская игрушка, хохломская и городецкая роспись) и узнавать их в предметах быта;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уметь дорисовывать различные декоративные линии, украшая ими знакомые предметы или сюжеты;</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создавать изображения по собственному замыслу, используя знакомые техники и изобразительные средства;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адекватно вести себя при посещении музеев, выставочных залов, театров и выставок.</w:t>
      </w:r>
    </w:p>
    <w:p w:rsidR="00291DBC" w:rsidRDefault="00291DBC" w:rsidP="00461C85">
      <w:pPr>
        <w:spacing w:after="0" w:line="240" w:lineRule="atLeast"/>
        <w:contextualSpacing/>
        <w:jc w:val="both"/>
        <w:rPr>
          <w:rFonts w:ascii="Times New Roman" w:hAnsi="Times New Roman" w:cs="Times New Roman"/>
          <w:sz w:val="24"/>
          <w:szCs w:val="24"/>
        </w:rPr>
      </w:pPr>
    </w:p>
    <w:p w:rsidR="00291DBC" w:rsidRPr="00291DBC" w:rsidRDefault="00291DBC" w:rsidP="00461C85">
      <w:pPr>
        <w:spacing w:after="0" w:line="240" w:lineRule="atLeast"/>
        <w:contextualSpacing/>
        <w:jc w:val="center"/>
        <w:rPr>
          <w:rFonts w:ascii="Times New Roman" w:hAnsi="Times New Roman" w:cs="Times New Roman"/>
          <w:b/>
          <w:sz w:val="24"/>
          <w:szCs w:val="24"/>
        </w:rPr>
      </w:pPr>
      <w:r w:rsidRPr="00291DBC">
        <w:rPr>
          <w:rFonts w:ascii="Times New Roman" w:hAnsi="Times New Roman" w:cs="Times New Roman"/>
          <w:b/>
          <w:sz w:val="24"/>
          <w:szCs w:val="24"/>
        </w:rPr>
        <w:t>Физическое развитие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 области физического развития основными задачами образовательной деятельности являются: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создавать условия для удержания ребенком игрушек в одной руке, затем удержание игрушек двумя руками;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развивать у ребенка действия для захватывания разнообразных игрушек рукой и удерживать их в руке, рассматривая их;</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создавать условия для перекладывания игрушек из одной руки в другую, рассматривать их;</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развивать у ребенка манипулятивные действия с разнообразными игрушками;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создать условия для развития действия с игрушками: бросания, закрывания, нажимания;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создавать условия для развития прямостояния: удерживания головки, используя специальные упражнения и приемы активизации;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создавать условия для овладения переворотами с живота на спинку и со спинки на живот, используя специальные упражнений и приемы активизации;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создавать условия для овладения ползанием: формирование координированного взаимодействия в движениях рук и ног;</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создавать условия для овладения навыком сидения, совершенствовать этот навык после 9- и месяцев;</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создавать условия для укрепления ног: учить опираться на ножки, пружинить на ножках, используя игровые приемы (катание на большом мяче);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lastRenderedPageBreak/>
        <w:t>создавать условия для положительного отношения к воде, учить удерживаться в воде на руках педагогического работника.</w:t>
      </w:r>
    </w:p>
    <w:p w:rsidR="00291DBC" w:rsidRPr="00291DBC" w:rsidRDefault="00291DBC" w:rsidP="00461C85">
      <w:pPr>
        <w:spacing w:after="0" w:line="240" w:lineRule="atLeast"/>
        <w:contextualSpacing/>
        <w:jc w:val="both"/>
        <w:rPr>
          <w:rFonts w:ascii="Times New Roman" w:hAnsi="Times New Roman" w:cs="Times New Roman"/>
          <w:b/>
          <w:sz w:val="24"/>
          <w:szCs w:val="24"/>
        </w:rPr>
      </w:pPr>
    </w:p>
    <w:p w:rsidR="00291DBC" w:rsidRPr="00291DBC" w:rsidRDefault="00956A81" w:rsidP="00461C85">
      <w:pPr>
        <w:spacing w:after="0" w:line="240" w:lineRule="atLeast"/>
        <w:contextualSpacing/>
        <w:jc w:val="both"/>
        <w:rPr>
          <w:rFonts w:ascii="Times New Roman" w:hAnsi="Times New Roman" w:cs="Times New Roman"/>
          <w:b/>
          <w:sz w:val="24"/>
          <w:szCs w:val="24"/>
        </w:rPr>
      </w:pPr>
      <w:r w:rsidRPr="00291DBC">
        <w:rPr>
          <w:rFonts w:ascii="Times New Roman" w:hAnsi="Times New Roman" w:cs="Times New Roman"/>
          <w:b/>
          <w:sz w:val="24"/>
          <w:szCs w:val="24"/>
        </w:rPr>
        <w:t xml:space="preserve">от 2-х лет до 3-х лет. </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совершенствовать самостоятельную ходьбу, перешагивая через незначительное препятствие;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перелазить через бревно, проползать через обруч;</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совершенствовать навыки бросания;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создавать условия для овладения умениями бегать;</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ходить по лесенке вверх с педагогическим работником, а затем и самостоятельно;</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интерес к подвижным играм с детьми (малая группа 3-4 ребенка);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совершенствовать положительное отношение к пребыванию ребенка в воде, создавать условия для выполнения действий бросания и хватания игрушек в воде, удерживаться в воде при использовании вспомогательных средств (круга, пояса) при поддержке педагогического работника.</w:t>
      </w:r>
    </w:p>
    <w:p w:rsidR="00956A81" w:rsidRPr="00291DBC" w:rsidRDefault="00956A81" w:rsidP="00461C85">
      <w:pPr>
        <w:spacing w:after="0" w:line="240" w:lineRule="atLeast"/>
        <w:contextualSpacing/>
        <w:jc w:val="center"/>
        <w:rPr>
          <w:rFonts w:ascii="Times New Roman" w:hAnsi="Times New Roman" w:cs="Times New Roman"/>
          <w:b/>
          <w:sz w:val="24"/>
          <w:szCs w:val="24"/>
        </w:rPr>
      </w:pPr>
      <w:r w:rsidRPr="00291DBC">
        <w:rPr>
          <w:rFonts w:ascii="Times New Roman" w:hAnsi="Times New Roman" w:cs="Times New Roman"/>
          <w:b/>
          <w:sz w:val="24"/>
          <w:szCs w:val="24"/>
        </w:rPr>
        <w:t>Обучающиеся могут научиться: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самостоятельно ходить, перешагивая через незначительное препятствие;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уметь проползти через обруч;</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проявлять положительное отношение к пребыванию в воде вместе с педагогическим работником;</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проявлять интерес к подвижным играм.</w:t>
      </w:r>
    </w:p>
    <w:p w:rsidR="00291DBC" w:rsidRDefault="00291DBC" w:rsidP="00461C85">
      <w:pPr>
        <w:spacing w:after="0" w:line="240" w:lineRule="atLeast"/>
        <w:contextualSpacing/>
        <w:jc w:val="center"/>
        <w:rPr>
          <w:rFonts w:ascii="Times New Roman" w:hAnsi="Times New Roman" w:cs="Times New Roman"/>
          <w:b/>
          <w:sz w:val="24"/>
          <w:szCs w:val="24"/>
        </w:rPr>
      </w:pPr>
    </w:p>
    <w:p w:rsidR="00291DBC" w:rsidRPr="00291DBC" w:rsidRDefault="00291DBC" w:rsidP="00461C85">
      <w:pPr>
        <w:spacing w:after="0" w:line="240" w:lineRule="atLeast"/>
        <w:contextualSpacing/>
        <w:jc w:val="center"/>
        <w:rPr>
          <w:rFonts w:ascii="Times New Roman" w:hAnsi="Times New Roman" w:cs="Times New Roman"/>
          <w:b/>
          <w:sz w:val="24"/>
          <w:szCs w:val="24"/>
        </w:rPr>
      </w:pPr>
      <w:r w:rsidRPr="00291DBC">
        <w:rPr>
          <w:rFonts w:ascii="Times New Roman" w:hAnsi="Times New Roman" w:cs="Times New Roman"/>
          <w:b/>
          <w:sz w:val="24"/>
          <w:szCs w:val="24"/>
        </w:rPr>
        <w:t>Дошкольный возраст</w:t>
      </w:r>
    </w:p>
    <w:p w:rsidR="0011756F" w:rsidRDefault="0011756F" w:rsidP="00461C85">
      <w:pPr>
        <w:spacing w:after="0" w:line="240" w:lineRule="atLeast"/>
        <w:contextualSpacing/>
        <w:jc w:val="both"/>
        <w:rPr>
          <w:rFonts w:ascii="Times New Roman" w:hAnsi="Times New Roman" w:cs="Times New Roman"/>
          <w:b/>
          <w:sz w:val="24"/>
          <w:szCs w:val="24"/>
        </w:rPr>
      </w:pPr>
    </w:p>
    <w:p w:rsidR="00956A81" w:rsidRPr="0011756F" w:rsidRDefault="00956A81" w:rsidP="00461C85">
      <w:pPr>
        <w:spacing w:after="0" w:line="240" w:lineRule="atLeast"/>
        <w:contextualSpacing/>
        <w:jc w:val="both"/>
        <w:rPr>
          <w:rFonts w:ascii="Times New Roman" w:hAnsi="Times New Roman" w:cs="Times New Roman"/>
          <w:b/>
          <w:sz w:val="24"/>
          <w:szCs w:val="24"/>
        </w:rPr>
      </w:pPr>
      <w:r w:rsidRPr="0011756F">
        <w:rPr>
          <w:rFonts w:ascii="Times New Roman" w:hAnsi="Times New Roman" w:cs="Times New Roman"/>
          <w:b/>
          <w:sz w:val="24"/>
          <w:szCs w:val="24"/>
        </w:rPr>
        <w:t>Основные направления работы по физическому воспитанию:</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1. Метание основывается на развитии хватательных движений и действий ребенка. Общеизвестно, что в онтогенезе развития движений хватание развивается раньше прямостояния. Развитие руки стимулирует формирование остальных двигательных функций организма, активизируя всю психическую деятельность ребенка. Даже глубоко умственно отсталый ребенок может схватывать предметы, удерживать их непродолжительное время и бросать, выполняя движение "от плеча", поэтому в программе данный вид занятий стоит на первом месте. В процессе метания движение выполняется как одной рукой, так и двумя руками. При этом стимулируется выделение ведущей руки и формируется согласованность совместных действий обеих рук. Все это имеет особое значение для коррекции отклонений в познавательной сфере обучающихся с умственной отсталостью.</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2. Построение направлено на организацию деятельности обучающихся в процессе физического воспитания. В ходе построения обучающиеся учатся слышать педагогического работника и подчинять свое поведение требованиям его инструкции. Наряду с этим умственно отсталый ребенок учится адекватно вести себя, ориентироваться в ситуации и участвовать в совместных действиях с другими детьми.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3. Ходьба направлена на развитие основных движений ребенка, формирование умения правильно держать корпус, соблюдать ритм ходьбы, на совершенствование согласованных движений рук и ног, формирование слухо-двигательной и зрительно-двигательной координации. В процессе ходьбы развивается целенаправленность в деятельности ребенка.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4. Бег способствует совершенствованию основных движений ребенка, позволяет ему овладеть навыком согласованного управления всеми действиями корпуса, формирует легкость и изящество при быстром перемещении ребенка.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Совместный бег в группе обучающихся закрепляет навыки совместных действий, эмоционального отклика на них и предпосылок коммуникативной деятельности.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lastRenderedPageBreak/>
        <w:t>Правильная организация бега обучающихся позволяет формировать у них адекватные формы поведения в коллективе обучающихся и желание участвовать в совместной деятельности.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5. Прыжки направлены на развитие основных движений ребенка, тренировку внутренних органов и систем детского организма. Прыжки создают большую нагрузку на неокрепший организм ребенка. Физиологами доказано, что для безопасного выполнения прыжков необходимо наличие у ребенка развитого брюшного пресса и S-образного изгиба позвоночника. Поэтому прыжки нужно вводить постепенно и очень осторожно. Обучающихся начинают учить прыжкам со спрыгивания, с поддержкой педагогического работника. Прыжки подготавливают тело ребенка к выполнению заданий на равновесие, которые очень сложны для умственно отсталого дошкольника. Для совершенствования навыков в прыжках ребенок должен проявить волевые качества своей личности, сосредоточиться и собраться с силами. Кроме того, в процессе выполнения прыжков у обучающихся начинают закладываться основы саморегуляции и самоорганизации своей деятельности.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6. Ползание, лазание, перелазание направлены на развитие и совершенствование двигательных навыков, укрепление мышц спины, брюшного пресса, позвоночника. Эти движения, в свою очередь, оказывает положительное влияние на формирование координированного взаимодействия в движениях рук и ног; на укрепление внутренних органов и систем. При этом являются одним из важнейших направлений работы, имеющей высокую коррекционную значимость как для физического, так и психического развития ребенка. Общеизвестно, что многие умственно отсталые обучающиеся в своем развитии минуют этап ползания. Поэтому одна из задач физического воспитания - восполнить этот пробел в их развитии.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7. Общеразвивающие упражнения способствуют развитию интереса к движениям, совершенствованию физических качеств и двигательных способностей; развивают гибкость и подвижность в суставах; укрепляют функционирование вестибулярного аппарата. Физические упражнения обеспечивают активную деятельность внутренних органов и систем, укрепляют мышечную систему в целом. В общеразвивающих упражнениях выделяются следующие группы движений: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упражнения без предметов;</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упражнения с предметами;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упражнения, направленные на формирование правильной осанки;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упражнения для развития равновесия.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8. Подвижные игры закрепляют сформированные умения и навыки, стимулируют подвижность, активность обучающихся, развивают способность к сотрудничеству с педагогическим работником и другими детьми. Подвижные игры создают условия для формирования у обучающихся ориентировки в пространстве, умения согласовывать свои движения с движениями других играющих обучающихся. Обучающиеся учатся находить свое место в колонне, в кругу, действовать по сигналу, быстро перемещаться по залу или на игровой площадке. Совместные действия обучающихся создают условия для общих радостных переживаний, общей активной деятельности.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Наиболее эффективно проведение подвижных игр на свежем воздухе. При активной двигательной деятельности обучающихся на свежем воздухе усиливается работа сердца и легких, а, следовательно, увеличивается поступление кислорода в кровь, что благотворно влияет на общее состояние здоровья. Также в процессе подвижных игр создаются условия для развития психических процессов и личностных качеств обучающихся, у них формируются умения адекватно действовать в коллективе детей.</w:t>
      </w:r>
    </w:p>
    <w:p w:rsidR="00291DBC" w:rsidRDefault="00291DBC" w:rsidP="00461C85">
      <w:pPr>
        <w:spacing w:after="0" w:line="240" w:lineRule="atLeast"/>
        <w:contextualSpacing/>
        <w:jc w:val="both"/>
        <w:rPr>
          <w:rFonts w:ascii="Times New Roman" w:hAnsi="Times New Roman" w:cs="Times New Roman"/>
          <w:sz w:val="24"/>
          <w:szCs w:val="24"/>
        </w:rPr>
      </w:pPr>
    </w:p>
    <w:p w:rsidR="00956A81" w:rsidRPr="00956A81" w:rsidRDefault="00291DBC" w:rsidP="00461C85">
      <w:pPr>
        <w:spacing w:after="0" w:line="240" w:lineRule="atLeast"/>
        <w:contextualSpacing/>
        <w:jc w:val="both"/>
        <w:rPr>
          <w:rFonts w:ascii="Times New Roman" w:hAnsi="Times New Roman" w:cs="Times New Roman"/>
          <w:sz w:val="24"/>
          <w:szCs w:val="24"/>
        </w:rPr>
      </w:pPr>
      <w:r w:rsidRPr="00291DBC">
        <w:rPr>
          <w:rFonts w:ascii="Times New Roman" w:hAnsi="Times New Roman" w:cs="Times New Roman"/>
          <w:b/>
          <w:sz w:val="24"/>
          <w:szCs w:val="24"/>
        </w:rPr>
        <w:t xml:space="preserve">С </w:t>
      </w:r>
      <w:r w:rsidR="00956A81" w:rsidRPr="00291DBC">
        <w:rPr>
          <w:rFonts w:ascii="Times New Roman" w:hAnsi="Times New Roman" w:cs="Times New Roman"/>
          <w:b/>
          <w:sz w:val="24"/>
          <w:szCs w:val="24"/>
        </w:rPr>
        <w:t xml:space="preserve"> детьми младшего дошкольного возраста</w:t>
      </w:r>
      <w:r w:rsidR="00956A81" w:rsidRPr="00956A81">
        <w:rPr>
          <w:rFonts w:ascii="Times New Roman" w:hAnsi="Times New Roman" w:cs="Times New Roman"/>
          <w:sz w:val="24"/>
          <w:szCs w:val="24"/>
        </w:rPr>
        <w:t xml:space="preserve"> являются: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 обучающихся интерес к физической культуре и совместным физическим занятиям с другими детьми;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lastRenderedPageBreak/>
        <w:t>укреплять состояние здоровья обучающихся;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правильную осанку у каждого ребенка;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 обучающихся потребность в разных видах двигательной деятельности;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развивать у обучающихся движения, двигательные качества, физической и умственной работоспособности;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тренировать у обучающихся сердечно-сосудистую и дыхательную системы, закаливать организм;</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создавать условия в группе для эффективной профилактики простудных и инфекционных заболеваний;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осуществлять систему коррекционно-восстановительных мероприятий, направленных на развитие психических процессов и личностных качеств обучающихся, предупреждать возникновения вторичных отклонений в психофизическом развитии ребенка;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выполнять движения и действия по подражанию действиям педагогического работника;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выполнять действия по образцу и речевой инструкции;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внимательно смотреть на педагогического работника, поворачиваться к нему лицом, когда он говорит;</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выполнять движения и действия по подражанию педагогическому работнику;</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тихо входить в спортивный зал и строится в шеренгу по опорному знаку - стена, веревка, лента, палка;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ходить стайкой за воспитателем;</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ходить друг за другом, держась за веревку рукой;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ходить по "дорожке" и "следам";</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переворачиваться из одного положения в другое: лежа на спине, в положение, лежа на животе и обратно;</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воспитывать у обучающихся интерес к участию в подвижных играх;</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спрыгивать с высоты (с гимнастической доски - высота 10-15 см);</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ползать по ковровой дорожке, доске, по наклонной доске, залезать на горку с поддержкой педагогического работника и самостоятельно спускать с нее;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подползать под веревку, под скамейку;</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удерживаться на перекладине с поддержкой педагогического работника;</w:t>
      </w:r>
    </w:p>
    <w:p w:rsidR="00291DBC" w:rsidRDefault="00291DBC" w:rsidP="00461C85">
      <w:pPr>
        <w:spacing w:after="0" w:line="240" w:lineRule="atLeast"/>
        <w:contextualSpacing/>
        <w:jc w:val="both"/>
        <w:rPr>
          <w:rFonts w:ascii="Times New Roman" w:hAnsi="Times New Roman" w:cs="Times New Roman"/>
          <w:sz w:val="24"/>
          <w:szCs w:val="24"/>
        </w:rPr>
      </w:pPr>
    </w:p>
    <w:p w:rsidR="00956A81" w:rsidRPr="00956A81" w:rsidRDefault="00291DBC" w:rsidP="00461C85">
      <w:pPr>
        <w:spacing w:after="0" w:line="240" w:lineRule="atLeast"/>
        <w:contextualSpacing/>
        <w:jc w:val="both"/>
        <w:rPr>
          <w:rFonts w:ascii="Times New Roman" w:hAnsi="Times New Roman" w:cs="Times New Roman"/>
          <w:sz w:val="24"/>
          <w:szCs w:val="24"/>
        </w:rPr>
      </w:pPr>
      <w:r w:rsidRPr="00291DBC">
        <w:rPr>
          <w:rFonts w:ascii="Times New Roman" w:hAnsi="Times New Roman" w:cs="Times New Roman"/>
          <w:b/>
          <w:sz w:val="24"/>
          <w:szCs w:val="24"/>
        </w:rPr>
        <w:t>С</w:t>
      </w:r>
      <w:r w:rsidR="00956A81" w:rsidRPr="00291DBC">
        <w:rPr>
          <w:rFonts w:ascii="Times New Roman" w:hAnsi="Times New Roman" w:cs="Times New Roman"/>
          <w:b/>
          <w:sz w:val="24"/>
          <w:szCs w:val="24"/>
        </w:rPr>
        <w:t xml:space="preserve"> детьми среднего дошкольного возраста</w:t>
      </w:r>
      <w:r w:rsidR="00956A81" w:rsidRPr="00956A81">
        <w:rPr>
          <w:rFonts w:ascii="Times New Roman" w:hAnsi="Times New Roman" w:cs="Times New Roman"/>
          <w:sz w:val="24"/>
          <w:szCs w:val="24"/>
        </w:rPr>
        <w:t xml:space="preserve"> являются: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выполнять инструкцию педагогического работника, поворачиваться к нему лицом, когда он говорит;</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выполнять движения и действия по подражанию, показу и речевой инструкции педагогического работника;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 обучающихся интерес к участию в подвижных играх, знать правила некоторых подвижных игр;</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бросать мяч в цель двумя руками;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ловить мяч среднего размера;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строиться и ходить в шеренге по опорному знаку - веревка, лента, палки;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ходить по "дорожке" и "следам";</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бегать вслед за воспитателем;</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прыгать на двух ногах на месте, передвигаться прыжками;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ползать по гимнастической скамейке;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 обучающихся умение подползать под скамейку;</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переворачиваться из положения лежа на спине в положение лежа на животе;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lastRenderedPageBreak/>
        <w:t>учить обучающихся подтягиваться на перекладине.</w:t>
      </w:r>
    </w:p>
    <w:p w:rsidR="00291DBC" w:rsidRDefault="00291DBC" w:rsidP="00461C85">
      <w:pPr>
        <w:spacing w:after="0" w:line="240" w:lineRule="atLeast"/>
        <w:contextualSpacing/>
        <w:jc w:val="both"/>
        <w:rPr>
          <w:rFonts w:ascii="Times New Roman" w:hAnsi="Times New Roman" w:cs="Times New Roman"/>
          <w:sz w:val="24"/>
          <w:szCs w:val="24"/>
        </w:rPr>
      </w:pPr>
    </w:p>
    <w:p w:rsidR="00956A81" w:rsidRPr="00956A81" w:rsidRDefault="00291DBC" w:rsidP="00461C85">
      <w:pPr>
        <w:spacing w:after="0" w:line="240" w:lineRule="atLeast"/>
        <w:contextualSpacing/>
        <w:jc w:val="both"/>
        <w:rPr>
          <w:rFonts w:ascii="Times New Roman" w:hAnsi="Times New Roman" w:cs="Times New Roman"/>
          <w:sz w:val="24"/>
          <w:szCs w:val="24"/>
        </w:rPr>
      </w:pPr>
      <w:r w:rsidRPr="00291DBC">
        <w:rPr>
          <w:rFonts w:ascii="Times New Roman" w:hAnsi="Times New Roman" w:cs="Times New Roman"/>
          <w:b/>
          <w:sz w:val="24"/>
          <w:szCs w:val="24"/>
        </w:rPr>
        <w:t>С</w:t>
      </w:r>
      <w:r w:rsidR="00956A81" w:rsidRPr="00291DBC">
        <w:rPr>
          <w:rFonts w:ascii="Times New Roman" w:hAnsi="Times New Roman" w:cs="Times New Roman"/>
          <w:b/>
          <w:sz w:val="24"/>
          <w:szCs w:val="24"/>
        </w:rPr>
        <w:t xml:space="preserve"> детьми старшего дошкольного возраста</w:t>
      </w:r>
      <w:r w:rsidR="00956A81" w:rsidRPr="00956A81">
        <w:rPr>
          <w:rFonts w:ascii="Times New Roman" w:hAnsi="Times New Roman" w:cs="Times New Roman"/>
          <w:sz w:val="24"/>
          <w:szCs w:val="24"/>
        </w:rPr>
        <w:t xml:space="preserve"> являются: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выполнять упражнения по показу, по подражанию и отдельные задания по речевой инструкции (руки вверх, вперед, в стороны, руки за голову, на плечи);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ловить и бросать мячи большого и среднего размера;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передавать друг другу один большой мяч, стоя в кругу;</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метать в цель мешочек с песком;</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ползать по гимнастической скамейке на четвереньках;</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подлезать и подползать через скамейки, ворота, различные конструкции;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 обучающихся умение удерживаться и лазить вверх и вниз по гимнастической стенке;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ходить по доске и скамейке, вытянув руки в разные стороны либо вперед;</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ходить на носках с перешагиванием через палки;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ходить, наступая на кубы, "кирпичики", ходить, высоко поднимая колени "как цапля";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 обучающихся желание участвовать в коллективных подвижных играх, самостоятельно принимать участие в них, проявлять инициативу при выборе игры;</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бегать змейкой, прыгать "лягушкой";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передвигаться прыжками вперед;</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выполнять скрестные движения руками;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держаться самостоятельно на воде, демонстрируя некоторые действия (прыгать, передвигаться, бросать мяч);</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выполнять по речевой инструкции ряд последовательных движений без предметов и с предметами;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попадать в цель с расстояния 5 метров;</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учить обучающихся бросать и ловить мячи разного размера;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находить свое место в шеренге по сигналу;</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ходить на носках, на пятках и внутренних сводах стоп;</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согласовывать темп ходьбы со звуковыми сигналами;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учить обучающихся перестраиваться в колонну и парами, в соответствии со звуковыми сигналами;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ходить по наклонной гимнастической доске;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лазить вверх и вниз по шведской стенке, перелазить на соседний пролет стенки;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обучающихся учить езде на велосипеде;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учить обучающихся ходить и бегать с изменением направления - змейкой, по диагонали;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закрепить умение у обучающихся прыгать на двух ногах и на одной ноге;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продолжать обучить выполнению комплекса упражнений утренней зарядки и разминки в течение дня;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 обучающихся желание участвовать в знакомой подвижной игре, предлагать другим детям участвовать в играх;</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уточнить представления каждого ребенка о своей внешности, половой принадлежности и основных отличительных чертах внешнего строения;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воспитывать у обучающихся потребность в выполнении гигиенических навыков;</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обращать внимание обучающихся на приятные ощущения от наличия чистых рук, волос, тела, белья, одежды;</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закрепить представление обучающихся о режиме дня, необходимости и полезности его соблюдения.</w:t>
      </w:r>
    </w:p>
    <w:p w:rsidR="00956A81" w:rsidRPr="00291DBC" w:rsidRDefault="00956A81" w:rsidP="00461C85">
      <w:pPr>
        <w:spacing w:after="0" w:line="240" w:lineRule="atLeast"/>
        <w:contextualSpacing/>
        <w:jc w:val="center"/>
        <w:rPr>
          <w:rFonts w:ascii="Times New Roman" w:hAnsi="Times New Roman" w:cs="Times New Roman"/>
          <w:b/>
          <w:sz w:val="24"/>
          <w:szCs w:val="24"/>
        </w:rPr>
      </w:pPr>
      <w:r w:rsidRPr="00291DBC">
        <w:rPr>
          <w:rFonts w:ascii="Times New Roman" w:hAnsi="Times New Roman" w:cs="Times New Roman"/>
          <w:b/>
          <w:sz w:val="24"/>
          <w:szCs w:val="24"/>
        </w:rPr>
        <w:t>К концу дошкольного возраста обучающиеся могут научиться: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lastRenderedPageBreak/>
        <w:t>выполнять по речевой инструкции ряд последовательных движений без предметов и с предметами;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попадать в цель с расстояния 5 метров;</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бросать и ловить мяч;</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находить свое место в шеренге по сигналу;</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ходить на носках, на пятках и внутренних сводах стоп;</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согласовывать темп ходьбы со звуковыми сигналами;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перестраиваться в колонну и парами, в соответствии со звуковыми сигналами;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ходить по наклонной гимнастической доске;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лазить вверх и вниз по гимнастической стенке, перелазить на соседний пролет стенки;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ездить на велосипеде (трех или двухколесном);</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ходить и бегать с изменением направления - змейкой, по диагонали;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прыгать на двух ногах и на одной ноге;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знать и выполнять комплекс упражнений утренней зарядки, для разминки в течение дня;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самостоятельно участвовать в знакомой подвижной игре;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выполнять комплекс разминочных и подготовительных движений;</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держаться на воде, выполнять гребковые движения руками в сочетании с движениями ногами;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соблюдать правила гигиены в повседневной жизни.</w:t>
      </w:r>
    </w:p>
    <w:p w:rsidR="0011756F" w:rsidRDefault="0011756F" w:rsidP="00461C85">
      <w:pPr>
        <w:spacing w:after="0" w:line="240" w:lineRule="atLeast"/>
        <w:contextualSpacing/>
        <w:jc w:val="both"/>
        <w:rPr>
          <w:rFonts w:ascii="Times New Roman" w:hAnsi="Times New Roman" w:cs="Times New Roman"/>
          <w:sz w:val="24"/>
          <w:szCs w:val="24"/>
        </w:rPr>
      </w:pPr>
    </w:p>
    <w:p w:rsidR="0011756F" w:rsidRPr="0011756F" w:rsidRDefault="00956A81" w:rsidP="00461C85">
      <w:pPr>
        <w:spacing w:after="0" w:line="240" w:lineRule="atLeast"/>
        <w:contextualSpacing/>
        <w:jc w:val="center"/>
        <w:rPr>
          <w:rFonts w:ascii="Times New Roman" w:hAnsi="Times New Roman" w:cs="Times New Roman"/>
          <w:b/>
          <w:sz w:val="24"/>
          <w:szCs w:val="24"/>
        </w:rPr>
      </w:pPr>
      <w:r w:rsidRPr="0011756F">
        <w:rPr>
          <w:rFonts w:ascii="Times New Roman" w:hAnsi="Times New Roman" w:cs="Times New Roman"/>
          <w:b/>
          <w:sz w:val="24"/>
          <w:szCs w:val="24"/>
        </w:rPr>
        <w:t>Формирование представлений о здоровом образе жизни.</w:t>
      </w:r>
    </w:p>
    <w:p w:rsidR="0011756F" w:rsidRDefault="0011756F" w:rsidP="00461C85">
      <w:pPr>
        <w:spacing w:after="0" w:line="240" w:lineRule="atLeast"/>
        <w:contextualSpacing/>
        <w:jc w:val="both"/>
        <w:rPr>
          <w:rFonts w:ascii="Times New Roman" w:hAnsi="Times New Roman" w:cs="Times New Roman"/>
          <w:sz w:val="24"/>
          <w:szCs w:val="24"/>
        </w:rPr>
      </w:pPr>
    </w:p>
    <w:p w:rsidR="00956A81" w:rsidRPr="00956A81" w:rsidRDefault="0011756F" w:rsidP="00461C85">
      <w:pPr>
        <w:spacing w:after="0" w:line="240" w:lineRule="atLeast"/>
        <w:contextualSpacing/>
        <w:jc w:val="both"/>
        <w:rPr>
          <w:rFonts w:ascii="Times New Roman" w:hAnsi="Times New Roman" w:cs="Times New Roman"/>
          <w:sz w:val="24"/>
          <w:szCs w:val="24"/>
        </w:rPr>
      </w:pPr>
      <w:r w:rsidRPr="0011756F">
        <w:rPr>
          <w:rFonts w:ascii="Times New Roman" w:hAnsi="Times New Roman" w:cs="Times New Roman"/>
          <w:b/>
          <w:sz w:val="24"/>
          <w:szCs w:val="24"/>
        </w:rPr>
        <w:t>С</w:t>
      </w:r>
      <w:r w:rsidR="00956A81" w:rsidRPr="0011756F">
        <w:rPr>
          <w:rFonts w:ascii="Times New Roman" w:hAnsi="Times New Roman" w:cs="Times New Roman"/>
          <w:b/>
          <w:sz w:val="24"/>
          <w:szCs w:val="24"/>
        </w:rPr>
        <w:t xml:space="preserve"> детьми от 6-ти до 7 (8-ми) лет</w:t>
      </w:r>
      <w:r w:rsidR="00956A81" w:rsidRPr="00956A81">
        <w:rPr>
          <w:rFonts w:ascii="Times New Roman" w:hAnsi="Times New Roman" w:cs="Times New Roman"/>
          <w:sz w:val="24"/>
          <w:szCs w:val="24"/>
        </w:rPr>
        <w:t xml:space="preserve"> являются: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формировать у обучающихся представление о человеке как о целостном разумном существе, у которого есть душа, тело, мысли, чувства;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уточнить представления каждого ребенка о своей внешности, половой принадлежности и основных отличительных чертах внешнего строения;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воспитывать у обучающихся потребность в выполнении гигиенических навыков;</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обращать внимание обучающихся на приятные ощущения от наличия чистых рук, волос, тела, белья, одежды;</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закрепить представление обучающихся о режиме дня, необходимости и полезности его соблюдения;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обучать обучающихся приемам самомассажа и укрепления здоровья через воздействие на биологически активные точки своего организма;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познакомить обучающихся с ролью подвижных игр и специальных упражнений для снятия усталости и напряжения;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познакомить обучающихся со значением солнца, света, чистого воздуха и воды и их влиянием на жизнь и здоровье человека;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познакомить обучающихся с месторасположением и основным назначением позвоночника в жизни человека, обучать правилам соблюдения правильной осанки и приемам расслабления позвоночника в позиции лежа и сидя;</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познакомить обучающихся с приемами правильного дыхания и с элементарными дыхательными упражнениями;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познакомить обучающихся с правилами ухода за своими зубами, со связью здорового полноценного питания со здоровыми зубами и деснами, с основами рационального питания.</w:t>
      </w:r>
    </w:p>
    <w:p w:rsidR="00956A81" w:rsidRPr="00956A81" w:rsidRDefault="00956A81" w:rsidP="00461C85">
      <w:pPr>
        <w:spacing w:after="0" w:line="240" w:lineRule="atLeast"/>
        <w:contextualSpacing/>
        <w:jc w:val="center"/>
        <w:rPr>
          <w:rFonts w:ascii="Times New Roman" w:hAnsi="Times New Roman" w:cs="Times New Roman"/>
          <w:sz w:val="24"/>
          <w:szCs w:val="24"/>
        </w:rPr>
      </w:pPr>
      <w:r w:rsidRPr="0011756F">
        <w:rPr>
          <w:rFonts w:ascii="Times New Roman" w:hAnsi="Times New Roman" w:cs="Times New Roman"/>
          <w:b/>
          <w:sz w:val="24"/>
          <w:szCs w:val="24"/>
        </w:rPr>
        <w:t>К концу дошкольного возраста обучающиеся могут научиться</w:t>
      </w:r>
      <w:r w:rsidRPr="00956A81">
        <w:rPr>
          <w:rFonts w:ascii="Times New Roman" w:hAnsi="Times New Roman" w:cs="Times New Roman"/>
          <w:sz w:val="24"/>
          <w:szCs w:val="24"/>
        </w:rPr>
        <w:t>:</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выполнять основные гигиенические навыки;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владеть навыками повседневного ухода за своими зубами (чистить утром и вечером, полоскать после еды);</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выполнять комплекс утренней зарядки;</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показывать месторасположение позвоночника и сердца;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lastRenderedPageBreak/>
        <w:t>выполнять элементарные дыхательные упражнения под контролем педагогического работника;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перечислить по просьбе педагогического работника полезные продукты для здоровья человека;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иметь элементарные представления о роли солнца, света, чистого воздуха и воды для жизни и здоровья человека;</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выполнять 3-4 упражнения для снятия напряжения с глаз;</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использовать приемы самомассажа пальцев рук, кистей и стоп;</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перечислить правила безопасного поведения дома и на улице;</w:t>
      </w:r>
    </w:p>
    <w:p w:rsidR="00956A81" w:rsidRPr="00956A81" w:rsidRDefault="00956A81" w:rsidP="00461C85">
      <w:pPr>
        <w:spacing w:after="0" w:line="240" w:lineRule="atLeast"/>
        <w:contextualSpacing/>
        <w:jc w:val="both"/>
        <w:rPr>
          <w:rFonts w:ascii="Times New Roman" w:hAnsi="Times New Roman" w:cs="Times New Roman"/>
          <w:sz w:val="24"/>
          <w:szCs w:val="24"/>
        </w:rPr>
      </w:pPr>
      <w:r w:rsidRPr="00956A81">
        <w:rPr>
          <w:rFonts w:ascii="Times New Roman" w:hAnsi="Times New Roman" w:cs="Times New Roman"/>
          <w:sz w:val="24"/>
          <w:szCs w:val="24"/>
        </w:rPr>
        <w:t>иметь представление о необходимости заботливого и внимательного отношения к своему здоровью.</w:t>
      </w:r>
    </w:p>
    <w:p w:rsidR="00F2409E" w:rsidRDefault="00F2409E" w:rsidP="00461C85">
      <w:pPr>
        <w:pStyle w:val="Standard"/>
        <w:spacing w:after="0" w:line="240" w:lineRule="atLeast"/>
        <w:ind w:firstLine="709"/>
        <w:contextualSpacing/>
        <w:jc w:val="both"/>
        <w:rPr>
          <w:rFonts w:ascii="Times New Roman" w:eastAsia="Times New Roman" w:hAnsi="Times New Roman" w:cs="Times New Roman"/>
          <w:b/>
          <w:bCs/>
          <w:color w:val="000000"/>
          <w:sz w:val="24"/>
          <w:szCs w:val="24"/>
        </w:rPr>
      </w:pPr>
    </w:p>
    <w:p w:rsidR="00F2409E" w:rsidRDefault="00F2409E" w:rsidP="00461C85">
      <w:pPr>
        <w:pStyle w:val="Standard"/>
        <w:spacing w:after="0" w:line="240" w:lineRule="atLeast"/>
        <w:ind w:firstLine="709"/>
        <w:contextualSpacing/>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2.1.5. Содержание образовательной деятельности для детей с </w:t>
      </w:r>
      <w:r w:rsidR="00A94ED7">
        <w:rPr>
          <w:rFonts w:ascii="Times New Roman" w:eastAsia="Times New Roman" w:hAnsi="Times New Roman" w:cs="Times New Roman"/>
          <w:b/>
          <w:bCs/>
          <w:color w:val="000000"/>
          <w:sz w:val="24"/>
          <w:szCs w:val="24"/>
        </w:rPr>
        <w:t>РАС (расстройство</w:t>
      </w:r>
      <w:r>
        <w:rPr>
          <w:rFonts w:ascii="Times New Roman" w:eastAsia="Times New Roman" w:hAnsi="Times New Roman" w:cs="Times New Roman"/>
          <w:b/>
          <w:bCs/>
          <w:color w:val="000000"/>
          <w:sz w:val="24"/>
          <w:szCs w:val="24"/>
        </w:rPr>
        <w:t xml:space="preserve"> аутистического спектра</w:t>
      </w:r>
      <w:r w:rsidR="00A94ED7">
        <w:rPr>
          <w:rFonts w:ascii="Times New Roman" w:eastAsia="Times New Roman" w:hAnsi="Times New Roman" w:cs="Times New Roman"/>
          <w:b/>
          <w:bCs/>
          <w:color w:val="000000"/>
          <w:sz w:val="24"/>
          <w:szCs w:val="24"/>
        </w:rPr>
        <w:t>)</w:t>
      </w:r>
    </w:p>
    <w:p w:rsidR="007D36E4" w:rsidRDefault="007D36E4" w:rsidP="007D36E4">
      <w:pPr>
        <w:spacing w:after="0" w:line="240" w:lineRule="atLeast"/>
        <w:ind w:left="3" w:firstLine="720"/>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Методическое </w:t>
      </w:r>
      <w:r w:rsidRPr="00797F3C">
        <w:rPr>
          <w:rFonts w:ascii="Times New Roman" w:eastAsia="Times New Roman" w:hAnsi="Times New Roman" w:cs="Times New Roman"/>
          <w:b/>
          <w:sz w:val="24"/>
          <w:szCs w:val="24"/>
        </w:rPr>
        <w:t>обеспечение</w:t>
      </w:r>
    </w:p>
    <w:p w:rsidR="007D36E4" w:rsidRDefault="007D36E4" w:rsidP="007D36E4">
      <w:pPr>
        <w:spacing w:after="0" w:line="240" w:lineRule="atLeast"/>
        <w:ind w:left="3" w:firstLine="720"/>
        <w:contextualSpacing/>
        <w:jc w:val="center"/>
        <w:rPr>
          <w:rFonts w:ascii="Times New Roman" w:eastAsia="Times New Roman" w:hAnsi="Times New Roman" w:cs="Times New Roman"/>
          <w:b/>
          <w:sz w:val="24"/>
          <w:szCs w:val="24"/>
        </w:rPr>
      </w:pPr>
    </w:p>
    <w:tbl>
      <w:tblPr>
        <w:tblStyle w:val="a3"/>
        <w:tblW w:w="0" w:type="auto"/>
        <w:tblInd w:w="3" w:type="dxa"/>
        <w:tblLook w:val="04A0" w:firstRow="1" w:lastRow="0" w:firstColumn="1" w:lastColumn="0" w:noHBand="0" w:noVBand="1"/>
      </w:tblPr>
      <w:tblGrid>
        <w:gridCol w:w="2373"/>
        <w:gridCol w:w="7195"/>
      </w:tblGrid>
      <w:tr w:rsidR="007D36E4" w:rsidTr="005A2847">
        <w:tc>
          <w:tcPr>
            <w:tcW w:w="2373" w:type="dxa"/>
          </w:tcPr>
          <w:p w:rsidR="007D36E4" w:rsidRDefault="007D36E4" w:rsidP="005A2847">
            <w:pPr>
              <w:spacing w:line="240" w:lineRule="atLeast"/>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Обязательная часть</w:t>
            </w:r>
          </w:p>
        </w:tc>
        <w:tc>
          <w:tcPr>
            <w:tcW w:w="7195" w:type="dxa"/>
          </w:tcPr>
          <w:p w:rsidR="007D36E4" w:rsidRDefault="007D36E4" w:rsidP="005A2847">
            <w:pPr>
              <w:pStyle w:val="Standard"/>
              <w:spacing w:line="0" w:lineRule="atLeast"/>
              <w:jc w:val="both"/>
              <w:rPr>
                <w:rFonts w:ascii="Times New Roman" w:eastAsia="Times New Roman" w:hAnsi="Times New Roman" w:cs="Times New Roman"/>
                <w:color w:val="000000"/>
                <w:sz w:val="24"/>
                <w:szCs w:val="24"/>
              </w:rPr>
            </w:pPr>
            <w:r w:rsidRPr="00234D9E">
              <w:rPr>
                <w:rFonts w:ascii="Times New Roman" w:eastAsia="Times New Roman" w:hAnsi="Times New Roman" w:cs="Times New Roman"/>
                <w:color w:val="000000"/>
                <w:sz w:val="24"/>
                <w:szCs w:val="24"/>
              </w:rPr>
              <w:t>Федеральная образовательная программа дошкольного образования</w:t>
            </w:r>
          </w:p>
          <w:p w:rsidR="007D36E4" w:rsidRPr="00797F3C" w:rsidRDefault="007D36E4" w:rsidP="005A2847">
            <w:pPr>
              <w:spacing w:line="240" w:lineRule="atLeast"/>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Федеральная адаптированная образовательная программа дошкольного образования</w:t>
            </w:r>
          </w:p>
        </w:tc>
      </w:tr>
      <w:tr w:rsidR="007D36E4" w:rsidTr="005A2847">
        <w:tc>
          <w:tcPr>
            <w:tcW w:w="2373" w:type="dxa"/>
          </w:tcPr>
          <w:p w:rsidR="007D36E4" w:rsidRDefault="007D36E4" w:rsidP="005A2847">
            <w:pPr>
              <w:spacing w:line="240" w:lineRule="atLeast"/>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Часть, формируемая участниками образовательных отношений</w:t>
            </w:r>
          </w:p>
        </w:tc>
        <w:tc>
          <w:tcPr>
            <w:tcW w:w="7195" w:type="dxa"/>
          </w:tcPr>
          <w:p w:rsidR="007D36E4" w:rsidRPr="0023363D" w:rsidRDefault="007D36E4" w:rsidP="005A2847">
            <w:pPr>
              <w:pStyle w:val="11"/>
              <w:spacing w:before="0" w:after="0" w:line="240" w:lineRule="atLeast"/>
              <w:contextualSpacing/>
              <w:jc w:val="both"/>
            </w:pPr>
            <w:r>
              <w:t xml:space="preserve">- </w:t>
            </w:r>
            <w:r w:rsidRPr="0023363D">
              <w:t>«</w:t>
            </w:r>
            <w:r>
              <w:t>Я-Ты-Мы</w:t>
            </w:r>
            <w:r w:rsidRPr="0023363D">
              <w:t>».  Социально-</w:t>
            </w:r>
            <w:r>
              <w:t xml:space="preserve">эмоциональное </w:t>
            </w:r>
            <w:r w:rsidRPr="0023363D">
              <w:t xml:space="preserve"> развитие дошкольников. </w:t>
            </w:r>
            <w:r>
              <w:t>О. Князева</w:t>
            </w:r>
          </w:p>
          <w:p w:rsidR="007D36E4" w:rsidRPr="0023363D" w:rsidRDefault="007D36E4" w:rsidP="005A2847">
            <w:pPr>
              <w:pStyle w:val="11"/>
              <w:spacing w:before="0" w:after="0" w:line="240" w:lineRule="atLeast"/>
              <w:contextualSpacing/>
            </w:pPr>
            <w:r>
              <w:t xml:space="preserve">- </w:t>
            </w:r>
            <w:r w:rsidRPr="0023363D">
              <w:t>«Дружная семейка». Программа адаптации детей к ДОУ. - Москва, 2007</w:t>
            </w:r>
          </w:p>
          <w:p w:rsidR="007D36E4" w:rsidRPr="00797F3C" w:rsidRDefault="007D36E4" w:rsidP="005A2847">
            <w:pPr>
              <w:spacing w:line="240" w:lineRule="atLeast"/>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797F3C">
              <w:rPr>
                <w:rFonts w:ascii="Times New Roman" w:hAnsi="Times New Roman" w:cs="Times New Roman"/>
                <w:sz w:val="24"/>
                <w:szCs w:val="24"/>
              </w:rPr>
              <w:t xml:space="preserve">«Юный патриот»  </w:t>
            </w:r>
            <w:r w:rsidRPr="00797F3C">
              <w:rPr>
                <w:rFonts w:ascii="Times New Roman" w:hAnsi="Times New Roman" w:cs="Times New Roman"/>
                <w:bCs/>
                <w:sz w:val="24"/>
                <w:szCs w:val="24"/>
              </w:rPr>
              <w:t>Парциальная</w:t>
            </w:r>
            <w:r w:rsidRPr="00797F3C">
              <w:rPr>
                <w:rFonts w:ascii="Times New Roman" w:hAnsi="Times New Roman" w:cs="Times New Roman"/>
                <w:sz w:val="24"/>
                <w:szCs w:val="24"/>
              </w:rPr>
              <w:t xml:space="preserve"> программа патриотического воспитания детей 3-7 лет / Ерофеева Т.Н. []. – М.:  ООО«Издательство «ВАРСОН», 2022. </w:t>
            </w:r>
          </w:p>
          <w:p w:rsidR="007D36E4" w:rsidRDefault="007D36E4" w:rsidP="005A2847">
            <w:pPr>
              <w:spacing w:line="240" w:lineRule="atLeast"/>
              <w:contextualSpacing/>
              <w:jc w:val="both"/>
              <w:rPr>
                <w:rFonts w:ascii="Times New Roman" w:hAnsi="Times New Roman" w:cs="Times New Roman"/>
                <w:sz w:val="24"/>
                <w:szCs w:val="24"/>
              </w:rPr>
            </w:pPr>
            <w:r>
              <w:rPr>
                <w:rFonts w:ascii="Times New Roman" w:hAnsi="Times New Roman" w:cs="Times New Roman"/>
                <w:sz w:val="24"/>
                <w:szCs w:val="24"/>
              </w:rPr>
              <w:t xml:space="preserve">- </w:t>
            </w:r>
            <w:hyperlink r:id="rId14" w:history="1">
              <w:r w:rsidRPr="00797F3C">
                <w:rPr>
                  <w:rStyle w:val="af8"/>
                  <w:rFonts w:ascii="Times New Roman" w:hAnsi="Times New Roman" w:cs="Times New Roman"/>
                  <w:color w:val="auto"/>
                  <w:sz w:val="24"/>
                  <w:szCs w:val="24"/>
                  <w:u w:val="none"/>
                </w:rPr>
                <w:t>Тимофеева Л. Л. Формирование культуры безопасности у детей от 3 до 8 лет. Парциальная программа. — СПб., Детство-пресс, 2015</w:t>
              </w:r>
            </w:hyperlink>
          </w:p>
          <w:p w:rsidR="007D36E4" w:rsidRPr="00756053" w:rsidRDefault="007D36E4" w:rsidP="005A2847">
            <w:pPr>
              <w:spacing w:line="240" w:lineRule="atLeast"/>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756053">
              <w:rPr>
                <w:rFonts w:ascii="Times New Roman" w:eastAsia="Times New Roman" w:hAnsi="Times New Roman" w:cs="Times New Roman"/>
                <w:color w:val="000000"/>
                <w:sz w:val="24"/>
                <w:szCs w:val="24"/>
              </w:rPr>
              <w:t>Николаева С.Н. рабочая программа « Юный эколог» 3-7 лет.</w:t>
            </w:r>
          </w:p>
          <w:p w:rsidR="007D36E4" w:rsidRDefault="007D36E4" w:rsidP="005A2847">
            <w:pPr>
              <w:spacing w:line="240" w:lineRule="atLeast"/>
              <w:ind w:right="45"/>
              <w:contextualSpacing/>
              <w:jc w:val="both"/>
              <w:rPr>
                <w:rFonts w:ascii="Times New Roman" w:hAnsi="Times New Roman" w:cs="Times New Roman"/>
                <w:color w:val="000000"/>
                <w:sz w:val="24"/>
                <w:szCs w:val="24"/>
              </w:rPr>
            </w:pPr>
            <w:r w:rsidRPr="006400A0">
              <w:rPr>
                <w:rFonts w:ascii="Times New Roman" w:eastAsia="Times New Roman" w:hAnsi="Times New Roman" w:cs="Times New Roman"/>
                <w:color w:val="000000"/>
                <w:sz w:val="24"/>
                <w:szCs w:val="24"/>
              </w:rPr>
              <w:t xml:space="preserve">- </w:t>
            </w:r>
            <w:r w:rsidRPr="006400A0">
              <w:rPr>
                <w:rFonts w:ascii="Times New Roman" w:hAnsi="Times New Roman" w:cs="Times New Roman"/>
                <w:color w:val="000000"/>
                <w:sz w:val="24"/>
                <w:szCs w:val="24"/>
              </w:rPr>
              <w:t>О.В. Дыбина. Ознакомление с предметами и социальным окружением .М: Мозаика-Синтез,2015</w:t>
            </w:r>
          </w:p>
          <w:p w:rsidR="007D36E4" w:rsidRPr="00A131DA" w:rsidRDefault="007D36E4" w:rsidP="005A2847">
            <w:pPr>
              <w:pStyle w:val="11"/>
              <w:spacing w:before="0" w:after="0" w:line="0" w:lineRule="atLeast"/>
              <w:jc w:val="both"/>
              <w:rPr>
                <w:color w:val="000000"/>
              </w:rPr>
            </w:pPr>
            <w:r>
              <w:rPr>
                <w:color w:val="000000"/>
              </w:rPr>
              <w:t xml:space="preserve"> - </w:t>
            </w:r>
            <w:r w:rsidRPr="00A131DA">
              <w:rPr>
                <w:color w:val="000000"/>
              </w:rPr>
              <w:t>Каплунова И., Новоскольцева И. Программа музыкального воспитания детей дошкольного возраста «Ладушки», младшая группа. СПб.: Изд-во «Композитор», 2015 - 1шт</w:t>
            </w:r>
          </w:p>
          <w:p w:rsidR="007D36E4" w:rsidRPr="00A131DA" w:rsidRDefault="007D36E4" w:rsidP="005A2847">
            <w:pPr>
              <w:pStyle w:val="11"/>
              <w:spacing w:before="0" w:after="0" w:line="0" w:lineRule="atLeast"/>
              <w:jc w:val="both"/>
              <w:rPr>
                <w:color w:val="000000"/>
              </w:rPr>
            </w:pPr>
            <w:r>
              <w:rPr>
                <w:color w:val="000000"/>
              </w:rPr>
              <w:t xml:space="preserve"> - </w:t>
            </w:r>
            <w:r w:rsidRPr="00A131DA">
              <w:rPr>
                <w:color w:val="000000"/>
              </w:rPr>
              <w:t>Авторская программа «Цветные ладошки» Лыковой И.А. ИД Цветной мир, 2015</w:t>
            </w:r>
          </w:p>
          <w:p w:rsidR="007D36E4" w:rsidRPr="00A131DA" w:rsidRDefault="007D36E4" w:rsidP="005A2847">
            <w:pPr>
              <w:pStyle w:val="11"/>
              <w:spacing w:before="0" w:after="0" w:line="0" w:lineRule="atLeast"/>
              <w:jc w:val="both"/>
              <w:rPr>
                <w:color w:val="000000"/>
              </w:rPr>
            </w:pPr>
            <w:r>
              <w:rPr>
                <w:color w:val="000000"/>
              </w:rPr>
              <w:t xml:space="preserve"> - </w:t>
            </w:r>
            <w:r w:rsidRPr="00A131DA">
              <w:rPr>
                <w:color w:val="000000"/>
              </w:rPr>
              <w:t>Радынова О.П. Музыкальные шедевры. Авторская программа и методические рекомендации. – М.: «Издательство ГНОМ и Д», 2016. – (Музыка для дошкольников и младших школьников.)</w:t>
            </w:r>
          </w:p>
          <w:p w:rsidR="007D36E4" w:rsidRDefault="007D36E4" w:rsidP="005A2847">
            <w:pPr>
              <w:spacing w:line="240" w:lineRule="atLeast"/>
              <w:ind w:right="45"/>
              <w:contextualSpacing/>
              <w:jc w:val="both"/>
              <w:rPr>
                <w:rFonts w:ascii="Times New Roman" w:hAnsi="Times New Roman" w:cs="Times New Roman"/>
                <w:color w:val="000000"/>
                <w:sz w:val="24"/>
                <w:szCs w:val="24"/>
              </w:rPr>
            </w:pPr>
            <w:r w:rsidRPr="00B15076">
              <w:rPr>
                <w:rFonts w:ascii="Times New Roman" w:hAnsi="Times New Roman" w:cs="Times New Roman"/>
                <w:color w:val="000000"/>
                <w:sz w:val="24"/>
                <w:szCs w:val="24"/>
              </w:rPr>
              <w:t>Бакланова Т.И. «Музыкальный мир». Программа. Методические рекомендации для занятий с детьми 3-7 лет.</w:t>
            </w:r>
          </w:p>
          <w:p w:rsidR="007D36E4" w:rsidRDefault="007D36E4" w:rsidP="005A2847">
            <w:pPr>
              <w:spacing w:line="240" w:lineRule="atLeast"/>
              <w:ind w:right="45"/>
              <w:contextualSpacing/>
              <w:jc w:val="both"/>
              <w:rPr>
                <w:rFonts w:ascii="Times New Roman" w:hAnsi="Times New Roman" w:cs="Times New Roman"/>
                <w:color w:val="000000"/>
                <w:sz w:val="24"/>
                <w:szCs w:val="24"/>
              </w:rPr>
            </w:pPr>
            <w:r w:rsidRPr="00B15076">
              <w:rPr>
                <w:rFonts w:ascii="Times New Roman" w:hAnsi="Times New Roman" w:cs="Times New Roman"/>
                <w:color w:val="000000"/>
                <w:sz w:val="24"/>
                <w:szCs w:val="24"/>
              </w:rPr>
              <w:t>О.В. Бережнова «Малыши-крепыши» Парциальная программа физического развития детей 3-7 лет. М: ИД «Цветной мир»</w:t>
            </w:r>
          </w:p>
          <w:p w:rsidR="007D36E4" w:rsidRDefault="007D36E4" w:rsidP="005A2847">
            <w:pPr>
              <w:spacing w:line="240" w:lineRule="atLeast"/>
              <w:contextualSpacing/>
              <w:jc w:val="both"/>
              <w:rPr>
                <w:rFonts w:ascii="Times New Roman" w:eastAsia="Times New Roman" w:hAnsi="Times New Roman" w:cs="Times New Roman"/>
                <w:color w:val="333333"/>
                <w:sz w:val="24"/>
                <w:szCs w:val="24"/>
              </w:rPr>
            </w:pPr>
            <w:r w:rsidRPr="00756053">
              <w:rPr>
                <w:rFonts w:ascii="Times New Roman" w:eastAsia="Times New Roman" w:hAnsi="Times New Roman" w:cs="Times New Roman"/>
                <w:color w:val="333333"/>
                <w:sz w:val="24"/>
                <w:szCs w:val="24"/>
              </w:rPr>
              <w:t xml:space="preserve">Нищева Н. В. Образовательная программа дошкольного образования для детей стяжелыми нарушениями речи (общим недоразвитием речи) с 3 до 7 лет. Издание 3-е, перераб. и доп. В соответствии с ФГОС ДО.— СПб. : ООО «Издательство «Детство-пресс», 2016.— 240 с </w:t>
            </w:r>
          </w:p>
          <w:p w:rsidR="007D36E4" w:rsidRDefault="007D36E4" w:rsidP="005A2847">
            <w:pPr>
              <w:pStyle w:val="11"/>
              <w:spacing w:before="0" w:after="0" w:line="0" w:lineRule="atLeast"/>
              <w:jc w:val="both"/>
              <w:rPr>
                <w:color w:val="000000"/>
              </w:rPr>
            </w:pPr>
            <w:r w:rsidRPr="005E6E83">
              <w:rPr>
                <w:bCs/>
                <w:iCs/>
                <w:color w:val="000000"/>
              </w:rPr>
              <w:t>Маллер А.</w:t>
            </w:r>
            <w:r w:rsidRPr="005E6E83">
              <w:rPr>
                <w:iCs/>
                <w:color w:val="000000"/>
              </w:rPr>
              <w:t>Р.</w:t>
            </w:r>
            <w:r w:rsidRPr="005E6E83">
              <w:rPr>
                <w:i/>
                <w:iCs/>
                <w:color w:val="000000"/>
              </w:rPr>
              <w:t xml:space="preserve"> </w:t>
            </w:r>
            <w:r w:rsidRPr="005E6E83">
              <w:rPr>
                <w:bCs/>
                <w:color w:val="000000"/>
              </w:rPr>
              <w:t>Социальное воспитание и обучение детей с отклонениями  в развитии: Практическое пособие.</w:t>
            </w:r>
            <w:r w:rsidRPr="005E6E83">
              <w:rPr>
                <w:b/>
                <w:bCs/>
                <w:color w:val="000000"/>
              </w:rPr>
              <w:t xml:space="preserve"> </w:t>
            </w:r>
            <w:r w:rsidRPr="005E6E83">
              <w:rPr>
                <w:color w:val="000000"/>
              </w:rPr>
              <w:t xml:space="preserve">— М.: АРКТИ, 2000. — 124 с. </w:t>
            </w:r>
          </w:p>
          <w:p w:rsidR="007D36E4" w:rsidRDefault="007D36E4" w:rsidP="005A2847">
            <w:pPr>
              <w:pStyle w:val="11"/>
              <w:spacing w:before="0" w:after="0" w:line="0" w:lineRule="atLeast"/>
              <w:jc w:val="both"/>
            </w:pPr>
            <w:r w:rsidRPr="0068025E">
              <w:lastRenderedPageBreak/>
              <w:t>Практические</w:t>
            </w:r>
            <w:r w:rsidRPr="0068025E">
              <w:rPr>
                <w:b/>
              </w:rPr>
              <w:t xml:space="preserve"> </w:t>
            </w:r>
            <w:r w:rsidRPr="0068025E">
              <w:t>рекомендации по формированию комму-</w:t>
            </w:r>
            <w:r w:rsidRPr="0068025E">
              <w:br/>
              <w:t xml:space="preserve">никативных навыков у детей с аутизмом: Учебно-метод. </w:t>
            </w:r>
            <w:r w:rsidRPr="0068025E">
              <w:br/>
              <w:t>пособие / Авт.-сост. А.В. Хаустов. Под ред. Т.В. Волосо-</w:t>
            </w:r>
            <w:r w:rsidRPr="0068025E">
              <w:br/>
              <w:t>вец, Е.Н. Кутеповой – М.: РУДН, 2007. – 35 с.</w:t>
            </w:r>
          </w:p>
          <w:p w:rsidR="007D36E4" w:rsidRPr="0042078A" w:rsidRDefault="007D36E4" w:rsidP="005A2847">
            <w:pPr>
              <w:spacing w:line="240" w:lineRule="atLeast"/>
              <w:ind w:right="45"/>
              <w:contextualSpacing/>
              <w:rPr>
                <w:rFonts w:ascii="Times New Roman" w:eastAsia="Times New Roman" w:hAnsi="Times New Roman" w:cs="Times New Roman"/>
                <w:sz w:val="24"/>
                <w:szCs w:val="24"/>
              </w:rPr>
            </w:pPr>
            <w:r w:rsidRPr="0042078A">
              <w:rPr>
                <w:rFonts w:ascii="Times New Roman" w:eastAsia="Times New Roman" w:hAnsi="Times New Roman" w:cs="Times New Roman"/>
                <w:color w:val="000000"/>
                <w:sz w:val="24"/>
                <w:szCs w:val="24"/>
              </w:rPr>
              <w:t xml:space="preserve">Подготовка к школе детей с задержкой психического развития. Книга 1- 2: Тематическое планирование занятий / Под общей ред. С.Г.Шевченко. — М.: Школьная Пресса, 2005. — 112 с. </w:t>
            </w:r>
          </w:p>
          <w:p w:rsidR="007D36E4" w:rsidRPr="00D11AED" w:rsidRDefault="007D36E4" w:rsidP="005A2847">
            <w:pPr>
              <w:pStyle w:val="1"/>
              <w:jc w:val="both"/>
              <w:outlineLvl w:val="0"/>
              <w:rPr>
                <w:rFonts w:ascii="Times New Roman" w:hAnsi="Times New Roman" w:cs="Times New Roman"/>
                <w:b w:val="0"/>
                <w:u w:val="none"/>
              </w:rPr>
            </w:pPr>
            <w:r w:rsidRPr="00D11AED">
              <w:rPr>
                <w:rFonts w:ascii="Times New Roman" w:hAnsi="Times New Roman" w:cs="Times New Roman"/>
                <w:b w:val="0"/>
                <w:u w:val="none"/>
              </w:rPr>
              <w:t>Л.Б. Баряева, И.М Бгажнокова, Д.И. Бойков</w:t>
            </w:r>
            <w:r>
              <w:rPr>
                <w:rFonts w:ascii="Times New Roman" w:hAnsi="Times New Roman" w:cs="Times New Roman"/>
                <w:b w:val="0"/>
                <w:u w:val="none"/>
              </w:rPr>
              <w:t xml:space="preserve"> </w:t>
            </w:r>
            <w:r w:rsidRPr="00D11AED">
              <w:rPr>
                <w:rFonts w:ascii="Times New Roman" w:hAnsi="Times New Roman" w:cs="Times New Roman"/>
                <w:b w:val="0"/>
                <w:u w:val="none"/>
              </w:rPr>
              <w:t>Обучение детей с выраженным недоразвитием интеллекта</w:t>
            </w:r>
            <w:r>
              <w:rPr>
                <w:rFonts w:ascii="Times New Roman" w:hAnsi="Times New Roman" w:cs="Times New Roman"/>
                <w:b w:val="0"/>
                <w:u w:val="none"/>
              </w:rPr>
              <w:t xml:space="preserve">. Изд. Дом </w:t>
            </w:r>
            <w:r>
              <w:rPr>
                <w:i/>
                <w:iCs/>
                <w:sz w:val="20"/>
                <w:szCs w:val="20"/>
              </w:rPr>
              <w:t xml:space="preserve"> </w:t>
            </w:r>
            <w:r w:rsidRPr="002B094A">
              <w:rPr>
                <w:rFonts w:ascii="Times New Roman" w:hAnsi="Times New Roman" w:cs="Times New Roman"/>
                <w:b w:val="0"/>
                <w:iCs/>
                <w:u w:val="none"/>
              </w:rPr>
              <w:t>Владос; М.; 2010</w:t>
            </w:r>
          </w:p>
          <w:p w:rsidR="007D36E4" w:rsidRDefault="007D36E4" w:rsidP="005A2847">
            <w:pPr>
              <w:pStyle w:val="Textbody"/>
              <w:spacing w:after="0" w:line="0" w:lineRule="atLeast"/>
              <w:jc w:val="both"/>
              <w:rPr>
                <w:color w:val="000000"/>
              </w:rPr>
            </w:pPr>
            <w:r w:rsidRPr="002B094A">
              <w:rPr>
                <w:color w:val="000000"/>
              </w:rPr>
              <w:t>Архипов Б.А., Афанасьева Ю.А.,</w:t>
            </w:r>
            <w:r w:rsidRPr="002B094A">
              <w:rPr>
                <w:bCs/>
                <w:color w:val="000000"/>
              </w:rPr>
              <w:t>Педагогические технологии обучения детей с нарушением</w:t>
            </w:r>
            <w:r>
              <w:rPr>
                <w:bCs/>
                <w:color w:val="000000"/>
              </w:rPr>
              <w:t xml:space="preserve"> </w:t>
            </w:r>
            <w:r w:rsidRPr="002B094A">
              <w:rPr>
                <w:bCs/>
                <w:color w:val="000000"/>
              </w:rPr>
              <w:t>интеллектуального развития</w:t>
            </w:r>
            <w:r w:rsidRPr="002B094A">
              <w:rPr>
                <w:b/>
                <w:bCs/>
                <w:color w:val="000000"/>
              </w:rPr>
              <w:t xml:space="preserve">: </w:t>
            </w:r>
            <w:r w:rsidRPr="002B094A">
              <w:rPr>
                <w:color w:val="000000"/>
              </w:rPr>
              <w:t>учебно-методическое пособие / под ред.И.М.Яковлевой. − М.: ГБОУ ВПО МГПУ, 2012. – 305 с.</w:t>
            </w:r>
          </w:p>
          <w:p w:rsidR="007D36E4" w:rsidRPr="002B094A" w:rsidRDefault="007D36E4" w:rsidP="005A2847">
            <w:pPr>
              <w:pStyle w:val="Textbody"/>
              <w:spacing w:after="0" w:line="0" w:lineRule="atLeast"/>
              <w:jc w:val="both"/>
              <w:rPr>
                <w:color w:val="000000"/>
              </w:rPr>
            </w:pPr>
            <w:r w:rsidRPr="002B094A">
              <w:rPr>
                <w:rFonts w:ascii="TimesNewRomanPS-BoldMT" w:hAnsi="TimesNewRomanPS-BoldMT"/>
                <w:bCs/>
                <w:color w:val="000000"/>
              </w:rPr>
              <w:t>Оказание комплексной помощи детям с расстройствами аутистического спектра</w:t>
            </w:r>
            <w:r>
              <w:rPr>
                <w:rFonts w:ascii="TimesNewRomanPS-BoldMT" w:hAnsi="TimesNewRomanPS-BoldMT"/>
                <w:bCs/>
                <w:color w:val="000000"/>
              </w:rPr>
              <w:t xml:space="preserve"> </w:t>
            </w:r>
            <w:r w:rsidRPr="002B094A">
              <w:rPr>
                <w:rFonts w:ascii="TimesNewRomanPS-BoldMT" w:hAnsi="TimesNewRomanPS-BoldMT"/>
                <w:bCs/>
                <w:color w:val="000000"/>
              </w:rPr>
              <w:t>и другими ментальными нарушениями. Показатели по оказанию комплексной помощи</w:t>
            </w:r>
            <w:r w:rsidRPr="002B094A">
              <w:rPr>
                <w:rFonts w:ascii="TimesNewRomanPS-BoldMT" w:hAnsi="TimesNewRomanPS-BoldMT"/>
                <w:color w:val="000000"/>
              </w:rPr>
              <w:br/>
            </w:r>
            <w:r w:rsidRPr="002B094A">
              <w:rPr>
                <w:rFonts w:ascii="TimesNewRomanPS-BoldMT" w:hAnsi="TimesNewRomanPS-BoldMT"/>
                <w:bCs/>
                <w:color w:val="000000"/>
              </w:rPr>
              <w:t>детям с расстройствами аутистического спектра и другими ментальными</w:t>
            </w:r>
            <w:r>
              <w:rPr>
                <w:rFonts w:ascii="TimesNewRomanPS-BoldMT" w:hAnsi="TimesNewRomanPS-BoldMT"/>
                <w:bCs/>
                <w:color w:val="000000"/>
              </w:rPr>
              <w:t xml:space="preserve"> </w:t>
            </w:r>
            <w:r w:rsidRPr="002B094A">
              <w:rPr>
                <w:rFonts w:ascii="TimesNewRomanPS-BoldMT" w:hAnsi="TimesNewRomanPS-BoldMT"/>
                <w:bCs/>
                <w:color w:val="000000"/>
              </w:rPr>
              <w:t>нарушениями</w:t>
            </w:r>
            <w:r>
              <w:rPr>
                <w:rFonts w:ascii="TimesNewRomanPS-BoldMT" w:hAnsi="TimesNewRomanPS-BoldMT"/>
                <w:bCs/>
                <w:color w:val="000000"/>
              </w:rPr>
              <w:t>.</w:t>
            </w:r>
            <w:r>
              <w:rPr>
                <w:rFonts w:ascii="TimesNewRomanPS-BoldMT" w:hAnsi="TimesNewRomanPS-BoldMT"/>
                <w:b/>
                <w:bCs/>
                <w:color w:val="000000"/>
              </w:rPr>
              <w:t xml:space="preserve"> </w:t>
            </w:r>
            <w:r>
              <w:rPr>
                <w:rFonts w:ascii="TimesNewRomanPSMT" w:hAnsi="TimesNewRomanPSMT"/>
                <w:color w:val="000000"/>
              </w:rPr>
              <w:t>методические рекомендации / сост. В. С. Городицкая,И. А. Журавлева «Институт развития образования».–Ханты-Мансийск:Институт развития образования, 2020. – 54</w:t>
            </w:r>
          </w:p>
          <w:p w:rsidR="007D36E4" w:rsidRPr="0068025E" w:rsidRDefault="007D36E4" w:rsidP="005A2847">
            <w:pPr>
              <w:pStyle w:val="Textbody"/>
              <w:spacing w:after="0" w:line="0" w:lineRule="atLeast"/>
              <w:jc w:val="both"/>
              <w:rPr>
                <w:color w:val="000000"/>
              </w:rPr>
            </w:pPr>
            <w:r w:rsidRPr="002B094A">
              <w:rPr>
                <w:color w:val="000000"/>
              </w:rPr>
              <w:t>Кондратьева С. Ю.</w:t>
            </w:r>
            <w:r>
              <w:rPr>
                <w:color w:val="000000"/>
              </w:rPr>
              <w:t xml:space="preserve"> </w:t>
            </w:r>
            <w:r w:rsidRPr="002B094A">
              <w:rPr>
                <w:color w:val="000000"/>
              </w:rPr>
              <w:t>Если у ребенка задержка психического развития.,. СПб,: ООО"ИЗДдТЕЛЬСТВо "ДЕТстВо-ПРЕСС,, 201 1 . - 64 с.</w:t>
            </w:r>
          </w:p>
          <w:p w:rsidR="007D36E4" w:rsidRPr="00B15076" w:rsidRDefault="007D36E4" w:rsidP="005A2847">
            <w:pPr>
              <w:spacing w:line="240" w:lineRule="atLeast"/>
              <w:contextualSpacing/>
              <w:jc w:val="both"/>
              <w:rPr>
                <w:rFonts w:ascii="Times New Roman" w:eastAsia="Times New Roman" w:hAnsi="Times New Roman" w:cs="Times New Roman"/>
                <w:b/>
                <w:sz w:val="24"/>
                <w:szCs w:val="24"/>
              </w:rPr>
            </w:pPr>
          </w:p>
        </w:tc>
      </w:tr>
    </w:tbl>
    <w:p w:rsidR="007D36E4" w:rsidRPr="007B508D" w:rsidRDefault="007D36E4" w:rsidP="00461C85">
      <w:pPr>
        <w:pStyle w:val="Standard"/>
        <w:spacing w:after="0" w:line="240" w:lineRule="atLeast"/>
        <w:ind w:firstLine="709"/>
        <w:contextualSpacing/>
        <w:jc w:val="both"/>
        <w:rPr>
          <w:rFonts w:ascii="Times New Roman" w:eastAsia="Times New Roman" w:hAnsi="Times New Roman" w:cs="Times New Roman"/>
          <w:b/>
          <w:bCs/>
          <w:color w:val="000000"/>
          <w:sz w:val="24"/>
          <w:szCs w:val="24"/>
        </w:rPr>
      </w:pP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Содержание Программы включает два направления коррекционно-развивающей работы с детьми с РАС и определяет их взаимосвязь и соотношение на этапах дошкольного образования:</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 коррекционная работа по смягчению ключевых симптомов аутизма (качественные нарушения коммуникации и социального взаимодействия, а также ограниченные, стереотипные и повторяющиеся паттерны интересов, поведения и видов деятельности);</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 освоение содержания программ в традиционных образовательных областях (социально-коммуникативном, познавательном, речевом, художественно-эстетическом и физическом развитии).</w:t>
      </w:r>
    </w:p>
    <w:p w:rsidR="00A94ED7" w:rsidRPr="00A94ED7" w:rsidRDefault="00A94ED7" w:rsidP="00461C85">
      <w:pPr>
        <w:spacing w:after="0" w:line="240" w:lineRule="atLeast"/>
        <w:ind w:firstLine="709"/>
        <w:contextualSpacing/>
        <w:jc w:val="both"/>
        <w:rPr>
          <w:rFonts w:ascii="Times New Roman" w:hAnsi="Times New Roman" w:cs="Times New Roman"/>
          <w:sz w:val="24"/>
          <w:szCs w:val="24"/>
        </w:rPr>
      </w:pPr>
      <w:r w:rsidRPr="00A94ED7">
        <w:rPr>
          <w:rFonts w:ascii="Times New Roman" w:hAnsi="Times New Roman" w:cs="Times New Roman"/>
          <w:sz w:val="24"/>
          <w:szCs w:val="24"/>
        </w:rPr>
        <w:t>На основном этапе дошкольного образования обучающихся с РАС социально-коммуникативное развитие согласно Стандарту направлено на:</w:t>
      </w:r>
    </w:p>
    <w:p w:rsidR="00A94ED7" w:rsidRPr="00A94ED7" w:rsidRDefault="00A94ED7" w:rsidP="00461C85">
      <w:pPr>
        <w:spacing w:after="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w:t>
      </w:r>
      <w:r w:rsidRPr="00A94ED7">
        <w:rPr>
          <w:rFonts w:ascii="Times New Roman" w:hAnsi="Times New Roman" w:cs="Times New Roman"/>
          <w:sz w:val="24"/>
          <w:szCs w:val="24"/>
        </w:rPr>
        <w:t>усвоение норм и ценностей, принятых в обществе, включая моральные и нравственные ценности;</w:t>
      </w:r>
    </w:p>
    <w:p w:rsidR="00A94ED7" w:rsidRDefault="00A94ED7" w:rsidP="00461C85">
      <w:pPr>
        <w:spacing w:after="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w:t>
      </w:r>
      <w:r w:rsidRPr="00A94ED7">
        <w:rPr>
          <w:rFonts w:ascii="Times New Roman" w:hAnsi="Times New Roman" w:cs="Times New Roman"/>
          <w:sz w:val="24"/>
          <w:szCs w:val="24"/>
        </w:rPr>
        <w:t>развитие общения и взаимодействия ребенка с педагогическим работником и другими детьми;</w:t>
      </w:r>
    </w:p>
    <w:p w:rsidR="00A94ED7" w:rsidRPr="00A94ED7" w:rsidRDefault="00A94ED7" w:rsidP="00461C85">
      <w:pPr>
        <w:spacing w:after="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w:t>
      </w:r>
      <w:r w:rsidRPr="00A94ED7">
        <w:rPr>
          <w:rFonts w:ascii="Times New Roman" w:hAnsi="Times New Roman" w:cs="Times New Roman"/>
          <w:sz w:val="24"/>
          <w:szCs w:val="24"/>
        </w:rPr>
        <w:t xml:space="preserve"> становление самостоятельности, целенаправленности и саморегуляции собственных действий;</w:t>
      </w:r>
    </w:p>
    <w:p w:rsidR="00A94ED7" w:rsidRPr="00A94ED7" w:rsidRDefault="00A94ED7" w:rsidP="00461C85">
      <w:pPr>
        <w:spacing w:after="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w:t>
      </w:r>
      <w:r w:rsidRPr="00A94ED7">
        <w:rPr>
          <w:rFonts w:ascii="Times New Roman" w:hAnsi="Times New Roman" w:cs="Times New Roman"/>
          <w:sz w:val="24"/>
          <w:szCs w:val="24"/>
        </w:rPr>
        <w:t>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обучающихся и педагогических работников в организации;</w:t>
      </w:r>
    </w:p>
    <w:p w:rsidR="00A94ED7" w:rsidRDefault="00A94ED7" w:rsidP="00461C85">
      <w:pPr>
        <w:spacing w:after="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A94ED7">
        <w:rPr>
          <w:rFonts w:ascii="Times New Roman" w:hAnsi="Times New Roman" w:cs="Times New Roman"/>
          <w:sz w:val="24"/>
          <w:szCs w:val="24"/>
        </w:rPr>
        <w:t xml:space="preserve">формирование позитивных установок к различным видам труда и творчества; </w:t>
      </w:r>
    </w:p>
    <w:p w:rsidR="00A94ED7" w:rsidRPr="00A94ED7" w:rsidRDefault="00A94ED7" w:rsidP="00461C85">
      <w:pPr>
        <w:spacing w:after="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A94ED7">
        <w:rPr>
          <w:rFonts w:ascii="Times New Roman" w:hAnsi="Times New Roman" w:cs="Times New Roman"/>
          <w:sz w:val="24"/>
          <w:szCs w:val="24"/>
        </w:rPr>
        <w:t>формирование основ безопасного поведения в быту, социуме, природе.</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 xml:space="preserve">Практически всем детям с РАС приходится начинать не с овладения социально-коммуникативными навыками, а с формирования предпосылок общения, с выполнения ряда обязательных условий, без которых полноценная коммуникация невозможна. </w:t>
      </w:r>
    </w:p>
    <w:p w:rsidR="00A94ED7" w:rsidRPr="00A94ED7" w:rsidRDefault="00A94ED7" w:rsidP="00461C85">
      <w:pPr>
        <w:spacing w:after="0" w:line="240" w:lineRule="atLeast"/>
        <w:ind w:firstLine="567"/>
        <w:contextualSpacing/>
        <w:jc w:val="center"/>
        <w:rPr>
          <w:rFonts w:ascii="Times New Roman" w:hAnsi="Times New Roman" w:cs="Times New Roman"/>
          <w:b/>
          <w:sz w:val="24"/>
          <w:szCs w:val="24"/>
        </w:rPr>
      </w:pPr>
      <w:r w:rsidRPr="00A94ED7">
        <w:rPr>
          <w:rFonts w:ascii="Times New Roman" w:hAnsi="Times New Roman" w:cs="Times New Roman"/>
          <w:b/>
          <w:sz w:val="24"/>
          <w:szCs w:val="24"/>
        </w:rPr>
        <w:lastRenderedPageBreak/>
        <w:t>Речевое развитие</w:t>
      </w:r>
    </w:p>
    <w:p w:rsidR="00A94ED7" w:rsidRPr="00A94ED7" w:rsidRDefault="00A94ED7" w:rsidP="00461C85">
      <w:pPr>
        <w:spacing w:after="0" w:line="240" w:lineRule="atLeast"/>
        <w:ind w:firstLine="567"/>
        <w:contextualSpacing/>
        <w:jc w:val="both"/>
        <w:rPr>
          <w:rFonts w:ascii="Times New Roman" w:hAnsi="Times New Roman" w:cs="Times New Roman"/>
          <w:sz w:val="24"/>
          <w:szCs w:val="24"/>
        </w:rPr>
      </w:pPr>
      <w:r w:rsidRPr="00A94ED7">
        <w:rPr>
          <w:rFonts w:ascii="Times New Roman" w:hAnsi="Times New Roman" w:cs="Times New Roman"/>
          <w:sz w:val="24"/>
          <w:szCs w:val="24"/>
        </w:rPr>
        <w:t>На основном этапе - работа по речевому развитию, начатая в предыдущих этапах, продолжается, частично перекрываясь, но уже в условиях группы (если это доступно ребёнку):</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b/>
          <w:sz w:val="24"/>
          <w:szCs w:val="24"/>
        </w:rPr>
        <w:t>Формирование импрессивной и экспрессивной речи, основ речевой коммуникации</w:t>
      </w:r>
      <w:r w:rsidRPr="00A94ED7">
        <w:rPr>
          <w:rFonts w:ascii="Times New Roman" w:hAnsi="Times New Roman" w:cs="Times New Roman"/>
          <w:sz w:val="24"/>
          <w:szCs w:val="24"/>
        </w:rPr>
        <w:t>; владение речью как средством общения и культуры (из этого подраздела на основном этапе сохраняет актуальность только увеличение числа спонтанных высказываний);</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b/>
          <w:sz w:val="24"/>
          <w:szCs w:val="24"/>
        </w:rPr>
        <w:t>Развитие фонематического слуха</w:t>
      </w:r>
      <w:r w:rsidRPr="00A94ED7">
        <w:rPr>
          <w:rFonts w:ascii="Times New Roman" w:hAnsi="Times New Roman" w:cs="Times New Roman"/>
          <w:sz w:val="24"/>
          <w:szCs w:val="24"/>
        </w:rPr>
        <w:t>; обогащение активного словаря; развитие связной, грамматически правильной диалогической и монологической речи:</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совершенствование конвенциональных форм общения;</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расширение спектра навыков коммуникации в сложной ситуации;</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расширение спектра жизненных ситуаций, применительно к которым сформированы навыки общения;</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развитие навыков диалога, речевого взаимодействия в рамках простой беседы.</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b/>
          <w:sz w:val="24"/>
          <w:szCs w:val="24"/>
        </w:rPr>
        <w:t>Развитие речевого творчества</w:t>
      </w:r>
      <w:r w:rsidRPr="00A94ED7">
        <w:rPr>
          <w:rFonts w:ascii="Times New Roman" w:hAnsi="Times New Roman" w:cs="Times New Roman"/>
          <w:sz w:val="24"/>
          <w:szCs w:val="24"/>
        </w:rPr>
        <w:t xml:space="preserve"> (единственной конкретной задачей в развитии речевого творчества при РАС в дошкольном возрасте может быть продолжение работы по формированию спонтанного речевого общения).</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b/>
          <w:sz w:val="24"/>
          <w:szCs w:val="24"/>
        </w:rPr>
        <w:t>Знакомство с книжной культурой, детской литературой</w:t>
      </w:r>
      <w:r w:rsidRPr="00A94ED7">
        <w:rPr>
          <w:rFonts w:ascii="Times New Roman" w:hAnsi="Times New Roman" w:cs="Times New Roman"/>
          <w:sz w:val="24"/>
          <w:szCs w:val="24"/>
        </w:rPr>
        <w:t>, понимание на слух текстов различных жанров детской литературы: возможно при сформированности понимания речи с учётом степени пресыщаемости и утомляемости ребёнка, при правильном подборе текстов (доступность по содержанию) и внимательном контроле за пониманием их содержания.</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b/>
          <w:sz w:val="24"/>
          <w:szCs w:val="24"/>
        </w:rPr>
        <w:t>Формирование звуковой аналитико-синтетической активности</w:t>
      </w:r>
      <w:r w:rsidRPr="00A94ED7">
        <w:rPr>
          <w:rFonts w:ascii="Times New Roman" w:hAnsi="Times New Roman" w:cs="Times New Roman"/>
          <w:sz w:val="24"/>
          <w:szCs w:val="24"/>
        </w:rPr>
        <w:t xml:space="preserve"> как предпосылки обучения грамоте:</w:t>
      </w:r>
      <w:r>
        <w:rPr>
          <w:rFonts w:ascii="Times New Roman" w:hAnsi="Times New Roman" w:cs="Times New Roman"/>
          <w:sz w:val="24"/>
          <w:szCs w:val="24"/>
        </w:rPr>
        <w:t xml:space="preserve"> </w:t>
      </w:r>
      <w:r w:rsidRPr="00A94ED7">
        <w:rPr>
          <w:rFonts w:ascii="Times New Roman" w:hAnsi="Times New Roman" w:cs="Times New Roman"/>
          <w:sz w:val="24"/>
          <w:szCs w:val="24"/>
        </w:rPr>
        <w:t>начинать это направление работы следует как можно раньше, но основной её объём приходится на пропедевтический период.</w:t>
      </w:r>
    </w:p>
    <w:p w:rsidR="00A94ED7" w:rsidRDefault="00A94ED7" w:rsidP="00461C85">
      <w:pPr>
        <w:spacing w:after="0" w:line="240" w:lineRule="atLeast"/>
        <w:contextualSpacing/>
        <w:jc w:val="center"/>
        <w:rPr>
          <w:rFonts w:ascii="Times New Roman" w:hAnsi="Times New Roman" w:cs="Times New Roman"/>
          <w:b/>
          <w:sz w:val="24"/>
          <w:szCs w:val="24"/>
        </w:rPr>
      </w:pPr>
    </w:p>
    <w:p w:rsidR="00A94ED7" w:rsidRPr="00A94ED7" w:rsidRDefault="00A94ED7" w:rsidP="00461C85">
      <w:pPr>
        <w:spacing w:after="0" w:line="240" w:lineRule="atLeast"/>
        <w:contextualSpacing/>
        <w:jc w:val="center"/>
        <w:rPr>
          <w:rFonts w:ascii="Times New Roman" w:hAnsi="Times New Roman" w:cs="Times New Roman"/>
          <w:b/>
          <w:sz w:val="24"/>
          <w:szCs w:val="24"/>
        </w:rPr>
      </w:pPr>
      <w:r w:rsidRPr="00A94ED7">
        <w:rPr>
          <w:rFonts w:ascii="Times New Roman" w:hAnsi="Times New Roman" w:cs="Times New Roman"/>
          <w:b/>
          <w:sz w:val="24"/>
          <w:szCs w:val="24"/>
        </w:rPr>
        <w:t>Познавательное развитие</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 xml:space="preserve"> Развитие познавательной деятельности в значительной степени пересекается с развитием речи, сенсорной и социально-коммуникативной сфер, что предполагает следующие целевые установки:</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развитие интересов обучающихся, любознательности и познавательной мотивации;</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формирование познавательных действий, становление сознания;</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развитие воображения и творческой активности;</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A94ED7" w:rsidRDefault="00A94ED7" w:rsidP="00461C85">
      <w:pPr>
        <w:spacing w:after="0" w:line="240" w:lineRule="atLeast"/>
        <w:contextualSpacing/>
        <w:jc w:val="both"/>
        <w:rPr>
          <w:rFonts w:ascii="Times New Roman" w:hAnsi="Times New Roman" w:cs="Times New Roman"/>
          <w:sz w:val="24"/>
          <w:szCs w:val="24"/>
        </w:rPr>
      </w:pPr>
    </w:p>
    <w:p w:rsidR="00A94ED7" w:rsidRPr="00A94ED7" w:rsidRDefault="00A94ED7" w:rsidP="00461C85">
      <w:pPr>
        <w:spacing w:after="0" w:line="240" w:lineRule="atLeast"/>
        <w:contextualSpacing/>
        <w:jc w:val="both"/>
        <w:rPr>
          <w:rFonts w:ascii="Times New Roman" w:hAnsi="Times New Roman" w:cs="Times New Roman"/>
          <w:b/>
          <w:sz w:val="24"/>
          <w:szCs w:val="24"/>
        </w:rPr>
      </w:pPr>
      <w:r w:rsidRPr="00A94ED7">
        <w:rPr>
          <w:rFonts w:ascii="Times New Roman" w:hAnsi="Times New Roman" w:cs="Times New Roman"/>
          <w:b/>
          <w:sz w:val="24"/>
          <w:szCs w:val="24"/>
        </w:rPr>
        <w:t>Задачи познавательного развития:</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1. Формирование первичных представлений об объектах окружающего мира, о свойствах и отношениях объектов окружающего мира: представлений о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развитие невербальных предпосылок интеллекта с использованием соотнесения и различения предметов, предметов и их изображений, по признакам формы, цвета, размера с целью формирования первичных представлений о форме, цвете, размере (как подготовка к восприятию целостного зрительного образа);</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соотнесение количества (больше - меньше - равно);</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lastRenderedPageBreak/>
        <w:t>соотнесение пространственных характеристик (шире - уже, длиннее - короче, выше - ниже);</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различные варианты ранжирования;</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начальные этапы знакомства с элементарными математическими представлениями (количество, число, часть и целое);</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сличение звуков по высоте, силе, тембру, ритму и темпу звучания;</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сличение различных материалов по фактуре и другим характеристикам;</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формирование первичных представлений о пространстве и времени; движении и покое;</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формирование представлений о причинно-следственных связях.</w:t>
      </w:r>
    </w:p>
    <w:p w:rsidR="00A94ED7" w:rsidRDefault="00A94ED7" w:rsidP="00461C85">
      <w:pPr>
        <w:spacing w:after="0" w:line="240" w:lineRule="atLeast"/>
        <w:contextualSpacing/>
        <w:jc w:val="both"/>
        <w:rPr>
          <w:rFonts w:ascii="Times New Roman" w:hAnsi="Times New Roman" w:cs="Times New Roman"/>
          <w:sz w:val="24"/>
          <w:szCs w:val="24"/>
        </w:rPr>
      </w:pP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2. Развитие интересов обучающихся, любознательности и познавательной мотивации. Формирование познавательных действий:</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формирование и расширение спектра интересов на основе мотивации, адекватной уровню развития ребёнка с РАС;</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определение спектра, направленности познавательных действий (с учётом уровня аффективного, когнитивного, речевого, коммуникативного развития ребёнка);</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коррекция развития любознательности при РАС, так как спонтанно её уровень снижен и (или) искажён, то есть, как правило, находится в русле особых интересов ребёнка с аутизмом.</w:t>
      </w:r>
    </w:p>
    <w:p w:rsidR="00A94ED7" w:rsidRDefault="00A94ED7" w:rsidP="00461C85">
      <w:pPr>
        <w:spacing w:after="0" w:line="240" w:lineRule="atLeast"/>
        <w:contextualSpacing/>
        <w:jc w:val="both"/>
        <w:rPr>
          <w:rFonts w:ascii="Times New Roman" w:hAnsi="Times New Roman" w:cs="Times New Roman"/>
          <w:sz w:val="24"/>
          <w:szCs w:val="24"/>
        </w:rPr>
      </w:pP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3. Развитие воображения и творческой активности; возможно несколько вариантов:</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при наиболее тяжёлых нарушениях трудности воображения (то есть проецирования опыта в будущее) часто компенсируются отработкой стереотипа (поведения, последовательности действий) и созданием необходимых внешних условий; в дальнейшем по возможности нарабатывается гибкость, позволяющая в той или иной степени отойти от стереотипа;</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на основе произвольного подражания нарабатывается гибкость реакции, способность приспосабливать её к определённым конкретным условиям;</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развитие воображения посредством модификации, обогащения простейших его форм через доступные формы анализа собственного и чужого опыта;</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если воображение развивается искажённо (оторвано от реальности), необходимо использовать совместную предметно-практическую деятельность и коммуникацию для того, чтобы "заземлить" аутистические фантазии, связать их с событиями реальной жизни;</w:t>
      </w:r>
    </w:p>
    <w:p w:rsidR="00A94ED7" w:rsidRDefault="00A94ED7" w:rsidP="00461C85">
      <w:pPr>
        <w:spacing w:after="0" w:line="240" w:lineRule="atLeast"/>
        <w:contextualSpacing/>
        <w:jc w:val="both"/>
        <w:rPr>
          <w:rFonts w:ascii="Times New Roman" w:hAnsi="Times New Roman" w:cs="Times New Roman"/>
          <w:sz w:val="24"/>
          <w:szCs w:val="24"/>
        </w:rPr>
      </w:pP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4. Становление сознания является результатом всей коррекционно-развивающей работы, поскольку при РАС этот процесс непосредственно зависит от возможности выделения событий внешнего мира (выделение событий и объектов в соответствии с социально принятыми критериями), выделения ребёнком себя как физического объекта, выделение другого человека как другого, что доступно только при наличии того или иного уровня рефлексии.</w:t>
      </w:r>
    </w:p>
    <w:p w:rsidR="00A94ED7" w:rsidRDefault="00A94ED7" w:rsidP="00461C85">
      <w:pPr>
        <w:spacing w:after="0" w:line="240" w:lineRule="atLeast"/>
        <w:contextualSpacing/>
        <w:jc w:val="both"/>
        <w:rPr>
          <w:rFonts w:ascii="Times New Roman" w:hAnsi="Times New Roman" w:cs="Times New Roman"/>
          <w:sz w:val="24"/>
          <w:szCs w:val="24"/>
        </w:rPr>
      </w:pP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5.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формирования представлений, означенных в этом пункте, полностью зависит от успешности работы по способности выделять себя из окружающего на различных уровнях, от возможности сформировать представления о перечисленных категориях (малая Родина, Отечество, традиции, праздники) и степени формальности этих представлений;</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конкретизация представлений, обозначенных в этом пункте, возможна только в рамках индивидуальной программы развития (достижимо не для всех обучающихся с РАС).</w:t>
      </w:r>
    </w:p>
    <w:p w:rsidR="00A94ED7" w:rsidRDefault="00A94ED7" w:rsidP="00461C85">
      <w:pPr>
        <w:spacing w:after="0" w:line="240" w:lineRule="atLeast"/>
        <w:contextualSpacing/>
        <w:jc w:val="center"/>
        <w:rPr>
          <w:rFonts w:ascii="Times New Roman" w:hAnsi="Times New Roman" w:cs="Times New Roman"/>
          <w:b/>
          <w:sz w:val="24"/>
          <w:szCs w:val="24"/>
        </w:rPr>
      </w:pPr>
    </w:p>
    <w:p w:rsidR="00A94ED7" w:rsidRPr="00A94ED7" w:rsidRDefault="00A94ED7" w:rsidP="00461C85">
      <w:pPr>
        <w:spacing w:after="0" w:line="240" w:lineRule="atLeast"/>
        <w:contextualSpacing/>
        <w:jc w:val="center"/>
        <w:rPr>
          <w:rFonts w:ascii="Times New Roman" w:hAnsi="Times New Roman" w:cs="Times New Roman"/>
          <w:b/>
          <w:sz w:val="24"/>
          <w:szCs w:val="24"/>
        </w:rPr>
      </w:pPr>
      <w:r w:rsidRPr="00A94ED7">
        <w:rPr>
          <w:rFonts w:ascii="Times New Roman" w:hAnsi="Times New Roman" w:cs="Times New Roman"/>
          <w:b/>
          <w:sz w:val="24"/>
          <w:szCs w:val="24"/>
        </w:rPr>
        <w:lastRenderedPageBreak/>
        <w:t>Художественно-эстетическое развитие</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Целевые установки по художественно-эстетическому развитию предусматривают:</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становление эстетического отношения к окружающему миру;</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формирование элементарных представлений о видах искусства;</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восприятие музыки, художественной литературы, фольклора;</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стимулирование сопереживания персонажам художественных произведений;</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реализация самостоятельной творческой деятельности обучающихся (изобразительной, конструктивно-модельной, музыкальной).</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Из этих установок следуют задачи, которые для обучающихся с РАС могут быть решены далеко не во всех случаях, а если решены, то только частично. Как показывает опыт, скорее можно говорить об использовании средств художественно-эстетического воздействия в коррекционно-развивающих целях.</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В силу особенностей развития, детям с аутизмом более доступно для эстетического восприятия то, что допускает симультанное восприятие (изобразительное искусство, различные природные явления) или осуществляет прямое эмоционально-эстетическое воздействие (музыка); произведения литературы воспринимаются сложнее, поскольку жизнь героев произведений, понимание причин их поступков, мотивов их поведения доступны пониманию обучающихся с РАС неполно и (или) искажённо и далеко не всем. Детям с аутизмом часто нравятся стихи, песни, но их привлекает ритмически организованная речь, смысл же часто понимается ограниченно, или, в тяжёлых случаях, не понимается вообще. Так же трудно воспринимается смысл сказок, пословиц, поговорок из-за проблем с восприятием сюжета, метафор, скрытого смысла в силу непонимания психической жизни других.</w:t>
      </w:r>
    </w:p>
    <w:p w:rsidR="00B03BD7" w:rsidRDefault="00B03BD7" w:rsidP="00461C85">
      <w:pPr>
        <w:spacing w:after="0" w:line="240" w:lineRule="atLeast"/>
        <w:contextualSpacing/>
        <w:jc w:val="both"/>
        <w:rPr>
          <w:rFonts w:ascii="Times New Roman" w:hAnsi="Times New Roman" w:cs="Times New Roman"/>
          <w:sz w:val="24"/>
          <w:szCs w:val="24"/>
        </w:rPr>
      </w:pPr>
    </w:p>
    <w:p w:rsidR="00B03BD7" w:rsidRPr="00B03BD7" w:rsidRDefault="00B03BD7" w:rsidP="00461C85">
      <w:pPr>
        <w:spacing w:after="0" w:line="240" w:lineRule="atLeast"/>
        <w:contextualSpacing/>
        <w:jc w:val="center"/>
        <w:rPr>
          <w:rFonts w:ascii="Times New Roman" w:hAnsi="Times New Roman" w:cs="Times New Roman"/>
          <w:b/>
          <w:sz w:val="24"/>
          <w:szCs w:val="24"/>
        </w:rPr>
      </w:pPr>
      <w:r w:rsidRPr="00B03BD7">
        <w:rPr>
          <w:rFonts w:ascii="Times New Roman" w:hAnsi="Times New Roman" w:cs="Times New Roman"/>
          <w:b/>
          <w:sz w:val="24"/>
          <w:szCs w:val="24"/>
        </w:rPr>
        <w:t>Физическое развитие</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 xml:space="preserve"> В образовательной области "физическое развитие" реализуются следующие целевые установки:</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развитие двигательной активности, в том числе связанной с выполнением упражнений, направленных на развитие таких физических качеств, как координация и гибкость;</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проведение занятий,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Первые две задачи очень важны не только для физического развития ребёнка с аутизмом, но также являются вспомогательным фактором для коррекции аутистических расстройств. Занятия физкультурой, контролируемая двигательная активность являются важным средством профилактики, контроля и снижения гиперактивности. Основная особенность - выполнение упражнений по подражанию движениям педагогического работника и по словесной инструкции.</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Третья и четвёртая задачи доступны далеко не всем детям с аутизмом и не являются первостепенно важными. Развитие представлений о здоровом образе жизни и связанными с ним нормами и правилами возможны не во всех случаях и сначала только через формирование соответствующих стереотипов, привычек с последующим осмыслением на доступном ребёнку уровне.</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lastRenderedPageBreak/>
        <w:t>Таким образом, на основном этапе дошкольного образования обучающихся с аутизмом основной задачей является продолжение начатой на предыдущих этапах коррекционно-развивающей работы с проблемами, обусловленными основными трудностями (прежде всего, социально-коммуникативными и речевыми), связанными с аутизмом.</w:t>
      </w:r>
    </w:p>
    <w:p w:rsidR="00B03BD7" w:rsidRDefault="00B03BD7" w:rsidP="00461C85">
      <w:pPr>
        <w:spacing w:after="0" w:line="240" w:lineRule="atLeast"/>
        <w:contextualSpacing/>
        <w:jc w:val="both"/>
        <w:rPr>
          <w:rFonts w:ascii="Times New Roman" w:hAnsi="Times New Roman" w:cs="Times New Roman"/>
          <w:sz w:val="24"/>
          <w:szCs w:val="24"/>
        </w:rPr>
      </w:pPr>
    </w:p>
    <w:p w:rsidR="00A94ED7" w:rsidRPr="00B03BD7" w:rsidRDefault="00A94ED7" w:rsidP="00461C85">
      <w:pPr>
        <w:spacing w:after="0" w:line="240" w:lineRule="atLeast"/>
        <w:contextualSpacing/>
        <w:jc w:val="center"/>
        <w:rPr>
          <w:rFonts w:ascii="Times New Roman" w:hAnsi="Times New Roman" w:cs="Times New Roman"/>
          <w:b/>
          <w:sz w:val="24"/>
          <w:szCs w:val="24"/>
        </w:rPr>
      </w:pPr>
      <w:r w:rsidRPr="00B03BD7">
        <w:rPr>
          <w:rFonts w:ascii="Times New Roman" w:hAnsi="Times New Roman" w:cs="Times New Roman"/>
          <w:b/>
          <w:sz w:val="24"/>
          <w:szCs w:val="24"/>
        </w:rPr>
        <w:t>Пропедевтический этап дошкольного образования обучающихся с РАС.</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Начало школьного обучения для ребёнка с типичным развитием представляет сложный период: возникают новые требования к регламенту поведения, изменяется процесс обучения (например, урок длится существенно дольше, чем занятие в подготовительной группе), возрастают требования к вниманию, способности к самоконтролю, выносливости, коммуникации.</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Для обучающихся с РАС с учётом особенностей их развития переход от дошкольного образования к начальному общему образованию происходит много сложнее, и обязательно требует подготовки, причём для обучающихся с разной выраженностью нарушений подход к такой подготовке должен быть дифференцированным.</w:t>
      </w:r>
    </w:p>
    <w:p w:rsidR="00B03BD7" w:rsidRDefault="00B03BD7" w:rsidP="00461C85">
      <w:pPr>
        <w:spacing w:after="0" w:line="240" w:lineRule="atLeast"/>
        <w:contextualSpacing/>
        <w:jc w:val="both"/>
        <w:rPr>
          <w:rFonts w:ascii="Times New Roman" w:hAnsi="Times New Roman" w:cs="Times New Roman"/>
          <w:b/>
          <w:sz w:val="24"/>
          <w:szCs w:val="24"/>
        </w:rPr>
      </w:pPr>
    </w:p>
    <w:p w:rsidR="00A94ED7" w:rsidRPr="00B03BD7" w:rsidRDefault="00A94ED7" w:rsidP="00461C85">
      <w:pPr>
        <w:spacing w:after="0" w:line="240" w:lineRule="atLeast"/>
        <w:contextualSpacing/>
        <w:jc w:val="both"/>
        <w:rPr>
          <w:rFonts w:ascii="Times New Roman" w:hAnsi="Times New Roman" w:cs="Times New Roman"/>
          <w:b/>
          <w:sz w:val="24"/>
          <w:szCs w:val="24"/>
        </w:rPr>
      </w:pPr>
      <w:r w:rsidRPr="00B03BD7">
        <w:rPr>
          <w:rFonts w:ascii="Times New Roman" w:hAnsi="Times New Roman" w:cs="Times New Roman"/>
          <w:b/>
          <w:sz w:val="24"/>
          <w:szCs w:val="24"/>
        </w:rPr>
        <w:t>Задачи подготовки к школе можно разделить на:</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социально-коммуникативные,</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поведенческие,</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организационные,</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навыки самообслуживания и бытовые навыки,</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академические (основы чтения, письма, математики).</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Все эти задачи решаются в ходе пропедевтического периода, главная цель которого - подготовить ребенка с аутизмом к школьному обучению.</w:t>
      </w:r>
    </w:p>
    <w:p w:rsidR="00B03BD7" w:rsidRDefault="00B03BD7" w:rsidP="00461C85">
      <w:pPr>
        <w:spacing w:after="0" w:line="240" w:lineRule="atLeast"/>
        <w:contextualSpacing/>
        <w:jc w:val="both"/>
        <w:rPr>
          <w:rFonts w:ascii="Times New Roman" w:hAnsi="Times New Roman" w:cs="Times New Roman"/>
          <w:sz w:val="24"/>
          <w:szCs w:val="24"/>
        </w:rPr>
      </w:pP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B03BD7">
        <w:rPr>
          <w:rFonts w:ascii="Times New Roman" w:hAnsi="Times New Roman" w:cs="Times New Roman"/>
          <w:b/>
          <w:sz w:val="24"/>
          <w:szCs w:val="24"/>
        </w:rPr>
        <w:t>Формирование социально-коммуникативных функций у обучающихся с аутизмом в пропедевтическом периоде дошкольного образования</w:t>
      </w:r>
      <w:r w:rsidRPr="00A94ED7">
        <w:rPr>
          <w:rFonts w:ascii="Times New Roman" w:hAnsi="Times New Roman" w:cs="Times New Roman"/>
          <w:sz w:val="24"/>
          <w:szCs w:val="24"/>
        </w:rPr>
        <w:t>:</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1. Идеальный вариант развития социально-коммуникативных навыков - когда ребёнок способен к полноценному для его возраста речевому общению, то есть испытывает потребность в общении, ориентируется в целях и в ситуации общения, устанавливает контакт с партнёром; обменивается мнениями, идеями, фактами; воспринимает и оценивает ответную реакцию, устанавливает обратную связь, корректирует параметры общения. Очевидно, что обучающиеся с аутизмом к школьному возрасту достигают такого уровня коммуникативного развития крайне редко, особенно в том, что касается гибкого взаимодействия с партнёром и инициации контакта.</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2. Минимальный уровень развития коммуникации и коммуникативных навыков, необходимый для обучения в классе, отсутствие негативизма к пребыванию в одном помещении с другими детьми; в плане речевого развития - способность принимать на слух фронтальную (в самом крайнем случае - индивидуальную) инструкцию.</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3. Очень важно, чтобы к началу школьного обучения ребёнок с аутизмом владел устной речью, чего, к сожалению, не всегда удаётся достичь. Однако цензовое образование представляется возможным получить только при наличии словесно-логического мышления, для чего необходимо владеть речью (устной и (или) письменной).</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4. Для обучающихся с РАС, учитывая особенности их развития, не нужно устанавливать в дошкольном образовании обязательный уровень итоговых результатов - и, в частности, в пропедевтическом периоде - этого делать, тем более, нельзя. Это относится к любой образовательной области и к любому направлению коррекции, в том числе, и к коррекции коммуникативных и речевых нарушений.</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5. Таким образом, в ходе пропедевтического этапа в социально-коммуникативном развитии:</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следует развивать потребность в общении;</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lastRenderedPageBreak/>
        <w:t>развивать адекватные возможностям ребёнка формы коммуникации, прежде всего - устную речь (в случае необходимости альтернативные и дополнительные формы коммуникации);</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учить понимать фронтальные инструкции;</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устанавливать и поддерживать контакт и взаимодействие с обучающимися и педагогическими работниками на уроках и во внеурочное время;</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соблюдать регламент поведения в школе.</w:t>
      </w:r>
    </w:p>
    <w:p w:rsidR="00B03BD7" w:rsidRDefault="00B03BD7" w:rsidP="00461C85">
      <w:pPr>
        <w:spacing w:after="0" w:line="240" w:lineRule="atLeast"/>
        <w:contextualSpacing/>
        <w:jc w:val="both"/>
        <w:rPr>
          <w:rFonts w:ascii="Times New Roman" w:hAnsi="Times New Roman" w:cs="Times New Roman"/>
          <w:sz w:val="24"/>
          <w:szCs w:val="24"/>
        </w:rPr>
      </w:pPr>
    </w:p>
    <w:p w:rsidR="00A94ED7" w:rsidRPr="00B03BD7" w:rsidRDefault="00B03BD7" w:rsidP="00461C85">
      <w:pPr>
        <w:spacing w:after="0" w:line="240" w:lineRule="atLeast"/>
        <w:contextualSpacing/>
        <w:jc w:val="center"/>
        <w:rPr>
          <w:rFonts w:ascii="Times New Roman" w:hAnsi="Times New Roman" w:cs="Times New Roman"/>
          <w:b/>
          <w:sz w:val="24"/>
          <w:szCs w:val="24"/>
        </w:rPr>
      </w:pPr>
      <w:r>
        <w:rPr>
          <w:rFonts w:ascii="Times New Roman" w:hAnsi="Times New Roman" w:cs="Times New Roman"/>
          <w:b/>
          <w:sz w:val="24"/>
          <w:szCs w:val="24"/>
        </w:rPr>
        <w:t xml:space="preserve">Подготовка </w:t>
      </w:r>
      <w:r w:rsidR="00A94ED7" w:rsidRPr="00B03BD7">
        <w:rPr>
          <w:rFonts w:ascii="Times New Roman" w:hAnsi="Times New Roman" w:cs="Times New Roman"/>
          <w:b/>
          <w:sz w:val="24"/>
          <w:szCs w:val="24"/>
        </w:rPr>
        <w:t xml:space="preserve"> ребёнка с аутизмом </w:t>
      </w:r>
      <w:r>
        <w:rPr>
          <w:rFonts w:ascii="Times New Roman" w:hAnsi="Times New Roman" w:cs="Times New Roman"/>
          <w:b/>
          <w:sz w:val="24"/>
          <w:szCs w:val="24"/>
        </w:rPr>
        <w:t xml:space="preserve">к </w:t>
      </w:r>
      <w:r w:rsidR="00A94ED7" w:rsidRPr="00B03BD7">
        <w:rPr>
          <w:rFonts w:ascii="Times New Roman" w:hAnsi="Times New Roman" w:cs="Times New Roman"/>
          <w:b/>
          <w:sz w:val="24"/>
          <w:szCs w:val="24"/>
        </w:rPr>
        <w:t>обучению в школе:</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1. Основная задача этого аспекта пропедевтического периода - адаптировать ребёнка с РАС к организации учебного процесса, что предполагает соблюдение следующих требований:</w:t>
      </w:r>
    </w:p>
    <w:p w:rsidR="00A94ED7" w:rsidRPr="00A94ED7" w:rsidRDefault="00B03BD7" w:rsidP="00461C85">
      <w:pPr>
        <w:spacing w:after="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A94ED7" w:rsidRPr="00A94ED7">
        <w:rPr>
          <w:rFonts w:ascii="Times New Roman" w:hAnsi="Times New Roman" w:cs="Times New Roman"/>
          <w:sz w:val="24"/>
          <w:szCs w:val="24"/>
        </w:rPr>
        <w:t xml:space="preserve">выдерживать </w:t>
      </w:r>
      <w:r>
        <w:rPr>
          <w:rFonts w:ascii="Times New Roman" w:hAnsi="Times New Roman" w:cs="Times New Roman"/>
          <w:sz w:val="24"/>
          <w:szCs w:val="24"/>
        </w:rPr>
        <w:t>занятие</w:t>
      </w:r>
      <w:r w:rsidR="00A94ED7" w:rsidRPr="00A94ED7">
        <w:rPr>
          <w:rFonts w:ascii="Times New Roman" w:hAnsi="Times New Roman" w:cs="Times New Roman"/>
          <w:sz w:val="24"/>
          <w:szCs w:val="24"/>
        </w:rPr>
        <w:t>, сохраняя достаточный уровень работоспособности;</w:t>
      </w:r>
    </w:p>
    <w:p w:rsidR="00A94ED7" w:rsidRPr="00A94ED7" w:rsidRDefault="00B03BD7" w:rsidP="00461C85">
      <w:pPr>
        <w:spacing w:after="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A94ED7" w:rsidRPr="00A94ED7">
        <w:rPr>
          <w:rFonts w:ascii="Times New Roman" w:hAnsi="Times New Roman" w:cs="Times New Roman"/>
          <w:sz w:val="24"/>
          <w:szCs w:val="24"/>
        </w:rPr>
        <w:t xml:space="preserve">спокойно относиться к чередованию </w:t>
      </w:r>
      <w:r>
        <w:rPr>
          <w:rFonts w:ascii="Times New Roman" w:hAnsi="Times New Roman" w:cs="Times New Roman"/>
          <w:sz w:val="24"/>
          <w:szCs w:val="24"/>
        </w:rPr>
        <w:t>видов детской деятельности</w:t>
      </w:r>
      <w:r w:rsidR="00A94ED7" w:rsidRPr="00A94ED7">
        <w:rPr>
          <w:rFonts w:ascii="Times New Roman" w:hAnsi="Times New Roman" w:cs="Times New Roman"/>
          <w:sz w:val="24"/>
          <w:szCs w:val="24"/>
        </w:rPr>
        <w:t xml:space="preserve"> (что с учётом стереотипности обучающихся с аутизмом не всегда легко);</w:t>
      </w:r>
    </w:p>
    <w:p w:rsidR="00A94ED7" w:rsidRPr="00A94ED7" w:rsidRDefault="00B03BD7" w:rsidP="00461C85">
      <w:pPr>
        <w:spacing w:after="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A94ED7" w:rsidRPr="00A94ED7">
        <w:rPr>
          <w:rFonts w:ascii="Times New Roman" w:hAnsi="Times New Roman" w:cs="Times New Roman"/>
          <w:sz w:val="24"/>
          <w:szCs w:val="24"/>
        </w:rPr>
        <w:t>правильно реагировать на контроль времени;</w:t>
      </w:r>
    </w:p>
    <w:p w:rsidR="00A94ED7" w:rsidRPr="00A94ED7" w:rsidRDefault="00B03BD7" w:rsidP="00461C85">
      <w:pPr>
        <w:spacing w:after="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A94ED7" w:rsidRPr="00A94ED7">
        <w:rPr>
          <w:rFonts w:ascii="Times New Roman" w:hAnsi="Times New Roman" w:cs="Times New Roman"/>
          <w:sz w:val="24"/>
          <w:szCs w:val="24"/>
        </w:rPr>
        <w:t>уметь правильно (хотя бы не асоциально) вести себя в различных ситуациях</w:t>
      </w:r>
      <w:r>
        <w:rPr>
          <w:rFonts w:ascii="Times New Roman" w:hAnsi="Times New Roman" w:cs="Times New Roman"/>
          <w:sz w:val="24"/>
          <w:szCs w:val="24"/>
        </w:rPr>
        <w:t xml:space="preserve"> общения</w:t>
      </w:r>
      <w:r w:rsidR="00A94ED7" w:rsidRPr="00A94ED7">
        <w:rPr>
          <w:rFonts w:ascii="Times New Roman" w:hAnsi="Times New Roman" w:cs="Times New Roman"/>
          <w:sz w:val="24"/>
          <w:szCs w:val="24"/>
        </w:rPr>
        <w:t xml:space="preserve"> (на </w:t>
      </w:r>
      <w:r>
        <w:rPr>
          <w:rFonts w:ascii="Times New Roman" w:hAnsi="Times New Roman" w:cs="Times New Roman"/>
          <w:sz w:val="24"/>
          <w:szCs w:val="24"/>
        </w:rPr>
        <w:t xml:space="preserve">на концерте, на утреннике, на занятии, </w:t>
      </w:r>
      <w:r w:rsidR="00A94ED7" w:rsidRPr="00A94ED7">
        <w:rPr>
          <w:rFonts w:ascii="Times New Roman" w:hAnsi="Times New Roman" w:cs="Times New Roman"/>
          <w:sz w:val="24"/>
          <w:szCs w:val="24"/>
        </w:rPr>
        <w:t xml:space="preserve"> на прогулках).</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Для ребёнка с аутизмом усвоение этих и других правил поведения сопряжено с большими трудностями, которые без специ</w:t>
      </w:r>
      <w:r w:rsidR="00B03BD7">
        <w:rPr>
          <w:rFonts w:ascii="Times New Roman" w:hAnsi="Times New Roman" w:cs="Times New Roman"/>
          <w:sz w:val="24"/>
          <w:szCs w:val="24"/>
        </w:rPr>
        <w:t>альной помощи преодолеть сложно</w:t>
      </w:r>
    </w:p>
    <w:p w:rsidR="00B03BD7" w:rsidRDefault="00B03BD7" w:rsidP="00461C85">
      <w:pPr>
        <w:spacing w:after="0" w:line="240" w:lineRule="atLeast"/>
        <w:contextualSpacing/>
        <w:jc w:val="both"/>
        <w:rPr>
          <w:rFonts w:ascii="Times New Roman" w:hAnsi="Times New Roman" w:cs="Times New Roman"/>
          <w:sz w:val="24"/>
          <w:szCs w:val="24"/>
        </w:rPr>
      </w:pP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2. Эмоционально ориентированные методические подходы предполагают постепенно формировать у ребёнка с РАС новый паттерн эмоциональных смыслов через объяснение ситуаций, приобретение и осмысление нового опыта в различных аспектах, необходимых для обучения; могут быть использованы ролевые игры, психодрама, разбор жизненных ситуаций, составление сценариев поведения и другие методические решения..</w:t>
      </w:r>
    </w:p>
    <w:p w:rsidR="00B03BD7" w:rsidRDefault="00B03BD7" w:rsidP="00461C85">
      <w:pPr>
        <w:spacing w:after="0" w:line="240" w:lineRule="atLeast"/>
        <w:contextualSpacing/>
        <w:jc w:val="both"/>
        <w:rPr>
          <w:rFonts w:ascii="Times New Roman" w:hAnsi="Times New Roman" w:cs="Times New Roman"/>
          <w:sz w:val="24"/>
          <w:szCs w:val="24"/>
        </w:rPr>
      </w:pP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 xml:space="preserve">3. В рамках прикладного анализа поведения отработка стереотипа учебного поведения на индивидуальных занятиях проводится с самого начала коррекционной работы, и продолжается столько времени, сколько необходимо. </w:t>
      </w:r>
      <w:r w:rsidR="00B03BD7">
        <w:rPr>
          <w:rFonts w:ascii="Times New Roman" w:hAnsi="Times New Roman" w:cs="Times New Roman"/>
          <w:sz w:val="24"/>
          <w:szCs w:val="24"/>
        </w:rPr>
        <w:t>И</w:t>
      </w:r>
      <w:r w:rsidRPr="00A94ED7">
        <w:rPr>
          <w:rFonts w:ascii="Times New Roman" w:hAnsi="Times New Roman" w:cs="Times New Roman"/>
          <w:sz w:val="24"/>
          <w:szCs w:val="24"/>
        </w:rPr>
        <w:t>ндивидуально подбирается оптимальное для занятий время дня;</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обучение проводится в определенном постоянном месте, организованном таким образом, чтобы ребёнка ничего не отвлекало от учебного процесса (ограниченное пространство, отсутствие отвлекающих раздражителей); по мере возможности эти ограничения постепенно смягчаются или даже снимаются, и условия проведения занятий приближаются к тем, которые существуют в современных школах;</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продолжительность одного занятия, дневной и недельный объем нагрузки определяются с учетом индивидуальных возможностей ребёнка, его пресыщаемости и истощаемости; постепенно объем и продолжительность занятий необходимо приближать к нормативным показателям с учётом действующих санитарных правил;</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обучение проводится по индивидуальной программе, которая учитывает умения и навыки ребенка (коммуникативные, поведенческие, интеллектуальные), и, по мере возможности, приближена к предполагаемому уровню федеральной адаптированной образовательной программы начального общего образования для обучающихся с РАС;</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следует помнить о неравномерности развития психических функций, включая интеллектуальные, у обучающихся с РАС;</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 xml:space="preserve">начинать следует с программ, основанных на тех видах деятельности, в которых ребенок успешен (то же относится и к проведению каждого отдельного </w:t>
      </w:r>
      <w:r w:rsidR="00B03BD7">
        <w:rPr>
          <w:rFonts w:ascii="Times New Roman" w:hAnsi="Times New Roman" w:cs="Times New Roman"/>
          <w:sz w:val="24"/>
          <w:szCs w:val="24"/>
        </w:rPr>
        <w:t>занятия</w:t>
      </w:r>
      <w:r w:rsidRPr="00A94ED7">
        <w:rPr>
          <w:rFonts w:ascii="Times New Roman" w:hAnsi="Times New Roman" w:cs="Times New Roman"/>
          <w:sz w:val="24"/>
          <w:szCs w:val="24"/>
        </w:rPr>
        <w:t>);</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с целью профилактики пресыщения следует чередовать виды деятельности;</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по мере развития коммуникации и овладения навыками общения необходимо постепенно переходить к групповым формам работы;</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lastRenderedPageBreak/>
        <w:t>в течение занятий ребенок должен постоянно находиться в структурированной ситуации, в связи с чем перемены проходят организованно и по заранее спланированной программе (возможны спортивные занятия, доступные игры, прогулки в группе или с тьютором, прием пищи).</w:t>
      </w:r>
    </w:p>
    <w:p w:rsidR="00B03BD7" w:rsidRDefault="00B03BD7" w:rsidP="00461C85">
      <w:pPr>
        <w:spacing w:after="0" w:line="240" w:lineRule="atLeast"/>
        <w:contextualSpacing/>
        <w:jc w:val="both"/>
        <w:rPr>
          <w:rFonts w:ascii="Times New Roman" w:hAnsi="Times New Roman" w:cs="Times New Roman"/>
          <w:sz w:val="24"/>
          <w:szCs w:val="24"/>
        </w:rPr>
      </w:pPr>
    </w:p>
    <w:p w:rsidR="00A94ED7" w:rsidRPr="00B03BD7" w:rsidRDefault="00A94ED7" w:rsidP="00461C85">
      <w:pPr>
        <w:spacing w:after="0" w:line="240" w:lineRule="atLeast"/>
        <w:contextualSpacing/>
        <w:jc w:val="both"/>
        <w:rPr>
          <w:rFonts w:ascii="Times New Roman" w:hAnsi="Times New Roman" w:cs="Times New Roman"/>
          <w:b/>
          <w:sz w:val="24"/>
          <w:szCs w:val="24"/>
        </w:rPr>
      </w:pPr>
      <w:r w:rsidRPr="00B03BD7">
        <w:rPr>
          <w:rFonts w:ascii="Times New Roman" w:hAnsi="Times New Roman" w:cs="Times New Roman"/>
          <w:b/>
          <w:sz w:val="24"/>
          <w:szCs w:val="24"/>
        </w:rPr>
        <w:t>Навыки самообслуживания и бытовые навыки, необходимые ребёнку с аутизмом.</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Когда ребёнок с аутизмом приходит в первый класс, предполагается, что он может самостоятельно раздеваться и одеваться, самостоятельно принимать пищу, способен справляться со своими проблемами в туалете, может решать основные вопросы, связанные с гигиеной и самообслуживанием.</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В случае аутизма это очень важный круг проблем, решение которых возможно только при условии самого тесного сотрудничества специалистов и семьи. Большинство этих проблем - как и многих других - нужно начинать решать совместными усилиями в раннем детстве. Если же это по каким-то причинам не получилось, в пропедевтическом периоде дошкольного образования нужно разрабатывать индивидуальные программы, направленные на ускоренное решение обозначенных выше трудностей. Решение этих проблем в возрасте 5-6 лет возможно в русле прикладного анализа поведения или с помощью традиционных педагогических методов.</w:t>
      </w:r>
    </w:p>
    <w:p w:rsidR="00F954E6" w:rsidRDefault="00F954E6" w:rsidP="00461C85">
      <w:pPr>
        <w:spacing w:after="0" w:line="240" w:lineRule="atLeast"/>
        <w:contextualSpacing/>
        <w:jc w:val="both"/>
        <w:rPr>
          <w:rFonts w:ascii="Times New Roman" w:hAnsi="Times New Roman" w:cs="Times New Roman"/>
          <w:sz w:val="24"/>
          <w:szCs w:val="24"/>
        </w:rPr>
      </w:pPr>
    </w:p>
    <w:p w:rsidR="00A94ED7" w:rsidRPr="00F954E6" w:rsidRDefault="00A94ED7" w:rsidP="00461C85">
      <w:pPr>
        <w:spacing w:after="0" w:line="240" w:lineRule="atLeast"/>
        <w:contextualSpacing/>
        <w:jc w:val="both"/>
        <w:rPr>
          <w:rFonts w:ascii="Times New Roman" w:hAnsi="Times New Roman" w:cs="Times New Roman"/>
          <w:b/>
          <w:sz w:val="24"/>
          <w:szCs w:val="24"/>
        </w:rPr>
      </w:pPr>
      <w:r w:rsidRPr="00F954E6">
        <w:rPr>
          <w:rFonts w:ascii="Times New Roman" w:hAnsi="Times New Roman" w:cs="Times New Roman"/>
          <w:b/>
          <w:sz w:val="24"/>
          <w:szCs w:val="24"/>
        </w:rPr>
        <w:t>Формирование академических навыков в пропедевтическом периоде дошкольного образования обучающихся с аутизмом.</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Обучение обучающихся с аутизмом академическим навыкам отличается от обучения обучающихся с типичным развитием. Особенности формирования навыков чтения и письма, математических представлений начинают проявляться уже в дошкольном возрасте и требуют определённого внимания педагогических работников.</w:t>
      </w:r>
    </w:p>
    <w:p w:rsidR="00F954E6" w:rsidRDefault="00F954E6" w:rsidP="00461C85">
      <w:pPr>
        <w:spacing w:after="0" w:line="240" w:lineRule="atLeast"/>
        <w:contextualSpacing/>
        <w:jc w:val="both"/>
        <w:rPr>
          <w:rFonts w:ascii="Times New Roman" w:hAnsi="Times New Roman" w:cs="Times New Roman"/>
          <w:sz w:val="24"/>
          <w:szCs w:val="24"/>
        </w:rPr>
      </w:pP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F954E6">
        <w:rPr>
          <w:rFonts w:ascii="Times New Roman" w:hAnsi="Times New Roman" w:cs="Times New Roman"/>
          <w:b/>
          <w:sz w:val="24"/>
          <w:szCs w:val="24"/>
        </w:rPr>
        <w:t>Основы обучения обучающихся с РАС чтению</w:t>
      </w:r>
      <w:r w:rsidRPr="00A94ED7">
        <w:rPr>
          <w:rFonts w:ascii="Times New Roman" w:hAnsi="Times New Roman" w:cs="Times New Roman"/>
          <w:sz w:val="24"/>
          <w:szCs w:val="24"/>
        </w:rPr>
        <w:t>:</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1. Многим детям с аутизмом обучение технике чтения даётся легче, чем другие академические предметы, - при условии, что при обучении учитывались особенности развития ребёнка с аутизмом.</w:t>
      </w:r>
    </w:p>
    <w:p w:rsidR="00F954E6" w:rsidRDefault="00F954E6" w:rsidP="00461C85">
      <w:pPr>
        <w:spacing w:after="0" w:line="240" w:lineRule="atLeast"/>
        <w:contextualSpacing/>
        <w:jc w:val="both"/>
        <w:rPr>
          <w:rFonts w:ascii="Times New Roman" w:hAnsi="Times New Roman" w:cs="Times New Roman"/>
          <w:sz w:val="24"/>
          <w:szCs w:val="24"/>
        </w:rPr>
      </w:pP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2. Овладение техникой чтения для ребенка с аутизмом проще, чем письмом или основами математики, в связи с хорошими возможностями зрительного восприятия и памяти. Как всегда, обучение чтению начинают с изучения букв и установлению звукобуквенных соотношений. Буквенный материал должен быть одноцветным и не сопровождаться предметным сопровождением в связи с симультанностью восприятия при аутизме. Не следует использовать звучащие экраны и электронные игрушки для обучения грамоте. Показывать и называть буквы в словах нельзя, так как это создает почву для побуквенного чтения, что при аутизме из-за склонности к формированию стереотипии очень нежелательно, поскольку существенно затрудняет обучение.</w:t>
      </w:r>
    </w:p>
    <w:p w:rsidR="00F954E6" w:rsidRDefault="00F954E6" w:rsidP="00461C85">
      <w:pPr>
        <w:spacing w:after="0" w:line="240" w:lineRule="atLeast"/>
        <w:contextualSpacing/>
        <w:jc w:val="both"/>
        <w:rPr>
          <w:rFonts w:ascii="Times New Roman" w:hAnsi="Times New Roman" w:cs="Times New Roman"/>
          <w:sz w:val="24"/>
          <w:szCs w:val="24"/>
        </w:rPr>
      </w:pP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3. Обучение технике чтения начинаем с изучения звуков с предъявлением ребенку букв. Используемый дидактический материал может быть разным: объёмные буквы деревянные, от магнитной азбуки, вырезанные из картона, карточки с изображением букв. В дальнейшем также недопустимо использовать тексты, в которых слова разделены на слоги (например, "дя-дя", "бел-ка"), так как это может зафиксировать послоговое скандированное чтение.</w:t>
      </w:r>
    </w:p>
    <w:p w:rsidR="00F954E6" w:rsidRDefault="00F954E6" w:rsidP="00461C85">
      <w:pPr>
        <w:spacing w:after="0" w:line="240" w:lineRule="atLeast"/>
        <w:contextualSpacing/>
        <w:jc w:val="both"/>
        <w:rPr>
          <w:rFonts w:ascii="Times New Roman" w:hAnsi="Times New Roman" w:cs="Times New Roman"/>
          <w:sz w:val="24"/>
          <w:szCs w:val="24"/>
        </w:rPr>
      </w:pP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 xml:space="preserve">4. Буквы не следует изучать в алфавитном порядке. При работе с неговорящими детьми нужно начинать с изучения букв, обозначающих звуки, которые мы стараемся вызвать при формировании экспрессивной речи. Не исключено, что экспрессивную речь сформировать не удастся, но выученные буквы (в дальнейшем - слоги) станут </w:t>
      </w:r>
      <w:r w:rsidRPr="00A94ED7">
        <w:rPr>
          <w:rFonts w:ascii="Times New Roman" w:hAnsi="Times New Roman" w:cs="Times New Roman"/>
          <w:sz w:val="24"/>
          <w:szCs w:val="24"/>
        </w:rPr>
        <w:lastRenderedPageBreak/>
        <w:t>предпосылкой для узнавания слов в рамках так называемого "глобального чтения", для использования письменных табличек в целях элементарной коммуникации (обозначать своё желание, согласие или несогласие с ситуацией).</w:t>
      </w:r>
    </w:p>
    <w:p w:rsidR="00F954E6" w:rsidRDefault="00F954E6" w:rsidP="00461C85">
      <w:pPr>
        <w:spacing w:after="0" w:line="240" w:lineRule="atLeast"/>
        <w:contextualSpacing/>
        <w:jc w:val="both"/>
        <w:rPr>
          <w:rFonts w:ascii="Times New Roman" w:hAnsi="Times New Roman" w:cs="Times New Roman"/>
          <w:sz w:val="24"/>
          <w:szCs w:val="24"/>
        </w:rPr>
      </w:pP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5. Мотивировать аутичного ребёнка читать, нужно, чтобы первые слова, которые он прочитает, были ему близки и понятны (это "мама", "папа", названия любимой пищи и игрушки). Сопоставление написанного слова, его звучания и, например, фотографии мамы (папы) или с любимой игрушкой (юла, машинка, а в дальнейшем с их фотографиями) закладывает базу для понимания смысла чтения.</w:t>
      </w:r>
    </w:p>
    <w:p w:rsidR="00F954E6" w:rsidRDefault="00F954E6" w:rsidP="00461C85">
      <w:pPr>
        <w:spacing w:after="0" w:line="240" w:lineRule="atLeast"/>
        <w:contextualSpacing/>
        <w:jc w:val="both"/>
        <w:rPr>
          <w:rFonts w:ascii="Times New Roman" w:hAnsi="Times New Roman" w:cs="Times New Roman"/>
          <w:sz w:val="24"/>
          <w:szCs w:val="24"/>
        </w:rPr>
      </w:pP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6. Далее составляем простые предложения сначала из тех слов, которые ребенок умеет читать, на фланелеграфе или на магнитной доске; затем предъявляем карточки с теми же предложениями, которые составляли без картинок и, если ребенок прочитывает его, показываем картинку с изображением прочитанного. Наибольшую трудность вызывает прочтение глаголов, в этих случаях ребёнку следует оказать помощь. Хорошие результаты даёт демонстрация коротких (не более одной минуты) видеосюжетов, иллюстрирующих одно простое действие с письменным и (или) звуковым сопровождением: изображение - кто-то пьёт из чашки сопровождается звучащим и (или) письменным словом "Пьёт". В дальнейшем звучащий и письменный текст усложняется до простого предложения: "Мальчик пьёт", "Мальчик пьёт из чашки". При переходе к картинкам, изображающим действие, нельзя использовать такие картинки, где действуют (пьют, причёсываются, разговаривают по телефону) животные, так как при аутизме перенос на аналогичные действия людей даётся сложно, поскольку восприятие симультанно и часто снижен уровень абстрактного мышления.</w:t>
      </w:r>
    </w:p>
    <w:p w:rsidR="00F954E6" w:rsidRDefault="00F954E6" w:rsidP="00461C85">
      <w:pPr>
        <w:spacing w:after="0" w:line="240" w:lineRule="atLeast"/>
        <w:contextualSpacing/>
        <w:jc w:val="both"/>
        <w:rPr>
          <w:rFonts w:ascii="Times New Roman" w:hAnsi="Times New Roman" w:cs="Times New Roman"/>
          <w:sz w:val="24"/>
          <w:szCs w:val="24"/>
        </w:rPr>
      </w:pP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7. Иногда отмечают, что наиболее перспективным методом - особенно для обучающихся с тяжелыми формами аутизма - на начальном этапе является глобальное чтение. По существу, глобальное чтение чтением не является: это запоминание графического изображения слов (чему способствует симультанность восприятия при аутизме), буквенное изображение слова ставится в соответствие определенному предмету. Однако выйти на реализацию большинства функций речи в рамках этого подхода невозможно. Тем не менее глобальное чтение следует рассматривать как запускающий момент, как установление хотя бы формального соответствия между словом, его графическим изображением и объектом, и в дальнейшем следует перейти к обучению чтению по слогам.</w:t>
      </w:r>
    </w:p>
    <w:p w:rsidR="00F954E6" w:rsidRDefault="00F954E6" w:rsidP="00461C85">
      <w:pPr>
        <w:spacing w:after="0" w:line="240" w:lineRule="atLeast"/>
        <w:contextualSpacing/>
        <w:jc w:val="both"/>
        <w:rPr>
          <w:rFonts w:ascii="Times New Roman" w:hAnsi="Times New Roman" w:cs="Times New Roman"/>
          <w:sz w:val="24"/>
          <w:szCs w:val="24"/>
        </w:rPr>
      </w:pP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8. При РАС понимание прочитанного дается, как правило, с трудом и часто требует длительного обучения. Необходимо ещё раз подчеркнуть, что специфика обучения чтению при РАС состоит в том, что предъявляемый для чтения материал должен быть близок и понятен ребенку во всех отношениях: когнитивно, эмоционально, социально. Текст должен быть небольшим и простым. Какова бы ни была техника чтения, нужно ясно убедиться, что оно не формальное, что ребенок понимает смысл прочитанного; во всяком случае, к этому необходимо стремиться.</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При обучении чтению большинства обучающихся РАС не следует использовать сказки, пословицы, поговорки, нужно избегать скрытого смысла, неоднозначности; эта сторона чтения требует длительной работы, которую следует продолжать в школе.</w:t>
      </w:r>
    </w:p>
    <w:p w:rsidR="00F954E6" w:rsidRDefault="00F954E6" w:rsidP="00461C85">
      <w:pPr>
        <w:spacing w:after="0" w:line="240" w:lineRule="atLeast"/>
        <w:contextualSpacing/>
        <w:jc w:val="both"/>
        <w:rPr>
          <w:rFonts w:ascii="Times New Roman" w:hAnsi="Times New Roman" w:cs="Times New Roman"/>
          <w:sz w:val="24"/>
          <w:szCs w:val="24"/>
        </w:rPr>
      </w:pP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9. В то же время, содержание текста не должно быть объектом сверхценного интереса или сверхпристрастия ребенка: в этом случае очень трудно будет перейти к другим темам.</w:t>
      </w:r>
    </w:p>
    <w:p w:rsidR="00F954E6" w:rsidRDefault="00F954E6" w:rsidP="00461C85">
      <w:pPr>
        <w:spacing w:after="0" w:line="240" w:lineRule="atLeast"/>
        <w:contextualSpacing/>
        <w:jc w:val="both"/>
        <w:rPr>
          <w:rFonts w:ascii="Times New Roman" w:hAnsi="Times New Roman" w:cs="Times New Roman"/>
          <w:sz w:val="24"/>
          <w:szCs w:val="24"/>
        </w:rPr>
      </w:pP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 xml:space="preserve">10. При аутизме в силу неравномерности развития психических функций механическая и смысловая составляющие чтения развиваются асинхронно, усвоение формального навыка </w:t>
      </w:r>
      <w:r w:rsidRPr="00A94ED7">
        <w:rPr>
          <w:rFonts w:ascii="Times New Roman" w:hAnsi="Times New Roman" w:cs="Times New Roman"/>
          <w:sz w:val="24"/>
          <w:szCs w:val="24"/>
        </w:rPr>
        <w:lastRenderedPageBreak/>
        <w:t>и содержательной стороны процесса вовсе не обязательно идут параллельно; они могут быть практически не связаны между собой или связаны очень слабо. В результате на практике нередко встречается хорошая техника чтения в сочетании с отсутствием понимания прочитанного. С этой проблемой приходится работать специально, длительно, и не всегда удаётся достичь желаемого до перехода ребёнка с аутизмом в школу.</w:t>
      </w:r>
    </w:p>
    <w:p w:rsidR="00F954E6" w:rsidRDefault="00F954E6" w:rsidP="00461C85">
      <w:pPr>
        <w:spacing w:after="0" w:line="240" w:lineRule="atLeast"/>
        <w:contextualSpacing/>
        <w:jc w:val="both"/>
        <w:rPr>
          <w:rFonts w:ascii="Times New Roman" w:hAnsi="Times New Roman" w:cs="Times New Roman"/>
          <w:sz w:val="24"/>
          <w:szCs w:val="24"/>
        </w:rPr>
      </w:pP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11. Обучение чтению в дошкольном возрасте исключительно важно для развития речи и для обучения письму. На этом этапе коррекционной работы обучающиеся с аутизмом чаще всего затрудняются отвечать на вопросы по прослушанному тексту, но если ребенок может этот текст прочитать, то он с таким заданием справляется легче и легче принимает помощь. В устной речи аутичному ребенку чаще всего сложно вернуться к уже сказанному, в то время как прочитанный текст симультанирует речь и позволяет вернуться к ранее прочитанному: создается предпосылка если не для преодоления проблемы восприятия сукцессивно организованных процессов, то для компенсации этих трудностей, облегчения их преодоления.</w:t>
      </w:r>
    </w:p>
    <w:p w:rsidR="00F954E6" w:rsidRDefault="00F954E6" w:rsidP="00461C85">
      <w:pPr>
        <w:spacing w:after="0" w:line="240" w:lineRule="atLeast"/>
        <w:contextualSpacing/>
        <w:jc w:val="both"/>
        <w:rPr>
          <w:rFonts w:ascii="Times New Roman" w:hAnsi="Times New Roman" w:cs="Times New Roman"/>
          <w:sz w:val="24"/>
          <w:szCs w:val="24"/>
        </w:rPr>
      </w:pPr>
    </w:p>
    <w:p w:rsidR="00A94ED7" w:rsidRPr="00F954E6" w:rsidRDefault="00A94ED7" w:rsidP="00461C85">
      <w:pPr>
        <w:spacing w:after="0" w:line="240" w:lineRule="atLeast"/>
        <w:contextualSpacing/>
        <w:jc w:val="both"/>
        <w:rPr>
          <w:rFonts w:ascii="Times New Roman" w:hAnsi="Times New Roman" w:cs="Times New Roman"/>
          <w:b/>
          <w:sz w:val="24"/>
          <w:szCs w:val="24"/>
        </w:rPr>
      </w:pPr>
      <w:r w:rsidRPr="00F954E6">
        <w:rPr>
          <w:rFonts w:ascii="Times New Roman" w:hAnsi="Times New Roman" w:cs="Times New Roman"/>
          <w:b/>
          <w:sz w:val="24"/>
          <w:szCs w:val="24"/>
        </w:rPr>
        <w:t>Основы обучения обучающихся с РАС письму:</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1. Этот вид деятельности является самым трудным для большинства обучающихся с РАС при подготовке к школе. В раннем возрасте у многих аутичных обучающихся очень часто наблюдается стойкий негативизм к рисованию и другим видам графической деятельности. Одна из главных причин - нарушение развития общей и тонкой моторики, зрительно-моторной координации, и эти нарушения часто влекут за собой страх графической деятельности вообще и, в дальнейшем, -негативизм к рисованию и письму. Тем не менее, следует приложить максимум усилий для того, чтобы ребенок с аутизмом научился писать: это важно не только потому, что письменная речь - одна из форм общения и речи в целом; письмо активно способствует развитию многих важных центров коры больших полушарий, то есть общему развитию ребенка.</w:t>
      </w:r>
    </w:p>
    <w:p w:rsidR="00F954E6" w:rsidRDefault="00F954E6" w:rsidP="00461C85">
      <w:pPr>
        <w:spacing w:after="0" w:line="240" w:lineRule="atLeast"/>
        <w:contextualSpacing/>
        <w:jc w:val="both"/>
        <w:rPr>
          <w:rFonts w:ascii="Times New Roman" w:hAnsi="Times New Roman" w:cs="Times New Roman"/>
          <w:sz w:val="24"/>
          <w:szCs w:val="24"/>
        </w:rPr>
      </w:pP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2. Прежде чем приступать непосредственно к обучению графическим навыкам, необходима направленная коррекционная работа по развитию общей и тонкой моторики, зрительно-моторной координации, зрительно-пространственного восприятия, что нужно начинать как можно раньше.</w:t>
      </w:r>
    </w:p>
    <w:p w:rsidR="00F954E6" w:rsidRDefault="00F954E6" w:rsidP="00461C85">
      <w:pPr>
        <w:spacing w:after="0" w:line="240" w:lineRule="atLeast"/>
        <w:contextualSpacing/>
        <w:jc w:val="both"/>
        <w:rPr>
          <w:rFonts w:ascii="Times New Roman" w:hAnsi="Times New Roman" w:cs="Times New Roman"/>
          <w:sz w:val="24"/>
          <w:szCs w:val="24"/>
        </w:rPr>
      </w:pP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3. Прежде всего, необходимо провести подготовительную работу, которая заключается в том, чтобы:</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определить уровень психофизиологической готовности ребенка к обучению письму;</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научить ребенка соблюдению гигиенических требований, необходимых при обучению графическим навыкам;</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провести подготовительную работу непосредственно с простыми графическими навыками (штриховка, обводка, дорисовка);</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провести работу по развитию пространственных представлений, зрительно-моторной координации.</w:t>
      </w:r>
    </w:p>
    <w:p w:rsidR="00F954E6" w:rsidRDefault="00F954E6" w:rsidP="00461C85">
      <w:pPr>
        <w:spacing w:after="0" w:line="240" w:lineRule="atLeast"/>
        <w:contextualSpacing/>
        <w:jc w:val="both"/>
        <w:rPr>
          <w:rFonts w:ascii="Times New Roman" w:hAnsi="Times New Roman" w:cs="Times New Roman"/>
          <w:sz w:val="24"/>
          <w:szCs w:val="24"/>
        </w:rPr>
      </w:pP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 xml:space="preserve">4. Оценивая психофизиологическую готовность ребенка к обучению письму, следует учитывать его интеллектуальные и моторные возможности, сформированность произвольной деятельности, выраженность стереотипных проявлений, особенности мотивационной сферы, возраст. В ходе подготовительного периода, обучая ребенка простейшим графическим действиям, необходимо соблюдать такие гигиенические требования, как правильная посадка, положение ручки в руке, размещение тетради на плоскости стола, достаточная освещенность и правильная направленность света, длительность занятия. Следует подчеркнуть, что обучение правильно держать ручку встречает у обучающихся с аутизмом значительные трудности: часто кончик ручки </w:t>
      </w:r>
      <w:r w:rsidRPr="00A94ED7">
        <w:rPr>
          <w:rFonts w:ascii="Times New Roman" w:hAnsi="Times New Roman" w:cs="Times New Roman"/>
          <w:sz w:val="24"/>
          <w:szCs w:val="24"/>
        </w:rPr>
        <w:lastRenderedPageBreak/>
        <w:t>направлен "от ребёнка", отмечается низкая посадка пальцев на ручке. Для формирования правильного положения руки на ручке необходимо применять специальные насадки, специальные ручки. К сожалению, это не всегда помогает, но задерживаться на этом слишком долго и добиваться правильного положения руки "любой ценой" не следует, так как можно вызвать негативизм к письму и графической деятельности в целом.</w:t>
      </w:r>
    </w:p>
    <w:p w:rsidR="00F954E6" w:rsidRDefault="00F954E6" w:rsidP="00461C85">
      <w:pPr>
        <w:spacing w:after="0" w:line="240" w:lineRule="atLeast"/>
        <w:contextualSpacing/>
        <w:jc w:val="both"/>
        <w:rPr>
          <w:rFonts w:ascii="Times New Roman" w:hAnsi="Times New Roman" w:cs="Times New Roman"/>
          <w:sz w:val="24"/>
          <w:szCs w:val="24"/>
        </w:rPr>
      </w:pP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5. Крайне важны задания по развитию пространственных представлений и зрительно-моторной координации. Эти задания включают в себя развитие ориентировки на плоскости стола (право, лево, вверх, вниз, посередине), затем - на большом листе бумаги и, постепенно переходя на лист тетради и осваивая понятия строчка, верхняя линейка, нижняя линейка, над верхней линейкой, под нижней линейкой. Этот период может быть достаточно длительным, так как без усвоения пространственных представлений переходить к написанию букв нельзя.</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Когда мы переходим к обучению написанию букв, период использования "копировального метода" должен быть максимально коротким в связи с двумя моментами: при копировании ребенок делает это, как правило, неосознанно; кроме того, он привыкает к облегченному варианту написания, что при РАС очень легко закрепляется как стереотип. В связи с этим нельзя использовать прописи, где много внимания уделяется обводке букв, слогов, слов (это касается обучающихся крайне стереотипных, но если у ребенка серьезные проблемы с тонкой моторикой и зрительно-пространственной ориентации, то период обводки нужно увеличить). Часто педагогические работники и родители (законные представители) при обучении письму поддерживают кисть и (или) предплечье ребенка, и, в результате, обучающиеся с большим трудом обучаются самостоятельному письму (а некоторые так и "пишут" только с поддержкой). Недопустимы большие по объему задания, так как длительная работа, смысл которой ребенку не до конца ясен (или совсем неясен), легко провоцирует развитие негативизма к ней. В большинстве случаев не следует обучать письму печатными буквами, так как переход к традиционной письменной графике (и, тем более, к безотрывному письму) будет значительно осложнен.</w:t>
      </w:r>
    </w:p>
    <w:p w:rsidR="00F954E6" w:rsidRDefault="00F954E6" w:rsidP="00461C85">
      <w:pPr>
        <w:spacing w:after="0" w:line="240" w:lineRule="atLeast"/>
        <w:contextualSpacing/>
        <w:jc w:val="both"/>
        <w:rPr>
          <w:rFonts w:ascii="Times New Roman" w:hAnsi="Times New Roman" w:cs="Times New Roman"/>
          <w:sz w:val="24"/>
          <w:szCs w:val="24"/>
        </w:rPr>
      </w:pP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6. Нужно стараться, чтобы</w:t>
      </w:r>
      <w:r w:rsidR="00F954E6">
        <w:rPr>
          <w:rFonts w:ascii="Times New Roman" w:hAnsi="Times New Roman" w:cs="Times New Roman"/>
          <w:sz w:val="24"/>
          <w:szCs w:val="24"/>
        </w:rPr>
        <w:t xml:space="preserve"> ребенок </w:t>
      </w:r>
      <w:r w:rsidRPr="00A94ED7">
        <w:rPr>
          <w:rFonts w:ascii="Times New Roman" w:hAnsi="Times New Roman" w:cs="Times New Roman"/>
          <w:sz w:val="24"/>
          <w:szCs w:val="24"/>
        </w:rPr>
        <w:t xml:space="preserve"> как можно скорее стал писать самостоятельно, пусть понемногу. Обучение проводится в такой последовательности:</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обводка по полному тонкому контуру (кратковременно),</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обводка по частому пунктиру (кратковременно),</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обводка по редким точкам (более длительный период),</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обозначение точки "старта" написания буквы (более длительный период),</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самостоятельное написание буквы, слога, слова (основной вид деятельности).</w:t>
      </w:r>
    </w:p>
    <w:p w:rsidR="00F954E6" w:rsidRDefault="00F954E6" w:rsidP="00461C85">
      <w:pPr>
        <w:spacing w:after="0" w:line="240" w:lineRule="atLeast"/>
        <w:contextualSpacing/>
        <w:jc w:val="both"/>
        <w:rPr>
          <w:rFonts w:ascii="Times New Roman" w:hAnsi="Times New Roman" w:cs="Times New Roman"/>
          <w:sz w:val="24"/>
          <w:szCs w:val="24"/>
        </w:rPr>
      </w:pP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7. Каждый этап должен быть представлен небольшим (два - три - четыре) количеством повторов, для того, чтобы все разместить в пределах строчки, и чтобы в конце строчки обязательно оставалось место для полностью самостоятельного письма, чтобы ученику можно было закончить строчку самостоятельно.</w:t>
      </w:r>
    </w:p>
    <w:p w:rsidR="00F954E6" w:rsidRDefault="00F954E6" w:rsidP="00461C85">
      <w:pPr>
        <w:spacing w:after="0" w:line="240" w:lineRule="atLeast"/>
        <w:contextualSpacing/>
        <w:jc w:val="both"/>
        <w:rPr>
          <w:rFonts w:ascii="Times New Roman" w:hAnsi="Times New Roman" w:cs="Times New Roman"/>
          <w:sz w:val="24"/>
          <w:szCs w:val="24"/>
        </w:rPr>
      </w:pPr>
    </w:p>
    <w:p w:rsidR="00A94ED7" w:rsidRPr="00F954E6" w:rsidRDefault="00A94ED7" w:rsidP="00461C85">
      <w:pPr>
        <w:spacing w:after="0" w:line="240" w:lineRule="atLeast"/>
        <w:contextualSpacing/>
        <w:jc w:val="both"/>
        <w:rPr>
          <w:rFonts w:ascii="Times New Roman" w:hAnsi="Times New Roman" w:cs="Times New Roman"/>
          <w:b/>
          <w:sz w:val="24"/>
          <w:szCs w:val="24"/>
        </w:rPr>
      </w:pPr>
      <w:r w:rsidRPr="00F954E6">
        <w:rPr>
          <w:rFonts w:ascii="Times New Roman" w:hAnsi="Times New Roman" w:cs="Times New Roman"/>
          <w:b/>
          <w:sz w:val="24"/>
          <w:szCs w:val="24"/>
        </w:rPr>
        <w:t>Обучение обучающихся с расстройствами аутистического спектра основам математических представлений:</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1. Детям с РАС свойственен неосознанный механический счет в прямом порядке; несформированность обобщенных представлений о количестве; непонимание пространственных отношений; затруднения при выполнении заданий по словесной инструкции; стереотипное (без понимания) запоминание математических терминов; трудности понимания смысла даже простых задач в связи с нарушениями речевого развития. Это отчасти объясняет, почему обучение основам математических знаний встречает так много трудностей в пропедевтическом периоде.</w:t>
      </w:r>
    </w:p>
    <w:p w:rsidR="00F954E6" w:rsidRDefault="00F954E6" w:rsidP="00461C85">
      <w:pPr>
        <w:spacing w:after="0" w:line="240" w:lineRule="atLeast"/>
        <w:contextualSpacing/>
        <w:jc w:val="both"/>
        <w:rPr>
          <w:rFonts w:ascii="Times New Roman" w:hAnsi="Times New Roman" w:cs="Times New Roman"/>
          <w:sz w:val="24"/>
          <w:szCs w:val="24"/>
        </w:rPr>
      </w:pP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2. Обучающиеся с РАС обычно легко запоминают прямой счет (обратный счет усваивается значительно хуже), различные вычислительные таблицы (сложения, вычитания), быстро и правильно выполняют действия в том порядке, в котором они приведены в таблице. Если предлагать примеры в произвольном порядке (особенно на вычитание), часто обучающиеся неуспешны, или решают примеры очень долго. Такая форма работы не развивает математических представлений, она скорее находится в русле стереотипии ребёнка и симультанности восприятия, чем логического мышления.</w:t>
      </w:r>
    </w:p>
    <w:p w:rsidR="00F954E6" w:rsidRDefault="00F954E6" w:rsidP="00461C85">
      <w:pPr>
        <w:spacing w:after="0" w:line="240" w:lineRule="atLeast"/>
        <w:contextualSpacing/>
        <w:jc w:val="both"/>
        <w:rPr>
          <w:rFonts w:ascii="Times New Roman" w:hAnsi="Times New Roman" w:cs="Times New Roman"/>
          <w:sz w:val="24"/>
          <w:szCs w:val="24"/>
        </w:rPr>
      </w:pP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3. В наиболее типичном для классических форм аутизма случае мы сталкиваемся с усвоением алгоритмов операций и основных математических понятий (число, больше-меньше, состав числа, смысл арифметических действий, условий задач).</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В формировании понятия числа можно выделить два крайних варианта проблем:</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трудности перехода от количества конкретных предметов к понятию количества. Причина может быть не столько в слабости абстрактных процессов, сколько в чрезмерной симультанности восприятия;</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фиксация на чисто количественных категориях и сложность понимания условия задач с конкретным содержанием.</w:t>
      </w:r>
    </w:p>
    <w:p w:rsidR="00F954E6" w:rsidRDefault="00F954E6" w:rsidP="00461C85">
      <w:pPr>
        <w:spacing w:after="0" w:line="240" w:lineRule="atLeast"/>
        <w:contextualSpacing/>
        <w:jc w:val="both"/>
        <w:rPr>
          <w:rFonts w:ascii="Times New Roman" w:hAnsi="Times New Roman" w:cs="Times New Roman"/>
          <w:sz w:val="24"/>
          <w:szCs w:val="24"/>
        </w:rPr>
      </w:pP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4. В начальном периоде формирования математических представлений дошкольнику с РАС необходимо дать понятия сравнения "высокий - низкий", "узкий - широкий", "длинный - короткий" и "больше - меньше" (не вводя соответствующих знаков действий).</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Далее вводятся понятия "один" и "много", а затем на разном дидактическом материале (лучше на пальцах не считать) - обозначение количества предметов до пяти без пересчёта.</w:t>
      </w: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Следующие задачи - на наглядном материале обучать ребёнка числу и количеству предметов, помочь ему усвоить состав числа. Обучающиеся с аутизмом, как правило, с трудом овладевают счетом парами, тройками, пятерками: чаще всего, идет простой (иногда очень быстрый) пересчет по одному. Часто имеются сложности усвоения состава числа и использования состава числа при проведении счетных операций, особенно устных.</w:t>
      </w:r>
    </w:p>
    <w:p w:rsidR="00F954E6" w:rsidRDefault="00F954E6" w:rsidP="00461C85">
      <w:pPr>
        <w:spacing w:after="0" w:line="240" w:lineRule="atLeast"/>
        <w:contextualSpacing/>
        <w:jc w:val="both"/>
        <w:rPr>
          <w:rFonts w:ascii="Times New Roman" w:hAnsi="Times New Roman" w:cs="Times New Roman"/>
          <w:sz w:val="24"/>
          <w:szCs w:val="24"/>
        </w:rPr>
      </w:pP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5. Среди обучающихся с РАС есть обучающиеся, у которых вышеназванные проблемы встречаются гораздо реже, трудности в осуществлении вычислительных операций менее выражены, или же эти обучающиеся вообще их не испытывают. Они легко усваивают алгоритмы вычислений, но лишь формально; применить свои способности к выполнению тех или иных действий могут, но сформулировать задачу и раскрыть смысл результата вычислений - далеко не всегда.</w:t>
      </w:r>
    </w:p>
    <w:p w:rsidR="00F954E6" w:rsidRDefault="00F954E6" w:rsidP="00461C85">
      <w:pPr>
        <w:spacing w:after="0" w:line="240" w:lineRule="atLeast"/>
        <w:contextualSpacing/>
        <w:jc w:val="both"/>
        <w:rPr>
          <w:rFonts w:ascii="Times New Roman" w:hAnsi="Times New Roman" w:cs="Times New Roman"/>
          <w:sz w:val="24"/>
          <w:szCs w:val="24"/>
        </w:rPr>
      </w:pPr>
    </w:p>
    <w:p w:rsidR="00A94ED7" w:rsidRP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6. С подобными трудностями при обучении обучающихся с РАС сталкиваются, практически, во всех случаях. Причины этих сложностей различны: непонимание условия задачи в связи с задержкой и искажением речевого развития, сложности сосредоточения на содержании задачи в связи с проблемами концентрации внимания, трудности охвата всех моментов в связи с фиксацией на частностях. Приступая к заданиям такого рода, необходимо подробно объяснить ребёнку условие задачи на наглядном материале (предметы, рисунки в тетради). Каждое слагаемое (вычитаемое, уменьшаемое) должно быть сопоставлено с соответствующим количеством конкретных предметов или рисунков; между группами предметов (или рисунков) должны быть поставлены соответствующие знаки математических действий. При этом мы должны называть эти знаки не "плюс" и "минус", но "прибавляем", "отнимаем". Важно объяснить ребёнку, какой задан вопрос, и какой ответ мы должны получить в результате решения. Такой алгоритм решения во многих случаях приводит к быстрым хорошим результатам, но некоторым детям необходимо более длительное время для усвоения порядка решения задач.</w:t>
      </w:r>
    </w:p>
    <w:p w:rsidR="00F954E6" w:rsidRDefault="00F954E6" w:rsidP="00461C85">
      <w:pPr>
        <w:spacing w:after="0" w:line="240" w:lineRule="atLeast"/>
        <w:contextualSpacing/>
        <w:jc w:val="both"/>
        <w:rPr>
          <w:rFonts w:ascii="Times New Roman" w:hAnsi="Times New Roman" w:cs="Times New Roman"/>
          <w:sz w:val="24"/>
          <w:szCs w:val="24"/>
        </w:rPr>
      </w:pPr>
    </w:p>
    <w:p w:rsidR="00A94ED7" w:rsidRDefault="00A94ED7" w:rsidP="00461C85">
      <w:pPr>
        <w:spacing w:after="0" w:line="240" w:lineRule="atLeast"/>
        <w:contextualSpacing/>
        <w:jc w:val="both"/>
        <w:rPr>
          <w:rFonts w:ascii="Times New Roman" w:hAnsi="Times New Roman" w:cs="Times New Roman"/>
          <w:sz w:val="24"/>
          <w:szCs w:val="24"/>
        </w:rPr>
      </w:pPr>
      <w:r w:rsidRPr="00A94ED7">
        <w:rPr>
          <w:rFonts w:ascii="Times New Roman" w:hAnsi="Times New Roman" w:cs="Times New Roman"/>
          <w:sz w:val="24"/>
          <w:szCs w:val="24"/>
        </w:rPr>
        <w:t>7. Очень важно внимательно контролировать уровень понимания основных математических понятий и соответствие этого уровня состоянию практических умений и навыков. Второй момент - не допускать разрыва между чисто математическими категориями (сформированными даже на очень высоком уровне) и возможностью их практического использования, то есть не увлекаться решением все более и более сложных абстрактных вычислительных примеров, если не сформированы навыки решения задач со смысловым содержанием.</w:t>
      </w:r>
    </w:p>
    <w:p w:rsidR="00660CB7" w:rsidRDefault="00660CB7" w:rsidP="00461C85">
      <w:pPr>
        <w:spacing w:after="0" w:line="240" w:lineRule="atLeast"/>
        <w:contextualSpacing/>
        <w:jc w:val="both"/>
        <w:rPr>
          <w:rFonts w:ascii="Times New Roman" w:hAnsi="Times New Roman" w:cs="Times New Roman"/>
          <w:sz w:val="24"/>
          <w:szCs w:val="24"/>
        </w:rPr>
      </w:pPr>
    </w:p>
    <w:p w:rsidR="00847F5D" w:rsidRDefault="00847F5D" w:rsidP="00461C85">
      <w:pPr>
        <w:spacing w:after="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 xml:space="preserve"> </w:t>
      </w:r>
    </w:p>
    <w:p w:rsidR="00186521" w:rsidRDefault="00186521" w:rsidP="00461C85">
      <w:pPr>
        <w:pStyle w:val="Standard"/>
        <w:spacing w:after="0" w:line="240" w:lineRule="atLeast"/>
        <w:ind w:firstLine="709"/>
        <w:contextualSpacing/>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color w:val="000000"/>
          <w:sz w:val="24"/>
          <w:szCs w:val="24"/>
        </w:rPr>
        <w:t xml:space="preserve">2.1.6. </w:t>
      </w:r>
      <w:r w:rsidRPr="00186521">
        <w:rPr>
          <w:rFonts w:ascii="Times New Roman" w:eastAsia="Times New Roman" w:hAnsi="Times New Roman" w:cs="Times New Roman"/>
          <w:b/>
          <w:color w:val="000000"/>
          <w:sz w:val="24"/>
          <w:szCs w:val="24"/>
        </w:rPr>
        <w:t>Задачи и содержание образовательной деятельности по образовательным областям</w:t>
      </w:r>
      <w:r>
        <w:rPr>
          <w:rFonts w:ascii="Times New Roman" w:eastAsia="Times New Roman" w:hAnsi="Times New Roman" w:cs="Times New Roman"/>
          <w:b/>
          <w:color w:val="000000"/>
          <w:sz w:val="24"/>
          <w:szCs w:val="24"/>
        </w:rPr>
        <w:t xml:space="preserve">. </w:t>
      </w:r>
      <w:r w:rsidRPr="00186521">
        <w:rPr>
          <w:rFonts w:ascii="Times New Roman" w:eastAsia="Times New Roman" w:hAnsi="Times New Roman" w:cs="Times New Roman"/>
          <w:b/>
          <w:color w:val="000000"/>
          <w:sz w:val="24"/>
          <w:szCs w:val="24"/>
        </w:rPr>
        <w:t xml:space="preserve"> </w:t>
      </w:r>
      <w:r w:rsidRPr="00A131DA">
        <w:rPr>
          <w:rFonts w:ascii="Times New Roman" w:eastAsia="Times New Roman" w:hAnsi="Times New Roman" w:cs="Times New Roman"/>
          <w:b/>
          <w:bCs/>
          <w:color w:val="000000"/>
          <w:sz w:val="24"/>
          <w:szCs w:val="24"/>
        </w:rPr>
        <w:t>Часть</w:t>
      </w:r>
      <w:r w:rsidR="00C46309">
        <w:rPr>
          <w:rFonts w:ascii="Times New Roman" w:eastAsia="Times New Roman" w:hAnsi="Times New Roman" w:cs="Times New Roman"/>
          <w:b/>
          <w:bCs/>
          <w:color w:val="000000"/>
          <w:sz w:val="24"/>
          <w:szCs w:val="24"/>
        </w:rPr>
        <w:t>,</w:t>
      </w:r>
      <w:r w:rsidRPr="00A131DA">
        <w:rPr>
          <w:rFonts w:ascii="Times New Roman" w:eastAsia="Times New Roman" w:hAnsi="Times New Roman" w:cs="Times New Roman"/>
          <w:b/>
          <w:bCs/>
          <w:color w:val="000000"/>
          <w:sz w:val="24"/>
          <w:szCs w:val="24"/>
        </w:rPr>
        <w:t xml:space="preserve"> формируемая участниками образовательных отношений</w:t>
      </w:r>
    </w:p>
    <w:p w:rsidR="00B118A6" w:rsidRDefault="00B118A6" w:rsidP="00461C85">
      <w:pPr>
        <w:pStyle w:val="Standard"/>
        <w:spacing w:after="0" w:line="240" w:lineRule="atLeast"/>
        <w:ind w:firstLine="709"/>
        <w:contextualSpacing/>
        <w:jc w:val="center"/>
        <w:rPr>
          <w:rFonts w:ascii="Times New Roman" w:eastAsia="Times New Roman" w:hAnsi="Times New Roman" w:cs="Times New Roman"/>
          <w:b/>
          <w:bCs/>
          <w:color w:val="000000"/>
          <w:sz w:val="24"/>
          <w:szCs w:val="24"/>
        </w:rPr>
      </w:pPr>
    </w:p>
    <w:p w:rsidR="009E403A" w:rsidRDefault="009E403A" w:rsidP="00461C85">
      <w:pPr>
        <w:pStyle w:val="Standard"/>
        <w:spacing w:after="0" w:line="240" w:lineRule="atLeast"/>
        <w:ind w:firstLine="709"/>
        <w:contextualSpacing/>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Социально-коммуникативное развитие</w:t>
      </w:r>
    </w:p>
    <w:p w:rsidR="00270031" w:rsidRPr="00A131DA" w:rsidRDefault="00270031" w:rsidP="00461C85">
      <w:pPr>
        <w:pStyle w:val="Default"/>
        <w:shd w:val="clear" w:color="auto" w:fill="FFFFFF"/>
        <w:spacing w:after="0" w:line="240" w:lineRule="atLeast"/>
        <w:contextualSpacing/>
        <w:rPr>
          <w:b/>
          <w:bCs/>
          <w:i/>
          <w:iCs/>
        </w:rPr>
      </w:pPr>
      <w:r w:rsidRPr="00A131DA">
        <w:rPr>
          <w:b/>
          <w:bCs/>
          <w:i/>
          <w:iCs/>
        </w:rPr>
        <w:t>С целью обеспечения:</w:t>
      </w:r>
    </w:p>
    <w:p w:rsidR="00270031" w:rsidRPr="00A131DA" w:rsidRDefault="00270031" w:rsidP="00461C85">
      <w:pPr>
        <w:pStyle w:val="Default"/>
        <w:spacing w:after="0" w:line="240" w:lineRule="atLeast"/>
        <w:contextualSpacing/>
        <w:jc w:val="both"/>
      </w:pPr>
      <w:r w:rsidRPr="00A131DA">
        <w:rPr>
          <w:b/>
          <w:bCs/>
        </w:rPr>
        <w:t xml:space="preserve">- </w:t>
      </w:r>
      <w:r w:rsidRPr="00A131DA">
        <w:t>охраны и укрепления физического и психического здоровья детей, в том числе их эмоционального благополучия;</w:t>
      </w:r>
    </w:p>
    <w:p w:rsidR="00270031" w:rsidRPr="00A131DA" w:rsidRDefault="00270031" w:rsidP="00461C85">
      <w:pPr>
        <w:pStyle w:val="Default"/>
        <w:spacing w:after="0" w:line="240" w:lineRule="atLeast"/>
        <w:contextualSpacing/>
        <w:jc w:val="both"/>
      </w:pPr>
      <w:r w:rsidRPr="00A131DA">
        <w:t>- привития культуры безопасного поведения пешеходов и пассажиров; выявления свойств объектов и закономерностей, лежащих в основе этих правил;</w:t>
      </w:r>
    </w:p>
    <w:p w:rsidR="00270031" w:rsidRPr="00A131DA" w:rsidRDefault="00270031" w:rsidP="00461C85">
      <w:pPr>
        <w:pStyle w:val="Default"/>
        <w:spacing w:after="0" w:line="240" w:lineRule="atLeast"/>
        <w:contextualSpacing/>
        <w:jc w:val="both"/>
      </w:pPr>
      <w:r w:rsidRPr="00A131DA">
        <w:t>- привития культуры безопасного поведения водителей, выявления свойств объектов и закономерностей, лежащих в основе этих правил;</w:t>
      </w:r>
    </w:p>
    <w:p w:rsidR="00270031" w:rsidRDefault="00270031" w:rsidP="00461C85">
      <w:pPr>
        <w:pStyle w:val="Default"/>
        <w:spacing w:after="0" w:line="240" w:lineRule="atLeast"/>
        <w:contextualSpacing/>
        <w:jc w:val="both"/>
      </w:pPr>
      <w:r w:rsidRPr="00A131DA">
        <w:t xml:space="preserve">- формирования осознанного отношения к системе правил безопасного поведения на дороге через приобретение личного опыта участника дорожно-транспортного движения с позиции пассажира, пешехода, водителя в детском саду ежегодно реализуется План мероприятий по предупреждению дорожно-транспортного травматизма, разработанный командой детского сада в соответствии с ФГОС дошкольного образования, осуществляются экскурсии по поселку, ознакомление с основными социальными объектами поселка. </w:t>
      </w:r>
    </w:p>
    <w:p w:rsidR="00270031" w:rsidRDefault="00270031" w:rsidP="00461C85">
      <w:pPr>
        <w:pStyle w:val="Default"/>
        <w:spacing w:after="0" w:line="240" w:lineRule="atLeast"/>
        <w:contextualSpacing/>
        <w:jc w:val="both"/>
      </w:pPr>
      <w:r w:rsidRPr="00A131DA">
        <w:t>Организуются социальные акции.</w:t>
      </w:r>
    </w:p>
    <w:p w:rsidR="00270031" w:rsidRDefault="00270031" w:rsidP="00461C85">
      <w:pPr>
        <w:pStyle w:val="Default"/>
        <w:spacing w:after="0" w:line="240" w:lineRule="atLeast"/>
        <w:contextualSpacing/>
        <w:jc w:val="both"/>
      </w:pPr>
      <w:r w:rsidRPr="00A131DA">
        <w:t xml:space="preserve">В группах реализуются технологии «Гость дня», «Клубный час», «Деловые хлопоты». </w:t>
      </w:r>
    </w:p>
    <w:p w:rsidR="00270031" w:rsidRDefault="00270031" w:rsidP="00461C85">
      <w:pPr>
        <w:pStyle w:val="Default"/>
        <w:spacing w:after="0" w:line="240" w:lineRule="atLeast"/>
        <w:contextualSpacing/>
        <w:jc w:val="both"/>
      </w:pPr>
      <w:r w:rsidRPr="00A131DA">
        <w:t xml:space="preserve">В группах созданы центры краеведения. </w:t>
      </w:r>
    </w:p>
    <w:p w:rsidR="00270031" w:rsidRPr="00A131DA" w:rsidRDefault="00270031" w:rsidP="00461C85">
      <w:pPr>
        <w:pStyle w:val="Default"/>
        <w:spacing w:after="0" w:line="240" w:lineRule="atLeast"/>
        <w:contextualSpacing/>
        <w:jc w:val="both"/>
      </w:pPr>
      <w:r w:rsidRPr="00A131DA">
        <w:t xml:space="preserve"> Ознакомление с профессиями осуществляется через пример родителей. Изучение многих лексических тем и направлений осуществляется н примере из ближайшего окружения ребенка (Например, «Дерево с моего двора», «Что растет в моем огороде», «Профессии родителей», «Поздрвим бабушку и дедушку», «Экскурсия в школу» и др)</w:t>
      </w:r>
    </w:p>
    <w:p w:rsidR="00270031" w:rsidRPr="00A131DA" w:rsidRDefault="00270031" w:rsidP="00461C85">
      <w:pPr>
        <w:pStyle w:val="Standard"/>
        <w:spacing w:after="0" w:line="240" w:lineRule="atLeast"/>
        <w:ind w:right="-142"/>
        <w:contextualSpacing/>
        <w:jc w:val="center"/>
        <w:rPr>
          <w:rFonts w:ascii="Times New Roman" w:eastAsia="FranklinGothicDemiC" w:hAnsi="Times New Roman" w:cs="Times New Roman"/>
          <w:b/>
          <w:bCs/>
          <w:color w:val="000000"/>
          <w:sz w:val="24"/>
          <w:szCs w:val="24"/>
        </w:rPr>
      </w:pPr>
      <w:r w:rsidRPr="00A131DA">
        <w:rPr>
          <w:rFonts w:ascii="Times New Roman" w:eastAsia="FranklinGothicDemiC" w:hAnsi="Times New Roman" w:cs="Times New Roman"/>
          <w:b/>
          <w:bCs/>
          <w:color w:val="000000"/>
          <w:sz w:val="24"/>
          <w:szCs w:val="24"/>
        </w:rPr>
        <w:t>Организация образовательной деятельности</w:t>
      </w:r>
    </w:p>
    <w:p w:rsidR="00AA5F2A" w:rsidRPr="00A131DA" w:rsidRDefault="00AA5F2A" w:rsidP="00461C85">
      <w:pPr>
        <w:pStyle w:val="Standard"/>
        <w:spacing w:after="0" w:line="240" w:lineRule="atLeast"/>
        <w:ind w:firstLine="709"/>
        <w:contextualSpacing/>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его осуществления.</w:t>
      </w:r>
    </w:p>
    <w:p w:rsidR="00AA5F2A" w:rsidRPr="00A131DA" w:rsidRDefault="00AA5F2A" w:rsidP="00461C85">
      <w:pPr>
        <w:pStyle w:val="Standard"/>
        <w:spacing w:after="0" w:line="240" w:lineRule="atLeast"/>
        <w:ind w:firstLine="709"/>
        <w:contextualSpacing/>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Организация и реализация разнообразных практик в ДОУ является эффективным способом реализации культурообразующей функции образования, а также придания образованию активного деятельного характера, направленного на проявление субъектной позиции ребенка.</w:t>
      </w:r>
    </w:p>
    <w:p w:rsidR="00AA5F2A" w:rsidRDefault="00AA5F2A" w:rsidP="00461C85">
      <w:pPr>
        <w:pStyle w:val="Standard"/>
        <w:spacing w:after="0" w:line="240" w:lineRule="atLeast"/>
        <w:ind w:firstLine="567"/>
        <w:contextualSpacing/>
        <w:jc w:val="both"/>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 xml:space="preserve">Рассматривая детей как равноценных партнеров, воспитатель уважает в каждом из них право на индивидуальную точку зрения, на самостоятельный выбор. Поэтому, общаясь с детьми, он предоставляет им не универсальный образец для подражания, а определенное поле выбора, то есть диапазон одинаково принятых в культуре форм поведения, и каждый ребенок находит свой собственный, адекватный его индивидуальным особенностям стиль поведения. Таким образом, усвоение культурных норм не противоречит развитию у детей творческой и активной индивидуальности. Активность ребенка выходит далеко за пределы усвоения взрослого опыта и рассматривается как </w:t>
      </w:r>
      <w:r w:rsidRPr="00A131DA">
        <w:rPr>
          <w:rFonts w:ascii="Times New Roman" w:eastAsia="Candara" w:hAnsi="Times New Roman" w:cs="Times New Roman"/>
          <w:color w:val="000000"/>
          <w:sz w:val="24"/>
          <w:szCs w:val="24"/>
        </w:rPr>
        <w:lastRenderedPageBreak/>
        <w:t>накопление личного опыта в процессе самостоятельного исследования и преобразования окружающего мира.</w:t>
      </w:r>
    </w:p>
    <w:p w:rsidR="00270031" w:rsidRPr="00A131DA" w:rsidRDefault="00270031" w:rsidP="00461C85">
      <w:pPr>
        <w:pStyle w:val="Standard"/>
        <w:spacing w:after="0" w:line="240" w:lineRule="atLeast"/>
        <w:ind w:firstLine="567"/>
        <w:contextualSpacing/>
        <w:jc w:val="both"/>
        <w:rPr>
          <w:rFonts w:ascii="Times New Roman" w:eastAsia="FranklinGothicDemiC" w:hAnsi="Times New Roman" w:cs="Times New Roman"/>
          <w:color w:val="000000"/>
          <w:sz w:val="24"/>
          <w:szCs w:val="24"/>
        </w:rPr>
      </w:pPr>
      <w:r w:rsidRPr="00A131DA">
        <w:rPr>
          <w:rFonts w:ascii="Times New Roman" w:eastAsia="CharterC" w:hAnsi="Times New Roman" w:cs="Times New Roman"/>
          <w:color w:val="000000"/>
          <w:sz w:val="24"/>
          <w:szCs w:val="24"/>
        </w:rPr>
        <w:t>Для развития социальных навыков и преодоления конфликтов детям необходимы время и близкие люди, оказывающие им доверие, относящиеся к ним доброжелательно и с терпением. Такое построение отношений укрепляет социальные компетентности детей, стимулирует проявление активности и самостоятельное преодоление конфликтов. Обращаться с детьми по-партнерски — это значит не только выслушивать их с пониманием, но и воспринимать их невербальные сигналы, чутко и адекватно реагировать на них, давать четкие ориентиры и не допускать унижения детей. Как отдельные лица, так и весь педагогический коллектив должны быть примером социальных норм поведения, показывая конструктивные формы решения конфликтов. Педагог наблюдает за тем, что становится предметом детского общения, в каких формах это происходит. В течение дня педагог использует различные повседневные и игровые ситуации для разговоров с детьми, предлагает интересные игровые материалы и повседневные предметы, вовлекая при этом детей в речевые и неречевые игры. Он использует для общения повседневные ситуации, такие как одевание и раздевание,  и другие занятия, а также фольклор, специальные игры со словами,  движениями, рассматривает книжки с картинками, сопровождая это комментариями. Педагог спрашивает младших детей о том, чем они хотели бы заняться, показывает им различные материалы и объясняет, как можно их использовать.</w:t>
      </w:r>
    </w:p>
    <w:p w:rsidR="00270031" w:rsidRPr="00A131DA" w:rsidRDefault="00270031" w:rsidP="00461C85">
      <w:pPr>
        <w:pStyle w:val="Standard"/>
        <w:autoSpaceDE w:val="0"/>
        <w:spacing w:after="0" w:line="240" w:lineRule="atLeast"/>
        <w:ind w:firstLine="660"/>
        <w:contextualSpacing/>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Педагог наблюдает за тем, с какими социальными партнерами  дети контактируют наиболее охотно, а с кем, скорее, избегают контакта. Воспитатель следит за тем, как развивается конфликтная ситуация и могут ли дети самостоятельно справиться с ней. Воспитатель поддерживает ситуации когда дети проявляют эмпатию, делятся, оказывают поддержку  и сопровождает их своими высказываниями.</w:t>
      </w:r>
    </w:p>
    <w:p w:rsidR="00270031" w:rsidRPr="00A131DA" w:rsidRDefault="00270031" w:rsidP="00461C85">
      <w:pPr>
        <w:pStyle w:val="Standard"/>
        <w:autoSpaceDE w:val="0"/>
        <w:spacing w:after="0" w:line="240" w:lineRule="atLeast"/>
        <w:ind w:firstLine="660"/>
        <w:contextualSpacing/>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 xml:space="preserve"> При работе в разновозрастных группах младшим детям предоставляется возможность присутствовать при групповых дискуссиях. Воспитатель вовлекает в обсуждение младших детей, ориентируясь на их интересы и их возможности к концентрации внимания. Если младшие дети интенсивно занимаются каким-то делом или с каким-то человеком (например, разглядывают себя в зеркале или катают туда сюда шарик), то воспитатель не перебивает эту фазу концентрированной деятельности ни своими комментариями, ни предложениями других игр или занятий. Исходя из ситуации педагог вовлекает младших детей в различные ритуалы, совместные действия и конструктивные формы разрешения конфликтов, своим поведением показывая детям образец для подражания (например, приветливо кивая родителям во время прощания или извиняясь перед детьми). Он сопровождает свои действия и действия детей речевыми комментариями и ненавязчиво побуждает детей делать так же. В случае нарушения правил группы воспитатель реагирует.</w:t>
      </w:r>
    </w:p>
    <w:p w:rsidR="00270031" w:rsidRPr="00A131DA" w:rsidRDefault="00270031" w:rsidP="00461C85">
      <w:pPr>
        <w:pStyle w:val="Standard"/>
        <w:autoSpaceDE w:val="0"/>
        <w:spacing w:after="0" w:line="240" w:lineRule="atLeast"/>
        <w:ind w:firstLine="660"/>
        <w:contextualSpacing/>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 xml:space="preserve"> В случае возникновения конфликтов и споров воспитатель в коротких и понятных предложениях описывает им действия и различные позиции участвующих в конфликте детей. При этом он описывает различные потребности детей, выдвигает предложения по разрешению конфликтов и побуждает детей к тому, чтобы они обсуждали конфликты и учились самостоятельно находить выход. Если дети спорят из-за игрушек, то педагог предлагает привлекательные для детей альтернативные игрушки или занятия. Для того чтобы у детей было много поводов и стимулов заводить с другими людьми разговор, необходимо создавать и поддерживать определенную культуру коммуникации. Совместное планирование образовательных процессов</w:t>
      </w:r>
      <w:r>
        <w:rPr>
          <w:rFonts w:ascii="Times New Roman" w:eastAsia="CharterC" w:hAnsi="Times New Roman" w:cs="Times New Roman"/>
          <w:color w:val="000000"/>
          <w:sz w:val="24"/>
          <w:szCs w:val="24"/>
        </w:rPr>
        <w:t xml:space="preserve"> </w:t>
      </w:r>
      <w:r w:rsidRPr="00A131DA">
        <w:rPr>
          <w:rFonts w:ascii="Times New Roman" w:eastAsia="CharterC" w:hAnsi="Times New Roman" w:cs="Times New Roman"/>
          <w:color w:val="000000"/>
          <w:sz w:val="24"/>
          <w:szCs w:val="24"/>
        </w:rPr>
        <w:t>развивают культуру ведения разговора. Дети начинают рассказывать, что их волнует, когда они замечают очевидное проявление к ним интереса взрослых и других детей.</w:t>
      </w:r>
    </w:p>
    <w:p w:rsidR="00270031" w:rsidRPr="00A131DA" w:rsidRDefault="00270031" w:rsidP="00461C85">
      <w:pPr>
        <w:pStyle w:val="Standard"/>
        <w:autoSpaceDE w:val="0"/>
        <w:spacing w:after="0" w:line="240" w:lineRule="atLeast"/>
        <w:ind w:firstLine="660"/>
        <w:contextualSpacing/>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В укладе жизни образовательного учреждения, построенного на принципе участия, дети ощущают, что они услышаны и их мнение является важным. Внимание со стороны группы вселяет в них желание повторять на следующих встречах свои мысли и находить новые слова. Благодаря этому они находят все больше друзей. Такой личностно-</w:t>
      </w:r>
      <w:r w:rsidRPr="00A131DA">
        <w:rPr>
          <w:rFonts w:ascii="Times New Roman" w:eastAsia="CharterC" w:hAnsi="Times New Roman" w:cs="Times New Roman"/>
          <w:color w:val="000000"/>
          <w:sz w:val="24"/>
          <w:szCs w:val="24"/>
        </w:rPr>
        <w:lastRenderedPageBreak/>
        <w:t xml:space="preserve">ориентированный характер взаимодействия, основанный на взаимном уважении и принятии друг друга всеми участниками, требует от педагогов особого такта и внимания, терпения по отношению к разным по характеру, привычкам и способностям детям. Критическая оценка ребенка, характера и продуктов его деятельности или успехов в той или иной образовательной области, а также в социальном поведении должна быть </w:t>
      </w:r>
      <w:r>
        <w:rPr>
          <w:rFonts w:ascii="Times New Roman" w:eastAsia="CharterC" w:hAnsi="Times New Roman" w:cs="Times New Roman"/>
          <w:color w:val="000000"/>
          <w:sz w:val="24"/>
          <w:szCs w:val="24"/>
        </w:rPr>
        <w:t>минимальна или исключена</w:t>
      </w:r>
      <w:r w:rsidRPr="00A131DA">
        <w:rPr>
          <w:rFonts w:ascii="Times New Roman" w:eastAsia="CharterC" w:hAnsi="Times New Roman" w:cs="Times New Roman"/>
          <w:color w:val="000000"/>
          <w:sz w:val="24"/>
          <w:szCs w:val="24"/>
        </w:rPr>
        <w:t>.</w:t>
      </w:r>
    </w:p>
    <w:p w:rsidR="00270031" w:rsidRPr="00A131DA" w:rsidRDefault="00270031" w:rsidP="00461C85">
      <w:pPr>
        <w:pStyle w:val="Standard"/>
        <w:autoSpaceDE w:val="0"/>
        <w:spacing w:after="0" w:line="240" w:lineRule="atLeast"/>
        <w:ind w:firstLine="660"/>
        <w:contextualSpacing/>
        <w:jc w:val="center"/>
        <w:rPr>
          <w:rFonts w:ascii="Times New Roman" w:eastAsia="CharterC" w:hAnsi="Times New Roman" w:cs="Times New Roman"/>
          <w:color w:val="000000"/>
          <w:sz w:val="24"/>
          <w:szCs w:val="24"/>
        </w:rPr>
      </w:pPr>
      <w:r w:rsidRPr="00A131DA">
        <w:rPr>
          <w:rFonts w:ascii="Times New Roman" w:eastAsia="FranklinGothicMediumC" w:hAnsi="Times New Roman" w:cs="Times New Roman"/>
          <w:b/>
          <w:bCs/>
          <w:color w:val="000000"/>
          <w:sz w:val="24"/>
          <w:szCs w:val="24"/>
        </w:rPr>
        <w:t>Формы организация образовательного процесса</w:t>
      </w:r>
    </w:p>
    <w:tbl>
      <w:tblPr>
        <w:tblW w:w="9353" w:type="dxa"/>
        <w:tblInd w:w="58" w:type="dxa"/>
        <w:tblLayout w:type="fixed"/>
        <w:tblCellMar>
          <w:left w:w="10" w:type="dxa"/>
          <w:right w:w="10" w:type="dxa"/>
        </w:tblCellMar>
        <w:tblLook w:val="0000" w:firstRow="0" w:lastRow="0" w:firstColumn="0" w:lastColumn="0" w:noHBand="0" w:noVBand="0"/>
      </w:tblPr>
      <w:tblGrid>
        <w:gridCol w:w="2400"/>
        <w:gridCol w:w="6953"/>
      </w:tblGrid>
      <w:tr w:rsidR="00270031" w:rsidRPr="00A131DA" w:rsidTr="00270031">
        <w:tc>
          <w:tcPr>
            <w:tcW w:w="2400" w:type="dxa"/>
            <w:tcBorders>
              <w:top w:val="single" w:sz="2" w:space="0" w:color="000000"/>
              <w:left w:val="single" w:sz="2" w:space="0" w:color="000000"/>
              <w:bottom w:val="single" w:sz="2" w:space="0" w:color="000000"/>
            </w:tcBorders>
            <w:tcMar>
              <w:top w:w="55" w:type="dxa"/>
              <w:left w:w="55" w:type="dxa"/>
              <w:bottom w:w="55" w:type="dxa"/>
              <w:right w:w="55" w:type="dxa"/>
            </w:tcMar>
          </w:tcPr>
          <w:p w:rsidR="00270031" w:rsidRPr="00A131DA" w:rsidRDefault="00270031" w:rsidP="00461C85">
            <w:pPr>
              <w:pStyle w:val="TableContents"/>
              <w:spacing w:line="240" w:lineRule="atLeast"/>
              <w:contextualSpacing/>
              <w:jc w:val="both"/>
              <w:rPr>
                <w:color w:val="000000"/>
              </w:rPr>
            </w:pPr>
            <w:r w:rsidRPr="00A131DA">
              <w:rPr>
                <w:color w:val="000000"/>
              </w:rPr>
              <w:t>Совместная деятельность педагога с детьми</w:t>
            </w:r>
          </w:p>
        </w:tc>
        <w:tc>
          <w:tcPr>
            <w:tcW w:w="695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270031" w:rsidRPr="00A131DA" w:rsidRDefault="00270031" w:rsidP="00461C85">
            <w:pPr>
              <w:pStyle w:val="TableContents"/>
              <w:spacing w:line="240" w:lineRule="atLeast"/>
              <w:contextualSpacing/>
              <w:jc w:val="both"/>
              <w:rPr>
                <w:color w:val="000000"/>
              </w:rPr>
            </w:pPr>
            <w:r w:rsidRPr="00A131DA">
              <w:rPr>
                <w:color w:val="000000"/>
              </w:rPr>
              <w:t>Детский совет, Утренний сбор, Клубный час, проекты, подготовка к событиям, организованная игра</w:t>
            </w:r>
          </w:p>
        </w:tc>
      </w:tr>
      <w:tr w:rsidR="00270031" w:rsidRPr="00A131DA" w:rsidTr="00270031">
        <w:tc>
          <w:tcPr>
            <w:tcW w:w="2400" w:type="dxa"/>
            <w:tcBorders>
              <w:left w:val="single" w:sz="2" w:space="0" w:color="000000"/>
              <w:bottom w:val="single" w:sz="2" w:space="0" w:color="000000"/>
            </w:tcBorders>
            <w:tcMar>
              <w:top w:w="55" w:type="dxa"/>
              <w:left w:w="55" w:type="dxa"/>
              <w:bottom w:w="55" w:type="dxa"/>
              <w:right w:w="55" w:type="dxa"/>
            </w:tcMar>
          </w:tcPr>
          <w:p w:rsidR="00270031" w:rsidRPr="00A131DA" w:rsidRDefault="00270031" w:rsidP="00461C85">
            <w:pPr>
              <w:pStyle w:val="TableContents"/>
              <w:spacing w:line="240" w:lineRule="atLeast"/>
              <w:contextualSpacing/>
              <w:jc w:val="both"/>
              <w:rPr>
                <w:color w:val="000000"/>
              </w:rPr>
            </w:pPr>
            <w:r w:rsidRPr="00A131DA">
              <w:rPr>
                <w:color w:val="000000"/>
              </w:rPr>
              <w:t>Ритуалы</w:t>
            </w:r>
          </w:p>
        </w:tc>
        <w:tc>
          <w:tcPr>
            <w:tcW w:w="6953" w:type="dxa"/>
            <w:tcBorders>
              <w:left w:val="single" w:sz="2" w:space="0" w:color="000000"/>
              <w:bottom w:val="single" w:sz="2" w:space="0" w:color="000000"/>
              <w:right w:val="single" w:sz="2" w:space="0" w:color="000000"/>
            </w:tcBorders>
            <w:tcMar>
              <w:top w:w="55" w:type="dxa"/>
              <w:left w:w="55" w:type="dxa"/>
              <w:bottom w:w="55" w:type="dxa"/>
              <w:right w:w="55" w:type="dxa"/>
            </w:tcMar>
          </w:tcPr>
          <w:p w:rsidR="00270031" w:rsidRPr="00A131DA" w:rsidRDefault="00270031" w:rsidP="00461C85">
            <w:pPr>
              <w:pStyle w:val="TableContents"/>
              <w:spacing w:line="240" w:lineRule="atLeast"/>
              <w:contextualSpacing/>
              <w:jc w:val="both"/>
              <w:rPr>
                <w:color w:val="000000"/>
              </w:rPr>
            </w:pPr>
            <w:r w:rsidRPr="00A131DA">
              <w:rPr>
                <w:color w:val="000000"/>
              </w:rPr>
              <w:t>В каждой возрастной группе (на занятии у специалиста) они индивидуальны, исходя их профессиональной активности и компетентности педагогов, родителей, интересов детей и др</w:t>
            </w:r>
          </w:p>
          <w:p w:rsidR="00270031" w:rsidRPr="00A131DA" w:rsidRDefault="00270031" w:rsidP="00461C85">
            <w:pPr>
              <w:pStyle w:val="TableContents"/>
              <w:spacing w:line="240" w:lineRule="atLeast"/>
              <w:contextualSpacing/>
              <w:jc w:val="both"/>
              <w:rPr>
                <w:color w:val="000000"/>
              </w:rPr>
            </w:pPr>
            <w:r w:rsidRPr="00A131DA">
              <w:rPr>
                <w:color w:val="000000"/>
              </w:rPr>
              <w:t>Пример: «Правила группы», «Традиции группы», «Утро радостных встреч», «Поздравление с днем рождения», «Дай 5», «Речевка- Будем в порядке — спасибо зарядке!» «Музыкальное приветствие и прощание на ОД по музыке» и др.</w:t>
            </w:r>
          </w:p>
        </w:tc>
      </w:tr>
      <w:tr w:rsidR="00270031" w:rsidRPr="00A131DA" w:rsidTr="00270031">
        <w:tc>
          <w:tcPr>
            <w:tcW w:w="2400" w:type="dxa"/>
            <w:tcBorders>
              <w:left w:val="single" w:sz="2" w:space="0" w:color="000000"/>
              <w:bottom w:val="single" w:sz="2" w:space="0" w:color="000000"/>
            </w:tcBorders>
            <w:tcMar>
              <w:top w:w="55" w:type="dxa"/>
              <w:left w:w="55" w:type="dxa"/>
              <w:bottom w:w="55" w:type="dxa"/>
              <w:right w:w="55" w:type="dxa"/>
            </w:tcMar>
          </w:tcPr>
          <w:p w:rsidR="00270031" w:rsidRPr="00A131DA" w:rsidRDefault="00270031" w:rsidP="00461C85">
            <w:pPr>
              <w:pStyle w:val="TableContents"/>
              <w:spacing w:line="240" w:lineRule="atLeast"/>
              <w:contextualSpacing/>
              <w:jc w:val="both"/>
              <w:rPr>
                <w:color w:val="000000"/>
              </w:rPr>
            </w:pPr>
            <w:r w:rsidRPr="00A131DA">
              <w:rPr>
                <w:color w:val="000000"/>
              </w:rPr>
              <w:t>Режимные моменты</w:t>
            </w:r>
          </w:p>
        </w:tc>
        <w:tc>
          <w:tcPr>
            <w:tcW w:w="6953" w:type="dxa"/>
            <w:tcBorders>
              <w:left w:val="single" w:sz="2" w:space="0" w:color="000000"/>
              <w:bottom w:val="single" w:sz="2" w:space="0" w:color="000000"/>
              <w:right w:val="single" w:sz="2" w:space="0" w:color="000000"/>
            </w:tcBorders>
            <w:tcMar>
              <w:top w:w="55" w:type="dxa"/>
              <w:left w:w="55" w:type="dxa"/>
              <w:bottom w:w="55" w:type="dxa"/>
              <w:right w:w="55" w:type="dxa"/>
            </w:tcMar>
          </w:tcPr>
          <w:p w:rsidR="00270031" w:rsidRPr="00A131DA" w:rsidRDefault="00270031" w:rsidP="00461C85">
            <w:pPr>
              <w:pStyle w:val="TableContents"/>
              <w:spacing w:line="240" w:lineRule="atLeast"/>
              <w:contextualSpacing/>
              <w:jc w:val="both"/>
              <w:rPr>
                <w:color w:val="000000"/>
              </w:rPr>
            </w:pPr>
            <w:r w:rsidRPr="00A131DA">
              <w:rPr>
                <w:i/>
                <w:iCs/>
                <w:color w:val="000000"/>
                <w:u w:val="single"/>
              </w:rPr>
              <w:t>Утро</w:t>
            </w:r>
            <w:r w:rsidRPr="00A131DA">
              <w:rPr>
                <w:color w:val="000000"/>
              </w:rPr>
              <w:t xml:space="preserve"> - Индивидуальное/групповое приветствие, </w:t>
            </w:r>
            <w:r w:rsidRPr="00A131DA">
              <w:rPr>
                <w:rFonts w:eastAsia="CharterC"/>
                <w:color w:val="000000"/>
              </w:rPr>
              <w:t>краткая беседа о том, как начался день, доброжелательные пожелания, называние имен тех, кто отсутствует; новость дня, беседы о каких-то особых событиях в семье, ДОУ, принятых традициях.</w:t>
            </w:r>
          </w:p>
          <w:p w:rsidR="00270031" w:rsidRPr="00A131DA" w:rsidRDefault="00270031" w:rsidP="00461C85">
            <w:pPr>
              <w:pStyle w:val="Standard"/>
              <w:autoSpaceDE w:val="0"/>
              <w:spacing w:after="0" w:line="240" w:lineRule="atLeast"/>
              <w:contextualSpacing/>
              <w:jc w:val="both"/>
              <w:rPr>
                <w:rFonts w:ascii="Times New Roman" w:hAnsi="Times New Roman" w:cs="Times New Roman"/>
                <w:color w:val="000000"/>
                <w:sz w:val="24"/>
                <w:szCs w:val="24"/>
              </w:rPr>
            </w:pPr>
            <w:r w:rsidRPr="00A131DA">
              <w:rPr>
                <w:rFonts w:ascii="Times New Roman" w:eastAsia="CharterC" w:hAnsi="Times New Roman" w:cs="Times New Roman"/>
                <w:color w:val="000000"/>
                <w:sz w:val="24"/>
                <w:szCs w:val="24"/>
                <w:u w:val="single"/>
              </w:rPr>
              <w:t>В течение дня -</w:t>
            </w:r>
            <w:r w:rsidRPr="00A131DA">
              <w:rPr>
                <w:rFonts w:ascii="Times New Roman" w:eastAsia="CharterC" w:hAnsi="Times New Roman" w:cs="Times New Roman"/>
                <w:i/>
                <w:iCs/>
                <w:color w:val="000000"/>
                <w:sz w:val="24"/>
                <w:szCs w:val="24"/>
                <w:u w:val="single"/>
              </w:rPr>
              <w:t xml:space="preserve"> </w:t>
            </w:r>
            <w:r w:rsidRPr="00A131DA">
              <w:rPr>
                <w:rFonts w:ascii="Times New Roman" w:eastAsia="CharterC" w:hAnsi="Times New Roman" w:cs="Times New Roman"/>
                <w:i/>
                <w:iCs/>
                <w:color w:val="000000"/>
                <w:sz w:val="24"/>
                <w:szCs w:val="24"/>
              </w:rPr>
              <w:t>При необходимости взрослые об</w:t>
            </w:r>
            <w:r w:rsidRPr="00A131DA">
              <w:rPr>
                <w:rFonts w:ascii="Times New Roman" w:eastAsia="CharterC" w:hAnsi="Times New Roman" w:cs="Times New Roman"/>
                <w:color w:val="000000"/>
                <w:sz w:val="24"/>
                <w:szCs w:val="24"/>
              </w:rPr>
              <w:t>суждают с детьми, где можно играть индивидуально, где границы между разными пространствами; дают ясные ориентировки по распорядку дня: кто, что, с кем, где и когда может делать. Взрослые планируют распорядок дня совместно с детьми; регулярно вовлекают детей в подведение итогов деятельности или всего дня: чем они планировали заниматься и удался ли их план; что они пережили в детском саду; что было хорошо; что разозлило, испугало или опечалило.</w:t>
            </w:r>
          </w:p>
          <w:p w:rsidR="00270031" w:rsidRPr="00A131DA" w:rsidRDefault="00270031" w:rsidP="00461C85">
            <w:pPr>
              <w:pStyle w:val="Standard"/>
              <w:autoSpaceDE w:val="0"/>
              <w:spacing w:after="0" w:line="240" w:lineRule="atLeast"/>
              <w:contextualSpacing/>
              <w:jc w:val="both"/>
              <w:rPr>
                <w:rFonts w:ascii="Times New Roman" w:hAnsi="Times New Roman" w:cs="Times New Roman"/>
                <w:color w:val="000000"/>
                <w:sz w:val="24"/>
                <w:szCs w:val="24"/>
              </w:rPr>
            </w:pPr>
            <w:r w:rsidRPr="00A131DA">
              <w:rPr>
                <w:rFonts w:ascii="Times New Roman" w:eastAsia="CharterC" w:hAnsi="Times New Roman" w:cs="Times New Roman"/>
                <w:color w:val="000000"/>
                <w:sz w:val="24"/>
                <w:szCs w:val="24"/>
              </w:rPr>
              <w:t xml:space="preserve"> </w:t>
            </w:r>
            <w:r w:rsidRPr="00A131DA">
              <w:rPr>
                <w:rFonts w:ascii="Times New Roman" w:eastAsia="CharterC" w:hAnsi="Times New Roman" w:cs="Times New Roman"/>
                <w:i/>
                <w:iCs/>
                <w:color w:val="000000"/>
                <w:sz w:val="24"/>
                <w:szCs w:val="24"/>
                <w:u w:val="single"/>
              </w:rPr>
              <w:t>В конце дня</w:t>
            </w:r>
            <w:r w:rsidRPr="00A131DA">
              <w:rPr>
                <w:rFonts w:ascii="Times New Roman" w:eastAsia="CharterC" w:hAnsi="Times New Roman" w:cs="Times New Roman"/>
                <w:color w:val="000000"/>
                <w:sz w:val="24"/>
                <w:szCs w:val="24"/>
              </w:rPr>
              <w:t xml:space="preserve"> — вечерний сбор (короткая рефлексия того, как прошел день) . индивидуальное прощание, напоминание детям об их дневных занятиях и достижениях. Краткие сообщения родителям о достижениях детей.  </w:t>
            </w:r>
          </w:p>
        </w:tc>
      </w:tr>
    </w:tbl>
    <w:p w:rsidR="009E403A" w:rsidRDefault="009E403A" w:rsidP="00461C85">
      <w:pPr>
        <w:pStyle w:val="Standard"/>
        <w:spacing w:after="0" w:line="240" w:lineRule="atLeast"/>
        <w:ind w:firstLine="709"/>
        <w:contextualSpacing/>
        <w:jc w:val="center"/>
        <w:rPr>
          <w:rFonts w:ascii="Times New Roman" w:eastAsia="Times New Roman" w:hAnsi="Times New Roman" w:cs="Times New Roman"/>
          <w:b/>
          <w:bCs/>
          <w:color w:val="000000"/>
          <w:sz w:val="24"/>
          <w:szCs w:val="24"/>
        </w:rPr>
      </w:pPr>
    </w:p>
    <w:p w:rsidR="00270031" w:rsidRDefault="00270031" w:rsidP="00461C85">
      <w:pPr>
        <w:pStyle w:val="Standard"/>
        <w:spacing w:after="0" w:line="240" w:lineRule="atLeast"/>
        <w:ind w:firstLine="709"/>
        <w:contextualSpacing/>
        <w:jc w:val="center"/>
        <w:rPr>
          <w:rFonts w:ascii="Times New Roman" w:eastAsia="Times New Roman" w:hAnsi="Times New Roman" w:cs="Times New Roman"/>
          <w:b/>
          <w:bCs/>
          <w:color w:val="000000"/>
          <w:sz w:val="24"/>
          <w:szCs w:val="24"/>
        </w:rPr>
      </w:pPr>
    </w:p>
    <w:p w:rsidR="009E403A" w:rsidRDefault="009E403A" w:rsidP="00461C85">
      <w:pPr>
        <w:pStyle w:val="Standard"/>
        <w:spacing w:after="0" w:line="240" w:lineRule="atLeast"/>
        <w:ind w:firstLine="709"/>
        <w:contextualSpacing/>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Познавательное развитие</w:t>
      </w:r>
    </w:p>
    <w:p w:rsidR="0058032D" w:rsidRPr="00A131DA" w:rsidRDefault="0058032D" w:rsidP="00461C85">
      <w:pPr>
        <w:pStyle w:val="Standard"/>
        <w:spacing w:after="0" w:line="240" w:lineRule="atLeast"/>
        <w:contextualSpacing/>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 Введение технологии «Линейный календарь», «Шифоновая радуга».</w:t>
      </w:r>
    </w:p>
    <w:p w:rsidR="0058032D" w:rsidRPr="00A131DA" w:rsidRDefault="0058032D" w:rsidP="00461C85">
      <w:pPr>
        <w:pStyle w:val="Standard"/>
        <w:spacing w:after="0" w:line="240" w:lineRule="atLeast"/>
        <w:contextualSpacing/>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 xml:space="preserve"> - Работа в рабочих тетрадях направленных на развитие математических представлений, математических прописей,  логики, мышления, внимания, памяти и др.</w:t>
      </w:r>
    </w:p>
    <w:p w:rsidR="0058032D" w:rsidRPr="00A131DA" w:rsidRDefault="0058032D" w:rsidP="00461C85">
      <w:pPr>
        <w:pStyle w:val="Standard"/>
        <w:spacing w:after="0" w:line="240" w:lineRule="atLeast"/>
        <w:contextualSpacing/>
        <w:jc w:val="both"/>
        <w:rPr>
          <w:rFonts w:ascii="Times New Roman" w:eastAsia="Times New Roman" w:hAnsi="Times New Roman" w:cs="Times New Roman"/>
          <w:color w:val="000000"/>
          <w:sz w:val="24"/>
          <w:szCs w:val="24"/>
        </w:rPr>
      </w:pPr>
      <w:r w:rsidRPr="00A131DA">
        <w:rPr>
          <w:rFonts w:ascii="Times New Roman" w:eastAsia="CharterC" w:hAnsi="Times New Roman" w:cs="Times New Roman"/>
          <w:color w:val="000000"/>
          <w:sz w:val="24"/>
          <w:szCs w:val="24"/>
        </w:rPr>
        <w:t xml:space="preserve"> - Создание центров активности. </w:t>
      </w:r>
      <w:r w:rsidRPr="00A131DA">
        <w:rPr>
          <w:rFonts w:ascii="Times New Roman" w:eastAsia="Candara" w:hAnsi="Times New Roman" w:cs="Times New Roman"/>
          <w:color w:val="000000"/>
          <w:sz w:val="24"/>
          <w:szCs w:val="24"/>
        </w:rPr>
        <w:t>В ходе игры в центрах активности дети используют группы и подгруппы предметов. Им приходится отсчитать необходимое для кормления кукол количество</w:t>
      </w:r>
    </w:p>
    <w:p w:rsidR="0058032D" w:rsidRPr="00A131DA" w:rsidRDefault="0058032D" w:rsidP="00461C85">
      <w:pPr>
        <w:pStyle w:val="Standard"/>
        <w:autoSpaceDE w:val="0"/>
        <w:spacing w:after="0" w:line="240" w:lineRule="atLeast"/>
        <w:contextualSpacing/>
        <w:jc w:val="both"/>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посуды, классифицировать чайную и столовую посуду, устанавливать равенство предметов и т. п. Помогая накрывать на стол для обеда, дети постигают такие понятия, как: «столько — сколько», «достаточно», «слишком мало». В играх они знакомятся с понятиями: «меньше», «тяжелее», «шире», «уже». Воспитатель может «встроиться» в игру ребенка, который игнорирует центр математики, и тем самым помочь ему решить и математические, и речевые, и многие другие задачи.</w:t>
      </w:r>
    </w:p>
    <w:p w:rsidR="0058032D" w:rsidRPr="00A131DA" w:rsidRDefault="0058032D" w:rsidP="00461C85">
      <w:pPr>
        <w:pStyle w:val="Standard"/>
        <w:numPr>
          <w:ilvl w:val="0"/>
          <w:numId w:val="89"/>
        </w:numPr>
        <w:autoSpaceDE w:val="0"/>
        <w:spacing w:after="0" w:line="240" w:lineRule="atLeast"/>
        <w:contextualSpacing/>
        <w:jc w:val="both"/>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применение «говорящих стендов»</w:t>
      </w:r>
    </w:p>
    <w:p w:rsidR="0058032D" w:rsidRPr="00A131DA" w:rsidRDefault="0058032D" w:rsidP="00461C85">
      <w:pPr>
        <w:pStyle w:val="Standard"/>
        <w:numPr>
          <w:ilvl w:val="0"/>
          <w:numId w:val="89"/>
        </w:numPr>
        <w:autoSpaceDE w:val="0"/>
        <w:spacing w:after="0" w:line="240" w:lineRule="atLeast"/>
        <w:contextualSpacing/>
        <w:jc w:val="both"/>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lastRenderedPageBreak/>
        <w:t>автодидактичность среды. (то есть дети имеют возможность самостоятельно выполнять задания, упражнения, играть без помощи со стороны педагога).</w:t>
      </w:r>
    </w:p>
    <w:p w:rsidR="0058032D" w:rsidRPr="00A131DA" w:rsidRDefault="0058032D" w:rsidP="00461C85">
      <w:pPr>
        <w:pStyle w:val="Standard"/>
        <w:numPr>
          <w:ilvl w:val="0"/>
          <w:numId w:val="89"/>
        </w:numPr>
        <w:autoSpaceDE w:val="0"/>
        <w:spacing w:after="0" w:line="240" w:lineRule="atLeast"/>
        <w:contextualSpacing/>
        <w:jc w:val="both"/>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 xml:space="preserve">Реализация программ дополнительного образования </w:t>
      </w:r>
    </w:p>
    <w:p w:rsidR="0058032D" w:rsidRPr="00A131DA" w:rsidRDefault="0058032D" w:rsidP="00461C85">
      <w:pPr>
        <w:pStyle w:val="Standard"/>
        <w:numPr>
          <w:ilvl w:val="0"/>
          <w:numId w:val="89"/>
        </w:numPr>
        <w:spacing w:after="0" w:line="240" w:lineRule="atLeast"/>
        <w:contextualSpacing/>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 Реализация детьми своих способностей и потенциала личности средствами проектно-тематического обучения.</w:t>
      </w:r>
    </w:p>
    <w:p w:rsidR="0058032D" w:rsidRPr="00A131DA" w:rsidRDefault="0058032D" w:rsidP="00461C85">
      <w:pPr>
        <w:pStyle w:val="Standard"/>
        <w:numPr>
          <w:ilvl w:val="0"/>
          <w:numId w:val="89"/>
        </w:numPr>
        <w:spacing w:after="0" w:line="240" w:lineRule="atLeast"/>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A131DA">
        <w:rPr>
          <w:rFonts w:ascii="Times New Roman" w:eastAsia="Times New Roman" w:hAnsi="Times New Roman" w:cs="Times New Roman"/>
          <w:color w:val="000000"/>
          <w:sz w:val="24"/>
          <w:szCs w:val="24"/>
        </w:rPr>
        <w:t>курс «Знакомство с компьютером» для подготовительных групп</w:t>
      </w:r>
    </w:p>
    <w:p w:rsidR="0058032D" w:rsidRDefault="0058032D" w:rsidP="00461C85">
      <w:pPr>
        <w:pStyle w:val="Standard"/>
        <w:numPr>
          <w:ilvl w:val="0"/>
          <w:numId w:val="89"/>
        </w:numPr>
        <w:spacing w:after="0" w:line="240" w:lineRule="atLeast"/>
        <w:contextualSpacing/>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 xml:space="preserve">Занятие с электрическим конструктором «Знаток». </w:t>
      </w:r>
    </w:p>
    <w:p w:rsidR="0058032D" w:rsidRDefault="0058032D" w:rsidP="00461C85">
      <w:pPr>
        <w:pStyle w:val="Standard"/>
        <w:numPr>
          <w:ilvl w:val="0"/>
          <w:numId w:val="89"/>
        </w:numPr>
        <w:spacing w:after="0" w:line="240" w:lineRule="atLeast"/>
        <w:contextualSpacing/>
        <w:jc w:val="both"/>
        <w:rPr>
          <w:rFonts w:ascii="Times New Roman" w:eastAsia="Times New Roman" w:hAnsi="Times New Roman" w:cs="Times New Roman"/>
          <w:color w:val="000000"/>
          <w:sz w:val="24"/>
          <w:szCs w:val="24"/>
        </w:rPr>
      </w:pPr>
      <w:r w:rsidRPr="0058032D">
        <w:rPr>
          <w:rFonts w:ascii="Times New Roman" w:eastAsia="Times New Roman" w:hAnsi="Times New Roman" w:cs="Times New Roman"/>
          <w:color w:val="000000"/>
          <w:sz w:val="24"/>
          <w:szCs w:val="24"/>
        </w:rPr>
        <w:t xml:space="preserve"> Клубный час.</w:t>
      </w:r>
    </w:p>
    <w:p w:rsidR="009E403A" w:rsidRPr="0058032D" w:rsidRDefault="0058032D" w:rsidP="00461C85">
      <w:pPr>
        <w:pStyle w:val="Standard"/>
        <w:numPr>
          <w:ilvl w:val="0"/>
          <w:numId w:val="89"/>
        </w:numPr>
        <w:spacing w:after="0" w:line="240" w:lineRule="atLeast"/>
        <w:contextualSpacing/>
        <w:jc w:val="both"/>
        <w:rPr>
          <w:rFonts w:ascii="Times New Roman" w:eastAsia="Times New Roman" w:hAnsi="Times New Roman" w:cs="Times New Roman"/>
          <w:color w:val="000000"/>
          <w:sz w:val="24"/>
          <w:szCs w:val="24"/>
        </w:rPr>
      </w:pPr>
      <w:r w:rsidRPr="0058032D">
        <w:rPr>
          <w:rFonts w:ascii="Times New Roman" w:eastAsia="Times New Roman" w:hAnsi="Times New Roman" w:cs="Times New Roman"/>
          <w:color w:val="000000"/>
          <w:sz w:val="24"/>
          <w:szCs w:val="24"/>
        </w:rPr>
        <w:t>Проведение исследований по методике А. Савенкова</w:t>
      </w:r>
    </w:p>
    <w:p w:rsidR="0058032D" w:rsidRPr="00A131DA" w:rsidRDefault="0058032D" w:rsidP="00461C85">
      <w:pPr>
        <w:pStyle w:val="Standard"/>
        <w:shd w:val="clear" w:color="auto" w:fill="FFFFFF"/>
        <w:spacing w:after="0" w:line="240" w:lineRule="atLeast"/>
        <w:ind w:left="720"/>
        <w:contextualSpacing/>
        <w:jc w:val="center"/>
        <w:rPr>
          <w:rFonts w:ascii="Times New Roman" w:eastAsia="Times New Roman" w:hAnsi="Times New Roman" w:cs="Times New Roman"/>
          <w:b/>
          <w:bCs/>
          <w:color w:val="000000"/>
          <w:sz w:val="24"/>
          <w:szCs w:val="24"/>
        </w:rPr>
      </w:pPr>
      <w:r w:rsidRPr="00A131DA">
        <w:rPr>
          <w:rFonts w:ascii="Times New Roman" w:eastAsia="Times New Roman" w:hAnsi="Times New Roman" w:cs="Times New Roman"/>
          <w:b/>
          <w:bCs/>
          <w:color w:val="000000"/>
          <w:sz w:val="24"/>
          <w:szCs w:val="24"/>
        </w:rPr>
        <w:t>Реализация образовательного процесса</w:t>
      </w:r>
    </w:p>
    <w:tbl>
      <w:tblPr>
        <w:tblW w:w="9353" w:type="dxa"/>
        <w:tblInd w:w="58" w:type="dxa"/>
        <w:tblLayout w:type="fixed"/>
        <w:tblCellMar>
          <w:left w:w="10" w:type="dxa"/>
          <w:right w:w="10" w:type="dxa"/>
        </w:tblCellMar>
        <w:tblLook w:val="0000" w:firstRow="0" w:lastRow="0" w:firstColumn="0" w:lastColumn="0" w:noHBand="0" w:noVBand="0"/>
      </w:tblPr>
      <w:tblGrid>
        <w:gridCol w:w="2400"/>
        <w:gridCol w:w="6953"/>
      </w:tblGrid>
      <w:tr w:rsidR="0058032D" w:rsidRPr="00A131DA" w:rsidTr="0058032D">
        <w:tc>
          <w:tcPr>
            <w:tcW w:w="2400" w:type="dxa"/>
            <w:tcBorders>
              <w:top w:val="single" w:sz="2" w:space="0" w:color="000000"/>
              <w:left w:val="single" w:sz="2" w:space="0" w:color="000000"/>
              <w:bottom w:val="single" w:sz="2" w:space="0" w:color="000000"/>
            </w:tcBorders>
            <w:tcMar>
              <w:top w:w="55" w:type="dxa"/>
              <w:left w:w="55" w:type="dxa"/>
              <w:bottom w:w="55" w:type="dxa"/>
              <w:right w:w="55" w:type="dxa"/>
            </w:tcMar>
          </w:tcPr>
          <w:p w:rsidR="0058032D" w:rsidRPr="00A131DA" w:rsidRDefault="0058032D" w:rsidP="00461C85">
            <w:pPr>
              <w:pStyle w:val="TableContents"/>
              <w:spacing w:line="240" w:lineRule="atLeast"/>
              <w:contextualSpacing/>
              <w:jc w:val="both"/>
              <w:rPr>
                <w:color w:val="000000"/>
              </w:rPr>
            </w:pPr>
            <w:r w:rsidRPr="00A131DA">
              <w:rPr>
                <w:color w:val="000000"/>
              </w:rPr>
              <w:t>Совместная деятельность педагога с детьми</w:t>
            </w:r>
          </w:p>
        </w:tc>
        <w:tc>
          <w:tcPr>
            <w:tcW w:w="695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8032D" w:rsidRPr="00A131DA" w:rsidRDefault="0058032D" w:rsidP="00461C85">
            <w:pPr>
              <w:pStyle w:val="TableContents"/>
              <w:spacing w:line="240" w:lineRule="atLeast"/>
              <w:contextualSpacing/>
              <w:jc w:val="both"/>
              <w:rPr>
                <w:color w:val="000000"/>
              </w:rPr>
            </w:pPr>
            <w:r w:rsidRPr="00A131DA">
              <w:rPr>
                <w:color w:val="000000"/>
              </w:rPr>
              <w:t>Детский совет, Групповой сбор, Доклады, Работа в центрах активности, Занятия, работа в мастерских, наблюдения, эксперименты, прогулки, экскурсии, презентации, клубный час, проекты, подготовка к событиям, организованная игра. Модель 3 вопросов.</w:t>
            </w:r>
          </w:p>
        </w:tc>
      </w:tr>
      <w:tr w:rsidR="0058032D" w:rsidRPr="00A131DA" w:rsidTr="0058032D">
        <w:tc>
          <w:tcPr>
            <w:tcW w:w="2400" w:type="dxa"/>
            <w:tcBorders>
              <w:left w:val="single" w:sz="2" w:space="0" w:color="000000"/>
              <w:bottom w:val="single" w:sz="2" w:space="0" w:color="000000"/>
            </w:tcBorders>
            <w:tcMar>
              <w:top w:w="55" w:type="dxa"/>
              <w:left w:w="55" w:type="dxa"/>
              <w:bottom w:w="55" w:type="dxa"/>
              <w:right w:w="55" w:type="dxa"/>
            </w:tcMar>
          </w:tcPr>
          <w:p w:rsidR="0058032D" w:rsidRPr="00A131DA" w:rsidRDefault="0058032D" w:rsidP="00461C85">
            <w:pPr>
              <w:pStyle w:val="TableContents"/>
              <w:spacing w:line="240" w:lineRule="atLeast"/>
              <w:contextualSpacing/>
              <w:jc w:val="both"/>
              <w:rPr>
                <w:color w:val="000000"/>
              </w:rPr>
            </w:pPr>
            <w:r w:rsidRPr="00A131DA">
              <w:rPr>
                <w:color w:val="000000"/>
              </w:rPr>
              <w:t>Мотивирующая среда</w:t>
            </w:r>
          </w:p>
        </w:tc>
        <w:tc>
          <w:tcPr>
            <w:tcW w:w="6953" w:type="dxa"/>
            <w:tcBorders>
              <w:left w:val="single" w:sz="2" w:space="0" w:color="000000"/>
              <w:bottom w:val="single" w:sz="2" w:space="0" w:color="000000"/>
              <w:right w:val="single" w:sz="2" w:space="0" w:color="000000"/>
            </w:tcBorders>
            <w:tcMar>
              <w:top w:w="55" w:type="dxa"/>
              <w:left w:w="55" w:type="dxa"/>
              <w:bottom w:w="55" w:type="dxa"/>
              <w:right w:w="55" w:type="dxa"/>
            </w:tcMar>
          </w:tcPr>
          <w:p w:rsidR="0058032D" w:rsidRPr="00A131DA" w:rsidRDefault="0058032D" w:rsidP="00461C85">
            <w:pPr>
              <w:pStyle w:val="TableContents"/>
              <w:spacing w:line="240" w:lineRule="atLeast"/>
              <w:contextualSpacing/>
              <w:jc w:val="both"/>
              <w:rPr>
                <w:color w:val="000000"/>
              </w:rPr>
            </w:pPr>
            <w:r w:rsidRPr="00A131DA">
              <w:rPr>
                <w:color w:val="000000"/>
              </w:rPr>
              <w:t>Центры активности, Работающие стенды,  Доска выбора</w:t>
            </w:r>
          </w:p>
        </w:tc>
      </w:tr>
      <w:tr w:rsidR="0058032D" w:rsidRPr="00A131DA" w:rsidTr="0058032D">
        <w:tc>
          <w:tcPr>
            <w:tcW w:w="2400" w:type="dxa"/>
            <w:tcBorders>
              <w:left w:val="single" w:sz="2" w:space="0" w:color="000000"/>
              <w:bottom w:val="single" w:sz="2" w:space="0" w:color="000000"/>
            </w:tcBorders>
            <w:tcMar>
              <w:top w:w="55" w:type="dxa"/>
              <w:left w:w="55" w:type="dxa"/>
              <w:bottom w:w="55" w:type="dxa"/>
              <w:right w:w="55" w:type="dxa"/>
            </w:tcMar>
          </w:tcPr>
          <w:p w:rsidR="0058032D" w:rsidRPr="00A131DA" w:rsidRDefault="0058032D" w:rsidP="00461C85">
            <w:pPr>
              <w:pStyle w:val="TableContents"/>
              <w:spacing w:line="240" w:lineRule="atLeast"/>
              <w:contextualSpacing/>
              <w:jc w:val="both"/>
              <w:rPr>
                <w:color w:val="000000"/>
              </w:rPr>
            </w:pPr>
            <w:r w:rsidRPr="00A131DA">
              <w:rPr>
                <w:color w:val="000000"/>
              </w:rPr>
              <w:t>Проявление детской самостоятельности, познавательной активности</w:t>
            </w:r>
          </w:p>
        </w:tc>
        <w:tc>
          <w:tcPr>
            <w:tcW w:w="6953" w:type="dxa"/>
            <w:tcBorders>
              <w:left w:val="single" w:sz="2" w:space="0" w:color="000000"/>
              <w:bottom w:val="single" w:sz="2" w:space="0" w:color="000000"/>
              <w:right w:val="single" w:sz="2" w:space="0" w:color="000000"/>
            </w:tcBorders>
            <w:tcMar>
              <w:top w:w="55" w:type="dxa"/>
              <w:left w:w="55" w:type="dxa"/>
              <w:bottom w:w="55" w:type="dxa"/>
              <w:right w:w="55" w:type="dxa"/>
            </w:tcMar>
          </w:tcPr>
          <w:p w:rsidR="0058032D" w:rsidRPr="00A131DA" w:rsidRDefault="0058032D" w:rsidP="00461C85">
            <w:pPr>
              <w:pStyle w:val="TableContents"/>
              <w:spacing w:line="240" w:lineRule="atLeast"/>
              <w:contextualSpacing/>
              <w:jc w:val="both"/>
              <w:rPr>
                <w:rFonts w:eastAsia="CharterC"/>
                <w:color w:val="000000"/>
              </w:rPr>
            </w:pPr>
            <w:r w:rsidRPr="00A131DA">
              <w:rPr>
                <w:rFonts w:eastAsia="CharterC"/>
                <w:color w:val="000000"/>
              </w:rPr>
              <w:t>Гибкое планирование.</w:t>
            </w:r>
          </w:p>
          <w:p w:rsidR="0058032D" w:rsidRPr="00A131DA" w:rsidRDefault="0058032D" w:rsidP="00461C85">
            <w:pPr>
              <w:pStyle w:val="TableContents"/>
              <w:spacing w:line="240" w:lineRule="atLeast"/>
              <w:contextualSpacing/>
              <w:jc w:val="both"/>
              <w:rPr>
                <w:rFonts w:eastAsia="CharterC"/>
                <w:color w:val="000000"/>
              </w:rPr>
            </w:pPr>
            <w:r w:rsidRPr="00A131DA">
              <w:rPr>
                <w:rFonts w:eastAsia="CharterC"/>
                <w:color w:val="000000"/>
              </w:rPr>
              <w:t>Использование метода — личный пример</w:t>
            </w:r>
          </w:p>
          <w:p w:rsidR="0058032D" w:rsidRPr="00A131DA" w:rsidRDefault="0058032D" w:rsidP="00461C85">
            <w:pPr>
              <w:pStyle w:val="TableContents"/>
              <w:spacing w:line="240" w:lineRule="atLeast"/>
              <w:contextualSpacing/>
              <w:jc w:val="both"/>
              <w:rPr>
                <w:rFonts w:eastAsia="CharterC"/>
                <w:color w:val="000000"/>
              </w:rPr>
            </w:pPr>
            <w:r w:rsidRPr="00A131DA">
              <w:rPr>
                <w:rFonts w:eastAsia="CharterC"/>
                <w:color w:val="000000"/>
              </w:rPr>
              <w:t>поощрение стремления задавать вопросы, использовать открытые вопросы</w:t>
            </w:r>
          </w:p>
          <w:p w:rsidR="0058032D" w:rsidRPr="00A131DA" w:rsidRDefault="0058032D" w:rsidP="00461C85">
            <w:pPr>
              <w:pStyle w:val="TableContents"/>
              <w:spacing w:line="240" w:lineRule="atLeast"/>
              <w:contextualSpacing/>
              <w:jc w:val="both"/>
              <w:rPr>
                <w:rFonts w:eastAsia="CharterC"/>
                <w:color w:val="000000"/>
              </w:rPr>
            </w:pPr>
            <w:r w:rsidRPr="00A131DA">
              <w:rPr>
                <w:rFonts w:eastAsia="CharterC"/>
                <w:color w:val="000000"/>
              </w:rPr>
              <w:t>самостоятельная игра</w:t>
            </w:r>
          </w:p>
        </w:tc>
      </w:tr>
      <w:tr w:rsidR="0058032D" w:rsidRPr="00A131DA" w:rsidTr="0058032D">
        <w:tc>
          <w:tcPr>
            <w:tcW w:w="2400" w:type="dxa"/>
            <w:tcBorders>
              <w:left w:val="single" w:sz="2" w:space="0" w:color="000000"/>
              <w:bottom w:val="single" w:sz="2" w:space="0" w:color="000000"/>
            </w:tcBorders>
            <w:tcMar>
              <w:top w:w="55" w:type="dxa"/>
              <w:left w:w="55" w:type="dxa"/>
              <w:bottom w:w="55" w:type="dxa"/>
              <w:right w:w="55" w:type="dxa"/>
            </w:tcMar>
          </w:tcPr>
          <w:p w:rsidR="0058032D" w:rsidRPr="00A131DA" w:rsidRDefault="0058032D" w:rsidP="00461C85">
            <w:pPr>
              <w:pStyle w:val="Standard"/>
              <w:shd w:val="clear" w:color="auto" w:fill="FFFFFF"/>
              <w:spacing w:after="0" w:line="240" w:lineRule="atLeast"/>
              <w:contextualSpacing/>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Организация сетевого взаимодействия.</w:t>
            </w:r>
          </w:p>
        </w:tc>
        <w:tc>
          <w:tcPr>
            <w:tcW w:w="6953" w:type="dxa"/>
            <w:tcBorders>
              <w:left w:val="single" w:sz="2" w:space="0" w:color="000000"/>
              <w:bottom w:val="single" w:sz="2" w:space="0" w:color="000000"/>
              <w:right w:val="single" w:sz="2" w:space="0" w:color="000000"/>
            </w:tcBorders>
            <w:tcMar>
              <w:top w:w="55" w:type="dxa"/>
              <w:left w:w="55" w:type="dxa"/>
              <w:bottom w:w="55" w:type="dxa"/>
              <w:right w:w="55" w:type="dxa"/>
            </w:tcMar>
          </w:tcPr>
          <w:p w:rsidR="0058032D" w:rsidRPr="00A131DA" w:rsidRDefault="0058032D" w:rsidP="00461C85">
            <w:pPr>
              <w:pStyle w:val="Standard"/>
              <w:shd w:val="clear" w:color="auto" w:fill="FFFFFF"/>
              <w:spacing w:after="0" w:line="240" w:lineRule="atLeast"/>
              <w:contextualSpacing/>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Привлечение к процессу обучения интересных людей и членов семей воспитанников. Экскурсии в музей, библиотеку ДК, участие в тематических районных и всероссийских конкурсах, социальных акциях</w:t>
            </w:r>
          </w:p>
        </w:tc>
      </w:tr>
    </w:tbl>
    <w:p w:rsidR="009E403A" w:rsidRDefault="009E403A" w:rsidP="00461C85">
      <w:pPr>
        <w:pStyle w:val="Standard"/>
        <w:spacing w:after="0" w:line="240" w:lineRule="atLeast"/>
        <w:ind w:firstLine="709"/>
        <w:contextualSpacing/>
        <w:jc w:val="center"/>
        <w:rPr>
          <w:rFonts w:ascii="Times New Roman" w:eastAsia="Times New Roman" w:hAnsi="Times New Roman" w:cs="Times New Roman"/>
          <w:b/>
          <w:bCs/>
          <w:color w:val="000000"/>
          <w:sz w:val="24"/>
          <w:szCs w:val="24"/>
        </w:rPr>
      </w:pPr>
    </w:p>
    <w:p w:rsidR="00B118A6" w:rsidRDefault="00C46309" w:rsidP="00461C85">
      <w:pPr>
        <w:pStyle w:val="Standard"/>
        <w:spacing w:after="0" w:line="240" w:lineRule="atLeast"/>
        <w:ind w:firstLine="709"/>
        <w:contextualSpacing/>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Речевое развитие</w:t>
      </w:r>
    </w:p>
    <w:p w:rsidR="00C46309" w:rsidRDefault="00C46309" w:rsidP="00461C85">
      <w:pPr>
        <w:pStyle w:val="Default"/>
        <w:spacing w:after="0" w:line="240" w:lineRule="atLeast"/>
        <w:ind w:left="6"/>
        <w:contextualSpacing/>
        <w:jc w:val="both"/>
      </w:pPr>
      <w:r>
        <w:t>Во 2 младшей и средней группах проводятся 2 логопедических занятия в неделю. Со второй половины года в старшей группе и в подготовительной группе – 3 логопедических занятия в неделю.</w:t>
      </w:r>
    </w:p>
    <w:p w:rsidR="00C46309" w:rsidRPr="00A131DA" w:rsidRDefault="00C46309" w:rsidP="00461C85">
      <w:pPr>
        <w:pStyle w:val="Default"/>
        <w:spacing w:after="0" w:line="240" w:lineRule="atLeast"/>
        <w:ind w:left="6"/>
        <w:contextualSpacing/>
        <w:jc w:val="both"/>
      </w:pPr>
      <w:r w:rsidRPr="00A131DA">
        <w:t>В режим дня включено ЧХЛ перед обедом или сном и ОД «Литературное чтение».</w:t>
      </w:r>
    </w:p>
    <w:p w:rsidR="00C46309" w:rsidRPr="00A131DA" w:rsidRDefault="00C46309" w:rsidP="00461C85">
      <w:pPr>
        <w:pStyle w:val="Default"/>
        <w:spacing w:after="0" w:line="240" w:lineRule="atLeast"/>
        <w:ind w:left="6"/>
        <w:contextualSpacing/>
        <w:jc w:val="both"/>
      </w:pPr>
      <w:r w:rsidRPr="00A131DA">
        <w:t>Реализуется проект «Книжкина больница</w:t>
      </w:r>
      <w:r>
        <w:t>»</w:t>
      </w:r>
    </w:p>
    <w:p w:rsidR="00C46309" w:rsidRPr="00A131DA" w:rsidRDefault="00C46309" w:rsidP="00461C85">
      <w:pPr>
        <w:pStyle w:val="Default"/>
        <w:spacing w:after="0" w:line="240" w:lineRule="atLeast"/>
        <w:ind w:left="6"/>
        <w:contextualSpacing/>
        <w:jc w:val="both"/>
      </w:pPr>
      <w:r w:rsidRPr="00A131DA">
        <w:t>Реализуется проект «Детская библиотека», когда дети имеют возможность брать книги из ДОУ домой для чтения. Используется ведение читательского дневника — дети делают графическое изображение сюжета сказки и готовят краткий пересказ.</w:t>
      </w:r>
    </w:p>
    <w:p w:rsidR="00C46309" w:rsidRPr="00A131DA" w:rsidRDefault="00C46309" w:rsidP="00461C85">
      <w:pPr>
        <w:pStyle w:val="Default"/>
        <w:spacing w:after="0" w:line="240" w:lineRule="atLeast"/>
        <w:ind w:left="6"/>
        <w:contextualSpacing/>
        <w:jc w:val="both"/>
      </w:pPr>
      <w:r w:rsidRPr="00A131DA">
        <w:t>Реализуются логопедические проекты «Живая азбука», «Логосказка», «Путешествия по сказкам».</w:t>
      </w:r>
    </w:p>
    <w:p w:rsidR="00C46309" w:rsidRPr="00A131DA" w:rsidRDefault="00C46309" w:rsidP="00461C85">
      <w:pPr>
        <w:pStyle w:val="Default"/>
        <w:spacing w:after="0" w:line="240" w:lineRule="atLeast"/>
        <w:ind w:left="6"/>
        <w:contextualSpacing/>
        <w:jc w:val="both"/>
      </w:pPr>
      <w:r w:rsidRPr="00A131DA">
        <w:t>Используя возможности  центра «Грамоты и письма» и других центров активности в группе.</w:t>
      </w:r>
    </w:p>
    <w:p w:rsidR="00C46309" w:rsidRPr="00A131DA" w:rsidRDefault="00C46309" w:rsidP="00461C85">
      <w:pPr>
        <w:pStyle w:val="Default"/>
        <w:spacing w:after="0" w:line="240" w:lineRule="atLeast"/>
        <w:contextualSpacing/>
        <w:jc w:val="both"/>
      </w:pPr>
      <w:r w:rsidRPr="00A131DA">
        <w:t>Применяя технологию « Модель 3 вопросов», «Групповой сбор», «Новость дня», «Презентация докладов», «Детский совет» возможно  развивать навыки общения, стимулировать активное слушание детьми, поощрять спонтанные высказывания, развивать умение строить предложения. Происходит  развитие активного словаря, диалогическая речь. Формируются предпосылки грамотности.</w:t>
      </w:r>
    </w:p>
    <w:p w:rsidR="00C46309" w:rsidRPr="00A131DA" w:rsidRDefault="00C46309" w:rsidP="00461C85">
      <w:pPr>
        <w:pStyle w:val="Default"/>
        <w:spacing w:after="0" w:line="240" w:lineRule="atLeast"/>
        <w:contextualSpacing/>
        <w:jc w:val="both"/>
      </w:pPr>
      <w:r w:rsidRPr="00A131DA">
        <w:t>Технология «Сладкий сон» и «Деловые хлопоты» (в части выбора художественного произведения)</w:t>
      </w:r>
      <w:r>
        <w:t xml:space="preserve"> </w:t>
      </w:r>
      <w:r w:rsidRPr="00A131DA">
        <w:t>формируют  избирательное отношение детей к известным произведениям фольклора и художественной литературы, поддерживают инициативу детей в выборе произведений для совместного слушания (в том числе и повторное), анализа.</w:t>
      </w:r>
    </w:p>
    <w:p w:rsidR="00C46309" w:rsidRPr="00A131DA" w:rsidRDefault="00C46309" w:rsidP="00461C85">
      <w:pPr>
        <w:pStyle w:val="Default"/>
        <w:spacing w:after="0" w:line="240" w:lineRule="atLeast"/>
        <w:contextualSpacing/>
        <w:jc w:val="both"/>
      </w:pPr>
      <w:r w:rsidRPr="00A131DA">
        <w:t>В группах имеется стенд с именами детей — дети подписывают свои работы.</w:t>
      </w:r>
    </w:p>
    <w:p w:rsidR="00C46309" w:rsidRPr="00A131DA" w:rsidRDefault="00C46309" w:rsidP="00461C85">
      <w:pPr>
        <w:pStyle w:val="Default"/>
        <w:spacing w:after="0" w:line="240" w:lineRule="atLeast"/>
        <w:contextualSpacing/>
        <w:jc w:val="both"/>
      </w:pPr>
      <w:r w:rsidRPr="00A131DA">
        <w:lastRenderedPageBreak/>
        <w:t>В группе активно используется подписание материалов в центрах активности, самостоятельное написание слов детьми, использование графического обозначения центров, новостей, планов деятельности.</w:t>
      </w:r>
    </w:p>
    <w:p w:rsidR="00C46309" w:rsidRPr="00A131DA" w:rsidRDefault="00C46309" w:rsidP="00461C85">
      <w:pPr>
        <w:pStyle w:val="Default"/>
        <w:spacing w:after="0" w:line="240" w:lineRule="atLeast"/>
        <w:contextualSpacing/>
        <w:jc w:val="both"/>
      </w:pPr>
      <w:r w:rsidRPr="00A131DA">
        <w:t>Использование словесных поручений с последующим отчетом о его выполнении, формирование умения договариваться между собой во время трудовой деятельности, ставить цель и предвидеть результаты коллективного труда, конструктивно преодолевать возникающие трудности, вести соответствующий ситуации диалог;</w:t>
      </w:r>
    </w:p>
    <w:p w:rsidR="00C46309" w:rsidRPr="00A131DA" w:rsidRDefault="00C46309" w:rsidP="00461C85">
      <w:pPr>
        <w:pStyle w:val="Default"/>
        <w:spacing w:after="0" w:line="240" w:lineRule="atLeast"/>
        <w:ind w:firstLine="709"/>
        <w:contextualSpacing/>
        <w:jc w:val="both"/>
        <w:rPr>
          <w:b/>
          <w:bCs/>
        </w:rPr>
      </w:pPr>
      <w:r w:rsidRPr="00A131DA">
        <w:t>Различные виды пересказа литературных произведений (подробный, краткий, с творческими дополнениями), словесные игры и лексические упражнения, обсуждение ситуаций с проблемным сюжетом, беседы на тему прочитанного, игры-драматизации и инсценировки знакомых сказок и рассказов с передачей диалогов, характеров, поступков героев, заучивание наизусть стихотворений, формирование выразительности речи</w:t>
      </w:r>
      <w:r w:rsidRPr="00A131DA">
        <w:rPr>
          <w:b/>
          <w:bCs/>
        </w:rPr>
        <w:t>.</w:t>
      </w:r>
    </w:p>
    <w:p w:rsidR="00C46309" w:rsidRPr="00A131DA" w:rsidRDefault="00C46309" w:rsidP="00461C85">
      <w:pPr>
        <w:pStyle w:val="Standard"/>
        <w:spacing w:after="0" w:line="240" w:lineRule="atLeast"/>
        <w:ind w:firstLine="709"/>
        <w:contextualSpacing/>
        <w:jc w:val="center"/>
        <w:rPr>
          <w:rFonts w:ascii="Times New Roman" w:eastAsia="Times New Roman" w:hAnsi="Times New Roman" w:cs="Times New Roman"/>
          <w:b/>
          <w:bCs/>
          <w:color w:val="000000"/>
          <w:sz w:val="24"/>
          <w:szCs w:val="24"/>
        </w:rPr>
      </w:pPr>
    </w:p>
    <w:p w:rsidR="00C46309" w:rsidRPr="00A131DA" w:rsidRDefault="00C46309" w:rsidP="00461C85">
      <w:pPr>
        <w:pStyle w:val="Standard"/>
        <w:spacing w:after="0" w:line="240" w:lineRule="atLeast"/>
        <w:contextualSpacing/>
        <w:jc w:val="center"/>
        <w:rPr>
          <w:rFonts w:ascii="Times New Roman" w:eastAsia="Times New Roman" w:hAnsi="Times New Roman" w:cs="Times New Roman"/>
          <w:b/>
          <w:bCs/>
          <w:color w:val="000000"/>
          <w:sz w:val="24"/>
          <w:szCs w:val="24"/>
        </w:rPr>
      </w:pPr>
      <w:r w:rsidRPr="00A131DA">
        <w:rPr>
          <w:rFonts w:ascii="Times New Roman" w:eastAsia="Times New Roman" w:hAnsi="Times New Roman" w:cs="Times New Roman"/>
          <w:b/>
          <w:bCs/>
          <w:color w:val="000000"/>
          <w:sz w:val="24"/>
          <w:szCs w:val="24"/>
        </w:rPr>
        <w:t>Организация образовательного процесса</w:t>
      </w:r>
    </w:p>
    <w:p w:rsidR="00C46309" w:rsidRPr="00A131DA" w:rsidRDefault="00C46309" w:rsidP="00461C85">
      <w:pPr>
        <w:pStyle w:val="Standard"/>
        <w:spacing w:after="0" w:line="240" w:lineRule="atLeast"/>
        <w:ind w:firstLine="705"/>
        <w:contextualSpacing/>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Длительных долгосрочных эффектов развития речи следует ожидать не от реализации специальных программ и занятий (например, с логопедом), но от постоянного пребывания ребенка в речевой среде, насыщенной смыслом и культурными образцами общения, от поддержки речевой инициативы ребенка в повседневной жизни в детском саду и семье, а также от включенности ребенка в образовательные события в дошкольной организации и за ее пределами.</w:t>
      </w:r>
    </w:p>
    <w:p w:rsidR="00C46309" w:rsidRPr="00A131DA" w:rsidRDefault="00C46309" w:rsidP="00461C85">
      <w:pPr>
        <w:pStyle w:val="Standard"/>
        <w:spacing w:after="0" w:line="240" w:lineRule="atLeast"/>
        <w:ind w:firstLine="705"/>
        <w:contextualSpacing/>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Таким образом, стимулирование речевого развития является сквозным принципом ежедневной педагогической деятельности. При работе во всех образовательных областях Программы перед педагогами стоит задача обращать особое внимание на коммуникацию и употребление лексики, характерной для того или иного раздела.</w:t>
      </w:r>
    </w:p>
    <w:p w:rsidR="00C46309" w:rsidRPr="00A131DA" w:rsidRDefault="00C46309" w:rsidP="00461C85">
      <w:pPr>
        <w:pStyle w:val="Standard"/>
        <w:spacing w:after="0" w:line="240" w:lineRule="atLeast"/>
        <w:ind w:firstLine="705"/>
        <w:contextualSpacing/>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Исходным пунктом при выборе содержания общения могут быть опыт, интерес детей и задаваемые ими вопросы. Поэтому важно не только поддерживать речевую инициативу, но и стимулировать потребность воспитанников в активном говорении, обсуждении, задавании вопросов, чтении (слушании) и т. д.</w:t>
      </w:r>
    </w:p>
    <w:p w:rsidR="00D258A8" w:rsidRDefault="00C46309" w:rsidP="00461C85">
      <w:pPr>
        <w:pStyle w:val="Standard"/>
        <w:spacing w:after="0" w:line="240" w:lineRule="atLeast"/>
        <w:ind w:firstLine="705"/>
        <w:contextualSpacing/>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Важны регулярные целенаправленные занятия, например рассматривание книжек с картинками, чтение вслух, рассказывание историй, знакомство с рифмами, стихами и др.; организация пространства, способствующего занятию чтением</w:t>
      </w:r>
      <w:r w:rsidR="00D258A8">
        <w:rPr>
          <w:rFonts w:ascii="Times New Roman" w:eastAsia="CharterC" w:hAnsi="Times New Roman" w:cs="Times New Roman"/>
          <w:color w:val="000000"/>
          <w:sz w:val="24"/>
          <w:szCs w:val="24"/>
        </w:rPr>
        <w:t xml:space="preserve">. </w:t>
      </w:r>
    </w:p>
    <w:p w:rsidR="00C46309" w:rsidRPr="00A131DA" w:rsidRDefault="00C46309" w:rsidP="00461C85">
      <w:pPr>
        <w:pStyle w:val="Standard"/>
        <w:spacing w:after="0" w:line="240" w:lineRule="atLeast"/>
        <w:ind w:firstLine="705"/>
        <w:contextualSpacing/>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Рассматривание книжек с картинками относится к одной из самых эффективных форм развития речи в раннем возрасте.</w:t>
      </w:r>
    </w:p>
    <w:p w:rsidR="00C46309" w:rsidRPr="00A131DA" w:rsidRDefault="00C46309" w:rsidP="00461C85">
      <w:pPr>
        <w:pStyle w:val="Standard"/>
        <w:spacing w:after="0" w:line="240" w:lineRule="atLeast"/>
        <w:ind w:firstLine="705"/>
        <w:contextualSpacing/>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Детей следует побуждать не только рассказывать собственные истории, но и фиксировать их: зарисовывать (рисунки, схемы, пиктограммы), диктовать свои истории взрослым, писать отдельные слова, предложения, тексты., создавать книжки-малышки.</w:t>
      </w:r>
    </w:p>
    <w:p w:rsidR="00C46309" w:rsidRPr="00A131DA" w:rsidRDefault="00C46309" w:rsidP="00461C85">
      <w:pPr>
        <w:pStyle w:val="Standard"/>
        <w:spacing w:after="0" w:line="240" w:lineRule="atLeast"/>
        <w:ind w:firstLine="705"/>
        <w:contextualSpacing/>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С детьми следует регулярно проводить ролевые игры, сценические игры, игры в театр с театральными куклами — они способствуют речевому развитию и стимулируют интерес к языку и литературе.</w:t>
      </w:r>
    </w:p>
    <w:p w:rsidR="00C46309" w:rsidRPr="00A131DA" w:rsidRDefault="00C46309" w:rsidP="00461C85">
      <w:pPr>
        <w:pStyle w:val="Standard"/>
        <w:spacing w:after="0" w:line="240" w:lineRule="atLeast"/>
        <w:ind w:firstLine="705"/>
        <w:contextualSpacing/>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Организация в групповой комнате письменного/литературного уголка или мастерской важна для того, чтобы пробудить или усилить интерес к письму и к письменности с помощью исследовательского, игрового подхода. Рекомендуются оснащение письменного уголка соответствующими материалами, изготовление букв, вывешивание письменных фрагментов и плакатов (в том числе на родных языках детей из двуязычных семей), сменяющиеся символы и указатели на стенах группового помещения.</w:t>
      </w:r>
    </w:p>
    <w:p w:rsidR="00C46309" w:rsidRPr="00A131DA" w:rsidRDefault="00C46309" w:rsidP="00461C85">
      <w:pPr>
        <w:pStyle w:val="Default"/>
        <w:spacing w:after="0" w:line="240" w:lineRule="atLeast"/>
        <w:contextualSpacing/>
        <w:jc w:val="both"/>
        <w:rPr>
          <w:i/>
          <w:iCs/>
        </w:rPr>
      </w:pPr>
      <w:r w:rsidRPr="00A131DA">
        <w:rPr>
          <w:i/>
          <w:iCs/>
        </w:rPr>
        <w:t xml:space="preserve"> </w:t>
      </w:r>
    </w:p>
    <w:tbl>
      <w:tblPr>
        <w:tblW w:w="9211" w:type="dxa"/>
        <w:tblInd w:w="58" w:type="dxa"/>
        <w:tblLayout w:type="fixed"/>
        <w:tblCellMar>
          <w:left w:w="10" w:type="dxa"/>
          <w:right w:w="10" w:type="dxa"/>
        </w:tblCellMar>
        <w:tblLook w:val="0000" w:firstRow="0" w:lastRow="0" w:firstColumn="0" w:lastColumn="0" w:noHBand="0" w:noVBand="0"/>
      </w:tblPr>
      <w:tblGrid>
        <w:gridCol w:w="2055"/>
        <w:gridCol w:w="7156"/>
      </w:tblGrid>
      <w:tr w:rsidR="00C46309" w:rsidRPr="00A131DA" w:rsidTr="00C46309">
        <w:trPr>
          <w:trHeight w:val="450"/>
        </w:trPr>
        <w:tc>
          <w:tcPr>
            <w:tcW w:w="2055" w:type="dxa"/>
            <w:tcBorders>
              <w:top w:val="single" w:sz="2" w:space="0" w:color="000000"/>
              <w:left w:val="single" w:sz="2" w:space="0" w:color="000000"/>
              <w:bottom w:val="single" w:sz="2" w:space="0" w:color="000000"/>
            </w:tcBorders>
            <w:tcMar>
              <w:top w:w="55" w:type="dxa"/>
              <w:left w:w="55" w:type="dxa"/>
              <w:bottom w:w="55" w:type="dxa"/>
              <w:right w:w="55" w:type="dxa"/>
            </w:tcMar>
          </w:tcPr>
          <w:p w:rsidR="00C46309" w:rsidRPr="00A131DA" w:rsidRDefault="00C46309" w:rsidP="00461C85">
            <w:pPr>
              <w:pStyle w:val="Default"/>
              <w:spacing w:after="0" w:line="240" w:lineRule="atLeast"/>
              <w:contextualSpacing/>
              <w:jc w:val="center"/>
              <w:rPr>
                <w:b/>
                <w:bCs/>
              </w:rPr>
            </w:pPr>
            <w:r w:rsidRPr="00A131DA">
              <w:rPr>
                <w:b/>
                <w:bCs/>
              </w:rPr>
              <w:t>Навык общения</w:t>
            </w:r>
          </w:p>
        </w:tc>
        <w:tc>
          <w:tcPr>
            <w:tcW w:w="715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C46309" w:rsidRPr="00A131DA" w:rsidRDefault="00C46309" w:rsidP="00461C85">
            <w:pPr>
              <w:pStyle w:val="Default"/>
              <w:spacing w:after="0" w:line="240" w:lineRule="atLeast"/>
              <w:contextualSpacing/>
              <w:jc w:val="center"/>
              <w:rPr>
                <w:b/>
                <w:bCs/>
              </w:rPr>
            </w:pPr>
            <w:r w:rsidRPr="00A131DA">
              <w:rPr>
                <w:b/>
                <w:bCs/>
              </w:rPr>
              <w:t>Что делает педагог</w:t>
            </w:r>
          </w:p>
        </w:tc>
      </w:tr>
      <w:tr w:rsidR="00C46309" w:rsidRPr="00A131DA" w:rsidTr="00C46309">
        <w:trPr>
          <w:trHeight w:val="1415"/>
        </w:trPr>
        <w:tc>
          <w:tcPr>
            <w:tcW w:w="2055" w:type="dxa"/>
            <w:tcBorders>
              <w:left w:val="single" w:sz="2" w:space="0" w:color="000000"/>
              <w:bottom w:val="single" w:sz="2" w:space="0" w:color="000000"/>
            </w:tcBorders>
            <w:tcMar>
              <w:top w:w="55" w:type="dxa"/>
              <w:left w:w="55" w:type="dxa"/>
              <w:bottom w:w="55" w:type="dxa"/>
              <w:right w:w="55" w:type="dxa"/>
            </w:tcMar>
          </w:tcPr>
          <w:p w:rsidR="00C46309" w:rsidRPr="00A131DA" w:rsidRDefault="00C46309" w:rsidP="00461C85">
            <w:pPr>
              <w:pStyle w:val="Default"/>
              <w:spacing w:after="0" w:line="240" w:lineRule="atLeast"/>
              <w:contextualSpacing/>
              <w:jc w:val="both"/>
              <w:rPr>
                <w:i/>
                <w:iCs/>
              </w:rPr>
            </w:pPr>
            <w:r w:rsidRPr="00A131DA">
              <w:rPr>
                <w:i/>
                <w:iCs/>
              </w:rPr>
              <w:lastRenderedPageBreak/>
              <w:t>Пауза</w:t>
            </w:r>
          </w:p>
          <w:p w:rsidR="00C46309" w:rsidRPr="00A131DA" w:rsidRDefault="00C46309" w:rsidP="00461C85">
            <w:pPr>
              <w:pStyle w:val="Default"/>
              <w:spacing w:after="0" w:line="240" w:lineRule="atLeast"/>
              <w:contextualSpacing/>
              <w:rPr>
                <w:i/>
                <w:iCs/>
              </w:rPr>
            </w:pPr>
          </w:p>
          <w:p w:rsidR="00C46309" w:rsidRPr="00A131DA" w:rsidRDefault="00C46309" w:rsidP="00461C85">
            <w:pPr>
              <w:pStyle w:val="Default"/>
              <w:spacing w:after="0" w:line="240" w:lineRule="atLeast"/>
              <w:contextualSpacing/>
            </w:pPr>
          </w:p>
          <w:p w:rsidR="00C46309" w:rsidRPr="00A131DA" w:rsidRDefault="00C46309" w:rsidP="00461C85">
            <w:pPr>
              <w:pStyle w:val="TableContents"/>
              <w:spacing w:line="240" w:lineRule="atLeast"/>
              <w:contextualSpacing/>
              <w:jc w:val="both"/>
              <w:rPr>
                <w:color w:val="000000"/>
              </w:rPr>
            </w:pPr>
          </w:p>
        </w:tc>
        <w:tc>
          <w:tcPr>
            <w:tcW w:w="7156" w:type="dxa"/>
            <w:tcBorders>
              <w:left w:val="single" w:sz="2" w:space="0" w:color="000000"/>
              <w:bottom w:val="single" w:sz="2" w:space="0" w:color="000000"/>
              <w:right w:val="single" w:sz="2" w:space="0" w:color="000000"/>
            </w:tcBorders>
            <w:tcMar>
              <w:top w:w="55" w:type="dxa"/>
              <w:left w:w="55" w:type="dxa"/>
              <w:bottom w:w="55" w:type="dxa"/>
              <w:right w:w="55" w:type="dxa"/>
            </w:tcMar>
          </w:tcPr>
          <w:p w:rsidR="00C46309" w:rsidRPr="00A131DA" w:rsidRDefault="00C46309" w:rsidP="00461C85">
            <w:pPr>
              <w:pStyle w:val="Default"/>
              <w:spacing w:after="0" w:line="240" w:lineRule="atLeast"/>
              <w:contextualSpacing/>
              <w:jc w:val="both"/>
            </w:pPr>
            <w:r w:rsidRPr="00A131DA">
              <w:t>Сделайте паузу и выслушайте, чтобы предоставить ребёнку время, для того чтобы подумать и ответить. Оставляйте «время на размышление» перед ответом на вопрос. Пауза – перед тем как задать вопрос или ответить на него – предоставляет время для осмысления, и, тем самым улучшает качество диалога, дискуссии и принятия решений.</w:t>
            </w:r>
          </w:p>
        </w:tc>
      </w:tr>
      <w:tr w:rsidR="00C46309" w:rsidRPr="00A131DA" w:rsidTr="00C46309">
        <w:tc>
          <w:tcPr>
            <w:tcW w:w="2055" w:type="dxa"/>
            <w:tcBorders>
              <w:left w:val="single" w:sz="2" w:space="0" w:color="000000"/>
              <w:bottom w:val="single" w:sz="2" w:space="0" w:color="000000"/>
            </w:tcBorders>
            <w:tcMar>
              <w:top w:w="55" w:type="dxa"/>
              <w:left w:w="55" w:type="dxa"/>
              <w:bottom w:w="55" w:type="dxa"/>
              <w:right w:w="55" w:type="dxa"/>
            </w:tcMar>
          </w:tcPr>
          <w:p w:rsidR="00C46309" w:rsidRPr="00A131DA" w:rsidRDefault="00C46309" w:rsidP="00461C85">
            <w:pPr>
              <w:pStyle w:val="Default"/>
              <w:spacing w:after="0" w:line="240" w:lineRule="atLeast"/>
              <w:contextualSpacing/>
              <w:jc w:val="both"/>
              <w:rPr>
                <w:i/>
                <w:iCs/>
              </w:rPr>
            </w:pPr>
            <w:r w:rsidRPr="00A131DA">
              <w:rPr>
                <w:i/>
                <w:iCs/>
              </w:rPr>
              <w:t>перефразирование</w:t>
            </w:r>
          </w:p>
        </w:tc>
        <w:tc>
          <w:tcPr>
            <w:tcW w:w="7156" w:type="dxa"/>
            <w:tcBorders>
              <w:left w:val="single" w:sz="2" w:space="0" w:color="000000"/>
              <w:bottom w:val="single" w:sz="2" w:space="0" w:color="000000"/>
              <w:right w:val="single" w:sz="2" w:space="0" w:color="000000"/>
            </w:tcBorders>
            <w:tcMar>
              <w:top w:w="55" w:type="dxa"/>
              <w:left w:w="55" w:type="dxa"/>
              <w:bottom w:w="55" w:type="dxa"/>
              <w:right w:w="55" w:type="dxa"/>
            </w:tcMar>
          </w:tcPr>
          <w:p w:rsidR="00C46309" w:rsidRPr="00A131DA" w:rsidRDefault="00C46309" w:rsidP="00461C85">
            <w:pPr>
              <w:pStyle w:val="Default"/>
              <w:spacing w:after="0" w:line="240" w:lineRule="atLeast"/>
              <w:contextualSpacing/>
              <w:jc w:val="both"/>
            </w:pPr>
            <w:r w:rsidRPr="00A131DA">
              <w:t>Перескажите своими словами то, что только что сказал ребёнок. Во время разговора, остановитесь и подведите итог сказанному. Например, «Итак, ты думаешь, что…». Перефразирование поможет ребёнку услышать и прояснить собственные мысли.</w:t>
            </w:r>
          </w:p>
        </w:tc>
      </w:tr>
      <w:tr w:rsidR="00C46309" w:rsidRPr="00A131DA" w:rsidTr="00C46309">
        <w:tc>
          <w:tcPr>
            <w:tcW w:w="2055" w:type="dxa"/>
            <w:tcBorders>
              <w:left w:val="single" w:sz="2" w:space="0" w:color="000000"/>
              <w:bottom w:val="single" w:sz="2" w:space="0" w:color="000000"/>
            </w:tcBorders>
            <w:tcMar>
              <w:top w:w="55" w:type="dxa"/>
              <w:left w:w="55" w:type="dxa"/>
              <w:bottom w:w="55" w:type="dxa"/>
              <w:right w:w="55" w:type="dxa"/>
            </w:tcMar>
          </w:tcPr>
          <w:p w:rsidR="00C46309" w:rsidRPr="00A131DA" w:rsidRDefault="00C46309" w:rsidP="00461C85">
            <w:pPr>
              <w:pStyle w:val="Default"/>
              <w:spacing w:after="0" w:line="240" w:lineRule="atLeast"/>
              <w:contextualSpacing/>
              <w:jc w:val="both"/>
              <w:rPr>
                <w:i/>
                <w:iCs/>
              </w:rPr>
            </w:pPr>
            <w:r w:rsidRPr="00A131DA">
              <w:rPr>
                <w:i/>
                <w:iCs/>
              </w:rPr>
              <w:t>Внимание</w:t>
            </w:r>
          </w:p>
        </w:tc>
        <w:tc>
          <w:tcPr>
            <w:tcW w:w="7156" w:type="dxa"/>
            <w:tcBorders>
              <w:left w:val="single" w:sz="2" w:space="0" w:color="000000"/>
              <w:bottom w:val="single" w:sz="2" w:space="0" w:color="000000"/>
              <w:right w:val="single" w:sz="2" w:space="0" w:color="000000"/>
            </w:tcBorders>
            <w:tcMar>
              <w:top w:w="55" w:type="dxa"/>
              <w:left w:w="55" w:type="dxa"/>
              <w:bottom w:w="55" w:type="dxa"/>
              <w:right w:w="55" w:type="dxa"/>
            </w:tcMar>
          </w:tcPr>
          <w:p w:rsidR="00C46309" w:rsidRPr="00A131DA" w:rsidRDefault="00C46309" w:rsidP="00461C85">
            <w:pPr>
              <w:pStyle w:val="Default"/>
              <w:spacing w:after="0" w:line="240" w:lineRule="atLeast"/>
              <w:contextualSpacing/>
              <w:jc w:val="both"/>
            </w:pPr>
            <w:r w:rsidRPr="00A131DA">
              <w:t>В то время как ребёнок что-то рассказывает вам, обратите внимание на то, какие невербальные сигналы вы посылаете. Нужно обращать внимание не только на то, что вы говорите, но и на тон своего голоса, выражение лица и жесты, и то, как на это реагирует ребёнок.</w:t>
            </w:r>
          </w:p>
        </w:tc>
      </w:tr>
      <w:tr w:rsidR="00C46309" w:rsidRPr="00A131DA" w:rsidTr="00C46309">
        <w:tc>
          <w:tcPr>
            <w:tcW w:w="2055" w:type="dxa"/>
            <w:tcBorders>
              <w:left w:val="single" w:sz="2" w:space="0" w:color="000000"/>
              <w:bottom w:val="single" w:sz="2" w:space="0" w:color="000000"/>
            </w:tcBorders>
            <w:tcMar>
              <w:top w:w="55" w:type="dxa"/>
              <w:left w:w="55" w:type="dxa"/>
              <w:bottom w:w="55" w:type="dxa"/>
              <w:right w:w="55" w:type="dxa"/>
            </w:tcMar>
          </w:tcPr>
          <w:p w:rsidR="00C46309" w:rsidRPr="00A131DA" w:rsidRDefault="00C46309" w:rsidP="00461C85">
            <w:pPr>
              <w:pStyle w:val="Default"/>
              <w:spacing w:after="0" w:line="240" w:lineRule="atLeast"/>
              <w:contextualSpacing/>
              <w:jc w:val="both"/>
              <w:rPr>
                <w:i/>
                <w:iCs/>
              </w:rPr>
            </w:pPr>
            <w:r w:rsidRPr="00A131DA">
              <w:rPr>
                <w:i/>
                <w:iCs/>
              </w:rPr>
              <w:t>Выяснение/ Зондирование</w:t>
            </w:r>
          </w:p>
        </w:tc>
        <w:tc>
          <w:tcPr>
            <w:tcW w:w="7156" w:type="dxa"/>
            <w:tcBorders>
              <w:left w:val="single" w:sz="2" w:space="0" w:color="000000"/>
              <w:bottom w:val="single" w:sz="2" w:space="0" w:color="000000"/>
              <w:right w:val="single" w:sz="2" w:space="0" w:color="000000"/>
            </w:tcBorders>
            <w:tcMar>
              <w:top w:w="55" w:type="dxa"/>
              <w:left w:w="55" w:type="dxa"/>
              <w:bottom w:w="55" w:type="dxa"/>
              <w:right w:w="55" w:type="dxa"/>
            </w:tcMar>
          </w:tcPr>
          <w:p w:rsidR="00C46309" w:rsidRPr="00A131DA" w:rsidRDefault="00C46309" w:rsidP="00461C85">
            <w:pPr>
              <w:pStyle w:val="Default"/>
              <w:spacing w:after="0" w:line="240" w:lineRule="atLeast"/>
              <w:contextualSpacing/>
              <w:jc w:val="both"/>
            </w:pPr>
            <w:r w:rsidRPr="00A131DA">
              <w:t>Задавайте вопросы до тех пор, пока вы не будете иметь полное представление о том, что говорит ребёнок. Мягко направляйте ребёнка, задавая вопросы: «Расскажи мне побольше о…», «Значит, ты думаешь, что…», «Мне интересно…».</w:t>
            </w:r>
          </w:p>
        </w:tc>
      </w:tr>
    </w:tbl>
    <w:p w:rsidR="00C46309" w:rsidRDefault="00C46309" w:rsidP="00461C85">
      <w:pPr>
        <w:pStyle w:val="Standard"/>
        <w:spacing w:after="0" w:line="240" w:lineRule="atLeast"/>
        <w:ind w:firstLine="709"/>
        <w:contextualSpacing/>
        <w:jc w:val="center"/>
        <w:rPr>
          <w:rFonts w:ascii="Times New Roman" w:eastAsia="Times New Roman" w:hAnsi="Times New Roman" w:cs="Times New Roman"/>
          <w:b/>
          <w:bCs/>
          <w:color w:val="000000"/>
          <w:sz w:val="24"/>
          <w:szCs w:val="24"/>
        </w:rPr>
      </w:pPr>
    </w:p>
    <w:p w:rsidR="00C46309" w:rsidRDefault="00C46309" w:rsidP="00461C85">
      <w:pPr>
        <w:pStyle w:val="Standard"/>
        <w:spacing w:after="0" w:line="240" w:lineRule="atLeast"/>
        <w:ind w:firstLine="709"/>
        <w:contextualSpacing/>
        <w:jc w:val="center"/>
        <w:rPr>
          <w:rFonts w:ascii="Times New Roman" w:eastAsia="Times New Roman" w:hAnsi="Times New Roman" w:cs="Times New Roman"/>
          <w:b/>
          <w:bCs/>
          <w:color w:val="000000"/>
          <w:sz w:val="24"/>
          <w:szCs w:val="24"/>
        </w:rPr>
      </w:pPr>
    </w:p>
    <w:p w:rsidR="00B118A6" w:rsidRDefault="00B118A6" w:rsidP="00461C85">
      <w:pPr>
        <w:pStyle w:val="Standard"/>
        <w:spacing w:after="0" w:line="240" w:lineRule="atLeast"/>
        <w:ind w:firstLine="709"/>
        <w:contextualSpacing/>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Художественно-эстетическое развитие</w:t>
      </w:r>
    </w:p>
    <w:p w:rsidR="00B118A6" w:rsidRPr="00A131DA" w:rsidRDefault="00B118A6" w:rsidP="00461C85">
      <w:pPr>
        <w:pStyle w:val="Default"/>
        <w:spacing w:after="0" w:line="240" w:lineRule="atLeast"/>
        <w:ind w:firstLine="709"/>
        <w:contextualSpacing/>
        <w:jc w:val="both"/>
      </w:pPr>
      <w:r w:rsidRPr="00A131DA">
        <w:t xml:space="preserve">Ознакомление с русской народной игрушкой, сибирской народной игрушкой (фигурки птиц и животных из дерева, куклы из туго свернутых кусочков ткани, соломы, кости, дерева, меха, деревянная посуда, берестяные коробочки), изделиями, изготовленными на территории Красноярского края (деревянная, берестяная, глиняная посуда, берестяная, сплетенная из лозы и деревянная домашняя утварь, одежда и ее части). Рисование, аппликация и украшение салфеток, бубнов, поясов, в русском народном стиле.  </w:t>
      </w:r>
    </w:p>
    <w:p w:rsidR="00B118A6" w:rsidRPr="00A131DA" w:rsidRDefault="00B118A6" w:rsidP="00461C85">
      <w:pPr>
        <w:pStyle w:val="Default"/>
        <w:spacing w:after="0" w:line="240" w:lineRule="atLeast"/>
        <w:ind w:firstLine="709"/>
        <w:contextualSpacing/>
        <w:jc w:val="both"/>
        <w:rPr>
          <w:b/>
          <w:bCs/>
        </w:rPr>
      </w:pPr>
      <w:r w:rsidRPr="00A131DA">
        <w:rPr>
          <w:b/>
          <w:bCs/>
        </w:rPr>
        <w:t>Музыка</w:t>
      </w:r>
    </w:p>
    <w:p w:rsidR="00B118A6" w:rsidRPr="00A131DA" w:rsidRDefault="00B118A6" w:rsidP="00461C85">
      <w:pPr>
        <w:pStyle w:val="Default"/>
        <w:spacing w:after="0" w:line="240" w:lineRule="atLeast"/>
        <w:ind w:firstLine="709"/>
        <w:contextualSpacing/>
        <w:jc w:val="both"/>
      </w:pPr>
      <w:r w:rsidRPr="00A131DA">
        <w:t>Каждую пятницу проводится общий танцевальный флеш-моб для детей. В средних, старших и подготовительных группах проводится занятие - «Хореография».</w:t>
      </w:r>
    </w:p>
    <w:p w:rsidR="00B118A6" w:rsidRPr="00A131DA" w:rsidRDefault="00B118A6" w:rsidP="00461C85">
      <w:pPr>
        <w:pStyle w:val="Default"/>
        <w:spacing w:after="0" w:line="240" w:lineRule="atLeast"/>
        <w:ind w:firstLine="709"/>
        <w:contextualSpacing/>
        <w:jc w:val="both"/>
      </w:pPr>
      <w:r w:rsidRPr="00A131DA">
        <w:t>Используются возможности фольклора (сказок, песен, потешек, частушек, пословиц, поговорок и т.п.)  Ознакомление с русским народным фольклором в процессе слушания, пения.</w:t>
      </w:r>
    </w:p>
    <w:p w:rsidR="00B118A6" w:rsidRPr="00A131DA" w:rsidRDefault="00B118A6" w:rsidP="00461C85">
      <w:pPr>
        <w:pStyle w:val="Standard"/>
        <w:spacing w:after="0" w:line="240" w:lineRule="atLeast"/>
        <w:ind w:firstLine="709"/>
        <w:contextualSpacing/>
        <w:jc w:val="both"/>
        <w:rPr>
          <w:rFonts w:ascii="Times New Roman" w:eastAsia="Times New Roman" w:hAnsi="Times New Roman" w:cs="Times New Roman"/>
          <w:b/>
          <w:bCs/>
          <w:color w:val="000000"/>
          <w:sz w:val="24"/>
          <w:szCs w:val="24"/>
        </w:rPr>
      </w:pPr>
      <w:r w:rsidRPr="00A131DA">
        <w:rPr>
          <w:rFonts w:ascii="Times New Roman" w:eastAsia="Times New Roman" w:hAnsi="Times New Roman" w:cs="Times New Roman"/>
          <w:b/>
          <w:bCs/>
          <w:color w:val="000000"/>
          <w:sz w:val="24"/>
          <w:szCs w:val="24"/>
        </w:rPr>
        <w:t>Социально-личностное развитие</w:t>
      </w:r>
    </w:p>
    <w:p w:rsidR="00B118A6" w:rsidRPr="00A131DA" w:rsidRDefault="00B118A6" w:rsidP="00461C85">
      <w:pPr>
        <w:pStyle w:val="Standard"/>
        <w:autoSpaceDE w:val="0"/>
        <w:spacing w:after="0" w:line="240" w:lineRule="atLeast"/>
        <w:ind w:firstLine="709"/>
        <w:contextualSpacing/>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b/>
          <w:bCs/>
          <w:color w:val="000000"/>
          <w:sz w:val="24"/>
          <w:szCs w:val="24"/>
        </w:rPr>
        <w:t xml:space="preserve"> </w:t>
      </w:r>
      <w:r w:rsidRPr="00A131DA">
        <w:rPr>
          <w:rFonts w:ascii="Times New Roman" w:eastAsia="Times New Roman" w:hAnsi="Times New Roman" w:cs="Times New Roman"/>
          <w:bCs/>
          <w:color w:val="000000"/>
          <w:sz w:val="24"/>
          <w:szCs w:val="24"/>
        </w:rPr>
        <w:t>Формирование у ребенка навыков оценивания своих работ и работ сверстников. Формирование желания высказывать положительную оценку продуктивно-творческой деятельности сверстников. Формирование навыков доводить начатое дело до конца. Формирование процессов саморегуляции при выполнение продуктивной, творческой и музыкальной деятельности. Способствовать самореализации каждого ребенка через создание благоприятного микроклимата, уважения личности каждого, создании ситуаций успеха для каждого ребенка.</w:t>
      </w:r>
    </w:p>
    <w:p w:rsidR="00B118A6" w:rsidRPr="00A131DA" w:rsidRDefault="00B118A6" w:rsidP="00461C85">
      <w:pPr>
        <w:pStyle w:val="Standard"/>
        <w:autoSpaceDE w:val="0"/>
        <w:spacing w:after="0" w:line="240" w:lineRule="atLeast"/>
        <w:ind w:firstLine="709"/>
        <w:contextualSpacing/>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Часть деятельности по художественному конструированию и моделированию осуществляется детьми в течении Клубного часа, в самостоятельной работе по центрам активности, при подготовке атрибутов к организованной игре.</w:t>
      </w:r>
    </w:p>
    <w:p w:rsidR="00B118A6" w:rsidRPr="00A131DA" w:rsidRDefault="00B118A6" w:rsidP="00461C85">
      <w:pPr>
        <w:pStyle w:val="Standard"/>
        <w:autoSpaceDE w:val="0"/>
        <w:spacing w:after="0" w:line="240" w:lineRule="atLeast"/>
        <w:ind w:firstLine="709"/>
        <w:contextualSpacing/>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В группах имеются места для выставок детского творчества, сделанного в самостоятельной деятельности.</w:t>
      </w:r>
    </w:p>
    <w:p w:rsidR="00B118A6" w:rsidRPr="00A131DA" w:rsidRDefault="00B118A6" w:rsidP="00461C85">
      <w:pPr>
        <w:pStyle w:val="Standard"/>
        <w:autoSpaceDE w:val="0"/>
        <w:spacing w:after="0" w:line="240" w:lineRule="atLeast"/>
        <w:ind w:firstLine="709"/>
        <w:contextualSpacing/>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Используется метод «личного примера», активное включение возможностей семьи или социума при реализации проектов художественно-эстетического содержания. Организуются выставки в детского и семейного творчества за пределами группового помещения — коридоры, лестницы ДОУ.</w:t>
      </w:r>
    </w:p>
    <w:p w:rsidR="00B118A6" w:rsidRPr="00A131DA" w:rsidRDefault="00B118A6" w:rsidP="00461C85">
      <w:pPr>
        <w:pStyle w:val="Standard"/>
        <w:autoSpaceDE w:val="0"/>
        <w:spacing w:after="0" w:line="240" w:lineRule="atLeast"/>
        <w:ind w:firstLine="709"/>
        <w:contextualSpacing/>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lastRenderedPageBreak/>
        <w:t>Применяются возможности графического обозначения материалов в центрах активности, обозначение своих работ, своей кабинки, своих личных вещей, построек.</w:t>
      </w:r>
      <w:r w:rsidRPr="00A131DA">
        <w:rPr>
          <w:rFonts w:ascii="Times New Roman" w:eastAsia="CharterC" w:hAnsi="Times New Roman" w:cs="Times New Roman"/>
          <w:color w:val="000000"/>
          <w:sz w:val="24"/>
          <w:szCs w:val="24"/>
        </w:rPr>
        <w:t>фиксация своих планов на день, новостей, предложений, рисунков.</w:t>
      </w:r>
    </w:p>
    <w:p w:rsidR="00B118A6" w:rsidRPr="00A131DA" w:rsidRDefault="00B118A6" w:rsidP="00461C85">
      <w:pPr>
        <w:pStyle w:val="TableContents"/>
        <w:autoSpaceDE w:val="0"/>
        <w:spacing w:line="240" w:lineRule="atLeast"/>
        <w:ind w:firstLine="709"/>
        <w:contextualSpacing/>
        <w:jc w:val="both"/>
        <w:rPr>
          <w:rFonts w:eastAsia="CharterC"/>
          <w:color w:val="000000"/>
        </w:rPr>
      </w:pPr>
      <w:r w:rsidRPr="00A131DA">
        <w:rPr>
          <w:rFonts w:eastAsia="CharterC"/>
          <w:color w:val="000000"/>
        </w:rPr>
        <w:t>Игра на музыкальных инструментах, музыкальные игры.</w:t>
      </w:r>
    </w:p>
    <w:p w:rsidR="00B118A6" w:rsidRPr="00A131DA" w:rsidRDefault="00B118A6" w:rsidP="00461C85">
      <w:pPr>
        <w:pStyle w:val="Standard"/>
        <w:autoSpaceDE w:val="0"/>
        <w:spacing w:after="0" w:line="240" w:lineRule="atLeast"/>
        <w:ind w:firstLine="720"/>
        <w:contextualSpacing/>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.Занятия, мастерские, драматизация сказок, организованная игра, экскурсии в музей. театр, концертры выпускников музыкальной школы для детей ДОУ, тематические развлечения. Досуги. Клубный час</w:t>
      </w:r>
    </w:p>
    <w:p w:rsidR="00B118A6" w:rsidRPr="00A131DA" w:rsidRDefault="00B118A6" w:rsidP="00461C85">
      <w:pPr>
        <w:pStyle w:val="Standard"/>
        <w:autoSpaceDE w:val="0"/>
        <w:spacing w:after="0" w:line="240" w:lineRule="atLeast"/>
        <w:ind w:firstLine="720"/>
        <w:contextualSpacing/>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Взрослый никогда не исправляет и не критикует картину, рисунок, произведение пластики или иные объекты, изготовленные детьми; дает почувствовать ребенку, что он ценит его произведение; никогда не заставляет детей пояснять свои картины, если они этого не хотят; побуждает детей к рисованию, живописи, изготовлению коллажей, лепке и строительству; стимулирует и предлагает детям заниматься названными видами творчества, но не ставит жестко сформулированных заданий; проявляет любопытство и интерес к тому, что делают отдельные дети; наблюдает за творческой деятельностью детей, изучает их склонности и интересы и поддерживает их.</w:t>
      </w:r>
    </w:p>
    <w:p w:rsidR="00B118A6" w:rsidRPr="00A131DA" w:rsidRDefault="00B118A6" w:rsidP="00461C85">
      <w:pPr>
        <w:pStyle w:val="Standard"/>
        <w:autoSpaceDE w:val="0"/>
        <w:spacing w:after="0" w:line="240" w:lineRule="atLeast"/>
        <w:ind w:firstLine="720"/>
        <w:contextualSpacing/>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Уважительная позиция открытого и любопытного взрослого помогает раскрыть креативный потенциал детей.</w:t>
      </w:r>
    </w:p>
    <w:p w:rsidR="00B118A6" w:rsidRPr="00A131DA" w:rsidRDefault="00B118A6" w:rsidP="00461C85">
      <w:pPr>
        <w:pStyle w:val="Standard"/>
        <w:spacing w:after="0" w:line="240" w:lineRule="atLeast"/>
        <w:contextualSpacing/>
        <w:jc w:val="both"/>
        <w:rPr>
          <w:rFonts w:ascii="Times New Roman" w:hAnsi="Times New Roman" w:cs="Times New Roman"/>
          <w:color w:val="000000"/>
          <w:sz w:val="24"/>
          <w:szCs w:val="24"/>
        </w:rPr>
      </w:pPr>
      <w:r w:rsidRPr="00A131DA">
        <w:rPr>
          <w:rFonts w:ascii="Times New Roman" w:hAnsi="Times New Roman" w:cs="Times New Roman"/>
          <w:color w:val="000000"/>
          <w:sz w:val="24"/>
          <w:szCs w:val="24"/>
        </w:rPr>
        <w:t>Центры активности — центр искусства (творчества), центр музыки, центр театра, краеведения.</w:t>
      </w:r>
    </w:p>
    <w:p w:rsidR="00B118A6" w:rsidRPr="00A131DA" w:rsidRDefault="00B118A6" w:rsidP="00461C85">
      <w:pPr>
        <w:pStyle w:val="Standard"/>
        <w:autoSpaceDE w:val="0"/>
        <w:spacing w:after="0" w:line="240" w:lineRule="atLeast"/>
        <w:ind w:firstLine="720"/>
        <w:contextualSpacing/>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Места для выставок детского творчества (по результатам занятий и самостоятельной деятельности. Регулярные выставки детских работ усиливают уверенность детей в своих силах и чувство собственной самооценки.</w:t>
      </w:r>
    </w:p>
    <w:p w:rsidR="00B118A6" w:rsidRDefault="00B118A6" w:rsidP="00461C85">
      <w:pPr>
        <w:pStyle w:val="Standard"/>
        <w:spacing w:after="0" w:line="240" w:lineRule="atLeast"/>
        <w:ind w:firstLine="709"/>
        <w:contextualSpacing/>
        <w:jc w:val="center"/>
        <w:rPr>
          <w:rFonts w:ascii="Times New Roman" w:eastAsia="Times New Roman" w:hAnsi="Times New Roman" w:cs="Times New Roman"/>
          <w:b/>
          <w:bCs/>
          <w:color w:val="000000"/>
          <w:sz w:val="24"/>
          <w:szCs w:val="24"/>
        </w:rPr>
      </w:pPr>
    </w:p>
    <w:p w:rsidR="00186521" w:rsidRPr="00A131DA" w:rsidRDefault="00186521" w:rsidP="00461C85">
      <w:pPr>
        <w:pStyle w:val="Standard"/>
        <w:spacing w:after="0" w:line="240" w:lineRule="atLeast"/>
        <w:ind w:firstLine="709"/>
        <w:contextualSpacing/>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Физическое развитие</w:t>
      </w:r>
    </w:p>
    <w:p w:rsidR="00186521" w:rsidRPr="00A131DA" w:rsidRDefault="00186521" w:rsidP="00461C85">
      <w:pPr>
        <w:pStyle w:val="Standard"/>
        <w:spacing w:after="0" w:line="240" w:lineRule="atLeast"/>
        <w:ind w:firstLine="709"/>
        <w:contextualSpacing/>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Знакомство с русскими народными играми с целью развития двигательной активности физических качеств (выносливости, ловкости, быстроты, пространственной ориентировки).</w:t>
      </w:r>
    </w:p>
    <w:p w:rsidR="00186521" w:rsidRPr="00A131DA" w:rsidRDefault="00186521" w:rsidP="00461C85">
      <w:pPr>
        <w:pStyle w:val="Standard"/>
        <w:spacing w:after="0" w:line="240" w:lineRule="atLeast"/>
        <w:ind w:firstLine="709"/>
        <w:contextualSpacing/>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Использование кинезиологческих упражнений и нейроигр, логоритмических упражнений, дыхательной и пальчиковой гимнастики, занятий на степ-платформах, упражнений на ориентацию в пространстве.</w:t>
      </w:r>
    </w:p>
    <w:p w:rsidR="00186521" w:rsidRPr="00A131DA" w:rsidRDefault="00186521" w:rsidP="00461C85">
      <w:pPr>
        <w:pStyle w:val="Standard"/>
        <w:spacing w:after="0" w:line="240" w:lineRule="atLeast"/>
        <w:ind w:firstLine="709"/>
        <w:contextualSpacing/>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Экскурсии по поселку (на стадион Олимп, в парк Победы и др.)</w:t>
      </w:r>
    </w:p>
    <w:p w:rsidR="00186521" w:rsidRPr="00A131DA" w:rsidRDefault="00186521" w:rsidP="00461C85">
      <w:pPr>
        <w:pStyle w:val="Standard"/>
        <w:spacing w:after="0" w:line="240" w:lineRule="atLeast"/>
        <w:ind w:firstLine="709"/>
        <w:contextualSpacing/>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Проведение тренировочных (в игровой форме) упражнений на действия в случае опасности (ПДД, пожар, террористы)</w:t>
      </w:r>
    </w:p>
    <w:p w:rsidR="00186521" w:rsidRPr="00A131DA" w:rsidRDefault="00186521" w:rsidP="00461C85">
      <w:pPr>
        <w:pStyle w:val="Standard"/>
        <w:spacing w:after="0" w:line="240" w:lineRule="atLeast"/>
        <w:ind w:firstLine="709"/>
        <w:contextualSpacing/>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Включение в режим дня  - «Минитка безопасностти» - проведение игр, проблемных ситуаций , бесед на тему формирования навыков безопасного поведения на дороге, дома, в общении, на прогулке, в лесу, в обращении с бытовой техникой при пожаре и др.</w:t>
      </w:r>
    </w:p>
    <w:p w:rsidR="00186521" w:rsidRPr="00A131DA" w:rsidRDefault="00186521" w:rsidP="00461C85">
      <w:pPr>
        <w:pStyle w:val="Standard"/>
        <w:spacing w:after="0" w:line="240" w:lineRule="atLeast"/>
        <w:ind w:firstLine="709"/>
        <w:contextualSpacing/>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Знакомство с русскими народными пословицами и поговорками о здоровье, чтение художественной литературы о богатырях и героях, обладающих крепким здоровьем, о способах заботы о своем здоровье.</w:t>
      </w:r>
    </w:p>
    <w:p w:rsidR="00186521" w:rsidRPr="00A131DA" w:rsidRDefault="00186521" w:rsidP="00461C85">
      <w:pPr>
        <w:pStyle w:val="Standard"/>
        <w:spacing w:after="0" w:line="240" w:lineRule="atLeast"/>
        <w:ind w:firstLine="709"/>
        <w:contextualSpacing/>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Обучение старших дошкольников ходьбе на лыжах в зимний период.</w:t>
      </w:r>
    </w:p>
    <w:p w:rsidR="00186521" w:rsidRPr="00A131DA" w:rsidRDefault="00186521" w:rsidP="00461C85">
      <w:pPr>
        <w:pStyle w:val="Standard"/>
        <w:spacing w:after="0" w:line="240" w:lineRule="atLeast"/>
        <w:ind w:firstLine="709"/>
        <w:contextualSpacing/>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Подготовка к сдаче нормативов на ГТО среди воспитанников ДОУ, участие в районном мероприятии (подготовительные группы)</w:t>
      </w:r>
    </w:p>
    <w:p w:rsidR="00186521" w:rsidRPr="00A131DA" w:rsidRDefault="00186521" w:rsidP="00461C85">
      <w:pPr>
        <w:pStyle w:val="Standard"/>
        <w:spacing w:after="0" w:line="240" w:lineRule="atLeast"/>
        <w:ind w:firstLine="709"/>
        <w:contextualSpacing/>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Проведение Дней Здоровья, тематических спортивных досугов, эстафет и соревнований клубных часов на свежем воздухе.</w:t>
      </w:r>
    </w:p>
    <w:p w:rsidR="00186521" w:rsidRPr="00A131DA" w:rsidRDefault="00186521" w:rsidP="00461C85">
      <w:pPr>
        <w:pStyle w:val="Standard"/>
        <w:spacing w:after="0" w:line="240" w:lineRule="atLeast"/>
        <w:ind w:firstLine="709"/>
        <w:contextualSpacing/>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Проведение массовых спортивных квестов с участием одновременно 3-9 возрастных групп.</w:t>
      </w:r>
    </w:p>
    <w:p w:rsidR="00186521" w:rsidRPr="00A131DA" w:rsidRDefault="00186521" w:rsidP="00461C85">
      <w:pPr>
        <w:pStyle w:val="Standard"/>
        <w:spacing w:after="0" w:line="240" w:lineRule="atLeast"/>
        <w:ind w:firstLine="709"/>
        <w:contextualSpacing/>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Реализация программ дополнительного образования «Здоровячек»,</w:t>
      </w:r>
    </w:p>
    <w:p w:rsidR="00186521" w:rsidRPr="00A131DA" w:rsidRDefault="00186521" w:rsidP="00461C85">
      <w:pPr>
        <w:pStyle w:val="Standard"/>
        <w:spacing w:after="0" w:line="240" w:lineRule="atLeast"/>
        <w:ind w:left="675"/>
        <w:contextualSpacing/>
        <w:jc w:val="both"/>
        <w:rPr>
          <w:rFonts w:ascii="Times New Roman" w:eastAsia="CharterC-Italic" w:hAnsi="Times New Roman" w:cs="Times New Roman"/>
          <w:color w:val="000000"/>
          <w:sz w:val="24"/>
          <w:szCs w:val="24"/>
        </w:rPr>
      </w:pPr>
      <w:r w:rsidRPr="00A131DA">
        <w:rPr>
          <w:rFonts w:ascii="Times New Roman" w:eastAsia="CharterC-Italic" w:hAnsi="Times New Roman" w:cs="Times New Roman"/>
          <w:color w:val="000000"/>
          <w:sz w:val="24"/>
          <w:szCs w:val="24"/>
        </w:rPr>
        <w:t>Гимнастика после сна  в облегченной одежде в спортивном зале, по «дорожкам здоровья»</w:t>
      </w:r>
    </w:p>
    <w:p w:rsidR="00186521" w:rsidRPr="00A131DA" w:rsidRDefault="00186521" w:rsidP="00461C85">
      <w:pPr>
        <w:pStyle w:val="Standard"/>
        <w:spacing w:after="0" w:line="240" w:lineRule="atLeast"/>
        <w:ind w:left="675"/>
        <w:contextualSpacing/>
        <w:jc w:val="both"/>
        <w:rPr>
          <w:rFonts w:ascii="Times New Roman" w:eastAsia="CharterC-Italic" w:hAnsi="Times New Roman" w:cs="Times New Roman"/>
          <w:color w:val="000000"/>
          <w:sz w:val="24"/>
          <w:szCs w:val="24"/>
        </w:rPr>
      </w:pPr>
      <w:r w:rsidRPr="00A131DA">
        <w:rPr>
          <w:rFonts w:ascii="Times New Roman" w:eastAsia="CharterC-Italic" w:hAnsi="Times New Roman" w:cs="Times New Roman"/>
          <w:color w:val="000000"/>
          <w:sz w:val="24"/>
          <w:szCs w:val="24"/>
        </w:rPr>
        <w:t>Витаминизация третьих блюд</w:t>
      </w:r>
    </w:p>
    <w:p w:rsidR="00186521" w:rsidRPr="00A131DA" w:rsidRDefault="00186521" w:rsidP="00461C85">
      <w:pPr>
        <w:pStyle w:val="Standard"/>
        <w:spacing w:after="0" w:line="240" w:lineRule="atLeast"/>
        <w:ind w:left="675"/>
        <w:contextualSpacing/>
        <w:jc w:val="both"/>
        <w:rPr>
          <w:rFonts w:ascii="Times New Roman" w:eastAsia="CharterC-Italic" w:hAnsi="Times New Roman" w:cs="Times New Roman"/>
          <w:color w:val="000000"/>
          <w:sz w:val="24"/>
          <w:szCs w:val="24"/>
        </w:rPr>
      </w:pPr>
      <w:r w:rsidRPr="00A131DA">
        <w:rPr>
          <w:rFonts w:ascii="Times New Roman" w:eastAsia="CharterC-Italic" w:hAnsi="Times New Roman" w:cs="Times New Roman"/>
          <w:color w:val="000000"/>
          <w:sz w:val="24"/>
          <w:szCs w:val="24"/>
        </w:rPr>
        <w:t>3 физкультурное занятие проводится а свежем воздухе</w:t>
      </w:r>
    </w:p>
    <w:p w:rsidR="00186521" w:rsidRPr="00A131DA" w:rsidRDefault="00186521" w:rsidP="00461C85">
      <w:pPr>
        <w:pStyle w:val="Standard"/>
        <w:spacing w:after="0" w:line="240" w:lineRule="atLeast"/>
        <w:ind w:left="675"/>
        <w:contextualSpacing/>
        <w:jc w:val="both"/>
        <w:rPr>
          <w:rFonts w:ascii="Times New Roman" w:eastAsia="CharterC-Italic" w:hAnsi="Times New Roman" w:cs="Times New Roman"/>
          <w:color w:val="000000"/>
          <w:sz w:val="24"/>
          <w:szCs w:val="24"/>
        </w:rPr>
      </w:pPr>
      <w:r w:rsidRPr="00A131DA">
        <w:rPr>
          <w:rFonts w:ascii="Times New Roman" w:eastAsia="CharterC-Italic" w:hAnsi="Times New Roman" w:cs="Times New Roman"/>
          <w:color w:val="000000"/>
          <w:sz w:val="24"/>
          <w:szCs w:val="24"/>
        </w:rPr>
        <w:t>реализуется план мероприятий по ПДД</w:t>
      </w:r>
    </w:p>
    <w:p w:rsidR="00186521" w:rsidRPr="00A131DA" w:rsidRDefault="00186521" w:rsidP="00461C85">
      <w:pPr>
        <w:pStyle w:val="Standard"/>
        <w:spacing w:after="0" w:line="240" w:lineRule="atLeast"/>
        <w:ind w:firstLine="709"/>
        <w:contextualSpacing/>
        <w:jc w:val="both"/>
        <w:rPr>
          <w:rFonts w:ascii="Times New Roman" w:eastAsia="CharterC-Italic" w:hAnsi="Times New Roman" w:cs="Times New Roman"/>
          <w:color w:val="000000"/>
          <w:sz w:val="24"/>
          <w:szCs w:val="24"/>
        </w:rPr>
      </w:pPr>
      <w:r w:rsidRPr="00A131DA">
        <w:rPr>
          <w:rFonts w:ascii="Times New Roman" w:eastAsia="CharterC-Italic" w:hAnsi="Times New Roman" w:cs="Times New Roman"/>
          <w:color w:val="000000"/>
          <w:sz w:val="24"/>
          <w:szCs w:val="24"/>
        </w:rPr>
        <w:lastRenderedPageBreak/>
        <w:t>реализуется план мероприятий по формированию основ пожарной безопасности</w:t>
      </w:r>
    </w:p>
    <w:p w:rsidR="00186521" w:rsidRDefault="00186521" w:rsidP="00461C85">
      <w:pPr>
        <w:spacing w:after="0" w:line="240" w:lineRule="atLeast"/>
        <w:contextualSpacing/>
        <w:jc w:val="both"/>
        <w:rPr>
          <w:rFonts w:ascii="Times New Roman" w:hAnsi="Times New Roman" w:cs="Times New Roman"/>
          <w:sz w:val="24"/>
          <w:szCs w:val="24"/>
        </w:rPr>
      </w:pPr>
    </w:p>
    <w:p w:rsidR="00C800B3" w:rsidRDefault="00C800B3" w:rsidP="00461C85">
      <w:pPr>
        <w:spacing w:after="0" w:line="240" w:lineRule="atLeast"/>
        <w:contextualSpacing/>
        <w:jc w:val="both"/>
        <w:rPr>
          <w:rFonts w:ascii="Times New Roman" w:hAnsi="Times New Roman" w:cs="Times New Roman"/>
          <w:sz w:val="24"/>
          <w:szCs w:val="24"/>
        </w:rPr>
      </w:pPr>
    </w:p>
    <w:p w:rsidR="00C800B3" w:rsidRDefault="00C800B3" w:rsidP="00461C85">
      <w:pPr>
        <w:spacing w:after="0" w:line="240" w:lineRule="atLeast"/>
        <w:contextualSpacing/>
        <w:jc w:val="both"/>
        <w:rPr>
          <w:rFonts w:ascii="Times New Roman" w:hAnsi="Times New Roman" w:cs="Times New Roman"/>
          <w:sz w:val="24"/>
          <w:szCs w:val="24"/>
        </w:rPr>
      </w:pPr>
    </w:p>
    <w:p w:rsidR="00660CB7" w:rsidRPr="003777A7" w:rsidRDefault="00660CB7" w:rsidP="00461C85">
      <w:pPr>
        <w:spacing w:after="0" w:line="240" w:lineRule="atLeast"/>
        <w:contextualSpacing/>
        <w:jc w:val="center"/>
        <w:rPr>
          <w:rFonts w:ascii="Times New Roman" w:hAnsi="Times New Roman" w:cs="Times New Roman"/>
          <w:b/>
          <w:sz w:val="24"/>
          <w:szCs w:val="24"/>
        </w:rPr>
      </w:pPr>
      <w:r>
        <w:rPr>
          <w:rFonts w:ascii="Times New Roman" w:hAnsi="Times New Roman" w:cs="Times New Roman"/>
          <w:b/>
          <w:sz w:val="24"/>
          <w:szCs w:val="24"/>
        </w:rPr>
        <w:t xml:space="preserve">2.2. </w:t>
      </w:r>
      <w:r w:rsidRPr="003777A7">
        <w:rPr>
          <w:rFonts w:ascii="Times New Roman" w:hAnsi="Times New Roman" w:cs="Times New Roman"/>
          <w:b/>
          <w:sz w:val="24"/>
          <w:szCs w:val="24"/>
        </w:rPr>
        <w:t xml:space="preserve">Описание вариативных форм, способов, методов и средств реализации Программы с учетом психофизических, возрастных и индивидуальных особенностей дошкольников с </w:t>
      </w:r>
      <w:r>
        <w:rPr>
          <w:rFonts w:ascii="Times New Roman" w:hAnsi="Times New Roman" w:cs="Times New Roman"/>
          <w:b/>
          <w:sz w:val="24"/>
          <w:szCs w:val="24"/>
        </w:rPr>
        <w:t>ООП</w:t>
      </w:r>
      <w:r w:rsidRPr="003777A7">
        <w:rPr>
          <w:rFonts w:ascii="Times New Roman" w:hAnsi="Times New Roman" w:cs="Times New Roman"/>
          <w:b/>
          <w:sz w:val="24"/>
          <w:szCs w:val="24"/>
        </w:rPr>
        <w:t>, специфики их образовательных потребностей и интересов.</w:t>
      </w:r>
    </w:p>
    <w:p w:rsidR="00CD056E" w:rsidRDefault="00CD056E" w:rsidP="00461C85">
      <w:pPr>
        <w:spacing w:after="0" w:line="240" w:lineRule="atLeast"/>
        <w:contextualSpacing/>
        <w:rPr>
          <w:rFonts w:ascii="Times New Roman" w:hAnsi="Times New Roman" w:cs="Times New Roman"/>
          <w:sz w:val="24"/>
          <w:szCs w:val="24"/>
        </w:rPr>
      </w:pPr>
    </w:p>
    <w:p w:rsidR="00CD056E" w:rsidRDefault="00CD056E" w:rsidP="00461C85">
      <w:pPr>
        <w:spacing w:after="0" w:line="240" w:lineRule="atLeast"/>
        <w:ind w:firstLine="709"/>
        <w:contextualSpacing/>
        <w:jc w:val="both"/>
        <w:rPr>
          <w:rFonts w:ascii="Times New Roman" w:hAnsi="Times New Roman" w:cs="Times New Roman"/>
          <w:sz w:val="24"/>
          <w:szCs w:val="24"/>
        </w:rPr>
      </w:pPr>
      <w:r w:rsidRPr="006B70FA">
        <w:rPr>
          <w:rFonts w:ascii="Times New Roman" w:hAnsi="Times New Roman" w:cs="Times New Roman"/>
          <w:sz w:val="24"/>
          <w:szCs w:val="24"/>
        </w:rP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обучающихся с </w:t>
      </w:r>
      <w:r>
        <w:rPr>
          <w:rFonts w:ascii="Times New Roman" w:hAnsi="Times New Roman" w:cs="Times New Roman"/>
          <w:sz w:val="24"/>
          <w:szCs w:val="24"/>
        </w:rPr>
        <w:t>О</w:t>
      </w:r>
      <w:r w:rsidR="00854836">
        <w:rPr>
          <w:rFonts w:ascii="Times New Roman" w:hAnsi="Times New Roman" w:cs="Times New Roman"/>
          <w:sz w:val="24"/>
          <w:szCs w:val="24"/>
        </w:rPr>
        <w:t>ВЗ</w:t>
      </w:r>
      <w:r w:rsidRPr="006B70FA">
        <w:rPr>
          <w:rFonts w:ascii="Times New Roman" w:hAnsi="Times New Roman" w:cs="Times New Roman"/>
          <w:sz w:val="24"/>
          <w:szCs w:val="24"/>
        </w:rPr>
        <w:t>, состава групп, особенностей и интересов обучающихся, запросов родителей (законных представителей).</w:t>
      </w:r>
    </w:p>
    <w:p w:rsidR="00CD056E" w:rsidRDefault="003C6361" w:rsidP="00461C85">
      <w:pPr>
        <w:spacing w:after="0" w:line="240" w:lineRule="atLeast"/>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 ДОУ используются следующие </w:t>
      </w:r>
      <w:r w:rsidR="00CD056E" w:rsidRPr="006B70FA">
        <w:rPr>
          <w:rFonts w:ascii="Times New Roman" w:hAnsi="Times New Roman" w:cs="Times New Roman"/>
          <w:sz w:val="24"/>
          <w:szCs w:val="24"/>
        </w:rPr>
        <w:t>вариативны</w:t>
      </w:r>
      <w:r>
        <w:rPr>
          <w:rFonts w:ascii="Times New Roman" w:hAnsi="Times New Roman" w:cs="Times New Roman"/>
          <w:sz w:val="24"/>
          <w:szCs w:val="24"/>
        </w:rPr>
        <w:t>е</w:t>
      </w:r>
      <w:r w:rsidR="00CD056E" w:rsidRPr="006B70FA">
        <w:rPr>
          <w:rFonts w:ascii="Times New Roman" w:hAnsi="Times New Roman" w:cs="Times New Roman"/>
          <w:sz w:val="24"/>
          <w:szCs w:val="24"/>
        </w:rPr>
        <w:t xml:space="preserve"> форм</w:t>
      </w:r>
      <w:r>
        <w:rPr>
          <w:rFonts w:ascii="Times New Roman" w:hAnsi="Times New Roman" w:cs="Times New Roman"/>
          <w:sz w:val="24"/>
          <w:szCs w:val="24"/>
        </w:rPr>
        <w:t>ы</w:t>
      </w:r>
      <w:r w:rsidR="00CD056E" w:rsidRPr="006B70FA">
        <w:rPr>
          <w:rFonts w:ascii="Times New Roman" w:hAnsi="Times New Roman" w:cs="Times New Roman"/>
          <w:sz w:val="24"/>
          <w:szCs w:val="24"/>
        </w:rPr>
        <w:t>, способ</w:t>
      </w:r>
      <w:r>
        <w:rPr>
          <w:rFonts w:ascii="Times New Roman" w:hAnsi="Times New Roman" w:cs="Times New Roman"/>
          <w:sz w:val="24"/>
          <w:szCs w:val="24"/>
        </w:rPr>
        <w:t>ы</w:t>
      </w:r>
      <w:r w:rsidR="00CD056E" w:rsidRPr="006B70FA">
        <w:rPr>
          <w:rFonts w:ascii="Times New Roman" w:hAnsi="Times New Roman" w:cs="Times New Roman"/>
          <w:sz w:val="24"/>
          <w:szCs w:val="24"/>
        </w:rPr>
        <w:t>, метод</w:t>
      </w:r>
      <w:r>
        <w:rPr>
          <w:rFonts w:ascii="Times New Roman" w:hAnsi="Times New Roman" w:cs="Times New Roman"/>
          <w:sz w:val="24"/>
          <w:szCs w:val="24"/>
        </w:rPr>
        <w:t>ы</w:t>
      </w:r>
      <w:r w:rsidR="00CD056E" w:rsidRPr="006B70FA">
        <w:rPr>
          <w:rFonts w:ascii="Times New Roman" w:hAnsi="Times New Roman" w:cs="Times New Roman"/>
          <w:sz w:val="24"/>
          <w:szCs w:val="24"/>
        </w:rPr>
        <w:t xml:space="preserve"> организации образовательной деятельности: </w:t>
      </w:r>
    </w:p>
    <w:p w:rsidR="00CD056E" w:rsidRDefault="00CD056E" w:rsidP="00461C85">
      <w:pPr>
        <w:spacing w:after="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F1374B">
        <w:rPr>
          <w:rFonts w:ascii="Times New Roman" w:hAnsi="Times New Roman" w:cs="Times New Roman"/>
          <w:b/>
          <w:sz w:val="24"/>
          <w:szCs w:val="24"/>
        </w:rPr>
        <w:t>образовательные ситуации</w:t>
      </w:r>
      <w:r>
        <w:rPr>
          <w:rFonts w:ascii="Times New Roman" w:hAnsi="Times New Roman" w:cs="Times New Roman"/>
          <w:b/>
          <w:sz w:val="24"/>
          <w:szCs w:val="24"/>
        </w:rPr>
        <w:t xml:space="preserve"> (занятия)</w:t>
      </w:r>
      <w:r w:rsidRPr="006B70FA">
        <w:rPr>
          <w:rFonts w:ascii="Times New Roman" w:hAnsi="Times New Roman" w:cs="Times New Roman"/>
          <w:sz w:val="24"/>
          <w:szCs w:val="24"/>
        </w:rPr>
        <w:t>, предлагаемые для группы обучающихся, исходя из особенностей</w:t>
      </w:r>
      <w:r>
        <w:rPr>
          <w:rFonts w:ascii="Times New Roman" w:hAnsi="Times New Roman" w:cs="Times New Roman"/>
          <w:sz w:val="24"/>
          <w:szCs w:val="24"/>
        </w:rPr>
        <w:t xml:space="preserve"> их речевого развития;</w:t>
      </w:r>
    </w:p>
    <w:p w:rsidR="00CD056E" w:rsidRDefault="00CD056E" w:rsidP="00461C85">
      <w:pPr>
        <w:spacing w:after="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6B70FA">
        <w:rPr>
          <w:rFonts w:ascii="Times New Roman" w:hAnsi="Times New Roman" w:cs="Times New Roman"/>
          <w:sz w:val="24"/>
          <w:szCs w:val="24"/>
        </w:rPr>
        <w:t xml:space="preserve"> </w:t>
      </w:r>
      <w:r w:rsidRPr="003C6361">
        <w:rPr>
          <w:rFonts w:ascii="Times New Roman" w:hAnsi="Times New Roman" w:cs="Times New Roman"/>
          <w:b/>
          <w:sz w:val="24"/>
          <w:szCs w:val="24"/>
        </w:rPr>
        <w:t>различные виды игр и игровых ситуаций</w:t>
      </w:r>
      <w:r w:rsidRPr="006B70FA">
        <w:rPr>
          <w:rFonts w:ascii="Times New Roman" w:hAnsi="Times New Roman" w:cs="Times New Roman"/>
          <w:sz w:val="24"/>
          <w:szCs w:val="24"/>
        </w:rPr>
        <w:t>,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w:t>
      </w:r>
    </w:p>
    <w:p w:rsidR="00CD056E" w:rsidRDefault="00CD056E" w:rsidP="00461C85">
      <w:pPr>
        <w:spacing w:after="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F1374B">
        <w:rPr>
          <w:rFonts w:ascii="Times New Roman" w:hAnsi="Times New Roman" w:cs="Times New Roman"/>
          <w:b/>
          <w:sz w:val="24"/>
          <w:szCs w:val="24"/>
        </w:rPr>
        <w:t>взаимодействие и общение обучающихся и педагогических работников</w:t>
      </w:r>
      <w:r w:rsidRPr="006B70FA">
        <w:rPr>
          <w:rFonts w:ascii="Times New Roman" w:hAnsi="Times New Roman" w:cs="Times New Roman"/>
          <w:sz w:val="24"/>
          <w:szCs w:val="24"/>
        </w:rPr>
        <w:t xml:space="preserve"> и (или) обучающихся между собой;</w:t>
      </w:r>
    </w:p>
    <w:p w:rsidR="00CD056E" w:rsidRDefault="00CD056E" w:rsidP="00461C85">
      <w:pPr>
        <w:spacing w:after="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w:t>
      </w:r>
      <w:r w:rsidRPr="006B70FA">
        <w:rPr>
          <w:rFonts w:ascii="Times New Roman" w:hAnsi="Times New Roman" w:cs="Times New Roman"/>
          <w:sz w:val="24"/>
          <w:szCs w:val="24"/>
        </w:rPr>
        <w:t xml:space="preserve"> </w:t>
      </w:r>
      <w:r w:rsidR="003C6361">
        <w:rPr>
          <w:rFonts w:ascii="Times New Roman" w:hAnsi="Times New Roman" w:cs="Times New Roman"/>
          <w:sz w:val="24"/>
          <w:szCs w:val="24"/>
        </w:rPr>
        <w:t xml:space="preserve"> </w:t>
      </w:r>
      <w:r w:rsidRPr="00F1374B">
        <w:rPr>
          <w:rFonts w:ascii="Times New Roman" w:hAnsi="Times New Roman" w:cs="Times New Roman"/>
          <w:b/>
          <w:sz w:val="24"/>
          <w:szCs w:val="24"/>
        </w:rPr>
        <w:t xml:space="preserve">проекты </w:t>
      </w:r>
      <w:r w:rsidRPr="006B70FA">
        <w:rPr>
          <w:rFonts w:ascii="Times New Roman" w:hAnsi="Times New Roman" w:cs="Times New Roman"/>
          <w:sz w:val="24"/>
          <w:szCs w:val="24"/>
        </w:rPr>
        <w:t>различной направленности, прежде всего исследовательские;</w:t>
      </w:r>
    </w:p>
    <w:p w:rsidR="00CD056E" w:rsidRDefault="00CD056E" w:rsidP="00461C85">
      <w:pPr>
        <w:spacing w:after="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6B70FA">
        <w:rPr>
          <w:rFonts w:ascii="Times New Roman" w:hAnsi="Times New Roman" w:cs="Times New Roman"/>
          <w:sz w:val="24"/>
          <w:szCs w:val="24"/>
        </w:rPr>
        <w:t xml:space="preserve"> </w:t>
      </w:r>
      <w:r w:rsidRPr="00F1374B">
        <w:rPr>
          <w:rFonts w:ascii="Times New Roman" w:hAnsi="Times New Roman" w:cs="Times New Roman"/>
          <w:b/>
          <w:sz w:val="24"/>
          <w:szCs w:val="24"/>
        </w:rPr>
        <w:t>праздники</w:t>
      </w:r>
      <w:r w:rsidRPr="006B70FA">
        <w:rPr>
          <w:rFonts w:ascii="Times New Roman" w:hAnsi="Times New Roman" w:cs="Times New Roman"/>
          <w:sz w:val="24"/>
          <w:szCs w:val="24"/>
        </w:rPr>
        <w:t xml:space="preserve">, </w:t>
      </w:r>
    </w:p>
    <w:p w:rsidR="00CD056E" w:rsidRDefault="00CD056E" w:rsidP="00461C85">
      <w:pPr>
        <w:spacing w:after="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F1374B">
        <w:rPr>
          <w:rFonts w:ascii="Times New Roman" w:hAnsi="Times New Roman" w:cs="Times New Roman"/>
          <w:b/>
          <w:sz w:val="24"/>
          <w:szCs w:val="24"/>
        </w:rPr>
        <w:t>социальные акции</w:t>
      </w:r>
      <w:r w:rsidRPr="006B70FA">
        <w:rPr>
          <w:rFonts w:ascii="Times New Roman" w:hAnsi="Times New Roman" w:cs="Times New Roman"/>
          <w:sz w:val="24"/>
          <w:szCs w:val="24"/>
        </w:rPr>
        <w:t>,</w:t>
      </w:r>
    </w:p>
    <w:p w:rsidR="00CD056E" w:rsidRDefault="00CD056E" w:rsidP="00461C85">
      <w:pPr>
        <w:spacing w:after="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F1374B">
        <w:rPr>
          <w:rFonts w:ascii="Times New Roman" w:hAnsi="Times New Roman" w:cs="Times New Roman"/>
          <w:b/>
          <w:sz w:val="24"/>
          <w:szCs w:val="24"/>
        </w:rPr>
        <w:t>режимные моменты</w:t>
      </w:r>
      <w:r w:rsidRPr="006B70FA">
        <w:rPr>
          <w:rFonts w:ascii="Times New Roman" w:hAnsi="Times New Roman" w:cs="Times New Roman"/>
          <w:sz w:val="24"/>
          <w:szCs w:val="24"/>
        </w:rPr>
        <w:t xml:space="preserve">. </w:t>
      </w:r>
    </w:p>
    <w:p w:rsidR="003C6361" w:rsidRDefault="00CD056E" w:rsidP="00461C85">
      <w:pPr>
        <w:spacing w:after="0" w:line="240" w:lineRule="atLeast"/>
        <w:ind w:firstLine="567"/>
        <w:contextualSpacing/>
        <w:jc w:val="both"/>
        <w:rPr>
          <w:rFonts w:ascii="Times New Roman" w:hAnsi="Times New Roman" w:cs="Times New Roman"/>
          <w:sz w:val="24"/>
          <w:szCs w:val="24"/>
        </w:rPr>
      </w:pPr>
      <w:r w:rsidRPr="006B70FA">
        <w:rPr>
          <w:rFonts w:ascii="Times New Roman" w:hAnsi="Times New Roman" w:cs="Times New Roman"/>
          <w:sz w:val="24"/>
          <w:szCs w:val="24"/>
        </w:rPr>
        <w:t>Все формы вместе и каждая в отдельности могут быть реализованы через сочетание организованных педагогическим работником и самостоятельно инициируемых свободно выбираемых детьми видов деятельности.</w:t>
      </w:r>
    </w:p>
    <w:p w:rsidR="003C6361" w:rsidRDefault="00CD056E" w:rsidP="00461C85">
      <w:pPr>
        <w:spacing w:after="0" w:line="240" w:lineRule="atLeast"/>
        <w:ind w:firstLine="567"/>
        <w:contextualSpacing/>
        <w:jc w:val="both"/>
        <w:rPr>
          <w:rFonts w:ascii="Times New Roman" w:hAnsi="Times New Roman" w:cs="Times New Roman"/>
          <w:sz w:val="24"/>
          <w:szCs w:val="24"/>
        </w:rPr>
      </w:pPr>
      <w:r w:rsidRPr="006B70FA">
        <w:rPr>
          <w:rFonts w:ascii="Times New Roman" w:hAnsi="Times New Roman" w:cs="Times New Roman"/>
          <w:sz w:val="24"/>
          <w:szCs w:val="24"/>
        </w:rPr>
        <w:t>Любые формы, способы, методы и средства реализации Программы осуществля</w:t>
      </w:r>
      <w:r>
        <w:rPr>
          <w:rFonts w:ascii="Times New Roman" w:hAnsi="Times New Roman" w:cs="Times New Roman"/>
          <w:sz w:val="24"/>
          <w:szCs w:val="24"/>
        </w:rPr>
        <w:t>ют</w:t>
      </w:r>
      <w:r w:rsidRPr="006B70FA">
        <w:rPr>
          <w:rFonts w:ascii="Times New Roman" w:hAnsi="Times New Roman" w:cs="Times New Roman"/>
          <w:sz w:val="24"/>
          <w:szCs w:val="24"/>
        </w:rPr>
        <w:t>ся с учетом базовых принципов Стандарта.</w:t>
      </w:r>
    </w:p>
    <w:p w:rsidR="00CD056E" w:rsidRPr="006B70FA" w:rsidRDefault="00CD056E" w:rsidP="00461C85">
      <w:pPr>
        <w:spacing w:after="0" w:line="240" w:lineRule="atLeast"/>
        <w:ind w:firstLine="567"/>
        <w:contextualSpacing/>
        <w:jc w:val="both"/>
        <w:rPr>
          <w:rFonts w:ascii="Times New Roman" w:hAnsi="Times New Roman" w:cs="Times New Roman"/>
          <w:sz w:val="24"/>
          <w:szCs w:val="24"/>
        </w:rPr>
      </w:pPr>
      <w:r w:rsidRPr="006B70FA">
        <w:rPr>
          <w:rFonts w:ascii="Times New Roman" w:hAnsi="Times New Roman" w:cs="Times New Roman"/>
          <w:sz w:val="24"/>
          <w:szCs w:val="24"/>
        </w:rPr>
        <w:t>При подборе форм, методов, способов реализации Программы учитыва</w:t>
      </w:r>
      <w:r>
        <w:rPr>
          <w:rFonts w:ascii="Times New Roman" w:hAnsi="Times New Roman" w:cs="Times New Roman"/>
          <w:sz w:val="24"/>
          <w:szCs w:val="24"/>
        </w:rPr>
        <w:t>ются</w:t>
      </w:r>
      <w:r w:rsidRPr="006B70FA">
        <w:rPr>
          <w:rFonts w:ascii="Times New Roman" w:hAnsi="Times New Roman" w:cs="Times New Roman"/>
          <w:sz w:val="24"/>
          <w:szCs w:val="24"/>
        </w:rPr>
        <w:t xml:space="preserve"> общие характеристики возрастного развития обучающихся и задачи развития для каждого возрастного периода, а также особенности речевого развития обучающихся с </w:t>
      </w:r>
      <w:r w:rsidR="003C6361">
        <w:rPr>
          <w:rFonts w:ascii="Times New Roman" w:hAnsi="Times New Roman" w:cs="Times New Roman"/>
          <w:sz w:val="24"/>
          <w:szCs w:val="24"/>
        </w:rPr>
        <w:t>ООП</w:t>
      </w:r>
      <w:r w:rsidRPr="006B70FA">
        <w:rPr>
          <w:rFonts w:ascii="Times New Roman" w:hAnsi="Times New Roman" w:cs="Times New Roman"/>
          <w:sz w:val="24"/>
          <w:szCs w:val="24"/>
        </w:rPr>
        <w:t>.</w:t>
      </w:r>
    </w:p>
    <w:p w:rsidR="00CD056E" w:rsidRPr="00A131DA" w:rsidRDefault="00CD056E" w:rsidP="00461C85">
      <w:pPr>
        <w:pStyle w:val="Standard"/>
        <w:numPr>
          <w:ilvl w:val="0"/>
          <w:numId w:val="79"/>
        </w:numPr>
        <w:spacing w:after="0" w:line="240" w:lineRule="atLeast"/>
        <w:contextualSpacing/>
        <w:jc w:val="both"/>
        <w:rPr>
          <w:rFonts w:ascii="Times New Roman" w:hAnsi="Times New Roman" w:cs="Times New Roman"/>
          <w:color w:val="000000"/>
          <w:sz w:val="24"/>
          <w:szCs w:val="24"/>
        </w:rPr>
      </w:pPr>
      <w:r w:rsidRPr="00A131DA">
        <w:rPr>
          <w:rFonts w:ascii="Times New Roman" w:hAnsi="Times New Roman" w:cs="Times New Roman"/>
          <w:color w:val="000000"/>
          <w:sz w:val="24"/>
          <w:szCs w:val="24"/>
        </w:rPr>
        <w:t xml:space="preserve">При реализации </w:t>
      </w:r>
      <w:r>
        <w:rPr>
          <w:rFonts w:ascii="Times New Roman" w:hAnsi="Times New Roman" w:cs="Times New Roman"/>
          <w:color w:val="000000"/>
          <w:sz w:val="24"/>
          <w:szCs w:val="24"/>
        </w:rPr>
        <w:t>А</w:t>
      </w:r>
      <w:r w:rsidRPr="00A131DA">
        <w:rPr>
          <w:rFonts w:ascii="Times New Roman" w:hAnsi="Times New Roman" w:cs="Times New Roman"/>
          <w:color w:val="000000"/>
          <w:sz w:val="24"/>
          <w:szCs w:val="24"/>
        </w:rPr>
        <w:t xml:space="preserve">ОП ДО педагог самостоятельно определять применяемые образовательные технологии, в  </w:t>
      </w:r>
      <w:r w:rsidRPr="00A131DA">
        <w:rPr>
          <w:rFonts w:ascii="Times New Roman" w:eastAsia="Times New Roman" w:hAnsi="Times New Roman" w:cs="Times New Roman"/>
          <w:color w:val="000000"/>
          <w:sz w:val="24"/>
          <w:szCs w:val="24"/>
        </w:rPr>
        <w:t>том числе дистанционные образовательные технологии (п.23.3 ФОП ДО)</w:t>
      </w:r>
    </w:p>
    <w:p w:rsidR="00CD056E" w:rsidRPr="00A131DA" w:rsidRDefault="00CD056E" w:rsidP="00461C85">
      <w:pPr>
        <w:pStyle w:val="Standard"/>
        <w:numPr>
          <w:ilvl w:val="0"/>
          <w:numId w:val="79"/>
        </w:numPr>
        <w:spacing w:after="0" w:line="240" w:lineRule="atLeast"/>
        <w:contextualSpacing/>
        <w:jc w:val="both"/>
        <w:rPr>
          <w:rFonts w:ascii="Times New Roman" w:hAnsi="Times New Roman" w:cs="Times New Roman"/>
          <w:color w:val="000000"/>
          <w:sz w:val="24"/>
          <w:szCs w:val="24"/>
        </w:rPr>
      </w:pPr>
      <w:r w:rsidRPr="00A131DA">
        <w:rPr>
          <w:rFonts w:ascii="Times New Roman" w:hAnsi="Times New Roman" w:cs="Times New Roman"/>
          <w:color w:val="000000"/>
          <w:sz w:val="24"/>
          <w:szCs w:val="24"/>
        </w:rPr>
        <w:t xml:space="preserve">Формы, способы, методы и средства реализации </w:t>
      </w:r>
      <w:r>
        <w:rPr>
          <w:rFonts w:ascii="Times New Roman" w:hAnsi="Times New Roman" w:cs="Times New Roman"/>
          <w:color w:val="000000"/>
          <w:sz w:val="24"/>
          <w:szCs w:val="24"/>
        </w:rPr>
        <w:t>А</w:t>
      </w:r>
      <w:r w:rsidRPr="00A131DA">
        <w:rPr>
          <w:rFonts w:ascii="Times New Roman" w:hAnsi="Times New Roman" w:cs="Times New Roman"/>
          <w:color w:val="000000"/>
          <w:sz w:val="24"/>
          <w:szCs w:val="24"/>
        </w:rPr>
        <w:t xml:space="preserve">ОП ДО педагог определяет самостоятельно в соответствии с задачами воспитания и обучения, возрастными и индивидуальными особенностями детей, </w:t>
      </w:r>
      <w:r w:rsidRPr="00A131DA">
        <w:rPr>
          <w:rFonts w:ascii="Times New Roman" w:eastAsia="Times New Roman" w:hAnsi="Times New Roman" w:cs="Times New Roman"/>
          <w:color w:val="000000"/>
          <w:sz w:val="24"/>
          <w:szCs w:val="24"/>
        </w:rPr>
        <w:t>спецификой их образовательных потребностей и интересов. (п 23.4 и 5 ФОП ДО)</w:t>
      </w:r>
    </w:p>
    <w:p w:rsidR="00CD056E" w:rsidRPr="00A131DA" w:rsidRDefault="00CD056E" w:rsidP="00461C85">
      <w:pPr>
        <w:pStyle w:val="Standard"/>
        <w:numPr>
          <w:ilvl w:val="0"/>
          <w:numId w:val="79"/>
        </w:numPr>
        <w:spacing w:after="0" w:line="240" w:lineRule="atLeast"/>
        <w:contextualSpacing/>
        <w:jc w:val="both"/>
        <w:rPr>
          <w:rFonts w:ascii="Times New Roman" w:hAnsi="Times New Roman" w:cs="Times New Roman"/>
          <w:color w:val="333333"/>
          <w:sz w:val="24"/>
          <w:szCs w:val="24"/>
        </w:rPr>
      </w:pPr>
      <w:r w:rsidRPr="00A131DA">
        <w:rPr>
          <w:rFonts w:ascii="Times New Roman" w:eastAsia="Times New Roman" w:hAnsi="Times New Roman" w:cs="Times New Roman"/>
          <w:color w:val="000000"/>
          <w:sz w:val="24"/>
          <w:szCs w:val="24"/>
        </w:rPr>
        <w:t xml:space="preserve">Важнейшим условием реализации Программы является создание </w:t>
      </w:r>
      <w:r w:rsidRPr="00A131DA">
        <w:rPr>
          <w:rFonts w:ascii="Times New Roman" w:eastAsia="Times New Roman" w:hAnsi="Times New Roman" w:cs="Times New Roman"/>
          <w:b/>
          <w:bCs/>
          <w:color w:val="000000"/>
          <w:sz w:val="24"/>
          <w:szCs w:val="24"/>
        </w:rPr>
        <w:t xml:space="preserve">образовательной среды </w:t>
      </w:r>
      <w:r w:rsidRPr="00A131DA">
        <w:rPr>
          <w:rFonts w:ascii="Times New Roman" w:eastAsia="Times New Roman" w:hAnsi="Times New Roman" w:cs="Times New Roman"/>
          <w:color w:val="000000"/>
          <w:sz w:val="24"/>
          <w:szCs w:val="24"/>
        </w:rPr>
        <w:t>– эмоционально комфортной и развивающей для ребенка.</w:t>
      </w:r>
    </w:p>
    <w:p w:rsidR="003C6361" w:rsidRDefault="003C6361" w:rsidP="00461C85">
      <w:pPr>
        <w:pStyle w:val="Standard"/>
        <w:spacing w:after="0" w:line="240" w:lineRule="atLeast"/>
        <w:ind w:left="720"/>
        <w:contextualSpacing/>
        <w:jc w:val="both"/>
        <w:rPr>
          <w:rFonts w:ascii="Times New Roman" w:eastAsia="Times New Roman" w:hAnsi="Times New Roman" w:cs="Times New Roman"/>
          <w:color w:val="000000"/>
          <w:sz w:val="24"/>
          <w:szCs w:val="24"/>
        </w:rPr>
      </w:pPr>
    </w:p>
    <w:p w:rsidR="00CD056E" w:rsidRPr="003C6361" w:rsidRDefault="00CD056E" w:rsidP="00461C85">
      <w:pPr>
        <w:pStyle w:val="Standard"/>
        <w:spacing w:after="0" w:line="240" w:lineRule="atLeast"/>
        <w:contextualSpacing/>
        <w:jc w:val="both"/>
        <w:rPr>
          <w:rFonts w:ascii="Times New Roman" w:eastAsia="Times New Roman" w:hAnsi="Times New Roman" w:cs="Times New Roman"/>
          <w:b/>
          <w:color w:val="000000"/>
          <w:sz w:val="24"/>
          <w:szCs w:val="24"/>
        </w:rPr>
      </w:pPr>
      <w:r w:rsidRPr="003C6361">
        <w:rPr>
          <w:rFonts w:ascii="Times New Roman" w:eastAsia="Times New Roman" w:hAnsi="Times New Roman" w:cs="Times New Roman"/>
          <w:b/>
          <w:color w:val="000000"/>
          <w:sz w:val="24"/>
          <w:szCs w:val="24"/>
        </w:rPr>
        <w:t>Ключевые образовательные ориентиры</w:t>
      </w:r>
      <w:r w:rsidR="003C6361" w:rsidRPr="003C6361">
        <w:rPr>
          <w:rFonts w:ascii="Times New Roman" w:eastAsia="Times New Roman" w:hAnsi="Times New Roman" w:cs="Times New Roman"/>
          <w:b/>
          <w:color w:val="000000"/>
          <w:sz w:val="24"/>
          <w:szCs w:val="24"/>
        </w:rPr>
        <w:t xml:space="preserve"> </w:t>
      </w:r>
      <w:r w:rsidR="003C6361">
        <w:rPr>
          <w:rFonts w:ascii="Times New Roman" w:eastAsia="Times New Roman" w:hAnsi="Times New Roman" w:cs="Times New Roman"/>
          <w:b/>
          <w:color w:val="000000"/>
          <w:sz w:val="24"/>
          <w:szCs w:val="24"/>
        </w:rPr>
        <w:t xml:space="preserve">ДОУ </w:t>
      </w:r>
      <w:r w:rsidR="003C6361" w:rsidRPr="003C6361">
        <w:rPr>
          <w:rFonts w:ascii="Times New Roman" w:eastAsia="Times New Roman" w:hAnsi="Times New Roman" w:cs="Times New Roman"/>
          <w:b/>
          <w:color w:val="000000"/>
          <w:sz w:val="24"/>
          <w:szCs w:val="24"/>
        </w:rPr>
        <w:t>при выборе вариативных средств и форм обучения</w:t>
      </w:r>
      <w:r w:rsidRPr="003C6361">
        <w:rPr>
          <w:rFonts w:ascii="Times New Roman" w:eastAsia="Times New Roman" w:hAnsi="Times New Roman" w:cs="Times New Roman"/>
          <w:b/>
          <w:color w:val="000000"/>
          <w:sz w:val="24"/>
          <w:szCs w:val="24"/>
        </w:rPr>
        <w:t>:</w:t>
      </w:r>
    </w:p>
    <w:p w:rsidR="00CD056E" w:rsidRPr="00A131DA" w:rsidRDefault="00CD056E" w:rsidP="00461C85">
      <w:pPr>
        <w:pStyle w:val="Default"/>
        <w:spacing w:after="0" w:line="240" w:lineRule="atLeast"/>
        <w:contextualSpacing/>
        <w:jc w:val="both"/>
      </w:pPr>
      <w:r w:rsidRPr="00A131DA">
        <w:t>- обеспечение эмоционального благополучия детей;</w:t>
      </w:r>
    </w:p>
    <w:p w:rsidR="00CD056E" w:rsidRPr="00A131DA" w:rsidRDefault="00CD056E" w:rsidP="00461C85">
      <w:pPr>
        <w:pStyle w:val="Default"/>
        <w:spacing w:after="0" w:line="240" w:lineRule="atLeast"/>
        <w:contextualSpacing/>
        <w:jc w:val="both"/>
      </w:pPr>
      <w:r w:rsidRPr="00A131DA">
        <w:t>- создание условий для формирования доброжелательного и внимательного отношения детей к другим людям;</w:t>
      </w:r>
    </w:p>
    <w:p w:rsidR="00CD056E" w:rsidRPr="00A131DA" w:rsidRDefault="00CD056E" w:rsidP="00461C85">
      <w:pPr>
        <w:pStyle w:val="Default"/>
        <w:spacing w:after="0" w:line="240" w:lineRule="atLeast"/>
        <w:contextualSpacing/>
        <w:jc w:val="both"/>
      </w:pPr>
      <w:r w:rsidRPr="00A131DA">
        <w:t>- развитие детской самостоятельности (инициативности, автономии и ответственности);</w:t>
      </w:r>
    </w:p>
    <w:p w:rsidR="00CD056E" w:rsidRPr="00A131DA" w:rsidRDefault="003C6361" w:rsidP="00461C85">
      <w:pPr>
        <w:pStyle w:val="Default"/>
        <w:spacing w:after="0" w:line="240" w:lineRule="atLeast"/>
        <w:contextualSpacing/>
        <w:jc w:val="both"/>
      </w:pPr>
      <w:r>
        <w:t xml:space="preserve">- </w:t>
      </w:r>
      <w:r w:rsidR="00CD056E" w:rsidRPr="00A131DA">
        <w:t>развитие детских способностей, формирующихся в различных видах деятельности.</w:t>
      </w:r>
    </w:p>
    <w:p w:rsidR="00CD056E" w:rsidRPr="00A131DA" w:rsidRDefault="00CD056E" w:rsidP="00461C85">
      <w:pPr>
        <w:pStyle w:val="Default"/>
        <w:spacing w:after="0" w:line="240" w:lineRule="atLeast"/>
        <w:contextualSpacing/>
        <w:jc w:val="both"/>
      </w:pPr>
    </w:p>
    <w:p w:rsidR="006B2679" w:rsidRPr="006B70FA" w:rsidRDefault="006B2679" w:rsidP="00461C85">
      <w:pPr>
        <w:spacing w:after="0" w:line="240" w:lineRule="atLeast"/>
        <w:contextualSpacing/>
        <w:jc w:val="both"/>
        <w:rPr>
          <w:rFonts w:ascii="Times New Roman" w:hAnsi="Times New Roman" w:cs="Times New Roman"/>
          <w:sz w:val="24"/>
          <w:szCs w:val="24"/>
        </w:rPr>
      </w:pPr>
      <w:r w:rsidRPr="006B70FA">
        <w:rPr>
          <w:rFonts w:ascii="Times New Roman" w:hAnsi="Times New Roman" w:cs="Times New Roman"/>
          <w:sz w:val="24"/>
          <w:szCs w:val="24"/>
        </w:rPr>
        <w:t>1. Формы, способы, методы и</w:t>
      </w:r>
      <w:r>
        <w:rPr>
          <w:rFonts w:ascii="Times New Roman" w:hAnsi="Times New Roman" w:cs="Times New Roman"/>
          <w:sz w:val="24"/>
          <w:szCs w:val="24"/>
        </w:rPr>
        <w:t xml:space="preserve"> средства реализации программы </w:t>
      </w:r>
      <w:r w:rsidRPr="006B70FA">
        <w:rPr>
          <w:rFonts w:ascii="Times New Roman" w:hAnsi="Times New Roman" w:cs="Times New Roman"/>
          <w:sz w:val="24"/>
          <w:szCs w:val="24"/>
        </w:rPr>
        <w:t>отражают следующие аспекты образовательной среды:</w:t>
      </w:r>
    </w:p>
    <w:p w:rsidR="006B2679" w:rsidRPr="006B70FA" w:rsidRDefault="006B2679" w:rsidP="00461C85">
      <w:pPr>
        <w:spacing w:after="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6B70FA">
        <w:rPr>
          <w:rFonts w:ascii="Times New Roman" w:hAnsi="Times New Roman" w:cs="Times New Roman"/>
          <w:sz w:val="24"/>
          <w:szCs w:val="24"/>
        </w:rPr>
        <w:t>характер взаимодействия с педагогическим работником;</w:t>
      </w:r>
    </w:p>
    <w:p w:rsidR="006B2679" w:rsidRPr="006B70FA" w:rsidRDefault="006B2679" w:rsidP="00461C85">
      <w:pPr>
        <w:spacing w:after="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6B70FA">
        <w:rPr>
          <w:rFonts w:ascii="Times New Roman" w:hAnsi="Times New Roman" w:cs="Times New Roman"/>
          <w:sz w:val="24"/>
          <w:szCs w:val="24"/>
        </w:rPr>
        <w:t>характер взаимодействия с другими детьми;</w:t>
      </w:r>
    </w:p>
    <w:p w:rsidR="006B2679" w:rsidRPr="006B70FA" w:rsidRDefault="006B2679" w:rsidP="00461C85">
      <w:pPr>
        <w:spacing w:after="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6B70FA">
        <w:rPr>
          <w:rFonts w:ascii="Times New Roman" w:hAnsi="Times New Roman" w:cs="Times New Roman"/>
          <w:sz w:val="24"/>
          <w:szCs w:val="24"/>
        </w:rPr>
        <w:t>система отношений ребенка к миру, к другим людям, к себе самому.</w:t>
      </w:r>
    </w:p>
    <w:p w:rsidR="006B2679" w:rsidRDefault="006B2679" w:rsidP="00461C85">
      <w:pPr>
        <w:spacing w:after="0" w:line="240" w:lineRule="atLeast"/>
        <w:contextualSpacing/>
        <w:jc w:val="both"/>
        <w:rPr>
          <w:rFonts w:ascii="Times New Roman" w:hAnsi="Times New Roman" w:cs="Times New Roman"/>
          <w:sz w:val="24"/>
          <w:szCs w:val="24"/>
        </w:rPr>
      </w:pPr>
    </w:p>
    <w:p w:rsidR="006B2679" w:rsidRPr="006B70FA" w:rsidRDefault="006B2679" w:rsidP="00461C85">
      <w:pPr>
        <w:spacing w:after="0" w:line="240" w:lineRule="atLeast"/>
        <w:contextualSpacing/>
        <w:jc w:val="both"/>
        <w:rPr>
          <w:rFonts w:ascii="Times New Roman" w:hAnsi="Times New Roman" w:cs="Times New Roman"/>
          <w:sz w:val="24"/>
          <w:szCs w:val="24"/>
        </w:rPr>
      </w:pPr>
      <w:r w:rsidRPr="006B70FA">
        <w:rPr>
          <w:rFonts w:ascii="Times New Roman" w:hAnsi="Times New Roman" w:cs="Times New Roman"/>
          <w:sz w:val="24"/>
          <w:szCs w:val="24"/>
        </w:rPr>
        <w:t>2.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rsidR="006B2679" w:rsidRDefault="006B2679" w:rsidP="00461C85">
      <w:pPr>
        <w:spacing w:after="0" w:line="240" w:lineRule="atLeast"/>
        <w:contextualSpacing/>
        <w:jc w:val="both"/>
        <w:rPr>
          <w:rFonts w:ascii="Times New Roman" w:hAnsi="Times New Roman" w:cs="Times New Roman"/>
          <w:sz w:val="24"/>
          <w:szCs w:val="24"/>
        </w:rPr>
      </w:pPr>
    </w:p>
    <w:p w:rsidR="006B2679" w:rsidRPr="006B70FA" w:rsidRDefault="006B2679" w:rsidP="00461C85">
      <w:pPr>
        <w:spacing w:after="0" w:line="240" w:lineRule="atLeast"/>
        <w:contextualSpacing/>
        <w:jc w:val="both"/>
        <w:rPr>
          <w:rFonts w:ascii="Times New Roman" w:hAnsi="Times New Roman" w:cs="Times New Roman"/>
          <w:sz w:val="24"/>
          <w:szCs w:val="24"/>
        </w:rPr>
      </w:pPr>
      <w:r w:rsidRPr="006B70FA">
        <w:rPr>
          <w:rFonts w:ascii="Times New Roman" w:hAnsi="Times New Roman" w:cs="Times New Roman"/>
          <w:sz w:val="24"/>
          <w:szCs w:val="24"/>
        </w:rPr>
        <w:t>3.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rsidR="006B2679" w:rsidRDefault="006B2679" w:rsidP="00461C85">
      <w:pPr>
        <w:spacing w:after="0" w:line="240" w:lineRule="atLeast"/>
        <w:contextualSpacing/>
        <w:jc w:val="both"/>
        <w:rPr>
          <w:rFonts w:ascii="Times New Roman" w:hAnsi="Times New Roman" w:cs="Times New Roman"/>
          <w:sz w:val="24"/>
          <w:szCs w:val="24"/>
        </w:rPr>
      </w:pPr>
    </w:p>
    <w:p w:rsidR="006B2679" w:rsidRPr="006B70FA" w:rsidRDefault="006B2679" w:rsidP="00461C85">
      <w:pPr>
        <w:spacing w:after="0" w:line="240" w:lineRule="atLeast"/>
        <w:contextualSpacing/>
        <w:jc w:val="both"/>
        <w:rPr>
          <w:rFonts w:ascii="Times New Roman" w:hAnsi="Times New Roman" w:cs="Times New Roman"/>
          <w:sz w:val="24"/>
          <w:szCs w:val="24"/>
        </w:rPr>
      </w:pPr>
      <w:r w:rsidRPr="006B70FA">
        <w:rPr>
          <w:rFonts w:ascii="Times New Roman" w:hAnsi="Times New Roman" w:cs="Times New Roman"/>
          <w:sz w:val="24"/>
          <w:szCs w:val="24"/>
        </w:rPr>
        <w:t xml:space="preserve">4.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w:t>
      </w:r>
      <w:r>
        <w:rPr>
          <w:rFonts w:ascii="Times New Roman" w:hAnsi="Times New Roman" w:cs="Times New Roman"/>
          <w:sz w:val="24"/>
          <w:szCs w:val="24"/>
        </w:rPr>
        <w:t>ДОУ</w:t>
      </w:r>
      <w:r w:rsidRPr="006B70FA">
        <w:rPr>
          <w:rFonts w:ascii="Times New Roman" w:hAnsi="Times New Roman" w:cs="Times New Roman"/>
          <w:sz w:val="24"/>
          <w:szCs w:val="24"/>
        </w:rPr>
        <w:t xml:space="preserve"> и в семье являются разумной </w:t>
      </w:r>
      <w:r>
        <w:rPr>
          <w:rFonts w:ascii="Times New Roman" w:hAnsi="Times New Roman" w:cs="Times New Roman"/>
          <w:sz w:val="24"/>
          <w:szCs w:val="24"/>
        </w:rPr>
        <w:t xml:space="preserve">формой обучения и воспитания. </w:t>
      </w:r>
      <w:r w:rsidRPr="006B70FA">
        <w:rPr>
          <w:rFonts w:ascii="Times New Roman" w:hAnsi="Times New Roman" w:cs="Times New Roman"/>
          <w:sz w:val="24"/>
          <w:szCs w:val="24"/>
        </w:rPr>
        <w:t>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6B2679" w:rsidRDefault="006B2679" w:rsidP="00461C85">
      <w:pPr>
        <w:spacing w:after="0" w:line="240" w:lineRule="atLeast"/>
        <w:contextualSpacing/>
        <w:jc w:val="both"/>
        <w:rPr>
          <w:rFonts w:ascii="Times New Roman" w:hAnsi="Times New Roman" w:cs="Times New Roman"/>
          <w:sz w:val="24"/>
          <w:szCs w:val="24"/>
        </w:rPr>
      </w:pPr>
    </w:p>
    <w:p w:rsidR="006B2679" w:rsidRPr="006B70FA" w:rsidRDefault="006B2679" w:rsidP="00461C85">
      <w:pPr>
        <w:spacing w:after="0" w:line="240" w:lineRule="atLeast"/>
        <w:contextualSpacing/>
        <w:jc w:val="both"/>
        <w:rPr>
          <w:rFonts w:ascii="Times New Roman" w:hAnsi="Times New Roman" w:cs="Times New Roman"/>
          <w:sz w:val="24"/>
          <w:szCs w:val="24"/>
        </w:rPr>
      </w:pPr>
      <w:r w:rsidRPr="006B70FA">
        <w:rPr>
          <w:rFonts w:ascii="Times New Roman" w:hAnsi="Times New Roman" w:cs="Times New Roman"/>
          <w:sz w:val="24"/>
          <w:szCs w:val="24"/>
        </w:rPr>
        <w:t>5.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6B2679" w:rsidRDefault="006B2679" w:rsidP="00461C85">
      <w:pPr>
        <w:spacing w:after="0" w:line="240" w:lineRule="atLeast"/>
        <w:contextualSpacing/>
        <w:rPr>
          <w:rFonts w:ascii="Times New Roman" w:hAnsi="Times New Roman" w:cs="Times New Roman"/>
          <w:sz w:val="24"/>
          <w:szCs w:val="24"/>
        </w:rPr>
      </w:pPr>
    </w:p>
    <w:p w:rsidR="006B2679" w:rsidRPr="006B70FA" w:rsidRDefault="006B2679" w:rsidP="00461C85">
      <w:pPr>
        <w:spacing w:after="0" w:line="240" w:lineRule="atLeast"/>
        <w:contextualSpacing/>
        <w:jc w:val="both"/>
        <w:rPr>
          <w:rFonts w:ascii="Times New Roman" w:hAnsi="Times New Roman" w:cs="Times New Roman"/>
          <w:sz w:val="24"/>
          <w:szCs w:val="24"/>
        </w:rPr>
      </w:pPr>
      <w:r w:rsidRPr="006B70FA">
        <w:rPr>
          <w:rFonts w:ascii="Times New Roman" w:hAnsi="Times New Roman" w:cs="Times New Roman"/>
          <w:sz w:val="24"/>
          <w:szCs w:val="24"/>
        </w:rPr>
        <w:t>6.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6B2679" w:rsidRDefault="006B2679" w:rsidP="00461C85">
      <w:pPr>
        <w:spacing w:after="0" w:line="240" w:lineRule="atLeast"/>
        <w:contextualSpacing/>
        <w:jc w:val="both"/>
        <w:rPr>
          <w:rFonts w:ascii="Times New Roman" w:hAnsi="Times New Roman" w:cs="Times New Roman"/>
          <w:sz w:val="24"/>
          <w:szCs w:val="24"/>
        </w:rPr>
      </w:pPr>
    </w:p>
    <w:p w:rsidR="006B2679" w:rsidRPr="006B70FA" w:rsidRDefault="006B2679" w:rsidP="00461C85">
      <w:pPr>
        <w:spacing w:after="0" w:line="240" w:lineRule="atLeast"/>
        <w:contextualSpacing/>
        <w:jc w:val="both"/>
        <w:rPr>
          <w:rFonts w:ascii="Times New Roman" w:hAnsi="Times New Roman" w:cs="Times New Roman"/>
          <w:sz w:val="24"/>
          <w:szCs w:val="24"/>
        </w:rPr>
      </w:pPr>
      <w:r w:rsidRPr="006B70FA">
        <w:rPr>
          <w:rFonts w:ascii="Times New Roman" w:hAnsi="Times New Roman" w:cs="Times New Roman"/>
          <w:sz w:val="24"/>
          <w:szCs w:val="24"/>
        </w:rPr>
        <w:t>7. 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rsidR="006B2679" w:rsidRDefault="006B2679" w:rsidP="00461C85">
      <w:pPr>
        <w:spacing w:after="0" w:line="240" w:lineRule="atLeast"/>
        <w:contextualSpacing/>
        <w:jc w:val="both"/>
        <w:rPr>
          <w:rFonts w:ascii="Times New Roman" w:hAnsi="Times New Roman" w:cs="Times New Roman"/>
          <w:sz w:val="24"/>
          <w:szCs w:val="24"/>
        </w:rPr>
      </w:pPr>
    </w:p>
    <w:p w:rsidR="006B2679" w:rsidRPr="006B70FA" w:rsidRDefault="006B2679" w:rsidP="00461C85">
      <w:pPr>
        <w:spacing w:after="0" w:line="240" w:lineRule="atLeast"/>
        <w:contextualSpacing/>
        <w:jc w:val="both"/>
        <w:rPr>
          <w:rFonts w:ascii="Times New Roman" w:hAnsi="Times New Roman" w:cs="Times New Roman"/>
          <w:sz w:val="24"/>
          <w:szCs w:val="24"/>
        </w:rPr>
      </w:pPr>
      <w:r w:rsidRPr="006B70FA">
        <w:rPr>
          <w:rFonts w:ascii="Times New Roman" w:hAnsi="Times New Roman" w:cs="Times New Roman"/>
          <w:sz w:val="24"/>
          <w:szCs w:val="24"/>
        </w:rPr>
        <w:lastRenderedPageBreak/>
        <w:t>8.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6B2679" w:rsidRDefault="006B2679" w:rsidP="00461C85">
      <w:pPr>
        <w:spacing w:after="0" w:line="240" w:lineRule="atLeast"/>
        <w:contextualSpacing/>
        <w:jc w:val="both"/>
        <w:rPr>
          <w:rFonts w:ascii="Times New Roman" w:hAnsi="Times New Roman" w:cs="Times New Roman"/>
          <w:sz w:val="24"/>
          <w:szCs w:val="24"/>
        </w:rPr>
      </w:pPr>
    </w:p>
    <w:p w:rsidR="006B2679" w:rsidRPr="006B70FA" w:rsidRDefault="006B2679" w:rsidP="00461C85">
      <w:pPr>
        <w:spacing w:after="0" w:line="240" w:lineRule="atLeast"/>
        <w:contextualSpacing/>
        <w:jc w:val="both"/>
        <w:rPr>
          <w:rFonts w:ascii="Times New Roman" w:hAnsi="Times New Roman" w:cs="Times New Roman"/>
          <w:sz w:val="24"/>
          <w:szCs w:val="24"/>
        </w:rPr>
      </w:pPr>
      <w:r w:rsidRPr="006B70FA">
        <w:rPr>
          <w:rFonts w:ascii="Times New Roman" w:hAnsi="Times New Roman" w:cs="Times New Roman"/>
          <w:sz w:val="24"/>
          <w:szCs w:val="24"/>
        </w:rPr>
        <w:t>9. 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rsidR="006B2679" w:rsidRDefault="006B2679" w:rsidP="00461C85">
      <w:pPr>
        <w:spacing w:after="0" w:line="240" w:lineRule="atLeast"/>
        <w:contextualSpacing/>
        <w:jc w:val="both"/>
        <w:rPr>
          <w:rFonts w:ascii="Times New Roman" w:hAnsi="Times New Roman" w:cs="Times New Roman"/>
          <w:sz w:val="24"/>
          <w:szCs w:val="24"/>
        </w:rPr>
      </w:pPr>
    </w:p>
    <w:p w:rsidR="006B2679" w:rsidRPr="006B70FA" w:rsidRDefault="006B2679" w:rsidP="00461C85">
      <w:pPr>
        <w:spacing w:after="0" w:line="240" w:lineRule="atLeast"/>
        <w:contextualSpacing/>
        <w:jc w:val="both"/>
        <w:rPr>
          <w:rFonts w:ascii="Times New Roman" w:hAnsi="Times New Roman" w:cs="Times New Roman"/>
          <w:sz w:val="24"/>
          <w:szCs w:val="24"/>
        </w:rPr>
      </w:pPr>
      <w:r w:rsidRPr="006B70FA">
        <w:rPr>
          <w:rFonts w:ascii="Times New Roman" w:hAnsi="Times New Roman" w:cs="Times New Roman"/>
          <w:sz w:val="24"/>
          <w:szCs w:val="24"/>
        </w:rPr>
        <w:t>10. 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6B2679" w:rsidRDefault="006B2679" w:rsidP="00461C85">
      <w:pPr>
        <w:spacing w:after="0" w:line="240" w:lineRule="atLeast"/>
        <w:contextualSpacing/>
        <w:jc w:val="both"/>
        <w:rPr>
          <w:rFonts w:ascii="Times New Roman" w:hAnsi="Times New Roman" w:cs="Times New Roman"/>
          <w:sz w:val="24"/>
          <w:szCs w:val="24"/>
        </w:rPr>
      </w:pPr>
    </w:p>
    <w:p w:rsidR="006B2679" w:rsidRPr="006B70FA" w:rsidRDefault="006B2679" w:rsidP="00461C85">
      <w:pPr>
        <w:spacing w:after="0" w:line="240" w:lineRule="atLeast"/>
        <w:contextualSpacing/>
        <w:jc w:val="both"/>
        <w:rPr>
          <w:rFonts w:ascii="Times New Roman" w:hAnsi="Times New Roman" w:cs="Times New Roman"/>
          <w:sz w:val="24"/>
          <w:szCs w:val="24"/>
        </w:rPr>
      </w:pPr>
      <w:r w:rsidRPr="006B70FA">
        <w:rPr>
          <w:rFonts w:ascii="Times New Roman" w:hAnsi="Times New Roman" w:cs="Times New Roman"/>
          <w:sz w:val="24"/>
          <w:szCs w:val="24"/>
        </w:rPr>
        <w:t>11. 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rsidR="00CD056E" w:rsidRPr="00A131DA" w:rsidRDefault="00CD056E" w:rsidP="00461C85">
      <w:pPr>
        <w:pStyle w:val="Default"/>
        <w:spacing w:after="0" w:line="240" w:lineRule="atLeast"/>
        <w:ind w:firstLine="750"/>
        <w:contextualSpacing/>
        <w:jc w:val="both"/>
      </w:pPr>
      <w:r w:rsidRPr="00A131DA">
        <w:t xml:space="preserve">Главным принципом </w:t>
      </w:r>
      <w:r w:rsidR="006B2679">
        <w:t>организации образовательного процесса</w:t>
      </w:r>
      <w:r w:rsidRPr="00A131DA">
        <w:t xml:space="preserve"> детского сада является сочетание и чередование:</w:t>
      </w:r>
    </w:p>
    <w:p w:rsidR="00CD056E" w:rsidRPr="00A131DA" w:rsidRDefault="00CD056E" w:rsidP="00461C85">
      <w:pPr>
        <w:pStyle w:val="Default"/>
        <w:spacing w:after="0" w:line="240" w:lineRule="atLeast"/>
        <w:contextualSpacing/>
        <w:jc w:val="both"/>
      </w:pPr>
      <w:r w:rsidRPr="00A131DA">
        <w:t xml:space="preserve">  - ситуаций, в которых ребенок осваивает и учится выполнять нормы и правила, заданные извне (воспитателем, правилами группы, другими участниками образовательного процесса и т.д.) – адаптивная составляющая;</w:t>
      </w:r>
    </w:p>
    <w:p w:rsidR="00CD056E" w:rsidRPr="00A131DA" w:rsidRDefault="00CD056E" w:rsidP="00461C85">
      <w:pPr>
        <w:pStyle w:val="Default"/>
        <w:spacing w:after="0" w:line="240" w:lineRule="atLeast"/>
        <w:contextualSpacing/>
        <w:jc w:val="both"/>
      </w:pPr>
      <w:r w:rsidRPr="00A131DA">
        <w:t xml:space="preserve"> - ситуаций, в которых ребенок активен и сам задает нормы и правила, выбирает материал, партнера, способ деятельности. Придумывает правила игры и т.д. – пространство детской инициативы.</w:t>
      </w:r>
    </w:p>
    <w:p w:rsidR="00CD056E" w:rsidRPr="00A131DA" w:rsidRDefault="00CD056E" w:rsidP="00461C85">
      <w:pPr>
        <w:pStyle w:val="Default"/>
        <w:spacing w:after="0" w:line="240" w:lineRule="atLeast"/>
        <w:contextualSpacing/>
        <w:jc w:val="both"/>
      </w:pPr>
      <w:r w:rsidRPr="00A131DA">
        <w:t xml:space="preserve">Педагоги поддерживают ситуации, когда ребенок находится в ситуациях между двумя обозначенными полюсами, по-разному сочетая адаптивную (осваивающую, принимающую) составляющую </w:t>
      </w:r>
      <w:r w:rsidR="003C6361">
        <w:t>и инициативную, самостоятельную.</w:t>
      </w:r>
    </w:p>
    <w:p w:rsidR="00CD056E" w:rsidRPr="00A131DA" w:rsidRDefault="00CD056E" w:rsidP="00461C85">
      <w:pPr>
        <w:pStyle w:val="Default"/>
        <w:spacing w:after="0" w:line="240" w:lineRule="atLeast"/>
        <w:contextualSpacing/>
        <w:jc w:val="both"/>
      </w:pPr>
      <w:r w:rsidRPr="00A131DA">
        <w:t xml:space="preserve">    - ребенок может строить собственный проект или локальное действие внутри большой темы события, которым живет группа, детский сад, или задавать собственные темы проектов или событий;</w:t>
      </w:r>
    </w:p>
    <w:p w:rsidR="00CD056E" w:rsidRPr="00A131DA" w:rsidRDefault="00CD056E" w:rsidP="00461C85">
      <w:pPr>
        <w:pStyle w:val="Default"/>
        <w:spacing w:after="0" w:line="240" w:lineRule="atLeast"/>
        <w:contextualSpacing/>
        <w:jc w:val="both"/>
      </w:pPr>
      <w:r w:rsidRPr="00A131DA">
        <w:t xml:space="preserve">    - в моменты свободного рисования или другого художественного творчества ребенок может выбирать предмет изображения, материал, способ и место работы и т.д.;</w:t>
      </w:r>
    </w:p>
    <w:p w:rsidR="00CD056E" w:rsidRPr="00A131DA" w:rsidRDefault="00CD056E" w:rsidP="00461C85">
      <w:pPr>
        <w:pStyle w:val="Default"/>
        <w:spacing w:after="0" w:line="240" w:lineRule="atLeast"/>
        <w:contextualSpacing/>
        <w:jc w:val="both"/>
      </w:pPr>
      <w:r w:rsidRPr="00A131DA">
        <w:t xml:space="preserve">    - ребенок может принимать решение о том, будет его рисунок представлен на общем выставке или нет, будет ли он выступать на концерте или будет наблюдать и т.д.;</w:t>
      </w:r>
    </w:p>
    <w:p w:rsidR="00CD056E" w:rsidRPr="00A131DA" w:rsidRDefault="00CD056E" w:rsidP="00461C85">
      <w:pPr>
        <w:pStyle w:val="Default"/>
        <w:spacing w:after="0" w:line="240" w:lineRule="atLeast"/>
        <w:contextualSpacing/>
        <w:jc w:val="both"/>
      </w:pPr>
      <w:r w:rsidRPr="00A131DA">
        <w:t xml:space="preserve">   - ребенок придумал игру, но согласовывает свои действия с партнерами по группе. С товарищами по игре, с режимом дня;</w:t>
      </w:r>
    </w:p>
    <w:p w:rsidR="00CD056E" w:rsidRPr="00A131DA" w:rsidRDefault="00CD056E" w:rsidP="00461C85">
      <w:pPr>
        <w:pStyle w:val="Default"/>
        <w:spacing w:after="0" w:line="240" w:lineRule="atLeast"/>
        <w:contextualSpacing/>
        <w:jc w:val="both"/>
      </w:pPr>
      <w:r w:rsidRPr="00A131DA">
        <w:t xml:space="preserve">     - ребенок абсолютно самостоятельно занимается каким-либо видом деятельности длительное время.</w:t>
      </w:r>
    </w:p>
    <w:p w:rsidR="00CD056E" w:rsidRPr="00A131DA" w:rsidRDefault="00CD056E" w:rsidP="00461C85">
      <w:pPr>
        <w:pStyle w:val="Default"/>
        <w:spacing w:after="0" w:line="240" w:lineRule="atLeast"/>
        <w:contextualSpacing/>
        <w:jc w:val="both"/>
      </w:pPr>
      <w:r w:rsidRPr="00A131DA">
        <w:t>Педагоги поддерживают все типы ситуаций с помощью соответствующих инструментов:</w:t>
      </w:r>
    </w:p>
    <w:p w:rsidR="00CD056E" w:rsidRPr="00A131DA" w:rsidRDefault="00CD056E" w:rsidP="00461C85">
      <w:pPr>
        <w:pStyle w:val="Standard"/>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firstLine="567"/>
        <w:contextualSpacing/>
        <w:jc w:val="both"/>
        <w:rPr>
          <w:rFonts w:ascii="Times New Roman" w:eastAsia="Times New Roman" w:hAnsi="Times New Roman" w:cs="Times New Roman"/>
          <w:b/>
          <w:bCs/>
          <w:color w:val="000000"/>
          <w:sz w:val="24"/>
          <w:szCs w:val="24"/>
        </w:rPr>
      </w:pPr>
    </w:p>
    <w:p w:rsidR="00CD056E" w:rsidRPr="00A131DA" w:rsidRDefault="00CD056E" w:rsidP="00461C85">
      <w:pPr>
        <w:pStyle w:val="Standard"/>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firstLine="567"/>
        <w:contextualSpacing/>
        <w:jc w:val="center"/>
        <w:rPr>
          <w:rFonts w:ascii="Times New Roman" w:eastAsia="Times New Roman" w:hAnsi="Times New Roman" w:cs="Times New Roman"/>
          <w:b/>
          <w:bCs/>
          <w:color w:val="000000"/>
          <w:sz w:val="24"/>
          <w:szCs w:val="24"/>
        </w:rPr>
      </w:pPr>
      <w:r w:rsidRPr="00A131DA">
        <w:rPr>
          <w:rFonts w:ascii="Times New Roman" w:eastAsia="Times New Roman" w:hAnsi="Times New Roman" w:cs="Times New Roman"/>
          <w:b/>
          <w:bCs/>
          <w:color w:val="000000"/>
          <w:sz w:val="24"/>
          <w:szCs w:val="24"/>
        </w:rPr>
        <w:t>Для поддержания инициативных ситуаций развития ребенка применяются следующие средства</w:t>
      </w:r>
    </w:p>
    <w:tbl>
      <w:tblPr>
        <w:tblW w:w="9211" w:type="dxa"/>
        <w:tblInd w:w="58" w:type="dxa"/>
        <w:tblLayout w:type="fixed"/>
        <w:tblCellMar>
          <w:left w:w="10" w:type="dxa"/>
          <w:right w:w="10" w:type="dxa"/>
        </w:tblCellMar>
        <w:tblLook w:val="0000" w:firstRow="0" w:lastRow="0" w:firstColumn="0" w:lastColumn="0" w:noHBand="0" w:noVBand="0"/>
      </w:tblPr>
      <w:tblGrid>
        <w:gridCol w:w="4185"/>
        <w:gridCol w:w="5026"/>
      </w:tblGrid>
      <w:tr w:rsidR="00CD056E" w:rsidRPr="00A131DA" w:rsidTr="00CD056E">
        <w:trPr>
          <w:trHeight w:val="1260"/>
        </w:trPr>
        <w:tc>
          <w:tcPr>
            <w:tcW w:w="4185" w:type="dxa"/>
            <w:tcBorders>
              <w:top w:val="single" w:sz="2" w:space="0" w:color="000000"/>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both"/>
            </w:pPr>
            <w:r w:rsidRPr="00A131DA">
              <w:rPr>
                <w:i/>
                <w:iCs/>
              </w:rPr>
              <w:t xml:space="preserve">Свободная деятельность» </w:t>
            </w:r>
            <w:r w:rsidRPr="00A131DA">
              <w:t xml:space="preserve"> Это время не может быть занято организованными видами деятельности (игры, проводимые воспитателем, подготовка к празднику и т.д.)</w:t>
            </w:r>
          </w:p>
        </w:tc>
        <w:tc>
          <w:tcPr>
            <w:tcW w:w="502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both"/>
            </w:pPr>
            <w:r w:rsidRPr="00A131DA">
              <w:t>Ежедневно в пределах помещений группового блока утром и вечером. Во время  «клубного часа» (время выбора)</w:t>
            </w:r>
          </w:p>
        </w:tc>
      </w:tr>
      <w:tr w:rsidR="00CD056E" w:rsidRPr="00A131DA" w:rsidTr="00CD056E">
        <w:tc>
          <w:tcPr>
            <w:tcW w:w="4185" w:type="dxa"/>
            <w:tcBorders>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both"/>
            </w:pPr>
            <w:r w:rsidRPr="00A131DA">
              <w:rPr>
                <w:i/>
                <w:iCs/>
              </w:rPr>
              <w:t>Мобильная трансформируемая среда</w:t>
            </w:r>
            <w:r w:rsidRPr="00A131DA">
              <w:t>, значительная часть которой может быть изменена самим ребенком</w:t>
            </w:r>
          </w:p>
        </w:tc>
        <w:tc>
          <w:tcPr>
            <w:tcW w:w="5026" w:type="dxa"/>
            <w:tcBorders>
              <w:left w:val="single" w:sz="2" w:space="0" w:color="000000"/>
              <w:bottom w:val="single" w:sz="2" w:space="0" w:color="000000"/>
              <w:right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both"/>
            </w:pPr>
            <w:r w:rsidRPr="00A131DA">
              <w:t>Использование в группах легкой игровой мебели для сюжетно-ролевых игр</w:t>
            </w:r>
          </w:p>
        </w:tc>
      </w:tr>
      <w:tr w:rsidR="00CD056E" w:rsidRPr="00A131DA" w:rsidTr="00CD056E">
        <w:tc>
          <w:tcPr>
            <w:tcW w:w="4185" w:type="dxa"/>
            <w:tcBorders>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both"/>
            </w:pPr>
            <w:r w:rsidRPr="00A131DA">
              <w:rPr>
                <w:i/>
                <w:iCs/>
              </w:rPr>
              <w:t xml:space="preserve">Предметно-пространственная среда </w:t>
            </w:r>
            <w:r w:rsidRPr="00A131DA">
              <w:t xml:space="preserve">содержит интересные предметы. </w:t>
            </w:r>
            <w:r w:rsidRPr="00A131DA">
              <w:lastRenderedPageBreak/>
              <w:t>Развивающие дидактические материалы, однако, не отвлекает ребенка, не рассеивает его внимание.</w:t>
            </w:r>
          </w:p>
        </w:tc>
        <w:tc>
          <w:tcPr>
            <w:tcW w:w="5026" w:type="dxa"/>
            <w:tcBorders>
              <w:left w:val="single" w:sz="2" w:space="0" w:color="000000"/>
              <w:bottom w:val="single" w:sz="2" w:space="0" w:color="000000"/>
              <w:right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both"/>
            </w:pPr>
            <w:r w:rsidRPr="00A131DA">
              <w:lastRenderedPageBreak/>
              <w:t xml:space="preserve">В групповых помещениях оборудованы центры активности, в которых расположены </w:t>
            </w:r>
            <w:r w:rsidRPr="00A131DA">
              <w:lastRenderedPageBreak/>
              <w:t>дидактические материалы, которые соответствуют:  тому культурному пласту, которые в этот момент является содержательным в построении образовательного процесса педагогами группы; технологиям (моделирование и символизации) являющихся приоритетными в развитии способностей детей; интересам, увлечениям воспитанников, как совместных, так и индивидуально значимых.</w:t>
            </w:r>
          </w:p>
        </w:tc>
      </w:tr>
      <w:tr w:rsidR="00CD056E" w:rsidRPr="00A131DA" w:rsidTr="00CD056E">
        <w:tc>
          <w:tcPr>
            <w:tcW w:w="4185" w:type="dxa"/>
            <w:tcBorders>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both"/>
            </w:pPr>
            <w:r w:rsidRPr="00A131DA">
              <w:lastRenderedPageBreak/>
              <w:t>Доступность среды, позволяет ребенку самостоятельно выбрать материал и заниматься своим делом, не прибегая к помощи взрослого.</w:t>
            </w:r>
          </w:p>
        </w:tc>
        <w:tc>
          <w:tcPr>
            <w:tcW w:w="5026" w:type="dxa"/>
            <w:tcBorders>
              <w:left w:val="single" w:sz="2" w:space="0" w:color="000000"/>
              <w:bottom w:val="single" w:sz="2" w:space="0" w:color="000000"/>
              <w:right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both"/>
            </w:pPr>
            <w:r w:rsidRPr="00A131DA">
              <w:t>Все материалы в группах расположены на расстоянии «вытянутой руки» ребенка, полки открыты, контейнеры имеет маркировку, понятную детям, либо прозрачность стенок, показывает детям наличие там определенных дидактических материалов.</w:t>
            </w:r>
          </w:p>
        </w:tc>
      </w:tr>
      <w:tr w:rsidR="00CD056E" w:rsidRPr="00A131DA" w:rsidTr="00CD056E">
        <w:tc>
          <w:tcPr>
            <w:tcW w:w="4185" w:type="dxa"/>
            <w:tcBorders>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both"/>
            </w:pPr>
            <w:r w:rsidRPr="00A131DA">
              <w:t>Предметы среды позволяют многофункциональное использование и могут быть включены в любую детскую деятельность, игру, проект.</w:t>
            </w:r>
          </w:p>
        </w:tc>
        <w:tc>
          <w:tcPr>
            <w:tcW w:w="5026" w:type="dxa"/>
            <w:tcBorders>
              <w:left w:val="single" w:sz="2" w:space="0" w:color="000000"/>
              <w:bottom w:val="single" w:sz="2" w:space="0" w:color="000000"/>
              <w:right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both"/>
            </w:pPr>
            <w:r w:rsidRPr="00A131DA">
              <w:t>Дидактические материалы хранятся в группах в центрах детской активности, однако, многие из них не имеют жесткого закрепленного способа использования и при интересе со стороны ребенка могут применяется им при различном назначении. Так же в группах существуют многофункциональные коробки, в которых воспитанники хранят предметы-заместители, которые можно использовать в любой деятельности (обезличенный, бросовый материал). Эти коробки пополняются педагогом и детьми предметами из ближайшего окружения ребенка.</w:t>
            </w:r>
          </w:p>
        </w:tc>
      </w:tr>
      <w:tr w:rsidR="00CD056E" w:rsidRPr="00A131DA" w:rsidTr="00CD056E">
        <w:tc>
          <w:tcPr>
            <w:tcW w:w="4185" w:type="dxa"/>
            <w:tcBorders>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both"/>
            </w:pPr>
            <w:r w:rsidRPr="00A131DA">
              <w:t xml:space="preserve">В пространстве группы создаются </w:t>
            </w:r>
            <w:r w:rsidRPr="00A131DA">
              <w:rPr>
                <w:i/>
                <w:iCs/>
              </w:rPr>
              <w:t>разные пространства для предъявления детских работ</w:t>
            </w:r>
          </w:p>
        </w:tc>
        <w:tc>
          <w:tcPr>
            <w:tcW w:w="5026" w:type="dxa"/>
            <w:tcBorders>
              <w:left w:val="single" w:sz="2" w:space="0" w:color="000000"/>
              <w:bottom w:val="single" w:sz="2" w:space="0" w:color="000000"/>
              <w:right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both"/>
            </w:pPr>
            <w:r w:rsidRPr="00A131DA">
              <w:t xml:space="preserve">В каждой группе существуют стенды, где ребенок может разместить продукты своего творчества, в центрах детской активности имеются магнитные доски, где ребенок может разместить свой продукт. Педагоги предоставляют ребенку возможность на рефлексивном круге – представить результаты работы </w:t>
            </w:r>
            <w:r w:rsidR="00066176">
              <w:t>по актуальному для них проекту.</w:t>
            </w:r>
          </w:p>
          <w:p w:rsidR="00CD056E" w:rsidRPr="00A131DA" w:rsidRDefault="00CD056E" w:rsidP="00461C85">
            <w:pPr>
              <w:pStyle w:val="TableContents"/>
              <w:spacing w:line="240" w:lineRule="atLeast"/>
              <w:contextualSpacing/>
              <w:jc w:val="both"/>
              <w:rPr>
                <w:color w:val="000000"/>
              </w:rPr>
            </w:pPr>
          </w:p>
        </w:tc>
      </w:tr>
      <w:tr w:rsidR="00CD056E" w:rsidRPr="00A131DA" w:rsidTr="00CD056E">
        <w:tc>
          <w:tcPr>
            <w:tcW w:w="4185" w:type="dxa"/>
            <w:tcBorders>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both"/>
            </w:pPr>
            <w:r w:rsidRPr="00A131DA">
              <w:t xml:space="preserve">В жизни группы возникают </w:t>
            </w:r>
            <w:r w:rsidRPr="00A131DA">
              <w:rPr>
                <w:i/>
                <w:iCs/>
              </w:rPr>
              <w:t xml:space="preserve">события, </w:t>
            </w:r>
            <w:r w:rsidRPr="00A131DA">
              <w:t>основанные на проявленном детском интересе, как его продолжение и развитие.</w:t>
            </w:r>
          </w:p>
        </w:tc>
        <w:tc>
          <w:tcPr>
            <w:tcW w:w="5026" w:type="dxa"/>
            <w:tcBorders>
              <w:left w:val="single" w:sz="2" w:space="0" w:color="000000"/>
              <w:bottom w:val="single" w:sz="2" w:space="0" w:color="000000"/>
              <w:right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both"/>
            </w:pPr>
            <w:r w:rsidRPr="00A131DA">
              <w:t>В рамках перспективного плана взаимодействия участников образовательных отношений у педагога нет запрета на проявление вариативности, внесение корректив в заданный план действий. Он ориентируется на интересы детей и разворачивает те игры, проекты, события, которые интересны детям, которые могут начинаться по инициативе ребенка.</w:t>
            </w:r>
          </w:p>
        </w:tc>
      </w:tr>
    </w:tbl>
    <w:p w:rsidR="00CD056E" w:rsidRPr="00A131DA" w:rsidRDefault="00CD056E" w:rsidP="00461C85">
      <w:pPr>
        <w:pStyle w:val="Standard"/>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firstLine="567"/>
        <w:contextualSpacing/>
        <w:jc w:val="center"/>
        <w:rPr>
          <w:rFonts w:ascii="Times New Roman" w:eastAsia="Times New Roman" w:hAnsi="Times New Roman" w:cs="Times New Roman"/>
          <w:b/>
          <w:bCs/>
          <w:color w:val="000000"/>
          <w:sz w:val="24"/>
          <w:szCs w:val="24"/>
        </w:rPr>
      </w:pPr>
      <w:r w:rsidRPr="00A131DA">
        <w:rPr>
          <w:rFonts w:ascii="Times New Roman" w:eastAsia="Times New Roman" w:hAnsi="Times New Roman" w:cs="Times New Roman"/>
          <w:b/>
          <w:bCs/>
          <w:color w:val="000000"/>
          <w:sz w:val="24"/>
          <w:szCs w:val="24"/>
        </w:rPr>
        <w:t>Для обеспечения промежуточных ситуаций, сочетающих адаптивные и инициативные составляющие, в ДОУ применяются следующие средства</w:t>
      </w:r>
    </w:p>
    <w:tbl>
      <w:tblPr>
        <w:tblW w:w="9211" w:type="dxa"/>
        <w:tblInd w:w="58" w:type="dxa"/>
        <w:tblLayout w:type="fixed"/>
        <w:tblCellMar>
          <w:left w:w="10" w:type="dxa"/>
          <w:right w:w="10" w:type="dxa"/>
        </w:tblCellMar>
        <w:tblLook w:val="0000" w:firstRow="0" w:lastRow="0" w:firstColumn="0" w:lastColumn="0" w:noHBand="0" w:noVBand="0"/>
      </w:tblPr>
      <w:tblGrid>
        <w:gridCol w:w="3225"/>
        <w:gridCol w:w="5986"/>
      </w:tblGrid>
      <w:tr w:rsidR="00CD056E" w:rsidRPr="00A131DA" w:rsidTr="00CD056E">
        <w:tc>
          <w:tcPr>
            <w:tcW w:w="3225" w:type="dxa"/>
            <w:tcBorders>
              <w:top w:val="single" w:sz="2" w:space="0" w:color="000000"/>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both"/>
              <w:rPr>
                <w:i/>
                <w:iCs/>
              </w:rPr>
            </w:pPr>
            <w:r w:rsidRPr="00A131DA">
              <w:rPr>
                <w:i/>
                <w:iCs/>
              </w:rPr>
              <w:t>Средства</w:t>
            </w:r>
          </w:p>
        </w:tc>
        <w:tc>
          <w:tcPr>
            <w:tcW w:w="598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both"/>
              <w:rPr>
                <w:i/>
                <w:iCs/>
              </w:rPr>
            </w:pPr>
            <w:r w:rsidRPr="00A131DA">
              <w:rPr>
                <w:i/>
                <w:iCs/>
              </w:rPr>
              <w:t>Варианты реализации в Группах ДОУ</w:t>
            </w:r>
          </w:p>
        </w:tc>
      </w:tr>
      <w:tr w:rsidR="00CD056E" w:rsidRPr="00A131DA" w:rsidTr="00CD056E">
        <w:trPr>
          <w:trHeight w:val="1794"/>
        </w:trPr>
        <w:tc>
          <w:tcPr>
            <w:tcW w:w="3225" w:type="dxa"/>
            <w:tcBorders>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pPr>
            <w:r w:rsidRPr="00A131DA">
              <w:rPr>
                <w:i/>
                <w:iCs/>
              </w:rPr>
              <w:lastRenderedPageBreak/>
              <w:t xml:space="preserve">Предметно-пространственная среда </w:t>
            </w:r>
            <w:r w:rsidRPr="00A131DA">
              <w:t>должна быть не только насыщенной и яркой, но и ограниченной по ресурсам.</w:t>
            </w:r>
          </w:p>
        </w:tc>
        <w:tc>
          <w:tcPr>
            <w:tcW w:w="5986" w:type="dxa"/>
            <w:tcBorders>
              <w:left w:val="single" w:sz="2" w:space="0" w:color="000000"/>
              <w:bottom w:val="single" w:sz="2" w:space="0" w:color="000000"/>
              <w:right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both"/>
            </w:pPr>
            <w:r w:rsidRPr="00A131DA">
              <w:t>В образовательных ситуациях и в среде группы педагог допускает наличие ограниченного количества материалов, предлагающих детям возможность договориться по очередности их использования или о способе совместной работы (распределение функций- один вырезает, другой наклеивает и т.д.)</w:t>
            </w:r>
          </w:p>
        </w:tc>
      </w:tr>
      <w:tr w:rsidR="00CD056E" w:rsidRPr="00A131DA" w:rsidTr="00CD056E">
        <w:tc>
          <w:tcPr>
            <w:tcW w:w="3225" w:type="dxa"/>
            <w:tcBorders>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rPr>
                <w:i/>
                <w:iCs/>
              </w:rPr>
            </w:pPr>
            <w:r w:rsidRPr="00A131DA">
              <w:rPr>
                <w:i/>
                <w:iCs/>
              </w:rPr>
              <w:t>Разновозрастность группы</w:t>
            </w:r>
          </w:p>
          <w:p w:rsidR="00CD056E" w:rsidRPr="00A131DA" w:rsidRDefault="00CD056E" w:rsidP="00461C85">
            <w:pPr>
              <w:pStyle w:val="Default"/>
              <w:spacing w:after="0" w:line="240" w:lineRule="atLeast"/>
              <w:contextualSpacing/>
              <w:jc w:val="both"/>
            </w:pPr>
          </w:p>
        </w:tc>
        <w:tc>
          <w:tcPr>
            <w:tcW w:w="5986" w:type="dxa"/>
            <w:tcBorders>
              <w:left w:val="single" w:sz="2" w:space="0" w:color="000000"/>
              <w:bottom w:val="single" w:sz="2" w:space="0" w:color="000000"/>
              <w:right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both"/>
            </w:pPr>
            <w:r w:rsidRPr="00A131DA">
              <w:t xml:space="preserve">В </w:t>
            </w:r>
            <w:r w:rsidR="00066176">
              <w:t>ДОУ</w:t>
            </w:r>
            <w:r w:rsidRPr="00A131DA">
              <w:t xml:space="preserve"> предполагаются ситуации, события, «клубный час», в которых встречаются воспитанники разных возрастов, где возможны разновозрастные ситуативные объединения, представляющие детям возможность делать пробы, проявлять активность, учитывая интересы разновозрастного сообщества.</w:t>
            </w:r>
          </w:p>
        </w:tc>
      </w:tr>
      <w:tr w:rsidR="00CD056E" w:rsidRPr="00A131DA" w:rsidTr="00CD056E">
        <w:tc>
          <w:tcPr>
            <w:tcW w:w="3225" w:type="dxa"/>
            <w:tcBorders>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both"/>
            </w:pPr>
            <w:r w:rsidRPr="00A131DA">
              <w:t xml:space="preserve">Сочетание </w:t>
            </w:r>
            <w:r w:rsidRPr="00A131DA">
              <w:rPr>
                <w:i/>
                <w:iCs/>
              </w:rPr>
              <w:t xml:space="preserve">разных типов событий </w:t>
            </w:r>
            <w:r w:rsidRPr="00A131DA">
              <w:t>– общие, спланированные заранее и спонтанно, возникающие по инициативе детей</w:t>
            </w:r>
          </w:p>
        </w:tc>
        <w:tc>
          <w:tcPr>
            <w:tcW w:w="5986" w:type="dxa"/>
            <w:tcBorders>
              <w:left w:val="single" w:sz="2" w:space="0" w:color="000000"/>
              <w:bottom w:val="single" w:sz="2" w:space="0" w:color="000000"/>
              <w:right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both"/>
            </w:pPr>
            <w:r w:rsidRPr="00A131DA">
              <w:t>В ДОУ существуют традиции и те события, которые заранее запланированы, и требуют организационной согласованности действий педагогов разных групп. В рамках групп существуют события, к которым дети, педагоги, родители заранее готовятся, а есть такие, которые возникают спонтанно по инициативе детей.</w:t>
            </w:r>
          </w:p>
        </w:tc>
      </w:tr>
      <w:tr w:rsidR="00CD056E" w:rsidRPr="00A131DA" w:rsidTr="00CD056E">
        <w:tc>
          <w:tcPr>
            <w:tcW w:w="3225" w:type="dxa"/>
            <w:tcBorders>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both"/>
            </w:pPr>
            <w:r w:rsidRPr="00A131DA">
              <w:rPr>
                <w:i/>
                <w:iCs/>
              </w:rPr>
              <w:t>Игры, события</w:t>
            </w:r>
            <w:r w:rsidRPr="00A131DA">
              <w:t>, организованные воспитателем, должны предполагать значительную долю вариативности детского поведения</w:t>
            </w:r>
          </w:p>
        </w:tc>
        <w:tc>
          <w:tcPr>
            <w:tcW w:w="5986" w:type="dxa"/>
            <w:tcBorders>
              <w:left w:val="single" w:sz="2" w:space="0" w:color="000000"/>
              <w:bottom w:val="single" w:sz="2" w:space="0" w:color="000000"/>
              <w:right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both"/>
            </w:pPr>
            <w:r w:rsidRPr="00A131DA">
              <w:t>Часть событий и праздников, организуемых педагогов имеют рамочный характер, где задается лишь базовая тема или сюжет, где ребенку предоставлена возможность взять на себя любую роль, проявить активность или стать наблюдателем.</w:t>
            </w:r>
          </w:p>
        </w:tc>
      </w:tr>
    </w:tbl>
    <w:p w:rsidR="00CD056E" w:rsidRPr="00A131DA" w:rsidRDefault="00CD056E" w:rsidP="00461C85">
      <w:pPr>
        <w:pStyle w:val="Standard"/>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firstLine="567"/>
        <w:contextualSpacing/>
        <w:jc w:val="both"/>
        <w:rPr>
          <w:rFonts w:ascii="Times New Roman" w:eastAsia="Times New Roman" w:hAnsi="Times New Roman" w:cs="Times New Roman"/>
          <w:b/>
          <w:bCs/>
          <w:color w:val="000000"/>
          <w:sz w:val="24"/>
          <w:szCs w:val="24"/>
        </w:rPr>
      </w:pPr>
    </w:p>
    <w:p w:rsidR="00CD056E" w:rsidRPr="00A131DA" w:rsidRDefault="00CD056E" w:rsidP="00461C85">
      <w:pPr>
        <w:pStyle w:val="Standard"/>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firstLine="567"/>
        <w:contextualSpacing/>
        <w:jc w:val="center"/>
        <w:rPr>
          <w:rFonts w:ascii="Times New Roman" w:eastAsia="Times New Roman" w:hAnsi="Times New Roman" w:cs="Times New Roman"/>
          <w:b/>
          <w:bCs/>
          <w:color w:val="000000"/>
          <w:sz w:val="24"/>
          <w:szCs w:val="24"/>
        </w:rPr>
      </w:pPr>
      <w:r w:rsidRPr="00A131DA">
        <w:rPr>
          <w:rFonts w:ascii="Times New Roman" w:eastAsia="Times New Roman" w:hAnsi="Times New Roman" w:cs="Times New Roman"/>
          <w:b/>
          <w:bCs/>
          <w:color w:val="000000"/>
          <w:sz w:val="24"/>
          <w:szCs w:val="24"/>
        </w:rPr>
        <w:t>Для обеспечения ситуаций, освоения и принятия норм в ДОУ создаются следующие условия</w:t>
      </w:r>
    </w:p>
    <w:tbl>
      <w:tblPr>
        <w:tblW w:w="9353" w:type="dxa"/>
        <w:tblInd w:w="58" w:type="dxa"/>
        <w:tblLayout w:type="fixed"/>
        <w:tblCellMar>
          <w:left w:w="10" w:type="dxa"/>
          <w:right w:w="10" w:type="dxa"/>
        </w:tblCellMar>
        <w:tblLook w:val="0000" w:firstRow="0" w:lastRow="0" w:firstColumn="0" w:lastColumn="0" w:noHBand="0" w:noVBand="0"/>
      </w:tblPr>
      <w:tblGrid>
        <w:gridCol w:w="3225"/>
        <w:gridCol w:w="6128"/>
      </w:tblGrid>
      <w:tr w:rsidR="00CD056E" w:rsidRPr="00A131DA" w:rsidTr="00CD056E">
        <w:trPr>
          <w:trHeight w:val="570"/>
        </w:trPr>
        <w:tc>
          <w:tcPr>
            <w:tcW w:w="3225" w:type="dxa"/>
            <w:tcBorders>
              <w:top w:val="single" w:sz="2" w:space="0" w:color="000000"/>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center"/>
              <w:rPr>
                <w:b/>
                <w:bCs/>
                <w:i/>
                <w:iCs/>
              </w:rPr>
            </w:pPr>
            <w:r w:rsidRPr="00A131DA">
              <w:rPr>
                <w:b/>
                <w:bCs/>
                <w:i/>
                <w:iCs/>
              </w:rPr>
              <w:t>Условие Программы</w:t>
            </w:r>
          </w:p>
        </w:tc>
        <w:tc>
          <w:tcPr>
            <w:tcW w:w="612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center"/>
              <w:rPr>
                <w:b/>
                <w:bCs/>
                <w:i/>
                <w:iCs/>
              </w:rPr>
            </w:pPr>
            <w:r w:rsidRPr="00A131DA">
              <w:rPr>
                <w:b/>
                <w:bCs/>
                <w:i/>
                <w:iCs/>
              </w:rPr>
              <w:t>Варианты реализации в Группах ДОУ</w:t>
            </w:r>
          </w:p>
        </w:tc>
      </w:tr>
      <w:tr w:rsidR="00CD056E" w:rsidRPr="00A131DA" w:rsidTr="00CD056E">
        <w:tc>
          <w:tcPr>
            <w:tcW w:w="3225" w:type="dxa"/>
            <w:tcBorders>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both"/>
            </w:pPr>
            <w:r w:rsidRPr="00A131DA">
              <w:t>Задать возможность большого разнообразия детского поведения внутри ситуаций, подчиняющихся правилам.</w:t>
            </w:r>
          </w:p>
        </w:tc>
        <w:tc>
          <w:tcPr>
            <w:tcW w:w="6128" w:type="dxa"/>
            <w:tcBorders>
              <w:left w:val="single" w:sz="2" w:space="0" w:color="000000"/>
              <w:bottom w:val="single" w:sz="2" w:space="0" w:color="000000"/>
              <w:right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both"/>
            </w:pPr>
            <w:r w:rsidRPr="00A131DA">
              <w:t xml:space="preserve">Педагоги </w:t>
            </w:r>
            <w:r w:rsidR="00066176">
              <w:t>допускают возможность ситуаций когда ребенок в период адаптации может</w:t>
            </w:r>
            <w:r w:rsidRPr="00A131DA">
              <w:t xml:space="preserve"> отказаться от общего дела, стать наблюдателем</w:t>
            </w:r>
            <w:r w:rsidR="00066176">
              <w:t>.</w:t>
            </w:r>
          </w:p>
        </w:tc>
      </w:tr>
      <w:tr w:rsidR="00CD056E" w:rsidRPr="00A131DA" w:rsidTr="00CD056E">
        <w:tc>
          <w:tcPr>
            <w:tcW w:w="3225" w:type="dxa"/>
            <w:tcBorders>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both"/>
            </w:pPr>
            <w:r w:rsidRPr="00A131DA">
              <w:t>Разъяснять смысл правил и норм.</w:t>
            </w:r>
          </w:p>
        </w:tc>
        <w:tc>
          <w:tcPr>
            <w:tcW w:w="6128" w:type="dxa"/>
            <w:tcBorders>
              <w:left w:val="single" w:sz="2" w:space="0" w:color="000000"/>
              <w:bottom w:val="single" w:sz="2" w:space="0" w:color="000000"/>
              <w:right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both"/>
            </w:pPr>
            <w:r w:rsidRPr="00A131DA">
              <w:t xml:space="preserve">Большинство социальных норм и правил поведения вводится в детскую жизнь в процессе обсуждения взрослых и детей, правило «моделируется» и появляется его наглядное изображение. </w:t>
            </w:r>
            <w:r w:rsidR="00066176">
              <w:t xml:space="preserve">В группе детям </w:t>
            </w:r>
            <w:r w:rsidRPr="00A131DA">
              <w:t xml:space="preserve"> предоставляется возможность придумать собственные правила, помогающие организовать в группе дружескую атмосферу, где бы каждому из детей было комфортно и безопасно.</w:t>
            </w:r>
          </w:p>
        </w:tc>
      </w:tr>
    </w:tbl>
    <w:p w:rsidR="00CD056E" w:rsidRPr="00A131DA" w:rsidRDefault="00CD056E" w:rsidP="00461C85">
      <w:pPr>
        <w:pStyle w:val="Standard"/>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firstLine="567"/>
        <w:contextualSpacing/>
        <w:jc w:val="both"/>
        <w:rPr>
          <w:rFonts w:ascii="Times New Roman" w:eastAsia="Times New Roman" w:hAnsi="Times New Roman" w:cs="Times New Roman"/>
          <w:b/>
          <w:bCs/>
          <w:color w:val="000000"/>
          <w:sz w:val="24"/>
          <w:szCs w:val="24"/>
        </w:rPr>
      </w:pPr>
    </w:p>
    <w:p w:rsidR="00CD056E" w:rsidRDefault="00CD056E" w:rsidP="00461C85">
      <w:pPr>
        <w:pStyle w:val="Standard"/>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firstLine="567"/>
        <w:contextualSpacing/>
        <w:jc w:val="both"/>
        <w:rPr>
          <w:rFonts w:ascii="Times New Roman" w:eastAsia="Times New Roman" w:hAnsi="Times New Roman" w:cs="Times New Roman"/>
          <w:b/>
          <w:bCs/>
          <w:color w:val="000000"/>
          <w:sz w:val="24"/>
          <w:szCs w:val="24"/>
        </w:rPr>
      </w:pPr>
      <w:r w:rsidRPr="00A131DA">
        <w:rPr>
          <w:rFonts w:ascii="Times New Roman" w:eastAsia="Times New Roman" w:hAnsi="Times New Roman" w:cs="Times New Roman"/>
          <w:b/>
          <w:bCs/>
          <w:color w:val="000000"/>
          <w:sz w:val="24"/>
          <w:szCs w:val="24"/>
        </w:rPr>
        <w:t>Для обеспечения постепенного осознания ребенком пространства своей инициативы и становления субъектности ребенка в образовательном пространстве детского сада применяются следующие формы и средства:</w:t>
      </w:r>
    </w:p>
    <w:p w:rsidR="00B00F4A" w:rsidRPr="00A131DA" w:rsidRDefault="00B00F4A" w:rsidP="00461C85">
      <w:pPr>
        <w:pStyle w:val="Standard"/>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firstLine="567"/>
        <w:contextualSpacing/>
        <w:jc w:val="both"/>
        <w:rPr>
          <w:rFonts w:ascii="Times New Roman" w:eastAsia="Times New Roman" w:hAnsi="Times New Roman" w:cs="Times New Roman"/>
          <w:b/>
          <w:bCs/>
          <w:color w:val="000000"/>
          <w:sz w:val="24"/>
          <w:szCs w:val="24"/>
        </w:rPr>
      </w:pPr>
    </w:p>
    <w:tbl>
      <w:tblPr>
        <w:tblW w:w="9353" w:type="dxa"/>
        <w:tblInd w:w="58" w:type="dxa"/>
        <w:tblLayout w:type="fixed"/>
        <w:tblCellMar>
          <w:left w:w="10" w:type="dxa"/>
          <w:right w:w="10" w:type="dxa"/>
        </w:tblCellMar>
        <w:tblLook w:val="0000" w:firstRow="0" w:lastRow="0" w:firstColumn="0" w:lastColumn="0" w:noHBand="0" w:noVBand="0"/>
      </w:tblPr>
      <w:tblGrid>
        <w:gridCol w:w="3195"/>
        <w:gridCol w:w="6158"/>
      </w:tblGrid>
      <w:tr w:rsidR="00CD056E" w:rsidRPr="00A131DA" w:rsidTr="00CD056E">
        <w:tc>
          <w:tcPr>
            <w:tcW w:w="3195" w:type="dxa"/>
            <w:tcBorders>
              <w:top w:val="single" w:sz="2" w:space="0" w:color="000000"/>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center"/>
              <w:rPr>
                <w:b/>
                <w:bCs/>
              </w:rPr>
            </w:pPr>
            <w:r w:rsidRPr="00A131DA">
              <w:rPr>
                <w:b/>
                <w:bCs/>
              </w:rPr>
              <w:t>Формы и средства</w:t>
            </w:r>
          </w:p>
        </w:tc>
        <w:tc>
          <w:tcPr>
            <w:tcW w:w="615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center"/>
              <w:rPr>
                <w:b/>
                <w:bCs/>
              </w:rPr>
            </w:pPr>
            <w:r w:rsidRPr="00A131DA">
              <w:rPr>
                <w:b/>
                <w:bCs/>
              </w:rPr>
              <w:t>Варианты реализации в Группах ДОУ</w:t>
            </w:r>
          </w:p>
        </w:tc>
      </w:tr>
      <w:tr w:rsidR="00CD056E" w:rsidRPr="00A131DA" w:rsidTr="00CD056E">
        <w:tc>
          <w:tcPr>
            <w:tcW w:w="3195" w:type="dxa"/>
            <w:tcBorders>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both"/>
              <w:rPr>
                <w:i/>
                <w:iCs/>
              </w:rPr>
            </w:pPr>
            <w:r w:rsidRPr="00A131DA">
              <w:rPr>
                <w:i/>
                <w:iCs/>
              </w:rPr>
              <w:t xml:space="preserve">«Круги» или иные формы </w:t>
            </w:r>
            <w:r w:rsidRPr="00A131DA">
              <w:rPr>
                <w:i/>
                <w:iCs/>
              </w:rPr>
              <w:lastRenderedPageBreak/>
              <w:t>предъявления и обсуждения детьми своих достижений (детский совет)</w:t>
            </w:r>
          </w:p>
        </w:tc>
        <w:tc>
          <w:tcPr>
            <w:tcW w:w="6158" w:type="dxa"/>
            <w:tcBorders>
              <w:left w:val="single" w:sz="2" w:space="0" w:color="000000"/>
              <w:bottom w:val="single" w:sz="2" w:space="0" w:color="000000"/>
              <w:right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both"/>
            </w:pPr>
            <w:r w:rsidRPr="00A131DA">
              <w:lastRenderedPageBreak/>
              <w:t xml:space="preserve">В каждой группе детского сада утром, днем и вечером </w:t>
            </w:r>
            <w:r w:rsidRPr="00A131DA">
              <w:lastRenderedPageBreak/>
              <w:t>организуется «круг»,  который предоставляет детям возможность обсудить что-то им интересное, спланировать свою деятельность</w:t>
            </w:r>
          </w:p>
        </w:tc>
      </w:tr>
      <w:tr w:rsidR="00CD056E" w:rsidRPr="00A131DA" w:rsidTr="00CD056E">
        <w:tc>
          <w:tcPr>
            <w:tcW w:w="3195" w:type="dxa"/>
            <w:tcBorders>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both"/>
            </w:pPr>
            <w:r w:rsidRPr="00A131DA">
              <w:rPr>
                <w:i/>
                <w:iCs/>
              </w:rPr>
              <w:lastRenderedPageBreak/>
              <w:t xml:space="preserve">Способ оценки </w:t>
            </w:r>
            <w:r w:rsidRPr="00A131DA">
              <w:t>действий ребенка</w:t>
            </w:r>
          </w:p>
          <w:p w:rsidR="00CD056E" w:rsidRPr="00A131DA" w:rsidRDefault="00CD056E" w:rsidP="00461C85">
            <w:pPr>
              <w:pStyle w:val="Default"/>
              <w:spacing w:after="0" w:line="240" w:lineRule="atLeast"/>
              <w:contextualSpacing/>
              <w:jc w:val="both"/>
            </w:pPr>
          </w:p>
        </w:tc>
        <w:tc>
          <w:tcPr>
            <w:tcW w:w="6158" w:type="dxa"/>
            <w:tcBorders>
              <w:left w:val="single" w:sz="2" w:space="0" w:color="000000"/>
              <w:bottom w:val="single" w:sz="2" w:space="0" w:color="000000"/>
              <w:right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both"/>
            </w:pPr>
            <w:r w:rsidRPr="00A131DA">
              <w:t>Ребенок действует не на основе оценки взрослого (потому что его похвалили, или наоборот, оценили низко), а на основе внутренней мотивации, которая поддерживается богатством предметно-пространственной среды и действий ровесников и взрослых.</w:t>
            </w:r>
          </w:p>
        </w:tc>
      </w:tr>
      <w:tr w:rsidR="00CD056E" w:rsidRPr="00A131DA" w:rsidTr="00CD056E">
        <w:tc>
          <w:tcPr>
            <w:tcW w:w="3195" w:type="dxa"/>
            <w:tcBorders>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both"/>
            </w:pPr>
            <w:r w:rsidRPr="00A131DA">
              <w:rPr>
                <w:i/>
                <w:iCs/>
              </w:rPr>
              <w:t xml:space="preserve">Дозированная помощь </w:t>
            </w:r>
            <w:r w:rsidRPr="00A131DA">
              <w:t>взрослого ребенку.</w:t>
            </w:r>
          </w:p>
        </w:tc>
        <w:tc>
          <w:tcPr>
            <w:tcW w:w="6158" w:type="dxa"/>
            <w:tcBorders>
              <w:left w:val="single" w:sz="2" w:space="0" w:color="000000"/>
              <w:bottom w:val="single" w:sz="2" w:space="0" w:color="000000"/>
              <w:right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both"/>
            </w:pPr>
            <w:r w:rsidRPr="00A131DA">
              <w:t>В детском саду действует норма «попроси меня о помощи», что позволяет ребенку оценивать собственные возможности и искать ресурсы, обращаясь к тому или иному взрослому или старшему товарищу, что является основой самооценки и в будущем – проектной и учебной деятельности.</w:t>
            </w:r>
          </w:p>
        </w:tc>
      </w:tr>
      <w:tr w:rsidR="00CD056E" w:rsidRPr="00A131DA" w:rsidTr="00CD056E">
        <w:tc>
          <w:tcPr>
            <w:tcW w:w="3195" w:type="dxa"/>
            <w:tcBorders>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both"/>
              <w:rPr>
                <w:i/>
                <w:iCs/>
              </w:rPr>
            </w:pPr>
            <w:r w:rsidRPr="00A131DA">
              <w:rPr>
                <w:i/>
                <w:iCs/>
              </w:rPr>
              <w:t>Создание ситуаций выбора</w:t>
            </w:r>
          </w:p>
        </w:tc>
        <w:tc>
          <w:tcPr>
            <w:tcW w:w="6158" w:type="dxa"/>
            <w:tcBorders>
              <w:left w:val="single" w:sz="2" w:space="0" w:color="000000"/>
              <w:bottom w:val="single" w:sz="2" w:space="0" w:color="000000"/>
              <w:right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both"/>
            </w:pPr>
            <w:r w:rsidRPr="00A131DA">
              <w:t>Созданий ситуаций выбора позволяет ребенку научиться принимать решения.</w:t>
            </w:r>
          </w:p>
        </w:tc>
      </w:tr>
    </w:tbl>
    <w:p w:rsidR="00CD056E" w:rsidRPr="00A131DA" w:rsidRDefault="00CD056E" w:rsidP="00461C85">
      <w:pPr>
        <w:pStyle w:val="Standard"/>
        <w:spacing w:after="0" w:line="240" w:lineRule="atLeast"/>
        <w:ind w:firstLine="788"/>
        <w:contextualSpacing/>
        <w:jc w:val="center"/>
        <w:rPr>
          <w:rFonts w:ascii="Times New Roman" w:eastAsia="Times New Roman" w:hAnsi="Times New Roman" w:cs="Times New Roman"/>
          <w:b/>
          <w:bCs/>
          <w:color w:val="000000"/>
          <w:sz w:val="24"/>
          <w:szCs w:val="24"/>
        </w:rPr>
      </w:pPr>
    </w:p>
    <w:p w:rsidR="00CD056E" w:rsidRPr="00A131DA" w:rsidRDefault="00CD056E" w:rsidP="00461C85">
      <w:pPr>
        <w:pStyle w:val="Standard"/>
        <w:spacing w:after="0" w:line="240" w:lineRule="atLeast"/>
        <w:ind w:firstLine="788"/>
        <w:contextualSpacing/>
        <w:jc w:val="center"/>
        <w:rPr>
          <w:rFonts w:ascii="Times New Roman" w:eastAsia="Times New Roman" w:hAnsi="Times New Roman" w:cs="Times New Roman"/>
          <w:b/>
          <w:bCs/>
          <w:color w:val="000000"/>
          <w:sz w:val="24"/>
          <w:szCs w:val="24"/>
        </w:rPr>
      </w:pPr>
      <w:r w:rsidRPr="00A131DA">
        <w:rPr>
          <w:rFonts w:ascii="Times New Roman" w:eastAsia="Times New Roman" w:hAnsi="Times New Roman" w:cs="Times New Roman"/>
          <w:b/>
          <w:bCs/>
          <w:color w:val="000000"/>
          <w:sz w:val="24"/>
          <w:szCs w:val="24"/>
        </w:rPr>
        <w:t>Формы образовательной деятельности</w:t>
      </w:r>
    </w:p>
    <w:p w:rsidR="00CD056E" w:rsidRPr="00A131DA" w:rsidRDefault="00CD056E" w:rsidP="00461C85">
      <w:pPr>
        <w:pStyle w:val="Standard"/>
        <w:spacing w:after="0" w:line="240" w:lineRule="atLeast"/>
        <w:ind w:firstLine="788"/>
        <w:contextualSpacing/>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Согласно ФГОС ДО педагог может использов</w:t>
      </w:r>
      <w:r>
        <w:rPr>
          <w:rFonts w:ascii="Times New Roman" w:hAnsi="Times New Roman" w:cs="Times New Roman"/>
          <w:color w:val="333333"/>
          <w:sz w:val="24"/>
          <w:szCs w:val="24"/>
        </w:rPr>
        <w:t>ать различные формы реализации А</w:t>
      </w:r>
      <w:r w:rsidRPr="00A131DA">
        <w:rPr>
          <w:rFonts w:ascii="Times New Roman" w:hAnsi="Times New Roman" w:cs="Times New Roman"/>
          <w:color w:val="333333"/>
          <w:sz w:val="24"/>
          <w:szCs w:val="24"/>
        </w:rPr>
        <w:t xml:space="preserve">ОП ДО в соответствии с видом детской </w:t>
      </w:r>
      <w:r w:rsidRPr="00A131DA">
        <w:rPr>
          <w:rFonts w:ascii="Times New Roman" w:eastAsia="Times New Roman" w:hAnsi="Times New Roman" w:cs="Times New Roman"/>
          <w:color w:val="333333"/>
          <w:sz w:val="24"/>
          <w:szCs w:val="24"/>
        </w:rPr>
        <w:t xml:space="preserve">деятельности и возрастными особенностями детей.  </w:t>
      </w:r>
      <w:r w:rsidRPr="00A131DA">
        <w:rPr>
          <w:rFonts w:ascii="Times New Roman" w:eastAsia="Times New Roman" w:hAnsi="Times New Roman" w:cs="Times New Roman"/>
          <w:color w:val="000000"/>
          <w:sz w:val="24"/>
          <w:szCs w:val="24"/>
        </w:rPr>
        <w:t>Подбор форм и способов реализации Программы основывается на обеспечении ребенку условий для проявления различных форм активности в соответствии с возрастными и индивидуаль</w:t>
      </w:r>
      <w:r w:rsidR="00B00F4A">
        <w:rPr>
          <w:rFonts w:ascii="Times New Roman" w:eastAsia="Times New Roman" w:hAnsi="Times New Roman" w:cs="Times New Roman"/>
          <w:color w:val="000000"/>
          <w:sz w:val="24"/>
          <w:szCs w:val="24"/>
        </w:rPr>
        <w:t xml:space="preserve">ными особенностями </w:t>
      </w:r>
      <w:r w:rsidRPr="00A131DA">
        <w:rPr>
          <w:rFonts w:ascii="Times New Roman" w:eastAsia="Times New Roman" w:hAnsi="Times New Roman" w:cs="Times New Roman"/>
          <w:color w:val="000000"/>
          <w:sz w:val="24"/>
          <w:szCs w:val="24"/>
        </w:rPr>
        <w:t>:</w:t>
      </w:r>
    </w:p>
    <w:tbl>
      <w:tblPr>
        <w:tblW w:w="9347" w:type="dxa"/>
        <w:tblInd w:w="19" w:type="dxa"/>
        <w:tblLayout w:type="fixed"/>
        <w:tblCellMar>
          <w:left w:w="10" w:type="dxa"/>
          <w:right w:w="10" w:type="dxa"/>
        </w:tblCellMar>
        <w:tblLook w:val="0000" w:firstRow="0" w:lastRow="0" w:firstColumn="0" w:lastColumn="0" w:noHBand="0" w:noVBand="0"/>
      </w:tblPr>
      <w:tblGrid>
        <w:gridCol w:w="1517"/>
        <w:gridCol w:w="7830"/>
      </w:tblGrid>
      <w:tr w:rsidR="00CD056E" w:rsidRPr="00A131DA" w:rsidTr="00BB3A3F">
        <w:trPr>
          <w:trHeight w:val="1"/>
        </w:trPr>
        <w:tc>
          <w:tcPr>
            <w:tcW w:w="15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D056E" w:rsidRPr="00A131DA" w:rsidRDefault="00CD056E" w:rsidP="00461C85">
            <w:pPr>
              <w:pStyle w:val="Standard"/>
              <w:spacing w:after="0" w:line="240" w:lineRule="atLeast"/>
              <w:ind w:right="20"/>
              <w:contextualSpacing/>
              <w:jc w:val="center"/>
              <w:rPr>
                <w:rFonts w:ascii="Times New Roman" w:hAnsi="Times New Roman" w:cs="Times New Roman"/>
                <w:b/>
                <w:bCs/>
                <w:i/>
                <w:iCs/>
                <w:color w:val="000000"/>
                <w:sz w:val="24"/>
                <w:szCs w:val="24"/>
              </w:rPr>
            </w:pPr>
            <w:r w:rsidRPr="00A131DA">
              <w:rPr>
                <w:rFonts w:ascii="Times New Roman" w:hAnsi="Times New Roman" w:cs="Times New Roman"/>
                <w:b/>
                <w:bCs/>
                <w:i/>
                <w:iCs/>
                <w:color w:val="000000"/>
                <w:sz w:val="24"/>
                <w:szCs w:val="24"/>
              </w:rPr>
              <w:t>Возраст детей</w:t>
            </w:r>
          </w:p>
        </w:tc>
        <w:tc>
          <w:tcPr>
            <w:tcW w:w="78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D056E" w:rsidRPr="00A131DA" w:rsidRDefault="00CD056E" w:rsidP="00461C85">
            <w:pPr>
              <w:pStyle w:val="Standard"/>
              <w:spacing w:after="0" w:line="240" w:lineRule="atLeast"/>
              <w:ind w:right="20"/>
              <w:contextualSpacing/>
              <w:jc w:val="center"/>
              <w:rPr>
                <w:rFonts w:ascii="Times New Roman" w:hAnsi="Times New Roman" w:cs="Times New Roman"/>
                <w:b/>
                <w:bCs/>
                <w:i/>
                <w:iCs/>
                <w:color w:val="000000"/>
                <w:sz w:val="24"/>
                <w:szCs w:val="24"/>
              </w:rPr>
            </w:pPr>
            <w:r w:rsidRPr="00A131DA">
              <w:rPr>
                <w:rFonts w:ascii="Times New Roman" w:hAnsi="Times New Roman" w:cs="Times New Roman"/>
                <w:b/>
                <w:bCs/>
                <w:i/>
                <w:iCs/>
                <w:color w:val="000000"/>
                <w:sz w:val="24"/>
                <w:szCs w:val="24"/>
              </w:rPr>
              <w:t>Виды деятельности</w:t>
            </w:r>
          </w:p>
        </w:tc>
      </w:tr>
      <w:tr w:rsidR="00CD056E" w:rsidRPr="00A131DA" w:rsidTr="00BB3A3F">
        <w:trPr>
          <w:trHeight w:val="1"/>
        </w:trPr>
        <w:tc>
          <w:tcPr>
            <w:tcW w:w="15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D056E" w:rsidRPr="00A131DA" w:rsidRDefault="00CD056E" w:rsidP="00461C85">
            <w:pPr>
              <w:pStyle w:val="Standard"/>
              <w:spacing w:after="0" w:line="240" w:lineRule="atLeast"/>
              <w:ind w:right="20"/>
              <w:contextualSpacing/>
              <w:jc w:val="center"/>
              <w:rPr>
                <w:rFonts w:ascii="Times New Roman" w:hAnsi="Times New Roman" w:cs="Times New Roman"/>
                <w:b/>
                <w:bCs/>
                <w:i/>
                <w:iCs/>
                <w:color w:val="000000"/>
                <w:sz w:val="24"/>
                <w:szCs w:val="24"/>
              </w:rPr>
            </w:pPr>
            <w:r w:rsidRPr="00A131DA">
              <w:rPr>
                <w:rFonts w:ascii="Times New Roman" w:hAnsi="Times New Roman" w:cs="Times New Roman"/>
                <w:b/>
                <w:bCs/>
                <w:i/>
                <w:iCs/>
                <w:color w:val="000000"/>
                <w:sz w:val="24"/>
                <w:szCs w:val="24"/>
              </w:rPr>
              <w:t>1</w:t>
            </w:r>
          </w:p>
        </w:tc>
        <w:tc>
          <w:tcPr>
            <w:tcW w:w="78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D056E" w:rsidRPr="00A131DA" w:rsidRDefault="00CD056E" w:rsidP="00461C85">
            <w:pPr>
              <w:pStyle w:val="Standard"/>
              <w:spacing w:after="0" w:line="240" w:lineRule="atLeast"/>
              <w:ind w:right="20"/>
              <w:contextualSpacing/>
              <w:jc w:val="center"/>
              <w:rPr>
                <w:rFonts w:ascii="Times New Roman" w:hAnsi="Times New Roman" w:cs="Times New Roman"/>
                <w:b/>
                <w:bCs/>
                <w:i/>
                <w:iCs/>
                <w:color w:val="000000"/>
                <w:sz w:val="24"/>
                <w:szCs w:val="24"/>
              </w:rPr>
            </w:pPr>
            <w:r w:rsidRPr="00A131DA">
              <w:rPr>
                <w:rFonts w:ascii="Times New Roman" w:hAnsi="Times New Roman" w:cs="Times New Roman"/>
                <w:b/>
                <w:bCs/>
                <w:i/>
                <w:iCs/>
                <w:color w:val="000000"/>
                <w:sz w:val="24"/>
                <w:szCs w:val="24"/>
              </w:rPr>
              <w:t>2</w:t>
            </w:r>
          </w:p>
        </w:tc>
      </w:tr>
      <w:tr w:rsidR="00CD056E" w:rsidRPr="00A131DA" w:rsidTr="00BB3A3F">
        <w:trPr>
          <w:trHeight w:val="1"/>
        </w:trPr>
        <w:tc>
          <w:tcPr>
            <w:tcW w:w="15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D056E" w:rsidRPr="00A131DA" w:rsidRDefault="00CD056E" w:rsidP="00461C85">
            <w:pPr>
              <w:pStyle w:val="Standard"/>
              <w:spacing w:after="0" w:line="240" w:lineRule="atLeast"/>
              <w:ind w:right="20"/>
              <w:contextualSpacing/>
              <w:jc w:val="center"/>
              <w:rPr>
                <w:rFonts w:ascii="Times New Roman" w:hAnsi="Times New Roman" w:cs="Times New Roman"/>
                <w:color w:val="000000"/>
                <w:sz w:val="24"/>
                <w:szCs w:val="24"/>
              </w:rPr>
            </w:pPr>
            <w:r w:rsidRPr="00A131DA">
              <w:rPr>
                <w:rFonts w:ascii="Times New Roman" w:hAnsi="Times New Roman" w:cs="Times New Roman"/>
                <w:color w:val="000000"/>
                <w:sz w:val="24"/>
                <w:szCs w:val="24"/>
              </w:rPr>
              <w:t>Ранний возраст</w:t>
            </w:r>
          </w:p>
          <w:p w:rsidR="00CD056E" w:rsidRPr="00A131DA" w:rsidRDefault="00CD056E" w:rsidP="00461C85">
            <w:pPr>
              <w:pStyle w:val="Standard"/>
              <w:spacing w:after="0" w:line="240" w:lineRule="atLeast"/>
              <w:ind w:right="20"/>
              <w:contextualSpacing/>
              <w:jc w:val="center"/>
              <w:rPr>
                <w:rFonts w:ascii="Times New Roman" w:hAnsi="Times New Roman" w:cs="Times New Roman"/>
                <w:color w:val="000000"/>
                <w:sz w:val="24"/>
                <w:szCs w:val="24"/>
              </w:rPr>
            </w:pPr>
            <w:r w:rsidRPr="00A131DA">
              <w:rPr>
                <w:rFonts w:ascii="Times New Roman" w:hAnsi="Times New Roman" w:cs="Times New Roman"/>
                <w:color w:val="000000"/>
                <w:sz w:val="24"/>
                <w:szCs w:val="24"/>
              </w:rPr>
              <w:t xml:space="preserve"> (2 - 3 года)</w:t>
            </w:r>
          </w:p>
        </w:tc>
        <w:tc>
          <w:tcPr>
            <w:tcW w:w="78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D056E" w:rsidRPr="00A131DA" w:rsidRDefault="00CD056E" w:rsidP="00461C85">
            <w:pPr>
              <w:pStyle w:val="Standard"/>
              <w:spacing w:after="0" w:line="240" w:lineRule="atLeast"/>
              <w:contextualSpacing/>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предметная деятельность (орудийно-предметные действия - ест ложкой, пьет из кружки и другое);</w:t>
            </w:r>
          </w:p>
          <w:p w:rsidR="00CD056E" w:rsidRPr="00A131DA" w:rsidRDefault="00CD056E" w:rsidP="00461C85">
            <w:pPr>
              <w:pStyle w:val="PreformattedText"/>
              <w:spacing w:line="240" w:lineRule="atLeast"/>
              <w:contextualSpacing/>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экспериментирование с материалами и веществами (песок, вода, тесто и</w:t>
            </w:r>
            <w:r w:rsidR="00B00F4A">
              <w:rPr>
                <w:rFonts w:ascii="Times New Roman" w:hAnsi="Times New Roman" w:cs="Times New Roman"/>
                <w:color w:val="333333"/>
                <w:sz w:val="24"/>
                <w:szCs w:val="24"/>
              </w:rPr>
              <w:t xml:space="preserve"> </w:t>
            </w:r>
            <w:r w:rsidRPr="00A131DA">
              <w:rPr>
                <w:rFonts w:ascii="Times New Roman" w:hAnsi="Times New Roman" w:cs="Times New Roman"/>
                <w:color w:val="333333"/>
                <w:sz w:val="24"/>
                <w:szCs w:val="24"/>
              </w:rPr>
              <w:t>другие);</w:t>
            </w:r>
          </w:p>
          <w:p w:rsidR="00CD056E" w:rsidRPr="00A131DA" w:rsidRDefault="00CD056E" w:rsidP="00461C85">
            <w:pPr>
              <w:pStyle w:val="PreformattedText"/>
              <w:spacing w:line="240" w:lineRule="atLeast"/>
              <w:contextualSpacing/>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ситуативно-деловое общение со взрослым и эмоционально-практическое со сверстниками под руководством взрослого;</w:t>
            </w:r>
          </w:p>
          <w:p w:rsidR="00CD056E" w:rsidRPr="00A131DA" w:rsidRDefault="00CD056E" w:rsidP="00461C85">
            <w:pPr>
              <w:pStyle w:val="PreformattedText"/>
              <w:spacing w:line="240" w:lineRule="atLeast"/>
              <w:contextualSpacing/>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двигательная деятельность (основные движения, общеразвивающие упражнения, простые подвижные игры);</w:t>
            </w:r>
          </w:p>
          <w:p w:rsidR="00CD056E" w:rsidRPr="00A131DA" w:rsidRDefault="00CD056E" w:rsidP="00461C85">
            <w:pPr>
              <w:pStyle w:val="PreformattedText"/>
              <w:spacing w:line="240" w:lineRule="atLeast"/>
              <w:contextualSpacing/>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игровая деятельность (отобразительная и сюжетно-отобразительная игра, игры с дидактическими игрушками);</w:t>
            </w:r>
          </w:p>
          <w:p w:rsidR="00CD056E" w:rsidRPr="00A131DA" w:rsidRDefault="00CD056E" w:rsidP="00461C85">
            <w:pPr>
              <w:pStyle w:val="PreformattedText"/>
              <w:spacing w:line="240" w:lineRule="atLeast"/>
              <w:contextualSpacing/>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речевая (понимание речи взрослого, слушание и понимание стихов, активная речь);</w:t>
            </w:r>
          </w:p>
          <w:p w:rsidR="00CD056E" w:rsidRPr="00A131DA" w:rsidRDefault="00CD056E" w:rsidP="00461C85">
            <w:pPr>
              <w:pStyle w:val="PreformattedText"/>
              <w:spacing w:line="240" w:lineRule="atLeast"/>
              <w:contextualSpacing/>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изобразительная деятельность (рисование, лепка) и конструирование из мелкого и крупного строительного материала;</w:t>
            </w:r>
          </w:p>
          <w:p w:rsidR="00CD056E" w:rsidRPr="00A131DA" w:rsidRDefault="00CD056E" w:rsidP="00461C85">
            <w:pPr>
              <w:pStyle w:val="PreformattedText"/>
              <w:spacing w:line="240" w:lineRule="atLeast"/>
              <w:contextualSpacing/>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самообслуживание и элементарные трудовые действия (убирает игрушки, подметает веником, поливает цветы из лейки и другое);</w:t>
            </w:r>
          </w:p>
          <w:p w:rsidR="00CD056E" w:rsidRPr="00A131DA" w:rsidRDefault="00CD056E" w:rsidP="00461C85">
            <w:pPr>
              <w:pStyle w:val="PreformattedText"/>
              <w:spacing w:line="240" w:lineRule="atLeast"/>
              <w:contextualSpacing/>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музыкальная деятельность (слушание музыки и исполнительство, музыкально-ритмические движения).</w:t>
            </w:r>
          </w:p>
        </w:tc>
      </w:tr>
      <w:tr w:rsidR="00CD056E" w:rsidRPr="00A131DA" w:rsidTr="00BB3A3F">
        <w:trPr>
          <w:trHeight w:val="1"/>
        </w:trPr>
        <w:tc>
          <w:tcPr>
            <w:tcW w:w="15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D056E" w:rsidRPr="00A131DA" w:rsidRDefault="00CD056E" w:rsidP="00461C85">
            <w:pPr>
              <w:pStyle w:val="Standard"/>
              <w:spacing w:after="0" w:line="240" w:lineRule="atLeast"/>
              <w:ind w:right="20"/>
              <w:contextualSpacing/>
              <w:jc w:val="center"/>
              <w:rPr>
                <w:rFonts w:ascii="Times New Roman" w:hAnsi="Times New Roman" w:cs="Times New Roman"/>
                <w:color w:val="000000"/>
                <w:sz w:val="24"/>
                <w:szCs w:val="24"/>
              </w:rPr>
            </w:pPr>
            <w:r w:rsidRPr="00A131DA">
              <w:rPr>
                <w:rFonts w:ascii="Times New Roman" w:hAnsi="Times New Roman" w:cs="Times New Roman"/>
                <w:color w:val="000000"/>
                <w:sz w:val="24"/>
                <w:szCs w:val="24"/>
              </w:rPr>
              <w:t>Дошкольный возраст</w:t>
            </w:r>
          </w:p>
          <w:p w:rsidR="00CD056E" w:rsidRPr="00A131DA" w:rsidRDefault="00CD056E" w:rsidP="00461C85">
            <w:pPr>
              <w:pStyle w:val="Standard"/>
              <w:spacing w:after="0" w:line="240" w:lineRule="atLeast"/>
              <w:ind w:right="20"/>
              <w:contextualSpacing/>
              <w:jc w:val="center"/>
              <w:rPr>
                <w:rFonts w:ascii="Times New Roman" w:hAnsi="Times New Roman" w:cs="Times New Roman"/>
                <w:color w:val="000000"/>
                <w:sz w:val="24"/>
                <w:szCs w:val="24"/>
              </w:rPr>
            </w:pPr>
            <w:r w:rsidRPr="00A131DA">
              <w:rPr>
                <w:rFonts w:ascii="Times New Roman" w:hAnsi="Times New Roman" w:cs="Times New Roman"/>
                <w:color w:val="000000"/>
                <w:sz w:val="24"/>
                <w:szCs w:val="24"/>
              </w:rPr>
              <w:t>(3 года - 7 лет)</w:t>
            </w:r>
          </w:p>
        </w:tc>
        <w:tc>
          <w:tcPr>
            <w:tcW w:w="78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CD056E" w:rsidRPr="00A131DA" w:rsidRDefault="00CD056E" w:rsidP="00461C85">
            <w:pPr>
              <w:pStyle w:val="Standard"/>
              <w:spacing w:after="0" w:line="240" w:lineRule="atLeast"/>
              <w:contextualSpacing/>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игровая деятельность (сюжетно-ролевая, театрализованная, режиссерская, строительно-конструктивная, дидактическая, подвижная и другие);</w:t>
            </w:r>
          </w:p>
          <w:p w:rsidR="00CD056E" w:rsidRPr="00A131DA" w:rsidRDefault="00CD056E" w:rsidP="00461C85">
            <w:pPr>
              <w:pStyle w:val="PreformattedText"/>
              <w:spacing w:line="240" w:lineRule="atLeast"/>
              <w:contextualSpacing/>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rsidR="00CD056E" w:rsidRPr="00A131DA" w:rsidRDefault="00CD056E" w:rsidP="00461C85">
            <w:pPr>
              <w:pStyle w:val="PreformattedText"/>
              <w:spacing w:line="240" w:lineRule="atLeast"/>
              <w:contextualSpacing/>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речевая деятельность (слушание речи взрослого и сверстников, активная диалогическая и монологическая речь);</w:t>
            </w:r>
          </w:p>
          <w:p w:rsidR="00CD056E" w:rsidRPr="00A131DA" w:rsidRDefault="00CD056E" w:rsidP="00461C85">
            <w:pPr>
              <w:pStyle w:val="PreformattedText"/>
              <w:spacing w:line="240" w:lineRule="atLeast"/>
              <w:contextualSpacing/>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lastRenderedPageBreak/>
              <w:t xml:space="preserve">     познавательно-исследовательская деятельность и экспериментирование;</w:t>
            </w:r>
          </w:p>
          <w:p w:rsidR="00CD056E" w:rsidRPr="00A131DA" w:rsidRDefault="00CD056E" w:rsidP="00461C85">
            <w:pPr>
              <w:pStyle w:val="PreformattedText"/>
              <w:spacing w:line="240" w:lineRule="atLeast"/>
              <w:contextualSpacing/>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изобразительная деятельность (рисование, лепка, аппликация) и конструирование из разных материалов по образцу, условию и замыслу ребёнка;</w:t>
            </w:r>
          </w:p>
          <w:p w:rsidR="00CD056E" w:rsidRPr="00A131DA" w:rsidRDefault="00CD056E" w:rsidP="00461C85">
            <w:pPr>
              <w:pStyle w:val="PreformattedText"/>
              <w:spacing w:line="240" w:lineRule="atLeast"/>
              <w:contextualSpacing/>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двигательная деятельность (основные виды движений, общеразвивающие и спортивные упражнения, подвижные и элементы спортивных игр и другие);</w:t>
            </w:r>
          </w:p>
          <w:p w:rsidR="00CD056E" w:rsidRPr="00A131DA" w:rsidRDefault="00CD056E" w:rsidP="00461C85">
            <w:pPr>
              <w:pStyle w:val="PreformattedText"/>
              <w:spacing w:line="240" w:lineRule="atLeast"/>
              <w:contextualSpacing/>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элементарная трудовая деятельность (самообслуживание, хозяйственно-бытовой труд, труд в природе, ручной труд);</w:t>
            </w:r>
          </w:p>
          <w:p w:rsidR="00CD056E" w:rsidRPr="00A131DA" w:rsidRDefault="00CD056E" w:rsidP="00461C85">
            <w:pPr>
              <w:pStyle w:val="PreformattedText"/>
              <w:spacing w:line="240" w:lineRule="atLeast"/>
              <w:contextualSpacing/>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tc>
      </w:tr>
    </w:tbl>
    <w:p w:rsidR="00BB3A3F" w:rsidRDefault="00BB3A3F" w:rsidP="00461C85">
      <w:pPr>
        <w:pStyle w:val="Standard"/>
        <w:shd w:val="clear" w:color="auto" w:fill="FFFFFF"/>
        <w:spacing w:after="0" w:line="240" w:lineRule="atLeast"/>
        <w:contextualSpacing/>
        <w:jc w:val="center"/>
        <w:rPr>
          <w:rFonts w:ascii="Times New Roman" w:eastAsia="Times New Roman" w:hAnsi="Times New Roman" w:cs="Times New Roman"/>
          <w:b/>
          <w:bCs/>
          <w:color w:val="000000"/>
          <w:sz w:val="24"/>
          <w:szCs w:val="24"/>
        </w:rPr>
      </w:pPr>
    </w:p>
    <w:p w:rsidR="00CD056E" w:rsidRPr="00A131DA" w:rsidRDefault="00CD056E" w:rsidP="00461C85">
      <w:pPr>
        <w:pStyle w:val="Standard"/>
        <w:shd w:val="clear" w:color="auto" w:fill="FFFFFF"/>
        <w:spacing w:after="0" w:line="240" w:lineRule="atLeast"/>
        <w:contextualSpacing/>
        <w:jc w:val="center"/>
        <w:rPr>
          <w:rFonts w:ascii="Times New Roman" w:eastAsia="Times New Roman" w:hAnsi="Times New Roman" w:cs="Times New Roman"/>
          <w:b/>
          <w:bCs/>
          <w:color w:val="000000"/>
          <w:sz w:val="24"/>
          <w:szCs w:val="24"/>
        </w:rPr>
      </w:pPr>
      <w:r w:rsidRPr="00A131DA">
        <w:rPr>
          <w:rFonts w:ascii="Times New Roman" w:eastAsia="Times New Roman" w:hAnsi="Times New Roman" w:cs="Times New Roman"/>
          <w:b/>
          <w:bCs/>
          <w:color w:val="000000"/>
          <w:sz w:val="24"/>
          <w:szCs w:val="24"/>
        </w:rPr>
        <w:t>Формы образовательной деятельности в режимных моментах</w:t>
      </w:r>
    </w:p>
    <w:tbl>
      <w:tblPr>
        <w:tblW w:w="9214" w:type="dxa"/>
        <w:tblInd w:w="5" w:type="dxa"/>
        <w:tblLayout w:type="fixed"/>
        <w:tblCellMar>
          <w:left w:w="10" w:type="dxa"/>
          <w:right w:w="10" w:type="dxa"/>
        </w:tblCellMar>
        <w:tblLook w:val="0000" w:firstRow="0" w:lastRow="0" w:firstColumn="0" w:lastColumn="0" w:noHBand="0" w:noVBand="0"/>
      </w:tblPr>
      <w:tblGrid>
        <w:gridCol w:w="2835"/>
        <w:gridCol w:w="6379"/>
      </w:tblGrid>
      <w:tr w:rsidR="00CD056E" w:rsidRPr="00A131DA" w:rsidTr="00B00F4A">
        <w:trPr>
          <w:trHeight w:val="640"/>
        </w:trPr>
        <w:tc>
          <w:tcPr>
            <w:tcW w:w="283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D056E" w:rsidRPr="00A131DA" w:rsidRDefault="00CD056E" w:rsidP="00461C85">
            <w:pPr>
              <w:pStyle w:val="Standard"/>
              <w:spacing w:after="0" w:line="240" w:lineRule="atLeast"/>
              <w:contextualSpacing/>
              <w:jc w:val="both"/>
              <w:rPr>
                <w:rFonts w:ascii="Times New Roman" w:eastAsia="Times New Roman" w:hAnsi="Times New Roman" w:cs="Times New Roman"/>
                <w:bCs/>
                <w:color w:val="000000"/>
                <w:sz w:val="24"/>
                <w:szCs w:val="24"/>
              </w:rPr>
            </w:pPr>
            <w:bookmarkStart w:id="3" w:name="a6889b18be1374a195fca8c06b2a287e008671e9"/>
            <w:bookmarkStart w:id="4" w:name="0"/>
            <w:bookmarkEnd w:id="3"/>
            <w:bookmarkEnd w:id="4"/>
            <w:r w:rsidRPr="00A131DA">
              <w:rPr>
                <w:rFonts w:ascii="Times New Roman" w:eastAsia="Times New Roman" w:hAnsi="Times New Roman" w:cs="Times New Roman"/>
                <w:bCs/>
                <w:color w:val="000000"/>
                <w:sz w:val="24"/>
                <w:szCs w:val="24"/>
              </w:rPr>
              <w:t>Совместные с педагогом коллективные игры</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D056E" w:rsidRPr="00A131DA" w:rsidRDefault="00CD056E" w:rsidP="00461C85">
            <w:pPr>
              <w:pStyle w:val="Standard"/>
              <w:spacing w:after="0" w:line="240" w:lineRule="atLeast"/>
              <w:ind w:left="125"/>
              <w:contextualSpacing/>
              <w:jc w:val="both"/>
              <w:rPr>
                <w:rFonts w:ascii="Times New Roman" w:eastAsia="Times New Roman" w:hAnsi="Times New Roman" w:cs="Times New Roman"/>
                <w:bCs/>
                <w:color w:val="000000"/>
                <w:sz w:val="24"/>
                <w:szCs w:val="24"/>
              </w:rPr>
            </w:pPr>
            <w:r w:rsidRPr="00A131DA">
              <w:rPr>
                <w:rFonts w:ascii="Times New Roman" w:eastAsia="Times New Roman" w:hAnsi="Times New Roman" w:cs="Times New Roman"/>
                <w:bCs/>
                <w:color w:val="000000"/>
                <w:sz w:val="24"/>
                <w:szCs w:val="24"/>
              </w:rPr>
              <w:t>Педагог выступает в качестве носителя игрового опыта, предлагает детям образцы исполнения различных ролей, обучает режиссёрской игре, позволяющей проживать любую воображаемую ситуацию</w:t>
            </w:r>
          </w:p>
        </w:tc>
      </w:tr>
      <w:tr w:rsidR="00CD056E" w:rsidRPr="00A131DA" w:rsidTr="00B00F4A">
        <w:trPr>
          <w:trHeight w:val="500"/>
        </w:trPr>
        <w:tc>
          <w:tcPr>
            <w:tcW w:w="283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D056E" w:rsidRPr="00A131DA" w:rsidRDefault="00CD056E" w:rsidP="00461C85">
            <w:pPr>
              <w:pStyle w:val="Standard"/>
              <w:spacing w:after="0" w:line="240" w:lineRule="atLeast"/>
              <w:contextualSpacing/>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Дежурство, хозяйственно-бытовой труд</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D056E" w:rsidRPr="00A131DA" w:rsidRDefault="00CD056E" w:rsidP="00461C85">
            <w:pPr>
              <w:pStyle w:val="Standard"/>
              <w:spacing w:after="0" w:line="240" w:lineRule="atLeast"/>
              <w:ind w:left="125"/>
              <w:contextualSpacing/>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Самостоятельная деятельность в рамках выполнения поручений, соблюдение принятых в коллективе правил и обязанностей, формирование полезных навыков и привычек</w:t>
            </w:r>
          </w:p>
        </w:tc>
      </w:tr>
      <w:tr w:rsidR="00CD056E" w:rsidRPr="00A131DA" w:rsidTr="00B00F4A">
        <w:trPr>
          <w:trHeight w:val="560"/>
        </w:trPr>
        <w:tc>
          <w:tcPr>
            <w:tcW w:w="283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D056E" w:rsidRPr="00A131DA" w:rsidRDefault="00CD056E" w:rsidP="00461C85">
            <w:pPr>
              <w:pStyle w:val="Standard"/>
              <w:spacing w:after="0" w:line="240" w:lineRule="atLeast"/>
              <w:contextualSpacing/>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Мероприятия, связанные с организованной двигательной деятельностью, и закаливающие мероприятия</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D056E" w:rsidRPr="00A131DA" w:rsidRDefault="00CD056E" w:rsidP="00461C85">
            <w:pPr>
              <w:pStyle w:val="Standard"/>
              <w:spacing w:after="0" w:line="240" w:lineRule="atLeast"/>
              <w:ind w:left="125"/>
              <w:contextualSpacing/>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Оптимизация двигательной деятельности, формирование привычки к здоровому образу жизни.</w:t>
            </w:r>
            <w:r w:rsidR="00B00F4A">
              <w:rPr>
                <w:rFonts w:ascii="Times New Roman" w:eastAsia="Times New Roman" w:hAnsi="Times New Roman" w:cs="Times New Roman"/>
                <w:color w:val="000000"/>
                <w:sz w:val="24"/>
                <w:szCs w:val="24"/>
              </w:rPr>
              <w:t xml:space="preserve"> Утренняя зарядка. Пятничный флешмоб. </w:t>
            </w:r>
            <w:r w:rsidRPr="00A131DA">
              <w:rPr>
                <w:rFonts w:ascii="Times New Roman" w:eastAsia="Times New Roman" w:hAnsi="Times New Roman" w:cs="Times New Roman"/>
                <w:color w:val="000000"/>
                <w:sz w:val="24"/>
                <w:szCs w:val="24"/>
              </w:rPr>
              <w:t xml:space="preserve"> Гимнастика после сна. Занятия Л</w:t>
            </w:r>
            <w:r w:rsidR="00B00F4A">
              <w:rPr>
                <w:rFonts w:ascii="Times New Roman" w:eastAsia="Times New Roman" w:hAnsi="Times New Roman" w:cs="Times New Roman"/>
                <w:color w:val="000000"/>
                <w:sz w:val="24"/>
                <w:szCs w:val="24"/>
              </w:rPr>
              <w:t>ФК</w:t>
            </w:r>
            <w:r w:rsidRPr="00A131DA">
              <w:rPr>
                <w:rFonts w:ascii="Times New Roman" w:eastAsia="Times New Roman" w:hAnsi="Times New Roman" w:cs="Times New Roman"/>
                <w:color w:val="000000"/>
                <w:sz w:val="24"/>
                <w:szCs w:val="24"/>
              </w:rPr>
              <w:t>.</w:t>
            </w:r>
            <w:r w:rsidR="00B00F4A">
              <w:rPr>
                <w:rFonts w:ascii="Times New Roman" w:eastAsia="Times New Roman" w:hAnsi="Times New Roman" w:cs="Times New Roman"/>
                <w:color w:val="000000"/>
                <w:sz w:val="24"/>
                <w:szCs w:val="24"/>
              </w:rPr>
              <w:t xml:space="preserve"> Обучение хождению на лыжах. Третье физкультурное занятие в форме подвижных игр. Артикуляционная гимнастика. Пальчиковая гимнастика. Минутки релаксации. Динамические паузы.  Клубный час</w:t>
            </w:r>
          </w:p>
        </w:tc>
      </w:tr>
      <w:tr w:rsidR="00CD056E" w:rsidRPr="00A131DA" w:rsidTr="00B00F4A">
        <w:trPr>
          <w:trHeight w:val="500"/>
        </w:trPr>
        <w:tc>
          <w:tcPr>
            <w:tcW w:w="283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D056E" w:rsidRPr="00A131DA" w:rsidRDefault="00CD056E" w:rsidP="00461C85">
            <w:pPr>
              <w:pStyle w:val="Standard"/>
              <w:spacing w:after="0" w:line="240" w:lineRule="atLeast"/>
              <w:contextualSpacing/>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Самообслуживание</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D056E" w:rsidRPr="00A131DA" w:rsidRDefault="00CD056E" w:rsidP="00461C85">
            <w:pPr>
              <w:pStyle w:val="Standard"/>
              <w:spacing w:after="0" w:line="240" w:lineRule="atLeast"/>
              <w:contextualSpacing/>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Формирование навыков самообслуживания, самоконтроль, труд ребёнка, направленный на уход за самим собой, включающий комплекс культурно-гигиенических навыков</w:t>
            </w:r>
          </w:p>
        </w:tc>
      </w:tr>
      <w:tr w:rsidR="00CD056E" w:rsidRPr="00A131DA" w:rsidTr="00B00F4A">
        <w:trPr>
          <w:trHeight w:val="500"/>
        </w:trPr>
        <w:tc>
          <w:tcPr>
            <w:tcW w:w="283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D056E" w:rsidRPr="00A131DA" w:rsidRDefault="00CD056E" w:rsidP="00461C85">
            <w:pPr>
              <w:pStyle w:val="Standard"/>
              <w:spacing w:after="0" w:line="240" w:lineRule="atLeast"/>
              <w:contextualSpacing/>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Природоохранный труд</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D056E" w:rsidRPr="00A131DA" w:rsidRDefault="00CD056E" w:rsidP="00461C85">
            <w:pPr>
              <w:pStyle w:val="Standard"/>
              <w:spacing w:after="0" w:line="240" w:lineRule="atLeast"/>
              <w:contextualSpacing/>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Развивает наблюдательность, бережное и ответственное отношение к природе и всему живому (садоводство, уход за растениями в уголке живой природы и др.)</w:t>
            </w:r>
          </w:p>
        </w:tc>
      </w:tr>
      <w:tr w:rsidR="00CD056E" w:rsidRPr="00A131DA" w:rsidTr="00B00F4A">
        <w:trPr>
          <w:trHeight w:val="640"/>
        </w:trPr>
        <w:tc>
          <w:tcPr>
            <w:tcW w:w="283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D056E" w:rsidRPr="00A131DA" w:rsidRDefault="00CD056E" w:rsidP="00461C85">
            <w:pPr>
              <w:pStyle w:val="Standard"/>
              <w:spacing w:after="0" w:line="240" w:lineRule="atLeast"/>
              <w:contextualSpacing/>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Чтение художественной литературы</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tcPr>
          <w:p w:rsidR="00CD056E" w:rsidRPr="00A131DA" w:rsidRDefault="00CD056E" w:rsidP="00461C85">
            <w:pPr>
              <w:pStyle w:val="Standard"/>
              <w:spacing w:after="0" w:line="240" w:lineRule="atLeast"/>
              <w:contextualSpacing/>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Способность к сопереживанию, восприятию произведения, постижение его идейно-духовной сущности, видение его как произведение искусства, отображающего действительность</w:t>
            </w:r>
          </w:p>
        </w:tc>
      </w:tr>
      <w:tr w:rsidR="00CD056E" w:rsidRPr="00A131DA" w:rsidTr="00B00F4A">
        <w:tc>
          <w:tcPr>
            <w:tcW w:w="9214"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CD056E" w:rsidRPr="00A131DA" w:rsidRDefault="00CD056E" w:rsidP="00461C85">
            <w:pPr>
              <w:pStyle w:val="TableContents"/>
              <w:spacing w:line="240" w:lineRule="atLeast"/>
              <w:contextualSpacing/>
              <w:jc w:val="center"/>
              <w:rPr>
                <w:b/>
                <w:bCs/>
                <w:color w:val="000000"/>
              </w:rPr>
            </w:pPr>
            <w:r w:rsidRPr="00A131DA">
              <w:rPr>
                <w:b/>
                <w:bCs/>
                <w:color w:val="000000"/>
              </w:rPr>
              <w:t>Индивидуализация образовательного процесса</w:t>
            </w:r>
          </w:p>
        </w:tc>
      </w:tr>
      <w:tr w:rsidR="00CD056E" w:rsidRPr="00A131DA" w:rsidTr="00B00F4A">
        <w:tc>
          <w:tcPr>
            <w:tcW w:w="2835" w:type="dxa"/>
            <w:tcBorders>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TableContents"/>
              <w:spacing w:line="240" w:lineRule="atLeast"/>
              <w:contextualSpacing/>
              <w:jc w:val="both"/>
              <w:rPr>
                <w:color w:val="000000"/>
              </w:rPr>
            </w:pPr>
            <w:r w:rsidRPr="00A131DA">
              <w:rPr>
                <w:color w:val="000000"/>
              </w:rPr>
              <w:t>Традиция праздновать день рождения ребенка</w:t>
            </w:r>
          </w:p>
        </w:tc>
        <w:tc>
          <w:tcPr>
            <w:tcW w:w="6379" w:type="dxa"/>
            <w:tcBorders>
              <w:left w:val="single" w:sz="2" w:space="0" w:color="000000"/>
              <w:bottom w:val="single" w:sz="2" w:space="0" w:color="000000"/>
              <w:right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both"/>
            </w:pPr>
            <w:r w:rsidRPr="00A131DA">
              <w:t>В каждой возрастной группе существует стенд Дней рождений, на котором представлен день рождения каждого воспитанника.  В день рождения организуется празднование по традициям и ритуалам группы. Информация о проведенном празднике выставляется в родительском чате группы.</w:t>
            </w:r>
          </w:p>
        </w:tc>
      </w:tr>
      <w:tr w:rsidR="00CD056E" w:rsidRPr="00A131DA" w:rsidTr="00B00F4A">
        <w:trPr>
          <w:trHeight w:val="891"/>
        </w:trPr>
        <w:tc>
          <w:tcPr>
            <w:tcW w:w="2835" w:type="dxa"/>
            <w:tcBorders>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center"/>
            </w:pPr>
            <w:r w:rsidRPr="00A131DA">
              <w:t>Рефлексия</w:t>
            </w:r>
          </w:p>
          <w:p w:rsidR="00CD056E" w:rsidRPr="00A131DA" w:rsidRDefault="00CD056E" w:rsidP="00461C85">
            <w:pPr>
              <w:pStyle w:val="Default"/>
              <w:spacing w:after="0" w:line="240" w:lineRule="atLeast"/>
              <w:contextualSpacing/>
              <w:jc w:val="center"/>
            </w:pPr>
            <w:r w:rsidRPr="00A131DA">
              <w:t>«Мое настроение».</w:t>
            </w:r>
          </w:p>
          <w:p w:rsidR="00CD056E" w:rsidRPr="00A131DA" w:rsidRDefault="00CD056E" w:rsidP="00461C85">
            <w:pPr>
              <w:pStyle w:val="Default"/>
              <w:spacing w:after="0" w:line="240" w:lineRule="atLeast"/>
              <w:contextualSpacing/>
            </w:pPr>
          </w:p>
        </w:tc>
        <w:tc>
          <w:tcPr>
            <w:tcW w:w="6379" w:type="dxa"/>
            <w:tcBorders>
              <w:left w:val="single" w:sz="2" w:space="0" w:color="000000"/>
              <w:bottom w:val="single" w:sz="2" w:space="0" w:color="000000"/>
              <w:right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both"/>
            </w:pPr>
            <w:r w:rsidRPr="00A131DA">
              <w:t xml:space="preserve">Утром во время прихода ребенка в детский сад, </w:t>
            </w:r>
            <w:r w:rsidR="00B00F4A">
              <w:t>дети</w:t>
            </w:r>
            <w:r w:rsidRPr="00A131DA">
              <w:t xml:space="preserve"> совместно с родителями, дети старшего дошкол</w:t>
            </w:r>
            <w:r w:rsidR="00B00F4A">
              <w:t xml:space="preserve">ьного возраста самостоятельно </w:t>
            </w:r>
            <w:r w:rsidRPr="00A131DA">
              <w:t xml:space="preserve"> отмечают свое настроение.</w:t>
            </w:r>
          </w:p>
        </w:tc>
      </w:tr>
      <w:tr w:rsidR="00CD056E" w:rsidRPr="00A131DA" w:rsidTr="00B00F4A">
        <w:tc>
          <w:tcPr>
            <w:tcW w:w="2835" w:type="dxa"/>
            <w:tcBorders>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center"/>
            </w:pPr>
            <w:r w:rsidRPr="00A131DA">
              <w:t>Непосредственное общение</w:t>
            </w:r>
          </w:p>
        </w:tc>
        <w:tc>
          <w:tcPr>
            <w:tcW w:w="6379" w:type="dxa"/>
            <w:tcBorders>
              <w:left w:val="single" w:sz="2" w:space="0" w:color="000000"/>
              <w:bottom w:val="single" w:sz="2" w:space="0" w:color="000000"/>
              <w:right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center"/>
            </w:pPr>
            <w:r w:rsidRPr="00A131DA">
              <w:t>Самостоятельная деятельность</w:t>
            </w:r>
          </w:p>
        </w:tc>
      </w:tr>
      <w:tr w:rsidR="00CD056E" w:rsidRPr="00A131DA" w:rsidTr="00B00F4A">
        <w:trPr>
          <w:trHeight w:val="1305"/>
        </w:trPr>
        <w:tc>
          <w:tcPr>
            <w:tcW w:w="2835" w:type="dxa"/>
            <w:tcBorders>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center"/>
            </w:pPr>
            <w:r w:rsidRPr="00A131DA">
              <w:lastRenderedPageBreak/>
              <w:t xml:space="preserve"> Групповые образовательные события, направленные на развитие способностей дошкольника</w:t>
            </w:r>
          </w:p>
        </w:tc>
        <w:tc>
          <w:tcPr>
            <w:tcW w:w="6379" w:type="dxa"/>
            <w:tcBorders>
              <w:left w:val="single" w:sz="2" w:space="0" w:color="000000"/>
              <w:bottom w:val="single" w:sz="2" w:space="0" w:color="000000"/>
              <w:right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center"/>
            </w:pPr>
            <w:r w:rsidRPr="00A131DA">
              <w:t>Вход и выход из события, поиск средств решения задачи</w:t>
            </w:r>
          </w:p>
        </w:tc>
      </w:tr>
      <w:tr w:rsidR="00CD056E" w:rsidRPr="00A131DA" w:rsidTr="00B00F4A">
        <w:trPr>
          <w:trHeight w:val="285"/>
        </w:trPr>
        <w:tc>
          <w:tcPr>
            <w:tcW w:w="9214" w:type="dxa"/>
            <w:gridSpan w:val="2"/>
            <w:tcBorders>
              <w:left w:val="single" w:sz="2" w:space="0" w:color="000000"/>
              <w:bottom w:val="single" w:sz="2" w:space="0" w:color="000000"/>
              <w:right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center"/>
              <w:rPr>
                <w:b/>
                <w:bCs/>
              </w:rPr>
            </w:pPr>
            <w:r w:rsidRPr="00A131DA">
              <w:rPr>
                <w:b/>
                <w:bCs/>
              </w:rPr>
              <w:t xml:space="preserve">Игровая </w:t>
            </w:r>
            <w:r w:rsidR="00B00F4A" w:rsidRPr="00A131DA">
              <w:rPr>
                <w:b/>
                <w:bCs/>
              </w:rPr>
              <w:t xml:space="preserve">спонтанная </w:t>
            </w:r>
            <w:r w:rsidR="00B00F4A">
              <w:rPr>
                <w:b/>
                <w:bCs/>
              </w:rPr>
              <w:t>деятельность</w:t>
            </w:r>
          </w:p>
        </w:tc>
      </w:tr>
      <w:tr w:rsidR="00CD056E" w:rsidRPr="00A131DA" w:rsidTr="00B00F4A">
        <w:trPr>
          <w:trHeight w:val="460"/>
        </w:trPr>
        <w:tc>
          <w:tcPr>
            <w:tcW w:w="2835" w:type="dxa"/>
            <w:tcBorders>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center"/>
            </w:pPr>
            <w:r w:rsidRPr="00A131DA">
              <w:t>Подгру</w:t>
            </w:r>
            <w:r w:rsidR="00B00F4A">
              <w:t>пповые и индивидуальные занятия</w:t>
            </w:r>
            <w:r w:rsidRPr="00A131DA">
              <w:t xml:space="preserve">  </w:t>
            </w:r>
          </w:p>
        </w:tc>
        <w:tc>
          <w:tcPr>
            <w:tcW w:w="6379" w:type="dxa"/>
            <w:tcBorders>
              <w:left w:val="single" w:sz="2" w:space="0" w:color="000000"/>
              <w:bottom w:val="single" w:sz="2" w:space="0" w:color="000000"/>
              <w:right w:val="single" w:sz="2" w:space="0" w:color="000000"/>
            </w:tcBorders>
            <w:tcMar>
              <w:top w:w="55" w:type="dxa"/>
              <w:left w:w="55" w:type="dxa"/>
              <w:bottom w:w="55" w:type="dxa"/>
              <w:right w:w="55" w:type="dxa"/>
            </w:tcMar>
          </w:tcPr>
          <w:p w:rsidR="00D56614" w:rsidRDefault="00CD056E" w:rsidP="00461C85">
            <w:pPr>
              <w:pStyle w:val="Default"/>
              <w:spacing w:after="0" w:line="240" w:lineRule="atLeast"/>
              <w:contextualSpacing/>
              <w:jc w:val="center"/>
              <w:rPr>
                <w:b/>
                <w:bCs/>
              </w:rPr>
            </w:pPr>
            <w:r w:rsidRPr="00A131DA">
              <w:t xml:space="preserve"> </w:t>
            </w:r>
            <w:r w:rsidRPr="00A131DA">
              <w:rPr>
                <w:b/>
                <w:bCs/>
              </w:rPr>
              <w:t xml:space="preserve"> «Клубный час»</w:t>
            </w:r>
            <w:r w:rsidR="00B00F4A">
              <w:rPr>
                <w:b/>
                <w:bCs/>
              </w:rPr>
              <w:t xml:space="preserve"> </w:t>
            </w:r>
          </w:p>
          <w:p w:rsidR="00CD056E" w:rsidRPr="00A131DA" w:rsidRDefault="00CD056E" w:rsidP="00461C85">
            <w:pPr>
              <w:pStyle w:val="Default"/>
              <w:spacing w:after="0" w:line="240" w:lineRule="atLeast"/>
              <w:contextualSpacing/>
              <w:jc w:val="center"/>
            </w:pPr>
            <w:r w:rsidRPr="00A131DA">
              <w:t>(Самостоятельное передвижение детей до кабинетов специалистов и обратно )</w:t>
            </w:r>
          </w:p>
        </w:tc>
      </w:tr>
      <w:tr w:rsidR="00CD056E" w:rsidRPr="00A131DA" w:rsidTr="00B00F4A">
        <w:trPr>
          <w:trHeight w:val="735"/>
        </w:trPr>
        <w:tc>
          <w:tcPr>
            <w:tcW w:w="2835" w:type="dxa"/>
            <w:tcBorders>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center"/>
              <w:rPr>
                <w:b/>
                <w:bCs/>
              </w:rPr>
            </w:pPr>
            <w:r w:rsidRPr="00A131DA">
              <w:rPr>
                <w:b/>
                <w:bCs/>
              </w:rPr>
              <w:t>«Центры активности»</w:t>
            </w:r>
          </w:p>
          <w:p w:rsidR="00CD056E" w:rsidRPr="00A131DA" w:rsidRDefault="00CD056E" w:rsidP="00461C85">
            <w:pPr>
              <w:pStyle w:val="Default"/>
              <w:spacing w:after="0" w:line="240" w:lineRule="atLeast"/>
              <w:contextualSpacing/>
              <w:jc w:val="center"/>
            </w:pPr>
            <w:r w:rsidRPr="00A131DA">
              <w:t>оказание индивидуальной помощи воспитаннику, сопровождение</w:t>
            </w:r>
          </w:p>
        </w:tc>
        <w:tc>
          <w:tcPr>
            <w:tcW w:w="6379" w:type="dxa"/>
            <w:tcBorders>
              <w:left w:val="single" w:sz="2" w:space="0" w:color="000000"/>
              <w:bottom w:val="single" w:sz="2" w:space="0" w:color="000000"/>
              <w:right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center"/>
              <w:rPr>
                <w:b/>
                <w:bCs/>
              </w:rPr>
            </w:pPr>
            <w:r w:rsidRPr="00A131DA">
              <w:rPr>
                <w:b/>
                <w:bCs/>
              </w:rPr>
              <w:t>«Центры активности»</w:t>
            </w:r>
          </w:p>
          <w:p w:rsidR="00CD056E" w:rsidRPr="00A131DA" w:rsidRDefault="00CD056E" w:rsidP="00461C85">
            <w:pPr>
              <w:pStyle w:val="Default"/>
              <w:spacing w:after="0" w:line="240" w:lineRule="atLeast"/>
              <w:contextualSpacing/>
              <w:jc w:val="center"/>
            </w:pPr>
            <w:r w:rsidRPr="00A131DA">
              <w:t xml:space="preserve"> (самостоятельный выбор деятельности)</w:t>
            </w:r>
          </w:p>
        </w:tc>
      </w:tr>
    </w:tbl>
    <w:p w:rsidR="00E06C27" w:rsidRDefault="00E06C27" w:rsidP="00461C85">
      <w:pPr>
        <w:spacing w:after="0" w:line="240" w:lineRule="atLeast"/>
        <w:ind w:left="3" w:firstLine="720"/>
        <w:contextualSpacing/>
        <w:jc w:val="both"/>
        <w:rPr>
          <w:rFonts w:ascii="Times New Roman" w:eastAsia="Times New Roman" w:hAnsi="Times New Roman" w:cs="Times New Roman"/>
          <w:sz w:val="24"/>
          <w:szCs w:val="24"/>
        </w:rPr>
      </w:pPr>
    </w:p>
    <w:p w:rsidR="00CD056E" w:rsidRPr="00A131DA" w:rsidRDefault="00CD056E" w:rsidP="00461C85">
      <w:pPr>
        <w:pStyle w:val="Standard"/>
        <w:spacing w:after="0" w:line="240" w:lineRule="atLeast"/>
        <w:contextualSpacing/>
        <w:jc w:val="center"/>
        <w:rPr>
          <w:rFonts w:ascii="Times New Roman" w:eastAsia="Times New Roman" w:hAnsi="Times New Roman" w:cs="Times New Roman"/>
          <w:b/>
          <w:bCs/>
          <w:color w:val="000000"/>
          <w:sz w:val="24"/>
          <w:szCs w:val="24"/>
        </w:rPr>
      </w:pPr>
      <w:r w:rsidRPr="00A131DA">
        <w:rPr>
          <w:rFonts w:ascii="Times New Roman" w:eastAsia="Times New Roman" w:hAnsi="Times New Roman" w:cs="Times New Roman"/>
          <w:b/>
          <w:bCs/>
          <w:color w:val="000000"/>
          <w:sz w:val="24"/>
          <w:szCs w:val="24"/>
        </w:rPr>
        <w:t>Методы реализации Программы</w:t>
      </w:r>
    </w:p>
    <w:p w:rsidR="00CD056E" w:rsidRPr="00A131DA" w:rsidRDefault="00CD056E" w:rsidP="00461C85">
      <w:pPr>
        <w:pStyle w:val="Standard"/>
        <w:spacing w:after="0" w:line="240" w:lineRule="atLeast"/>
        <w:contextualSpacing/>
        <w:jc w:val="both"/>
        <w:rPr>
          <w:rFonts w:ascii="Times New Roman" w:hAnsi="Times New Roman" w:cs="Times New Roman"/>
          <w:color w:val="000000"/>
          <w:sz w:val="24"/>
          <w:szCs w:val="24"/>
        </w:rPr>
      </w:pPr>
      <w:r w:rsidRPr="00A131DA">
        <w:rPr>
          <w:rFonts w:ascii="Times New Roman" w:hAnsi="Times New Roman" w:cs="Times New Roman"/>
          <w:color w:val="000000"/>
          <w:sz w:val="24"/>
          <w:szCs w:val="24"/>
        </w:rPr>
        <w:t>Для достижения зада</w:t>
      </w:r>
      <w:r>
        <w:rPr>
          <w:rFonts w:ascii="Times New Roman" w:hAnsi="Times New Roman" w:cs="Times New Roman"/>
          <w:color w:val="000000"/>
          <w:sz w:val="24"/>
          <w:szCs w:val="24"/>
        </w:rPr>
        <w:t>ч воспитания в ходе реализации А</w:t>
      </w:r>
      <w:r w:rsidRPr="00A131DA">
        <w:rPr>
          <w:rFonts w:ascii="Times New Roman" w:hAnsi="Times New Roman" w:cs="Times New Roman"/>
          <w:color w:val="000000"/>
          <w:sz w:val="24"/>
          <w:szCs w:val="24"/>
        </w:rPr>
        <w:t>ОП ДО  педагог может использовать следующие методы:</w:t>
      </w:r>
    </w:p>
    <w:p w:rsidR="00CD056E" w:rsidRPr="00A131DA" w:rsidRDefault="00CD056E" w:rsidP="00461C85">
      <w:pPr>
        <w:pStyle w:val="PreformattedText"/>
        <w:spacing w:line="240" w:lineRule="atLeast"/>
        <w:contextualSpacing/>
        <w:jc w:val="both"/>
        <w:rPr>
          <w:rFonts w:ascii="Times New Roman" w:hAnsi="Times New Roman" w:cs="Times New Roman"/>
          <w:color w:val="000000"/>
          <w:sz w:val="24"/>
          <w:szCs w:val="24"/>
        </w:rPr>
      </w:pPr>
      <w:r w:rsidRPr="00A131DA">
        <w:rPr>
          <w:rFonts w:ascii="Times New Roman" w:hAnsi="Times New Roman" w:cs="Times New Roman"/>
          <w:color w:val="000000"/>
          <w:sz w:val="24"/>
          <w:szCs w:val="24"/>
        </w:rPr>
        <w:t>-  о</w:t>
      </w:r>
      <w:r w:rsidRPr="00A131DA">
        <w:rPr>
          <w:rFonts w:ascii="Times New Roman" w:hAnsi="Times New Roman" w:cs="Times New Roman"/>
          <w:b/>
          <w:bCs/>
          <w:color w:val="000000"/>
          <w:sz w:val="24"/>
          <w:szCs w:val="24"/>
        </w:rPr>
        <w:t>рганизации опыта поведения и деятельности</w:t>
      </w:r>
      <w:r w:rsidRPr="00A131DA">
        <w:rPr>
          <w:rFonts w:ascii="Times New Roman" w:hAnsi="Times New Roman" w:cs="Times New Roman"/>
          <w:color w:val="000000"/>
          <w:sz w:val="24"/>
          <w:szCs w:val="24"/>
        </w:rPr>
        <w:t xml:space="preserve"> (приучение к положительным формам общественного поведения, упражнение, воспитывающие ситуации, игровые методы);</w:t>
      </w:r>
    </w:p>
    <w:p w:rsidR="00CD056E" w:rsidRPr="00A131DA" w:rsidRDefault="00CD056E" w:rsidP="00461C85">
      <w:pPr>
        <w:pStyle w:val="PreformattedText"/>
        <w:spacing w:line="240" w:lineRule="atLeast"/>
        <w:contextualSpacing/>
        <w:jc w:val="both"/>
        <w:rPr>
          <w:rFonts w:ascii="Times New Roman" w:hAnsi="Times New Roman" w:cs="Times New Roman"/>
          <w:color w:val="000000"/>
          <w:sz w:val="24"/>
          <w:szCs w:val="24"/>
        </w:rPr>
      </w:pPr>
      <w:r w:rsidRPr="00A131DA">
        <w:rPr>
          <w:rFonts w:ascii="Times New Roman" w:hAnsi="Times New Roman" w:cs="Times New Roman"/>
          <w:b/>
          <w:bCs/>
          <w:color w:val="000000"/>
          <w:sz w:val="24"/>
          <w:szCs w:val="24"/>
        </w:rPr>
        <w:t>-  осознания детьми опыта поведения и деятельности</w:t>
      </w:r>
      <w:r w:rsidRPr="00A131DA">
        <w:rPr>
          <w:rFonts w:ascii="Times New Roman" w:hAnsi="Times New Roman" w:cs="Times New Roman"/>
          <w:color w:val="000000"/>
          <w:sz w:val="24"/>
          <w:szCs w:val="24"/>
        </w:rPr>
        <w:t xml:space="preserve">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CD056E" w:rsidRPr="00A131DA" w:rsidRDefault="00CD056E" w:rsidP="00461C85">
      <w:pPr>
        <w:pStyle w:val="PreformattedText"/>
        <w:spacing w:line="240" w:lineRule="atLeast"/>
        <w:contextualSpacing/>
        <w:jc w:val="both"/>
        <w:rPr>
          <w:rFonts w:ascii="Times New Roman" w:hAnsi="Times New Roman" w:cs="Times New Roman"/>
          <w:color w:val="000000"/>
          <w:sz w:val="24"/>
          <w:szCs w:val="24"/>
        </w:rPr>
      </w:pPr>
      <w:r w:rsidRPr="00A131DA">
        <w:rPr>
          <w:rFonts w:ascii="Times New Roman" w:hAnsi="Times New Roman" w:cs="Times New Roman"/>
          <w:b/>
          <w:bCs/>
          <w:color w:val="000000"/>
          <w:sz w:val="24"/>
          <w:szCs w:val="24"/>
        </w:rPr>
        <w:t>-  мотивации опыта поведения и деятельности</w:t>
      </w:r>
      <w:r w:rsidRPr="00A131DA">
        <w:rPr>
          <w:rFonts w:ascii="Times New Roman" w:hAnsi="Times New Roman" w:cs="Times New Roman"/>
          <w:color w:val="000000"/>
          <w:sz w:val="24"/>
          <w:szCs w:val="24"/>
        </w:rPr>
        <w:t xml:space="preserve"> (поощрение, методы развития </w:t>
      </w:r>
      <w:r w:rsidRPr="00A131DA">
        <w:rPr>
          <w:rFonts w:ascii="Times New Roman" w:eastAsia="Times New Roman" w:hAnsi="Times New Roman" w:cs="Times New Roman"/>
          <w:color w:val="000000"/>
          <w:sz w:val="24"/>
          <w:szCs w:val="24"/>
        </w:rPr>
        <w:t>эмоций, игры, соревнования, проектные методы).</w:t>
      </w:r>
    </w:p>
    <w:p w:rsidR="00CD056E" w:rsidRPr="00A131DA" w:rsidRDefault="00CD056E" w:rsidP="00461C85">
      <w:pPr>
        <w:pStyle w:val="Standard"/>
        <w:spacing w:after="0" w:line="240" w:lineRule="atLeast"/>
        <w:contextualSpacing/>
        <w:jc w:val="both"/>
        <w:rPr>
          <w:rFonts w:ascii="Times New Roman" w:hAnsi="Times New Roman" w:cs="Times New Roman"/>
          <w:color w:val="000000"/>
          <w:sz w:val="24"/>
          <w:szCs w:val="24"/>
        </w:rPr>
      </w:pPr>
      <w:r w:rsidRPr="00A131DA">
        <w:rPr>
          <w:rFonts w:ascii="Times New Roman" w:eastAsia="Times New Roman" w:hAnsi="Times New Roman" w:cs="Times New Roman"/>
          <w:color w:val="000000"/>
          <w:sz w:val="24"/>
          <w:szCs w:val="24"/>
        </w:rPr>
        <w:t xml:space="preserve">- </w:t>
      </w:r>
      <w:r w:rsidRPr="00A131DA">
        <w:rPr>
          <w:rFonts w:ascii="Times New Roman" w:eastAsia="Times New Roman" w:hAnsi="Times New Roman" w:cs="Times New Roman"/>
          <w:b/>
          <w:bCs/>
          <w:color w:val="000000"/>
          <w:sz w:val="24"/>
          <w:szCs w:val="24"/>
        </w:rPr>
        <w:t>информационно-рецептивный метод</w:t>
      </w:r>
      <w:r w:rsidRPr="00B00F4A">
        <w:rPr>
          <w:rFonts w:ascii="Times New Roman" w:eastAsia="Times New Roman" w:hAnsi="Times New Roman" w:cs="Times New Roman"/>
          <w:iCs/>
          <w:color w:val="000000"/>
          <w:sz w:val="24"/>
          <w:szCs w:val="24"/>
        </w:rPr>
        <w:t xml:space="preserve"> -</w:t>
      </w:r>
      <w:r w:rsidRPr="00B00F4A">
        <w:rPr>
          <w:rFonts w:ascii="Times New Roman" w:eastAsia="Times New Roman" w:hAnsi="Times New Roman" w:cs="Times New Roman"/>
          <w:i/>
          <w:iCs/>
          <w:color w:val="000000"/>
          <w:sz w:val="24"/>
          <w:szCs w:val="24"/>
        </w:rPr>
        <w:t xml:space="preserve"> </w:t>
      </w:r>
      <w:r w:rsidRPr="00B00F4A">
        <w:rPr>
          <w:rFonts w:ascii="Times New Roman" w:eastAsia="Times New Roman" w:hAnsi="Times New Roman" w:cs="Times New Roman"/>
          <w:iCs/>
          <w:color w:val="000000"/>
          <w:sz w:val="24"/>
          <w:szCs w:val="24"/>
        </w:rPr>
        <w:t>предъявление информации, организация действий ребёнка с объектом изучения</w:t>
      </w:r>
      <w:r w:rsidRPr="00A131DA">
        <w:rPr>
          <w:rFonts w:ascii="Times New Roman" w:eastAsia="Times New Roman" w:hAnsi="Times New Roman" w:cs="Times New Roman"/>
          <w:color w:val="000000"/>
          <w:sz w:val="24"/>
          <w:szCs w:val="24"/>
        </w:rPr>
        <w:t xml:space="preserve">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w:t>
      </w:r>
    </w:p>
    <w:p w:rsidR="00CD056E" w:rsidRPr="00A131DA" w:rsidRDefault="00CD056E" w:rsidP="00461C85">
      <w:pPr>
        <w:pStyle w:val="Standard"/>
        <w:spacing w:after="0" w:line="240" w:lineRule="atLeast"/>
        <w:contextualSpacing/>
        <w:jc w:val="both"/>
        <w:rPr>
          <w:rFonts w:ascii="Times New Roman" w:hAnsi="Times New Roman" w:cs="Times New Roman"/>
          <w:color w:val="000000"/>
          <w:sz w:val="24"/>
          <w:szCs w:val="24"/>
        </w:rPr>
      </w:pPr>
      <w:r w:rsidRPr="00A131DA">
        <w:rPr>
          <w:rFonts w:ascii="Times New Roman" w:eastAsia="Times New Roman" w:hAnsi="Times New Roman" w:cs="Times New Roman"/>
          <w:b/>
          <w:bCs/>
          <w:color w:val="000000"/>
          <w:sz w:val="24"/>
          <w:szCs w:val="24"/>
        </w:rPr>
        <w:t>- репродуктивный метод</w:t>
      </w:r>
      <w:r w:rsidRPr="00A131DA">
        <w:rPr>
          <w:rFonts w:ascii="Times New Roman" w:eastAsia="Times New Roman" w:hAnsi="Times New Roman" w:cs="Times New Roman"/>
          <w:i/>
          <w:iCs/>
          <w:color w:val="000000"/>
          <w:sz w:val="24"/>
          <w:szCs w:val="24"/>
        </w:rPr>
        <w:t xml:space="preserve"> </w:t>
      </w:r>
      <w:r w:rsidRPr="00A131DA">
        <w:rPr>
          <w:rFonts w:ascii="Times New Roman" w:eastAsia="Times New Roman" w:hAnsi="Times New Roman" w:cs="Times New Roman"/>
          <w:color w:val="000000"/>
          <w:sz w:val="24"/>
          <w:szCs w:val="24"/>
        </w:rPr>
        <w:t>-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w:t>
      </w:r>
    </w:p>
    <w:p w:rsidR="00CD056E" w:rsidRPr="00A131DA" w:rsidRDefault="00CD056E" w:rsidP="00461C85">
      <w:pPr>
        <w:pStyle w:val="Standard"/>
        <w:spacing w:after="0" w:line="240" w:lineRule="atLeast"/>
        <w:contextualSpacing/>
        <w:jc w:val="both"/>
        <w:rPr>
          <w:rFonts w:ascii="Times New Roman" w:hAnsi="Times New Roman" w:cs="Times New Roman"/>
          <w:color w:val="000000"/>
          <w:sz w:val="24"/>
          <w:szCs w:val="24"/>
        </w:rPr>
      </w:pPr>
      <w:r w:rsidRPr="00A131DA">
        <w:rPr>
          <w:rFonts w:ascii="Times New Roman" w:eastAsia="Times New Roman" w:hAnsi="Times New Roman" w:cs="Times New Roman"/>
          <w:b/>
          <w:bCs/>
          <w:color w:val="000000"/>
          <w:sz w:val="24"/>
          <w:szCs w:val="24"/>
        </w:rPr>
        <w:t>- метод проблемного изложения</w:t>
      </w:r>
      <w:r w:rsidRPr="00A131DA">
        <w:rPr>
          <w:rFonts w:ascii="Times New Roman" w:eastAsia="Times New Roman" w:hAnsi="Times New Roman" w:cs="Times New Roman"/>
          <w:color w:val="000000"/>
          <w:sz w:val="24"/>
          <w:szCs w:val="24"/>
        </w:rPr>
        <w:t xml:space="preserve"> - постановка проблемы и раскрытие пути её решения в процессе организации опытов, наблюдений;</w:t>
      </w:r>
    </w:p>
    <w:p w:rsidR="00CD056E" w:rsidRPr="00A131DA" w:rsidRDefault="00CD056E" w:rsidP="00461C85">
      <w:pPr>
        <w:pStyle w:val="Standard"/>
        <w:spacing w:after="0" w:line="240" w:lineRule="atLeast"/>
        <w:contextualSpacing/>
        <w:jc w:val="both"/>
        <w:rPr>
          <w:rFonts w:ascii="Times New Roman" w:hAnsi="Times New Roman" w:cs="Times New Roman"/>
          <w:color w:val="000000"/>
          <w:sz w:val="24"/>
          <w:szCs w:val="24"/>
        </w:rPr>
      </w:pPr>
      <w:r w:rsidRPr="00A131DA">
        <w:rPr>
          <w:rFonts w:ascii="Times New Roman" w:eastAsia="Times New Roman" w:hAnsi="Times New Roman" w:cs="Times New Roman"/>
          <w:b/>
          <w:bCs/>
          <w:color w:val="000000"/>
          <w:sz w:val="24"/>
          <w:szCs w:val="24"/>
        </w:rPr>
        <w:t>- эвристический метод (частично-поисковый)</w:t>
      </w:r>
      <w:r w:rsidRPr="00A131DA">
        <w:rPr>
          <w:rFonts w:ascii="Times New Roman" w:eastAsia="Times New Roman" w:hAnsi="Times New Roman" w:cs="Times New Roman"/>
          <w:color w:val="000000"/>
          <w:sz w:val="24"/>
          <w:szCs w:val="24"/>
        </w:rPr>
        <w:t xml:space="preserve"> – проблемная задача делится на части – проблемы, в решении которых принимают участие дети (применение представлений в новых условиях)</w:t>
      </w:r>
    </w:p>
    <w:p w:rsidR="00CD056E" w:rsidRPr="00A131DA" w:rsidRDefault="00CD056E" w:rsidP="00461C85">
      <w:pPr>
        <w:pStyle w:val="Standard"/>
        <w:spacing w:after="0" w:line="240" w:lineRule="atLeast"/>
        <w:contextualSpacing/>
        <w:jc w:val="both"/>
        <w:rPr>
          <w:rFonts w:ascii="Times New Roman" w:hAnsi="Times New Roman" w:cs="Times New Roman"/>
          <w:color w:val="000000"/>
          <w:sz w:val="24"/>
          <w:szCs w:val="24"/>
        </w:rPr>
      </w:pPr>
      <w:r w:rsidRPr="00A131DA">
        <w:rPr>
          <w:rFonts w:ascii="Times New Roman" w:eastAsia="Times New Roman" w:hAnsi="Times New Roman" w:cs="Times New Roman"/>
          <w:b/>
          <w:bCs/>
          <w:color w:val="000000"/>
          <w:sz w:val="24"/>
          <w:szCs w:val="24"/>
        </w:rPr>
        <w:t>- исследовательский метод -</w:t>
      </w:r>
      <w:r w:rsidRPr="00A131DA">
        <w:rPr>
          <w:rFonts w:ascii="Times New Roman" w:eastAsia="Times New Roman" w:hAnsi="Times New Roman" w:cs="Times New Roman"/>
          <w:color w:val="000000"/>
          <w:sz w:val="24"/>
          <w:szCs w:val="24"/>
        </w:rPr>
        <w:t xml:space="preserve"> составление и предъявление проблемных ситуаций, ситуаций для экспериментирования и опытов (творческие задания, опыты, экспериментирование).</w:t>
      </w:r>
    </w:p>
    <w:p w:rsidR="00CD056E" w:rsidRPr="00A131DA" w:rsidRDefault="00CD056E" w:rsidP="00461C85">
      <w:pPr>
        <w:pStyle w:val="Standard"/>
        <w:spacing w:after="0" w:line="240" w:lineRule="atLeast"/>
        <w:ind w:firstLine="839"/>
        <w:contextualSpacing/>
        <w:jc w:val="center"/>
        <w:rPr>
          <w:rFonts w:ascii="Times New Roman" w:eastAsia="Times New Roman" w:hAnsi="Times New Roman" w:cs="Times New Roman"/>
          <w:b/>
          <w:bCs/>
          <w:color w:val="000000"/>
          <w:sz w:val="24"/>
          <w:szCs w:val="24"/>
        </w:rPr>
      </w:pPr>
    </w:p>
    <w:p w:rsidR="00CD056E" w:rsidRPr="00A131DA" w:rsidRDefault="00CD056E" w:rsidP="00461C85">
      <w:pPr>
        <w:pStyle w:val="Standard"/>
        <w:spacing w:after="0" w:line="240" w:lineRule="atLeast"/>
        <w:contextualSpacing/>
        <w:jc w:val="center"/>
        <w:rPr>
          <w:rFonts w:ascii="Times New Roman" w:eastAsia="Times New Roman" w:hAnsi="Times New Roman" w:cs="Times New Roman"/>
          <w:b/>
          <w:bCs/>
          <w:color w:val="000000"/>
          <w:sz w:val="24"/>
          <w:szCs w:val="24"/>
        </w:rPr>
      </w:pPr>
      <w:r w:rsidRPr="00A131DA">
        <w:rPr>
          <w:rFonts w:ascii="Times New Roman" w:eastAsia="Times New Roman" w:hAnsi="Times New Roman" w:cs="Times New Roman"/>
          <w:b/>
          <w:bCs/>
          <w:color w:val="000000"/>
          <w:sz w:val="24"/>
          <w:szCs w:val="24"/>
        </w:rPr>
        <w:t>Способы реализации Программы</w:t>
      </w:r>
    </w:p>
    <w:tbl>
      <w:tblPr>
        <w:tblW w:w="9353" w:type="dxa"/>
        <w:tblInd w:w="58" w:type="dxa"/>
        <w:tblLayout w:type="fixed"/>
        <w:tblCellMar>
          <w:left w:w="10" w:type="dxa"/>
          <w:right w:w="10" w:type="dxa"/>
        </w:tblCellMar>
        <w:tblLook w:val="0000" w:firstRow="0" w:lastRow="0" w:firstColumn="0" w:lastColumn="0" w:noHBand="0" w:noVBand="0"/>
      </w:tblPr>
      <w:tblGrid>
        <w:gridCol w:w="1904"/>
        <w:gridCol w:w="7449"/>
      </w:tblGrid>
      <w:tr w:rsidR="00CD056E" w:rsidRPr="00A131DA" w:rsidTr="00CD056E">
        <w:tc>
          <w:tcPr>
            <w:tcW w:w="1904" w:type="dxa"/>
            <w:tcBorders>
              <w:top w:val="single" w:sz="2" w:space="0" w:color="000000"/>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TableContents"/>
              <w:spacing w:line="240" w:lineRule="atLeast"/>
              <w:contextualSpacing/>
              <w:jc w:val="center"/>
              <w:rPr>
                <w:b/>
                <w:bCs/>
                <w:color w:val="000000"/>
              </w:rPr>
            </w:pPr>
            <w:r w:rsidRPr="00A131DA">
              <w:rPr>
                <w:b/>
                <w:bCs/>
                <w:color w:val="000000"/>
              </w:rPr>
              <w:t>Возраст</w:t>
            </w:r>
          </w:p>
        </w:tc>
        <w:tc>
          <w:tcPr>
            <w:tcW w:w="744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CD056E" w:rsidRPr="00A131DA" w:rsidRDefault="00CD056E" w:rsidP="00461C85">
            <w:pPr>
              <w:pStyle w:val="Standard"/>
              <w:spacing w:after="0" w:line="240" w:lineRule="atLeast"/>
              <w:ind w:firstLine="839"/>
              <w:contextualSpacing/>
              <w:jc w:val="center"/>
              <w:rPr>
                <w:rFonts w:ascii="Times New Roman" w:eastAsia="Times New Roman" w:hAnsi="Times New Roman" w:cs="Times New Roman"/>
                <w:b/>
                <w:bCs/>
                <w:color w:val="000000"/>
                <w:sz w:val="24"/>
                <w:szCs w:val="24"/>
              </w:rPr>
            </w:pPr>
            <w:r w:rsidRPr="00A131DA">
              <w:rPr>
                <w:rFonts w:ascii="Times New Roman" w:eastAsia="Times New Roman" w:hAnsi="Times New Roman" w:cs="Times New Roman"/>
                <w:b/>
                <w:bCs/>
                <w:color w:val="000000"/>
                <w:sz w:val="24"/>
                <w:szCs w:val="24"/>
              </w:rPr>
              <w:t>Способы реализации Программы</w:t>
            </w:r>
          </w:p>
        </w:tc>
      </w:tr>
      <w:tr w:rsidR="00CD056E" w:rsidRPr="00A131DA" w:rsidTr="00CD056E">
        <w:tc>
          <w:tcPr>
            <w:tcW w:w="1904" w:type="dxa"/>
            <w:tcBorders>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TableContents"/>
              <w:spacing w:line="240" w:lineRule="atLeast"/>
              <w:contextualSpacing/>
              <w:jc w:val="both"/>
              <w:rPr>
                <w:color w:val="000000"/>
              </w:rPr>
            </w:pPr>
            <w:r w:rsidRPr="00A131DA">
              <w:rPr>
                <w:color w:val="000000"/>
              </w:rPr>
              <w:t>2-4 года</w:t>
            </w:r>
          </w:p>
        </w:tc>
        <w:tc>
          <w:tcPr>
            <w:tcW w:w="7449" w:type="dxa"/>
            <w:tcBorders>
              <w:left w:val="single" w:sz="2" w:space="0" w:color="000000"/>
              <w:bottom w:val="single" w:sz="2" w:space="0" w:color="000000"/>
              <w:right w:val="single" w:sz="2" w:space="0" w:color="000000"/>
            </w:tcBorders>
            <w:tcMar>
              <w:top w:w="55" w:type="dxa"/>
              <w:left w:w="55" w:type="dxa"/>
              <w:bottom w:w="55" w:type="dxa"/>
              <w:right w:w="55" w:type="dxa"/>
            </w:tcMar>
          </w:tcPr>
          <w:p w:rsidR="00CD056E" w:rsidRPr="00A131DA" w:rsidRDefault="00CD056E" w:rsidP="00461C85">
            <w:pPr>
              <w:pStyle w:val="Standard"/>
              <w:spacing w:after="0" w:line="240" w:lineRule="atLeast"/>
              <w:contextualSpacing/>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-Моделирование ситуации развития, как условия адаптации детей к жизнедеятельности в ОУ, посредством интеграции образовательных областей, эмоционального отношения, причастности к проблеме ребенка (отрыв от мамы, новый коллектив и т.д.);</w:t>
            </w:r>
          </w:p>
        </w:tc>
      </w:tr>
      <w:tr w:rsidR="00CD056E" w:rsidRPr="00A131DA" w:rsidTr="00CD056E">
        <w:tc>
          <w:tcPr>
            <w:tcW w:w="1904" w:type="dxa"/>
            <w:tcBorders>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TableContents"/>
              <w:spacing w:line="240" w:lineRule="atLeast"/>
              <w:contextualSpacing/>
              <w:jc w:val="both"/>
              <w:rPr>
                <w:color w:val="000000"/>
              </w:rPr>
            </w:pPr>
            <w:r w:rsidRPr="00A131DA">
              <w:rPr>
                <w:color w:val="000000"/>
              </w:rPr>
              <w:t>4-5 лет</w:t>
            </w:r>
          </w:p>
        </w:tc>
        <w:tc>
          <w:tcPr>
            <w:tcW w:w="7449" w:type="dxa"/>
            <w:tcBorders>
              <w:left w:val="single" w:sz="2" w:space="0" w:color="000000"/>
              <w:bottom w:val="single" w:sz="2" w:space="0" w:color="000000"/>
              <w:right w:val="single" w:sz="2" w:space="0" w:color="000000"/>
            </w:tcBorders>
            <w:tcMar>
              <w:top w:w="55" w:type="dxa"/>
              <w:left w:w="55" w:type="dxa"/>
              <w:bottom w:w="55" w:type="dxa"/>
              <w:right w:w="55" w:type="dxa"/>
            </w:tcMar>
          </w:tcPr>
          <w:p w:rsidR="00CD056E" w:rsidRPr="00A131DA" w:rsidRDefault="00CD056E" w:rsidP="00461C85">
            <w:pPr>
              <w:pStyle w:val="Standard"/>
              <w:spacing w:after="0" w:line="240" w:lineRule="atLeast"/>
              <w:contextualSpacing/>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 xml:space="preserve">-Моделирование ситуации развития, как условия освоения интегрированных образовательных видов деятельности посредством </w:t>
            </w:r>
            <w:r w:rsidRPr="00A131DA">
              <w:rPr>
                <w:rFonts w:ascii="Times New Roman" w:eastAsia="Times New Roman" w:hAnsi="Times New Roman" w:cs="Times New Roman"/>
                <w:color w:val="000000"/>
                <w:sz w:val="24"/>
                <w:szCs w:val="24"/>
              </w:rPr>
              <w:lastRenderedPageBreak/>
              <w:t>обращения к опыту детей, социо-игровые приемы, не фиксированный переход от одних действий к другим, отсутствие жестких требований со стороны взрослого, передача инициативы детям;</w:t>
            </w:r>
          </w:p>
        </w:tc>
      </w:tr>
      <w:tr w:rsidR="00CD056E" w:rsidRPr="00A131DA" w:rsidTr="00CD056E">
        <w:tc>
          <w:tcPr>
            <w:tcW w:w="1904" w:type="dxa"/>
            <w:tcBorders>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TableContents"/>
              <w:spacing w:line="240" w:lineRule="atLeast"/>
              <w:contextualSpacing/>
              <w:jc w:val="both"/>
              <w:rPr>
                <w:color w:val="000000"/>
              </w:rPr>
            </w:pPr>
            <w:r w:rsidRPr="00A131DA">
              <w:rPr>
                <w:color w:val="000000"/>
              </w:rPr>
              <w:lastRenderedPageBreak/>
              <w:t>5-7 лет</w:t>
            </w:r>
          </w:p>
        </w:tc>
        <w:tc>
          <w:tcPr>
            <w:tcW w:w="7449" w:type="dxa"/>
            <w:tcBorders>
              <w:left w:val="single" w:sz="2" w:space="0" w:color="000000"/>
              <w:bottom w:val="single" w:sz="2" w:space="0" w:color="000000"/>
              <w:right w:val="single" w:sz="2" w:space="0" w:color="000000"/>
            </w:tcBorders>
            <w:tcMar>
              <w:top w:w="55" w:type="dxa"/>
              <w:left w:w="55" w:type="dxa"/>
              <w:bottom w:w="55" w:type="dxa"/>
              <w:right w:w="55" w:type="dxa"/>
            </w:tcMar>
          </w:tcPr>
          <w:p w:rsidR="00CD056E" w:rsidRPr="00A131DA" w:rsidRDefault="00CD056E" w:rsidP="00461C85">
            <w:pPr>
              <w:pStyle w:val="Standard"/>
              <w:spacing w:after="0" w:line="240" w:lineRule="atLeast"/>
              <w:contextualSpacing/>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-Моделирование ситуации развития посредством создания проблемной ситуации, при которой ребенок понимает зачем ему здесь и сейчас важно осваивать тот или иной программный материал, посредством обращения к опыту детей, выделения и удержания в нем предметной теме, посредством обнаружения проблемы (на этом этапе важно чтобы предмет разговора имел непосредственную связь с жизнью детей, их опытом);</w:t>
            </w:r>
          </w:p>
          <w:p w:rsidR="00CD056E" w:rsidRPr="00A131DA" w:rsidRDefault="00CD056E" w:rsidP="00461C85">
            <w:pPr>
              <w:pStyle w:val="Standard"/>
              <w:spacing w:after="0" w:line="240" w:lineRule="atLeast"/>
              <w:contextualSpacing/>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-Все высказывания, суждения, несовпадения во мнениях детей должны быть услышаны, так как именно они позволяют обнаружить противоречивость ситуации и обозначить проблему (задачу), которую можно решать совместно.</w:t>
            </w:r>
          </w:p>
        </w:tc>
      </w:tr>
    </w:tbl>
    <w:p w:rsidR="006B2679" w:rsidRDefault="006B2679" w:rsidP="00461C85">
      <w:pPr>
        <w:pStyle w:val="Standard"/>
        <w:spacing w:after="0" w:line="240" w:lineRule="atLeast"/>
        <w:ind w:firstLine="941"/>
        <w:contextualSpacing/>
        <w:jc w:val="center"/>
        <w:rPr>
          <w:rFonts w:ascii="Times New Roman" w:eastAsia="Times New Roman" w:hAnsi="Times New Roman" w:cs="Times New Roman"/>
          <w:b/>
          <w:bCs/>
          <w:color w:val="000000"/>
          <w:sz w:val="24"/>
          <w:szCs w:val="24"/>
        </w:rPr>
      </w:pPr>
    </w:p>
    <w:p w:rsidR="00CD056E" w:rsidRPr="00A131DA" w:rsidRDefault="00CD056E" w:rsidP="00461C85">
      <w:pPr>
        <w:pStyle w:val="Standard"/>
        <w:spacing w:after="0" w:line="240" w:lineRule="atLeast"/>
        <w:ind w:firstLine="941"/>
        <w:contextualSpacing/>
        <w:jc w:val="center"/>
        <w:rPr>
          <w:rFonts w:ascii="Times New Roman" w:eastAsia="Times New Roman" w:hAnsi="Times New Roman" w:cs="Times New Roman"/>
          <w:b/>
          <w:bCs/>
          <w:color w:val="000000"/>
          <w:sz w:val="24"/>
          <w:szCs w:val="24"/>
        </w:rPr>
      </w:pPr>
      <w:r w:rsidRPr="00A131DA">
        <w:rPr>
          <w:rFonts w:ascii="Times New Roman" w:eastAsia="Times New Roman" w:hAnsi="Times New Roman" w:cs="Times New Roman"/>
          <w:b/>
          <w:bCs/>
          <w:color w:val="000000"/>
          <w:sz w:val="24"/>
          <w:szCs w:val="24"/>
        </w:rPr>
        <w:t>Средства реализации Программы:</w:t>
      </w:r>
    </w:p>
    <w:p w:rsidR="00CD056E" w:rsidRPr="00A131DA" w:rsidRDefault="00CD056E" w:rsidP="00461C85">
      <w:pPr>
        <w:pStyle w:val="Standard"/>
        <w:spacing w:after="0" w:line="240" w:lineRule="atLeast"/>
        <w:ind w:firstLine="777"/>
        <w:contextualSpacing/>
        <w:jc w:val="both"/>
        <w:rPr>
          <w:rFonts w:ascii="Times New Roman" w:hAnsi="Times New Roman" w:cs="Times New Roman"/>
          <w:color w:val="000000"/>
          <w:sz w:val="24"/>
          <w:szCs w:val="24"/>
        </w:rPr>
      </w:pPr>
      <w:r w:rsidRPr="00A131DA">
        <w:rPr>
          <w:rFonts w:ascii="Times New Roman" w:eastAsia="Times New Roman" w:hAnsi="Times New Roman" w:cs="Times New Roman"/>
          <w:color w:val="333333"/>
          <w:sz w:val="24"/>
          <w:szCs w:val="24"/>
        </w:rPr>
        <w:t xml:space="preserve">ДОО самостоятельно определяет средства воспитания и обучения </w:t>
      </w:r>
      <w:r w:rsidRPr="00A131DA">
        <w:rPr>
          <w:rFonts w:ascii="Times New Roman" w:eastAsia="Times New Roman" w:hAnsi="Times New Roman" w:cs="Times New Roman"/>
          <w:color w:val="000000"/>
          <w:sz w:val="24"/>
          <w:szCs w:val="24"/>
        </w:rPr>
        <w:t xml:space="preserve">необходимые для реализации </w:t>
      </w:r>
      <w:r w:rsidR="006B2679">
        <w:rPr>
          <w:rFonts w:ascii="Times New Roman" w:eastAsia="Times New Roman" w:hAnsi="Times New Roman" w:cs="Times New Roman"/>
          <w:color w:val="000000"/>
          <w:sz w:val="24"/>
          <w:szCs w:val="24"/>
        </w:rPr>
        <w:t>АОП ДО</w:t>
      </w:r>
      <w:r w:rsidRPr="00A131DA">
        <w:rPr>
          <w:rFonts w:ascii="Times New Roman" w:eastAsia="Times New Roman" w:hAnsi="Times New Roman" w:cs="Times New Roman"/>
          <w:color w:val="000000"/>
          <w:sz w:val="24"/>
          <w:szCs w:val="24"/>
        </w:rPr>
        <w:t>.</w:t>
      </w:r>
    </w:p>
    <w:p w:rsidR="00CD056E" w:rsidRPr="00A131DA" w:rsidRDefault="00CD056E" w:rsidP="00461C85">
      <w:pPr>
        <w:pStyle w:val="Standard"/>
        <w:spacing w:after="0" w:line="240" w:lineRule="atLeast"/>
        <w:ind w:firstLine="777"/>
        <w:contextualSpacing/>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Для всестороннего развития детей в каждой возрастной группе создана развивающая среда с учётом возрастных и индивидуальных особенностей воспитанников, специфики их образовательных потребностей и интересов. Особое место занимают в ней средства реализации Программы — совокупность материальных и идеальных объектов. Все средства используемые ДОУ для реализации Программы делятся на следующие виды:</w:t>
      </w:r>
    </w:p>
    <w:p w:rsidR="00CD056E" w:rsidRPr="00A131DA" w:rsidRDefault="00CD056E" w:rsidP="00461C85">
      <w:pPr>
        <w:pStyle w:val="Standard"/>
        <w:numPr>
          <w:ilvl w:val="0"/>
          <w:numId w:val="16"/>
        </w:numPr>
        <w:spacing w:after="0" w:line="240" w:lineRule="atLeast"/>
        <w:contextualSpacing/>
        <w:jc w:val="both"/>
        <w:rPr>
          <w:rFonts w:ascii="Times New Roman" w:hAnsi="Times New Roman" w:cs="Times New Roman"/>
          <w:color w:val="000000"/>
          <w:sz w:val="24"/>
          <w:szCs w:val="24"/>
        </w:rPr>
      </w:pPr>
      <w:r w:rsidRPr="00A131DA">
        <w:rPr>
          <w:rFonts w:ascii="Times New Roman" w:eastAsia="Times New Roman" w:hAnsi="Times New Roman" w:cs="Times New Roman"/>
          <w:i/>
          <w:iCs/>
          <w:color w:val="000000"/>
          <w:sz w:val="24"/>
          <w:szCs w:val="24"/>
        </w:rPr>
        <w:t xml:space="preserve">демонстрационные </w:t>
      </w:r>
      <w:r w:rsidRPr="00A131DA">
        <w:rPr>
          <w:rFonts w:ascii="Times New Roman" w:eastAsia="Times New Roman" w:hAnsi="Times New Roman" w:cs="Times New Roman"/>
          <w:color w:val="000000"/>
          <w:sz w:val="24"/>
          <w:szCs w:val="24"/>
        </w:rPr>
        <w:t xml:space="preserve">(применяемые взрослым) и </w:t>
      </w:r>
      <w:r w:rsidRPr="00A131DA">
        <w:rPr>
          <w:rFonts w:ascii="Times New Roman" w:eastAsia="Times New Roman" w:hAnsi="Times New Roman" w:cs="Times New Roman"/>
          <w:i/>
          <w:iCs/>
          <w:color w:val="000000"/>
          <w:sz w:val="24"/>
          <w:szCs w:val="24"/>
        </w:rPr>
        <w:t xml:space="preserve">раздаточные </w:t>
      </w:r>
      <w:r w:rsidRPr="00A131DA">
        <w:rPr>
          <w:rFonts w:ascii="Times New Roman" w:eastAsia="Times New Roman" w:hAnsi="Times New Roman" w:cs="Times New Roman"/>
          <w:color w:val="000000"/>
          <w:sz w:val="24"/>
          <w:szCs w:val="24"/>
        </w:rPr>
        <w:t>(используемые детьми);</w:t>
      </w:r>
    </w:p>
    <w:p w:rsidR="00CD056E" w:rsidRPr="00A131DA" w:rsidRDefault="00CD056E" w:rsidP="00461C85">
      <w:pPr>
        <w:pStyle w:val="Standard"/>
        <w:numPr>
          <w:ilvl w:val="0"/>
          <w:numId w:val="16"/>
        </w:numPr>
        <w:spacing w:after="0" w:line="240" w:lineRule="atLeast"/>
        <w:contextualSpacing/>
        <w:jc w:val="both"/>
        <w:rPr>
          <w:rFonts w:ascii="Times New Roman" w:hAnsi="Times New Roman" w:cs="Times New Roman"/>
          <w:color w:val="000000"/>
          <w:sz w:val="24"/>
          <w:szCs w:val="24"/>
        </w:rPr>
      </w:pPr>
      <w:r w:rsidRPr="00A131DA">
        <w:rPr>
          <w:rFonts w:ascii="Times New Roman" w:eastAsia="Times New Roman" w:hAnsi="Times New Roman" w:cs="Times New Roman"/>
          <w:i/>
          <w:iCs/>
          <w:color w:val="000000"/>
          <w:sz w:val="24"/>
          <w:szCs w:val="24"/>
        </w:rPr>
        <w:t xml:space="preserve">визуальные </w:t>
      </w:r>
      <w:r w:rsidRPr="00A131DA">
        <w:rPr>
          <w:rFonts w:ascii="Times New Roman" w:eastAsia="Times New Roman" w:hAnsi="Times New Roman" w:cs="Times New Roman"/>
          <w:color w:val="000000"/>
          <w:sz w:val="24"/>
          <w:szCs w:val="24"/>
        </w:rPr>
        <w:t xml:space="preserve">(для зрительного восприятия) и </w:t>
      </w:r>
      <w:r w:rsidRPr="00A131DA">
        <w:rPr>
          <w:rFonts w:ascii="Times New Roman" w:eastAsia="Times New Roman" w:hAnsi="Times New Roman" w:cs="Times New Roman"/>
          <w:i/>
          <w:iCs/>
          <w:color w:val="000000"/>
          <w:sz w:val="24"/>
          <w:szCs w:val="24"/>
        </w:rPr>
        <w:t xml:space="preserve">аудийные </w:t>
      </w:r>
      <w:r w:rsidRPr="00A131DA">
        <w:rPr>
          <w:rFonts w:ascii="Times New Roman" w:eastAsia="Times New Roman" w:hAnsi="Times New Roman" w:cs="Times New Roman"/>
          <w:color w:val="000000"/>
          <w:sz w:val="24"/>
          <w:szCs w:val="24"/>
        </w:rPr>
        <w:t xml:space="preserve">(для слухового восприятия) и </w:t>
      </w:r>
      <w:r w:rsidRPr="00A131DA">
        <w:rPr>
          <w:rFonts w:ascii="Times New Roman" w:eastAsia="Times New Roman" w:hAnsi="Times New Roman" w:cs="Times New Roman"/>
          <w:i/>
          <w:iCs/>
          <w:color w:val="000000"/>
          <w:sz w:val="24"/>
          <w:szCs w:val="24"/>
        </w:rPr>
        <w:t xml:space="preserve">аудиовизуальные </w:t>
      </w:r>
      <w:r w:rsidRPr="00A131DA">
        <w:rPr>
          <w:rFonts w:ascii="Times New Roman" w:eastAsia="Times New Roman" w:hAnsi="Times New Roman" w:cs="Times New Roman"/>
          <w:color w:val="000000"/>
          <w:sz w:val="24"/>
          <w:szCs w:val="24"/>
        </w:rPr>
        <w:t>(для зрительно-слухового восприятия),</w:t>
      </w:r>
    </w:p>
    <w:p w:rsidR="00CD056E" w:rsidRPr="00A131DA" w:rsidRDefault="00CD056E" w:rsidP="00461C85">
      <w:pPr>
        <w:pStyle w:val="Standard"/>
        <w:numPr>
          <w:ilvl w:val="0"/>
          <w:numId w:val="16"/>
        </w:numPr>
        <w:spacing w:after="0" w:line="240" w:lineRule="atLeast"/>
        <w:contextualSpacing/>
        <w:jc w:val="both"/>
        <w:rPr>
          <w:rFonts w:ascii="Times New Roman" w:hAnsi="Times New Roman" w:cs="Times New Roman"/>
          <w:color w:val="000000"/>
          <w:sz w:val="24"/>
          <w:szCs w:val="24"/>
        </w:rPr>
      </w:pPr>
      <w:r w:rsidRPr="00A131DA">
        <w:rPr>
          <w:rFonts w:ascii="Times New Roman" w:eastAsia="Times New Roman" w:hAnsi="Times New Roman" w:cs="Times New Roman"/>
          <w:i/>
          <w:iCs/>
          <w:color w:val="000000"/>
          <w:sz w:val="24"/>
          <w:szCs w:val="24"/>
        </w:rPr>
        <w:t xml:space="preserve">естественные </w:t>
      </w:r>
      <w:r w:rsidRPr="00A131DA">
        <w:rPr>
          <w:rFonts w:ascii="Times New Roman" w:eastAsia="Times New Roman" w:hAnsi="Times New Roman" w:cs="Times New Roman"/>
          <w:color w:val="000000"/>
          <w:sz w:val="24"/>
          <w:szCs w:val="24"/>
        </w:rPr>
        <w:t xml:space="preserve">(натуральные) и </w:t>
      </w:r>
      <w:r w:rsidRPr="00A131DA">
        <w:rPr>
          <w:rFonts w:ascii="Times New Roman" w:eastAsia="Times New Roman" w:hAnsi="Times New Roman" w:cs="Times New Roman"/>
          <w:i/>
          <w:iCs/>
          <w:color w:val="000000"/>
          <w:sz w:val="24"/>
          <w:szCs w:val="24"/>
        </w:rPr>
        <w:t xml:space="preserve">искусственные </w:t>
      </w:r>
      <w:r w:rsidRPr="00A131DA">
        <w:rPr>
          <w:rFonts w:ascii="Times New Roman" w:eastAsia="Times New Roman" w:hAnsi="Times New Roman" w:cs="Times New Roman"/>
          <w:color w:val="000000"/>
          <w:sz w:val="24"/>
          <w:szCs w:val="24"/>
        </w:rPr>
        <w:t>(созданные человеком);</w:t>
      </w:r>
    </w:p>
    <w:p w:rsidR="00CD056E" w:rsidRPr="00A131DA" w:rsidRDefault="00CD056E" w:rsidP="00461C85">
      <w:pPr>
        <w:pStyle w:val="Standard"/>
        <w:numPr>
          <w:ilvl w:val="0"/>
          <w:numId w:val="16"/>
        </w:numPr>
        <w:spacing w:after="0" w:line="240" w:lineRule="atLeast"/>
        <w:contextualSpacing/>
        <w:jc w:val="both"/>
        <w:rPr>
          <w:rFonts w:ascii="Times New Roman" w:hAnsi="Times New Roman" w:cs="Times New Roman"/>
          <w:color w:val="000000"/>
          <w:sz w:val="24"/>
          <w:szCs w:val="24"/>
        </w:rPr>
      </w:pPr>
      <w:r w:rsidRPr="00A131DA">
        <w:rPr>
          <w:rFonts w:ascii="Times New Roman" w:eastAsia="Times New Roman" w:hAnsi="Times New Roman" w:cs="Times New Roman"/>
          <w:i/>
          <w:iCs/>
          <w:color w:val="000000"/>
          <w:sz w:val="24"/>
          <w:szCs w:val="24"/>
        </w:rPr>
        <w:t xml:space="preserve">реальные </w:t>
      </w:r>
      <w:r w:rsidRPr="00A131DA">
        <w:rPr>
          <w:rFonts w:ascii="Times New Roman" w:eastAsia="Times New Roman" w:hAnsi="Times New Roman" w:cs="Times New Roman"/>
          <w:color w:val="000000"/>
          <w:sz w:val="24"/>
          <w:szCs w:val="24"/>
        </w:rPr>
        <w:t xml:space="preserve">(существующие) и </w:t>
      </w:r>
      <w:r w:rsidRPr="00A131DA">
        <w:rPr>
          <w:rFonts w:ascii="Times New Roman" w:eastAsia="Times New Roman" w:hAnsi="Times New Roman" w:cs="Times New Roman"/>
          <w:i/>
          <w:iCs/>
          <w:color w:val="000000"/>
          <w:sz w:val="24"/>
          <w:szCs w:val="24"/>
        </w:rPr>
        <w:t xml:space="preserve">виртуальные </w:t>
      </w:r>
      <w:r w:rsidRPr="00A131DA">
        <w:rPr>
          <w:rFonts w:ascii="Times New Roman" w:eastAsia="Times New Roman" w:hAnsi="Times New Roman" w:cs="Times New Roman"/>
          <w:color w:val="000000"/>
          <w:sz w:val="24"/>
          <w:szCs w:val="24"/>
        </w:rPr>
        <w:t>(не существующие, но</w:t>
      </w:r>
      <w:r w:rsidRPr="00A131DA">
        <w:rPr>
          <w:rFonts w:ascii="Times New Roman" w:eastAsia="Times New Roman" w:hAnsi="Times New Roman" w:cs="Times New Roman"/>
          <w:color w:val="000000"/>
          <w:sz w:val="24"/>
          <w:szCs w:val="24"/>
        </w:rPr>
        <w:br/>
        <w:t>возможные) и др.</w:t>
      </w:r>
    </w:p>
    <w:p w:rsidR="00CD056E" w:rsidRDefault="00CD056E" w:rsidP="00461C85">
      <w:pPr>
        <w:spacing w:after="0" w:line="240" w:lineRule="atLeast"/>
        <w:contextualSpacing/>
        <w:rPr>
          <w:rFonts w:ascii="Times New Roman" w:hAnsi="Times New Roman" w:cs="Times New Roman"/>
          <w:sz w:val="24"/>
          <w:szCs w:val="24"/>
        </w:rPr>
      </w:pPr>
    </w:p>
    <w:p w:rsidR="00CD056E" w:rsidRPr="00A131DA" w:rsidRDefault="00CD056E" w:rsidP="00461C85">
      <w:pPr>
        <w:pStyle w:val="Standard"/>
        <w:numPr>
          <w:ilvl w:val="1"/>
          <w:numId w:val="80"/>
        </w:numPr>
        <w:spacing w:after="0" w:line="240" w:lineRule="atLeast"/>
        <w:ind w:left="34" w:firstLine="0"/>
        <w:contextualSpacing/>
        <w:jc w:val="both"/>
        <w:rPr>
          <w:rFonts w:ascii="Times New Roman" w:eastAsia="Times New Roman" w:hAnsi="Times New Roman" w:cs="Times New Roman"/>
          <w:b/>
          <w:bCs/>
          <w:color w:val="000000"/>
          <w:sz w:val="24"/>
          <w:szCs w:val="24"/>
        </w:rPr>
      </w:pPr>
      <w:r w:rsidRPr="00A131DA">
        <w:rPr>
          <w:rFonts w:ascii="Times New Roman" w:eastAsia="Times New Roman" w:hAnsi="Times New Roman" w:cs="Times New Roman"/>
          <w:b/>
          <w:bCs/>
          <w:color w:val="000000"/>
          <w:sz w:val="24"/>
          <w:szCs w:val="24"/>
        </w:rPr>
        <w:t>Особенности образовательной деятельности разных видов и культурных практик</w:t>
      </w:r>
    </w:p>
    <w:p w:rsidR="00CD056E" w:rsidRPr="00A131DA" w:rsidRDefault="00CD056E" w:rsidP="00461C85">
      <w:pPr>
        <w:pStyle w:val="Standard"/>
        <w:spacing w:after="0" w:line="240" w:lineRule="atLeast"/>
        <w:ind w:left="34"/>
        <w:contextualSpacing/>
        <w:jc w:val="both"/>
        <w:rPr>
          <w:rFonts w:ascii="Times New Roman" w:eastAsia="Times New Roman" w:hAnsi="Times New Roman" w:cs="Times New Roman"/>
          <w:b/>
          <w:bCs/>
          <w:color w:val="000000"/>
          <w:sz w:val="24"/>
          <w:szCs w:val="24"/>
        </w:rPr>
      </w:pPr>
    </w:p>
    <w:p w:rsidR="00CD056E" w:rsidRPr="00AA5F2A" w:rsidRDefault="00CD056E" w:rsidP="00461C85">
      <w:pPr>
        <w:pStyle w:val="Standard"/>
        <w:spacing w:after="0" w:line="240" w:lineRule="atLeast"/>
        <w:ind w:firstLine="567"/>
        <w:contextualSpacing/>
        <w:jc w:val="both"/>
        <w:rPr>
          <w:rFonts w:ascii="Times New Roman" w:hAnsi="Times New Roman" w:cs="Times New Roman"/>
          <w:sz w:val="24"/>
          <w:szCs w:val="24"/>
        </w:rPr>
      </w:pPr>
      <w:r w:rsidRPr="00AA5F2A">
        <w:rPr>
          <w:rFonts w:ascii="Times New Roman" w:hAnsi="Times New Roman" w:cs="Times New Roman"/>
          <w:sz w:val="24"/>
          <w:szCs w:val="24"/>
        </w:rPr>
        <w:t>Образовательная деятельность в ДО</w:t>
      </w:r>
      <w:r w:rsidR="00AA5F2A">
        <w:rPr>
          <w:rFonts w:ascii="Times New Roman" w:hAnsi="Times New Roman" w:cs="Times New Roman"/>
          <w:sz w:val="24"/>
          <w:szCs w:val="24"/>
        </w:rPr>
        <w:t>У</w:t>
      </w:r>
      <w:r w:rsidRPr="00AA5F2A">
        <w:rPr>
          <w:rFonts w:ascii="Times New Roman" w:hAnsi="Times New Roman" w:cs="Times New Roman"/>
          <w:sz w:val="24"/>
          <w:szCs w:val="24"/>
        </w:rPr>
        <w:t xml:space="preserve"> включает:</w:t>
      </w:r>
    </w:p>
    <w:p w:rsidR="00CD056E" w:rsidRPr="00AA5F2A" w:rsidRDefault="00CD056E" w:rsidP="00461C85">
      <w:pPr>
        <w:pStyle w:val="PreformattedText"/>
        <w:spacing w:line="240" w:lineRule="atLeast"/>
        <w:contextualSpacing/>
        <w:jc w:val="both"/>
        <w:rPr>
          <w:rFonts w:ascii="Times New Roman" w:hAnsi="Times New Roman" w:cs="Times New Roman"/>
          <w:sz w:val="24"/>
          <w:szCs w:val="24"/>
        </w:rPr>
      </w:pPr>
      <w:r w:rsidRPr="00AA5F2A">
        <w:rPr>
          <w:rFonts w:ascii="Times New Roman" w:hAnsi="Times New Roman" w:cs="Times New Roman"/>
          <w:sz w:val="24"/>
          <w:szCs w:val="24"/>
        </w:rPr>
        <w:t xml:space="preserve">    1. образовательную деятельность, осуществляемую в процессе организации различных видов детской деятельности;</w:t>
      </w:r>
    </w:p>
    <w:p w:rsidR="00CD056E" w:rsidRPr="00AA5F2A" w:rsidRDefault="00CD056E" w:rsidP="00461C85">
      <w:pPr>
        <w:pStyle w:val="PreformattedText"/>
        <w:spacing w:line="240" w:lineRule="atLeast"/>
        <w:contextualSpacing/>
        <w:jc w:val="both"/>
        <w:rPr>
          <w:rFonts w:ascii="Times New Roman" w:hAnsi="Times New Roman" w:cs="Times New Roman"/>
          <w:sz w:val="24"/>
          <w:szCs w:val="24"/>
        </w:rPr>
      </w:pPr>
      <w:r w:rsidRPr="00AA5F2A">
        <w:rPr>
          <w:rFonts w:ascii="Times New Roman" w:hAnsi="Times New Roman" w:cs="Times New Roman"/>
          <w:sz w:val="24"/>
          <w:szCs w:val="24"/>
        </w:rPr>
        <w:t xml:space="preserve">    2.  образовательную деятельность, осуществляемую в ходе режимных процессов;</w:t>
      </w:r>
    </w:p>
    <w:p w:rsidR="00CD056E" w:rsidRPr="00AA5F2A" w:rsidRDefault="00CD056E" w:rsidP="00461C85">
      <w:pPr>
        <w:pStyle w:val="PreformattedText"/>
        <w:spacing w:line="240" w:lineRule="atLeast"/>
        <w:contextualSpacing/>
        <w:jc w:val="both"/>
        <w:rPr>
          <w:rFonts w:ascii="Times New Roman" w:hAnsi="Times New Roman" w:cs="Times New Roman"/>
          <w:sz w:val="24"/>
          <w:szCs w:val="24"/>
        </w:rPr>
      </w:pPr>
      <w:r w:rsidRPr="00AA5F2A">
        <w:rPr>
          <w:rFonts w:ascii="Times New Roman" w:hAnsi="Times New Roman" w:cs="Times New Roman"/>
          <w:sz w:val="24"/>
          <w:szCs w:val="24"/>
        </w:rPr>
        <w:t xml:space="preserve">     3. самостоятельную деятельность детей;</w:t>
      </w:r>
    </w:p>
    <w:p w:rsidR="00CD056E" w:rsidRPr="00AA5F2A" w:rsidRDefault="00CD056E" w:rsidP="00461C85">
      <w:pPr>
        <w:pStyle w:val="PreformattedText"/>
        <w:spacing w:line="240" w:lineRule="atLeast"/>
        <w:contextualSpacing/>
        <w:jc w:val="both"/>
        <w:rPr>
          <w:rFonts w:ascii="Times New Roman" w:hAnsi="Times New Roman" w:cs="Times New Roman"/>
          <w:sz w:val="24"/>
          <w:szCs w:val="24"/>
        </w:rPr>
      </w:pPr>
      <w:r w:rsidRPr="00AA5F2A">
        <w:rPr>
          <w:rFonts w:ascii="Times New Roman" w:hAnsi="Times New Roman" w:cs="Times New Roman"/>
          <w:sz w:val="24"/>
          <w:szCs w:val="24"/>
        </w:rPr>
        <w:t xml:space="preserve">    4.  взаимодействие с семьями детей по реализации образовательной </w:t>
      </w:r>
      <w:r w:rsidRPr="00AA5F2A">
        <w:rPr>
          <w:rFonts w:ascii="Times New Roman" w:eastAsia="Candara" w:hAnsi="Times New Roman" w:cs="Times New Roman"/>
          <w:sz w:val="24"/>
          <w:szCs w:val="24"/>
        </w:rPr>
        <w:t>программы ДО.</w:t>
      </w:r>
    </w:p>
    <w:p w:rsidR="00CD056E" w:rsidRPr="00AA5F2A" w:rsidRDefault="00CD056E" w:rsidP="00461C85">
      <w:pPr>
        <w:pStyle w:val="Standard"/>
        <w:spacing w:after="0" w:line="240" w:lineRule="atLeast"/>
        <w:ind w:firstLine="750"/>
        <w:contextualSpacing/>
        <w:jc w:val="both"/>
        <w:rPr>
          <w:rFonts w:ascii="Times New Roman" w:hAnsi="Times New Roman" w:cs="Times New Roman"/>
          <w:sz w:val="24"/>
          <w:szCs w:val="24"/>
        </w:rPr>
      </w:pPr>
      <w:r w:rsidRPr="00AA5F2A">
        <w:rPr>
          <w:rFonts w:ascii="Times New Roman" w:hAnsi="Times New Roman" w:cs="Times New Roman"/>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CD056E" w:rsidRPr="00AA5F2A" w:rsidRDefault="00CD056E" w:rsidP="00461C85">
      <w:pPr>
        <w:pStyle w:val="PreformattedText"/>
        <w:spacing w:line="240" w:lineRule="atLeast"/>
        <w:contextualSpacing/>
        <w:jc w:val="both"/>
        <w:rPr>
          <w:rFonts w:ascii="Times New Roman" w:hAnsi="Times New Roman" w:cs="Times New Roman"/>
          <w:sz w:val="24"/>
          <w:szCs w:val="24"/>
        </w:rPr>
      </w:pPr>
      <w:r w:rsidRPr="00AA5F2A">
        <w:rPr>
          <w:rFonts w:ascii="Times New Roman" w:hAnsi="Times New Roman" w:cs="Times New Roman"/>
          <w:sz w:val="24"/>
          <w:szCs w:val="24"/>
        </w:rPr>
        <w:t xml:space="preserve">     1) совместная деятельность педагога с ребёнком, где, взаимодействуя с ребёнком, он выполняет функции педагога: обучает ребёнка чему-то новому;</w:t>
      </w:r>
    </w:p>
    <w:p w:rsidR="00CD056E" w:rsidRPr="00AA5F2A" w:rsidRDefault="00CD056E" w:rsidP="00461C85">
      <w:pPr>
        <w:pStyle w:val="PreformattedText"/>
        <w:spacing w:line="240" w:lineRule="atLeast"/>
        <w:contextualSpacing/>
        <w:jc w:val="both"/>
        <w:rPr>
          <w:rFonts w:ascii="Times New Roman" w:hAnsi="Times New Roman" w:cs="Times New Roman"/>
          <w:sz w:val="24"/>
          <w:szCs w:val="24"/>
        </w:rPr>
      </w:pPr>
      <w:r w:rsidRPr="00AA5F2A">
        <w:rPr>
          <w:rFonts w:ascii="Times New Roman" w:hAnsi="Times New Roman" w:cs="Times New Roman"/>
          <w:sz w:val="24"/>
          <w:szCs w:val="24"/>
        </w:rPr>
        <w:t xml:space="preserve">     2) совместная деятельность ребёнка с педагогом, при которой ребёнок и педагог - равноправные партнеры;</w:t>
      </w:r>
    </w:p>
    <w:p w:rsidR="00CD056E" w:rsidRPr="00AA5F2A" w:rsidRDefault="00CD056E" w:rsidP="00461C85">
      <w:pPr>
        <w:pStyle w:val="PreformattedText"/>
        <w:spacing w:line="240" w:lineRule="atLeast"/>
        <w:contextualSpacing/>
        <w:jc w:val="both"/>
        <w:rPr>
          <w:rFonts w:ascii="Times New Roman" w:hAnsi="Times New Roman" w:cs="Times New Roman"/>
          <w:sz w:val="24"/>
          <w:szCs w:val="24"/>
        </w:rPr>
      </w:pPr>
      <w:r w:rsidRPr="00AA5F2A">
        <w:rPr>
          <w:rFonts w:ascii="Times New Roman" w:hAnsi="Times New Roman" w:cs="Times New Roman"/>
          <w:sz w:val="24"/>
          <w:szCs w:val="24"/>
        </w:rPr>
        <w:t xml:space="preserve">     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CD056E" w:rsidRPr="00AA5F2A" w:rsidRDefault="00CD056E" w:rsidP="00461C85">
      <w:pPr>
        <w:pStyle w:val="PreformattedText"/>
        <w:spacing w:line="240" w:lineRule="atLeast"/>
        <w:contextualSpacing/>
        <w:jc w:val="both"/>
        <w:rPr>
          <w:rFonts w:ascii="Times New Roman" w:hAnsi="Times New Roman" w:cs="Times New Roman"/>
          <w:sz w:val="24"/>
          <w:szCs w:val="24"/>
        </w:rPr>
      </w:pPr>
      <w:r w:rsidRPr="00AA5F2A">
        <w:rPr>
          <w:rFonts w:ascii="Times New Roman" w:hAnsi="Times New Roman" w:cs="Times New Roman"/>
          <w:sz w:val="24"/>
          <w:szCs w:val="24"/>
        </w:rPr>
        <w:lastRenderedPageBreak/>
        <w:t xml:space="preserve">     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w:t>
      </w:r>
    </w:p>
    <w:p w:rsidR="00CD056E" w:rsidRPr="00AA5F2A" w:rsidRDefault="00CD056E" w:rsidP="00461C85">
      <w:pPr>
        <w:pStyle w:val="PreformattedText"/>
        <w:spacing w:line="240" w:lineRule="atLeast"/>
        <w:contextualSpacing/>
        <w:jc w:val="both"/>
        <w:rPr>
          <w:rFonts w:ascii="Times New Roman" w:hAnsi="Times New Roman" w:cs="Times New Roman"/>
          <w:sz w:val="24"/>
          <w:szCs w:val="24"/>
        </w:rPr>
      </w:pPr>
      <w:r w:rsidRPr="00AA5F2A">
        <w:rPr>
          <w:rFonts w:ascii="Times New Roman" w:hAnsi="Times New Roman" w:cs="Times New Roman"/>
          <w:sz w:val="24"/>
          <w:szCs w:val="24"/>
        </w:rPr>
        <w:t>детей;</w:t>
      </w:r>
    </w:p>
    <w:p w:rsidR="00CD056E" w:rsidRPr="00AA5F2A" w:rsidRDefault="00CD056E" w:rsidP="00461C85">
      <w:pPr>
        <w:pStyle w:val="PreformattedText"/>
        <w:spacing w:line="240" w:lineRule="atLeast"/>
        <w:contextualSpacing/>
        <w:jc w:val="both"/>
        <w:rPr>
          <w:rFonts w:ascii="Times New Roman" w:hAnsi="Times New Roman" w:cs="Times New Roman"/>
          <w:sz w:val="24"/>
          <w:szCs w:val="24"/>
        </w:rPr>
      </w:pPr>
      <w:r w:rsidRPr="00AA5F2A">
        <w:rPr>
          <w:rFonts w:ascii="Times New Roman" w:hAnsi="Times New Roman" w:cs="Times New Roman"/>
          <w:sz w:val="24"/>
          <w:szCs w:val="24"/>
        </w:rPr>
        <w:t xml:space="preserve">     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w:t>
      </w:r>
      <w:r w:rsidRPr="00AA5F2A">
        <w:rPr>
          <w:rFonts w:ascii="Times New Roman" w:eastAsia="Candara" w:hAnsi="Times New Roman" w:cs="Times New Roman"/>
          <w:sz w:val="24"/>
          <w:szCs w:val="24"/>
        </w:rPr>
        <w:t>деятельность (опыты, эксперименты и другое).</w:t>
      </w:r>
    </w:p>
    <w:p w:rsidR="00AA5F2A" w:rsidRDefault="00CD056E" w:rsidP="00461C85">
      <w:pPr>
        <w:pStyle w:val="Standard"/>
        <w:spacing w:after="0" w:line="240" w:lineRule="atLeast"/>
        <w:ind w:firstLine="567"/>
        <w:contextualSpacing/>
        <w:jc w:val="both"/>
        <w:rPr>
          <w:rFonts w:ascii="Times New Roman" w:eastAsia="CharterC" w:hAnsi="Times New Roman" w:cs="Times New Roman"/>
          <w:sz w:val="24"/>
          <w:szCs w:val="24"/>
        </w:rPr>
      </w:pPr>
      <w:r w:rsidRPr="00AA5F2A">
        <w:rPr>
          <w:rFonts w:ascii="Times New Roman" w:eastAsia="CharterC" w:hAnsi="Times New Roman" w:cs="Times New Roman"/>
          <w:sz w:val="24"/>
          <w:szCs w:val="24"/>
        </w:rPr>
        <w:t xml:space="preserve">     Дети обучаются за счет сочетания данных форм образовательного процесса и видов детской деятельности в них.</w:t>
      </w:r>
    </w:p>
    <w:p w:rsidR="003D620B" w:rsidRDefault="00CD056E" w:rsidP="00461C85">
      <w:pPr>
        <w:pStyle w:val="Standard"/>
        <w:spacing w:after="0" w:line="240" w:lineRule="atLeast"/>
        <w:ind w:firstLine="567"/>
        <w:contextualSpacing/>
        <w:jc w:val="both"/>
        <w:rPr>
          <w:rFonts w:ascii="Times New Roman" w:eastAsia="Times New Roman" w:hAnsi="Times New Roman" w:cs="Times New Roman"/>
          <w:b/>
          <w:sz w:val="24"/>
          <w:szCs w:val="24"/>
        </w:rPr>
      </w:pPr>
      <w:r w:rsidRPr="00AA5F2A">
        <w:rPr>
          <w:rFonts w:ascii="Times New Roman" w:eastAsia="CharterC" w:hAnsi="Times New Roman" w:cs="Times New Roman"/>
          <w:sz w:val="24"/>
          <w:szCs w:val="24"/>
        </w:rPr>
        <w:t xml:space="preserve"> Организация образовательного процесса строится с учетом интересов воспитанников (самостоятельная деятельность), и организованной педагогом деятельности (</w:t>
      </w:r>
      <w:r w:rsidR="00AA5F2A">
        <w:rPr>
          <w:rFonts w:ascii="Times New Roman" w:eastAsia="CharterC" w:hAnsi="Times New Roman" w:cs="Times New Roman"/>
          <w:sz w:val="24"/>
          <w:szCs w:val="24"/>
        </w:rPr>
        <w:t>занятия</w:t>
      </w:r>
      <w:r w:rsidRPr="00AA5F2A">
        <w:rPr>
          <w:rFonts w:ascii="Times New Roman" w:eastAsia="CharterC" w:hAnsi="Times New Roman" w:cs="Times New Roman"/>
          <w:sz w:val="24"/>
          <w:szCs w:val="24"/>
        </w:rPr>
        <w:t xml:space="preserve">), с конкретными целями обучения, установленными </w:t>
      </w:r>
      <w:r w:rsidR="00AA5F2A">
        <w:rPr>
          <w:rFonts w:ascii="Times New Roman" w:eastAsia="CharterC" w:hAnsi="Times New Roman" w:cs="Times New Roman"/>
          <w:sz w:val="24"/>
          <w:szCs w:val="24"/>
        </w:rPr>
        <w:t>А</w:t>
      </w:r>
      <w:r w:rsidRPr="00AA5F2A">
        <w:rPr>
          <w:rFonts w:ascii="Times New Roman" w:eastAsia="CharterC" w:hAnsi="Times New Roman" w:cs="Times New Roman"/>
          <w:sz w:val="24"/>
          <w:szCs w:val="24"/>
        </w:rPr>
        <w:t xml:space="preserve">ОП ДО или вытекающих из потребностей детской группы. </w:t>
      </w:r>
    </w:p>
    <w:p w:rsidR="003D620B" w:rsidRDefault="003D620B" w:rsidP="00461C85">
      <w:pPr>
        <w:spacing w:after="0" w:line="240" w:lineRule="atLeast"/>
        <w:ind w:left="3" w:hanging="3"/>
        <w:contextualSpacing/>
        <w:jc w:val="center"/>
        <w:rPr>
          <w:rFonts w:ascii="Times New Roman" w:eastAsia="Times New Roman" w:hAnsi="Times New Roman" w:cs="Times New Roman"/>
          <w:b/>
          <w:sz w:val="24"/>
          <w:szCs w:val="24"/>
        </w:rPr>
      </w:pPr>
    </w:p>
    <w:p w:rsidR="003D620B" w:rsidRDefault="003D620B" w:rsidP="00461C85">
      <w:pPr>
        <w:spacing w:after="0" w:line="240" w:lineRule="atLeast"/>
        <w:ind w:left="3" w:hanging="3"/>
        <w:contextualSpacing/>
        <w:jc w:val="center"/>
        <w:rPr>
          <w:rFonts w:ascii="Times New Roman" w:eastAsia="Times New Roman" w:hAnsi="Times New Roman" w:cs="Times New Roman"/>
          <w:b/>
          <w:sz w:val="24"/>
          <w:szCs w:val="24"/>
        </w:rPr>
      </w:pPr>
      <w:r w:rsidRPr="00E06C27">
        <w:rPr>
          <w:rFonts w:ascii="Times New Roman" w:eastAsia="Times New Roman" w:hAnsi="Times New Roman" w:cs="Times New Roman"/>
          <w:b/>
          <w:sz w:val="24"/>
          <w:szCs w:val="24"/>
        </w:rPr>
        <w:t>Специфика организации коррекционно-развивающей работы</w:t>
      </w:r>
      <w:r>
        <w:rPr>
          <w:rFonts w:ascii="Times New Roman" w:eastAsia="Times New Roman" w:hAnsi="Times New Roman" w:cs="Times New Roman"/>
          <w:b/>
          <w:sz w:val="24"/>
          <w:szCs w:val="24"/>
        </w:rPr>
        <w:t xml:space="preserve"> в группах компенсирующей направленности</w:t>
      </w:r>
    </w:p>
    <w:p w:rsidR="00D56614" w:rsidRPr="00E06C27" w:rsidRDefault="00D56614" w:rsidP="00461C85">
      <w:pPr>
        <w:spacing w:after="0" w:line="240" w:lineRule="atLeast"/>
        <w:ind w:left="3" w:hanging="3"/>
        <w:contextualSpacing/>
        <w:jc w:val="center"/>
        <w:rPr>
          <w:rFonts w:ascii="Times New Roman" w:eastAsia="Times New Roman" w:hAnsi="Times New Roman" w:cs="Times New Roman"/>
          <w:b/>
          <w:sz w:val="24"/>
          <w:szCs w:val="24"/>
        </w:rPr>
      </w:pPr>
    </w:p>
    <w:p w:rsidR="003D620B" w:rsidRPr="005E40DA" w:rsidRDefault="003D620B" w:rsidP="00461C85">
      <w:pPr>
        <w:spacing w:after="0" w:line="240" w:lineRule="atLeast"/>
        <w:ind w:left="3" w:firstLine="720"/>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Эффективность коррекционно-развивающей работы в группе компенсирующей направленности во многом зависит от преемственности в работе логопеда и других специалистов. И, прежде всего, учителя-логопеда и воспитателей.</w:t>
      </w:r>
    </w:p>
    <w:p w:rsidR="003D620B" w:rsidRPr="005E40DA" w:rsidRDefault="003D620B" w:rsidP="00461C85">
      <w:pPr>
        <w:spacing w:after="0" w:line="240" w:lineRule="atLeast"/>
        <w:ind w:left="3" w:firstLine="720"/>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Взаимодействие с воспитателями логопед осуществляет в разных формах. Это совместное составление перспективного планирования работы на текущий период во всех образовательных областях; обсуждение и выбор форм, методов и приемов коррекционно-развивающей работы; оснащение развивающего предметного пространства в групповом помещении; взаимопосещение и участие в интегрированной образовательной деятельности; совместное осуществление образовательной деятельности в ходе режимных моментов, еженедельные задания учителя-логопеда воспитателя. В календарных планах воспитателей в начале каждого месяца логопед указывает лексические темы на месяц, примерный лексикон по каждой изучаемой теме, основные цели и задачи коррекционной работы; перечисляет фамилии детей, коррекции развития которых воспитатели в данный отрезок времени должны уделить особое внимание в первую очередь.</w:t>
      </w:r>
    </w:p>
    <w:p w:rsidR="003D620B" w:rsidRPr="005E40DA" w:rsidRDefault="003D620B" w:rsidP="00461C85">
      <w:pPr>
        <w:spacing w:after="0" w:line="240" w:lineRule="atLeast"/>
        <w:ind w:left="3" w:firstLine="720"/>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Еженедельные задания логопеда воспитателю включают в себя следующие разделы:</w:t>
      </w:r>
      <w:bookmarkStart w:id="5" w:name="page12"/>
      <w:bookmarkEnd w:id="5"/>
      <w:r w:rsidRPr="005E40DA">
        <w:rPr>
          <w:rFonts w:ascii="Times New Roman" w:eastAsia="Times New Roman" w:hAnsi="Times New Roman" w:cs="Times New Roman"/>
          <w:sz w:val="24"/>
          <w:szCs w:val="24"/>
        </w:rPr>
        <w:t xml:space="preserve"> логопедические пятиминутки;</w:t>
      </w:r>
    </w:p>
    <w:p w:rsidR="003D620B" w:rsidRPr="005E40DA" w:rsidRDefault="003D620B" w:rsidP="00461C85">
      <w:pPr>
        <w:spacing w:after="0" w:line="240" w:lineRule="atLeast"/>
        <w:ind w:left="3" w:firstLine="720"/>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подвижные игры и пальчиковая гимнастика;</w:t>
      </w:r>
    </w:p>
    <w:p w:rsidR="003D620B" w:rsidRPr="005E40DA" w:rsidRDefault="003D620B" w:rsidP="00461C85">
      <w:pPr>
        <w:spacing w:after="0" w:line="240" w:lineRule="atLeast"/>
        <w:ind w:left="3" w:firstLine="720"/>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индивидуальная работа;</w:t>
      </w:r>
    </w:p>
    <w:p w:rsidR="003D620B" w:rsidRPr="005E40DA" w:rsidRDefault="003D620B" w:rsidP="00461C85">
      <w:pPr>
        <w:spacing w:after="0" w:line="240" w:lineRule="atLeast"/>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 xml:space="preserve">          рекомендации по подбору художественной литературы и иллюстративного материала.</w:t>
      </w:r>
    </w:p>
    <w:p w:rsidR="003D620B" w:rsidRPr="005E40DA" w:rsidRDefault="003D620B" w:rsidP="00461C85">
      <w:pPr>
        <w:spacing w:after="0" w:line="240" w:lineRule="atLeast"/>
        <w:ind w:left="3" w:firstLine="720"/>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Логопедические пятиминутки служат для логопедизации совместной деятельности воспитателя с детьми и содержат материалы по развитию лексики, грамматики, фонетики, связной речи, упражнения по закреплению или дифференциации поставленных звуков, по развитию навыков звукового и слогового анализа и синтеза, развитию фонематических представлений и неречевых психических функций, связной речи и коммуникативных навыков, то есть для повторения и закрепления материала, отработанного с детьми логопедом. Логопед не только дает рекомендации по проведению пятиминуток, но в некоторых случаях и предоставляет материалы и пособия для их проведения.</w:t>
      </w:r>
    </w:p>
    <w:p w:rsidR="003D620B" w:rsidRPr="005E40DA" w:rsidRDefault="003D620B" w:rsidP="00461C85">
      <w:pPr>
        <w:spacing w:after="0" w:line="240" w:lineRule="atLeast"/>
        <w:ind w:left="3" w:firstLine="720"/>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 xml:space="preserve">Подвижные игры, упражнения, пальчиковая гимнастика служат для развития общей и тонкой моторики, координации движений, координации речи с движением, развития подражательности и творческих способностей. Они могут быть использованы воспитателями в качестве физкультминуток в организованной образовательной </w:t>
      </w:r>
      <w:r w:rsidRPr="005E40DA">
        <w:rPr>
          <w:rFonts w:ascii="Times New Roman" w:eastAsia="Times New Roman" w:hAnsi="Times New Roman" w:cs="Times New Roman"/>
          <w:sz w:val="24"/>
          <w:szCs w:val="24"/>
        </w:rPr>
        <w:lastRenderedPageBreak/>
        <w:t>деятельности, подвижных игр на прогулке или в свободное время во второй половине дня. Они тоже обязательно выдерживаются в рамках изучаемой лексической темы. Именно в играх и игровых заданиях наиболее успешно раскрывается эмоциональное отношение ребенка к значению слова.</w:t>
      </w:r>
    </w:p>
    <w:p w:rsidR="003D620B" w:rsidRPr="005E40DA" w:rsidRDefault="003D620B" w:rsidP="00461C85">
      <w:pPr>
        <w:spacing w:after="0" w:line="240" w:lineRule="atLeast"/>
        <w:ind w:left="3" w:firstLine="720"/>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Планируя индивидуальную работу воспитателей с детьми, логопед рекомендует им занятия с двумя-тремя детьми в день по тем разделам программы, при усвоении которых эти дети испытывают наибольшие затруднения. Важно, чтобы в течение недели каждый ребенок хотя бы по одному разу позанимался с воспитателями индивидуально. Прежде всего, логопеды рекомендуют индивидуальную работу по автоматизации и дифференциации звуков.</w:t>
      </w:r>
    </w:p>
    <w:p w:rsidR="003D620B" w:rsidRPr="005E40DA" w:rsidRDefault="003D620B" w:rsidP="00461C85">
      <w:pPr>
        <w:spacing w:after="0" w:line="240" w:lineRule="atLeast"/>
        <w:ind w:left="3" w:firstLine="720"/>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Зная, какие трудности испытывают воспитатели при подборе наглядно-дидактических и литературных материалов, как сложно им учесть особенности общего и речевого развития детей с речевой патологией, логопед как правило, составляет примерный перечень художественной литературы и иллюстративного материала, рекомендуемых для каждой недели работы.</w:t>
      </w:r>
    </w:p>
    <w:p w:rsidR="003D620B" w:rsidRPr="005E40DA" w:rsidRDefault="003D620B" w:rsidP="00461C85">
      <w:pPr>
        <w:spacing w:after="0" w:line="240" w:lineRule="atLeast"/>
        <w:ind w:left="3" w:firstLine="720"/>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специалистов педагогического и медицинского профилей и семей воспитанников.</w:t>
      </w:r>
    </w:p>
    <w:p w:rsidR="003D620B" w:rsidRPr="005E40DA" w:rsidRDefault="003D620B" w:rsidP="00461C85">
      <w:pPr>
        <w:spacing w:after="0" w:line="240" w:lineRule="atLeast"/>
        <w:ind w:left="3" w:firstLine="720"/>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 xml:space="preserve">Реализация принципа интеграции способствует более высоким темпам общего и речевого развития детей, более полному раскрытию творческого потенциала каждого ребенка, возможностей и способностей, заложенных в детях природой, и предусматривает совместную работу учителя-логопеда, педагога-психолога, музыкального руководителя, воспитателей и родителей дошкольников. </w:t>
      </w:r>
    </w:p>
    <w:p w:rsidR="003D620B" w:rsidRPr="005E40DA" w:rsidRDefault="003D620B" w:rsidP="00461C85">
      <w:pPr>
        <w:spacing w:after="0" w:line="240" w:lineRule="atLeast"/>
        <w:ind w:left="3" w:firstLine="720"/>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Работой по образовательной области «</w:t>
      </w:r>
      <w:r w:rsidRPr="005E40DA">
        <w:rPr>
          <w:rFonts w:ascii="Times New Roman" w:eastAsia="Times New Roman" w:hAnsi="Times New Roman" w:cs="Times New Roman"/>
          <w:b/>
          <w:sz w:val="24"/>
          <w:szCs w:val="24"/>
        </w:rPr>
        <w:t>Речевое развитие»</w:t>
      </w:r>
      <w:r w:rsidRPr="005E40DA">
        <w:rPr>
          <w:rFonts w:ascii="Times New Roman" w:eastAsia="Times New Roman" w:hAnsi="Times New Roman" w:cs="Times New Roman"/>
          <w:sz w:val="24"/>
          <w:szCs w:val="24"/>
        </w:rPr>
        <w:t xml:space="preserve"> руководит учитель-логопед, а другие специалисты подключаются к работе и планируют образовательную деятельность в соответствии с рекомендациями учителя-логопеда.</w:t>
      </w:r>
    </w:p>
    <w:p w:rsidR="003D620B" w:rsidRPr="005E40DA" w:rsidRDefault="003D620B" w:rsidP="00461C85">
      <w:pPr>
        <w:spacing w:after="0" w:line="240" w:lineRule="atLeast"/>
        <w:ind w:left="3" w:firstLine="720"/>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 xml:space="preserve">В работе по образовательной области </w:t>
      </w:r>
      <w:r w:rsidRPr="005E40DA">
        <w:rPr>
          <w:rFonts w:ascii="Times New Roman" w:eastAsia="Times New Roman" w:hAnsi="Times New Roman" w:cs="Times New Roman"/>
          <w:b/>
          <w:sz w:val="24"/>
          <w:szCs w:val="24"/>
        </w:rPr>
        <w:t>«Познавательное развитие»</w:t>
      </w:r>
      <w:r w:rsidRPr="005E40DA">
        <w:rPr>
          <w:rFonts w:ascii="Times New Roman" w:eastAsia="Times New Roman" w:hAnsi="Times New Roman" w:cs="Times New Roman"/>
          <w:sz w:val="24"/>
          <w:szCs w:val="24"/>
        </w:rPr>
        <w:t xml:space="preserve"> участвуют воспитатели, педагог-психолог, учитель-логопед. При этом педагог-психолог руководит работой по сенсорному развитию, развитию высших психических функций, становлению сознания, развитию воображения и творческой активности, совершенствованию эмоционально-волевой сферы, а воспитатели работают над развитием любознательности - познавательной мотивации, формированием познавательных действий, первичных представлений о себе, других людях, объектах окружающего мира, о свойствах и отношениях объектов окружающего мира, о планете Земля как общем доме людей, об особенностях ее природы, многообразии стран и народов мира. Учитель-логопед подключается к этой деятельности и помогает воспитателям выбрать адекватные методы и приемы работы с учетом индивидуальных особенностей и возможностей каждого ребенка с ОНР и этапа коррекционной работы.</w:t>
      </w:r>
    </w:p>
    <w:p w:rsidR="003D620B" w:rsidRPr="005E40DA" w:rsidRDefault="003D620B" w:rsidP="00461C85">
      <w:pPr>
        <w:spacing w:after="0" w:line="240" w:lineRule="atLeast"/>
        <w:ind w:left="3" w:firstLine="720"/>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 xml:space="preserve">Основными специалистами в области </w:t>
      </w:r>
      <w:r w:rsidRPr="005E40DA">
        <w:rPr>
          <w:rFonts w:ascii="Times New Roman" w:eastAsia="Times New Roman" w:hAnsi="Times New Roman" w:cs="Times New Roman"/>
          <w:b/>
          <w:sz w:val="24"/>
          <w:szCs w:val="24"/>
        </w:rPr>
        <w:t>«Социально-коммуникативное развитие»</w:t>
      </w:r>
      <w:r w:rsidRPr="005E40DA">
        <w:rPr>
          <w:rFonts w:ascii="Times New Roman" w:eastAsia="Times New Roman" w:hAnsi="Times New Roman" w:cs="Times New Roman"/>
          <w:sz w:val="24"/>
          <w:szCs w:val="24"/>
        </w:rPr>
        <w:t xml:space="preserve"> выступают воспитатели и учитель-логопед при условии, что остальные специалисты и родители дошкольников подключаются к их работе. Решение задач этой области осуществляется в ходе режимных моментов, в игровой деятельности детей, во взаимодействии с родителями.</w:t>
      </w:r>
    </w:p>
    <w:p w:rsidR="003D620B" w:rsidRDefault="003D620B" w:rsidP="00461C85">
      <w:pPr>
        <w:tabs>
          <w:tab w:val="left" w:pos="1239"/>
        </w:tabs>
        <w:spacing w:after="0" w:line="240" w:lineRule="atLeast"/>
        <w:ind w:firstLine="567"/>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 xml:space="preserve">В образовательной области </w:t>
      </w:r>
      <w:r w:rsidRPr="005E40DA">
        <w:rPr>
          <w:rFonts w:ascii="Times New Roman" w:eastAsia="Times New Roman" w:hAnsi="Times New Roman" w:cs="Times New Roman"/>
          <w:b/>
          <w:sz w:val="24"/>
          <w:szCs w:val="24"/>
        </w:rPr>
        <w:t>«Художественно-эстетическое развитие»</w:t>
      </w:r>
      <w:r w:rsidRPr="005E40DA">
        <w:rPr>
          <w:rFonts w:ascii="Times New Roman" w:eastAsia="Times New Roman" w:hAnsi="Times New Roman" w:cs="Times New Roman"/>
          <w:sz w:val="24"/>
          <w:szCs w:val="24"/>
        </w:rPr>
        <w:t xml:space="preserve"> принимают участие воспитатели, музыкальный руководитель. </w:t>
      </w:r>
    </w:p>
    <w:p w:rsidR="003D620B" w:rsidRDefault="003D620B" w:rsidP="00461C85">
      <w:pPr>
        <w:tabs>
          <w:tab w:val="left" w:pos="1239"/>
        </w:tabs>
        <w:spacing w:after="0" w:line="240" w:lineRule="atLeast"/>
        <w:ind w:firstLine="567"/>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 xml:space="preserve">Работу в образовательных области </w:t>
      </w:r>
      <w:r w:rsidRPr="005E40DA">
        <w:rPr>
          <w:rFonts w:ascii="Times New Roman" w:eastAsia="Times New Roman" w:hAnsi="Times New Roman" w:cs="Times New Roman"/>
          <w:b/>
          <w:sz w:val="24"/>
          <w:szCs w:val="24"/>
        </w:rPr>
        <w:t>«Физическое развитие»</w:t>
      </w:r>
      <w:r w:rsidRPr="005E40DA">
        <w:rPr>
          <w:rFonts w:ascii="Times New Roman" w:eastAsia="Times New Roman" w:hAnsi="Times New Roman" w:cs="Times New Roman"/>
          <w:sz w:val="24"/>
          <w:szCs w:val="24"/>
        </w:rPr>
        <w:t>» осуществляют инструктор по физическому воспитанию (воспитатель при отсутствии специалиста). Таким образом, целостность Программы обеспечивается установлением связей между образовательными областями, интеграцией усилий специалистов и родителей дошкольников.</w:t>
      </w:r>
    </w:p>
    <w:p w:rsidR="003D620B" w:rsidRPr="005E40DA" w:rsidRDefault="003D620B" w:rsidP="00461C85">
      <w:pPr>
        <w:tabs>
          <w:tab w:val="left" w:pos="1239"/>
        </w:tabs>
        <w:spacing w:after="0" w:line="240" w:lineRule="atLeast"/>
        <w:ind w:firstLine="567"/>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 xml:space="preserve">В группе компенсирующей направленности ДОО коррекционное направление работы является приоритетным, так как целью его является выравнивание речевого и </w:t>
      </w:r>
      <w:r w:rsidRPr="005E40DA">
        <w:rPr>
          <w:rFonts w:ascii="Times New Roman" w:eastAsia="Times New Roman" w:hAnsi="Times New Roman" w:cs="Times New Roman"/>
          <w:sz w:val="24"/>
          <w:szCs w:val="24"/>
        </w:rPr>
        <w:lastRenderedPageBreak/>
        <w:t>психофизического развития детей. Все педагоги следят за речью детей и закрепляют речевые навыки, сформированные учителем-логопедом. Кроме того, все специалисты и родители дошкольников под руководством учителя-логопеда занимаются коррекционно-развивающей работой, участвуют в исправлении речевого нарушения и связанных с ним процессов.</w:t>
      </w:r>
    </w:p>
    <w:p w:rsidR="003D620B" w:rsidRPr="005E40DA" w:rsidRDefault="003D620B" w:rsidP="00461C85">
      <w:pPr>
        <w:spacing w:after="0" w:line="240" w:lineRule="atLeast"/>
        <w:ind w:left="3" w:firstLine="720"/>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Воспитатели, музыкальный руководитель, инструктор по физическому воспитанию осуществляют все мероприятия, предусмотренные Программой, занимаются физическим, социально-коммуникативным, познавательным, речевым, художественно-эстетическим развитием детей.</w:t>
      </w:r>
    </w:p>
    <w:p w:rsidR="003D620B" w:rsidRDefault="003D620B" w:rsidP="00461C85">
      <w:pPr>
        <w:pStyle w:val="Standard"/>
        <w:spacing w:after="0" w:line="240" w:lineRule="atLeast"/>
        <w:ind w:firstLine="852"/>
        <w:contextualSpacing/>
        <w:jc w:val="center"/>
        <w:rPr>
          <w:rFonts w:ascii="Times New Roman" w:hAnsi="Times New Roman" w:cs="Times New Roman"/>
          <w:b/>
          <w:bCs/>
          <w:sz w:val="24"/>
          <w:szCs w:val="24"/>
        </w:rPr>
      </w:pPr>
    </w:p>
    <w:p w:rsidR="003D620B" w:rsidRDefault="003D620B" w:rsidP="00461C85">
      <w:pPr>
        <w:pStyle w:val="Standard"/>
        <w:spacing w:after="0" w:line="240" w:lineRule="atLeast"/>
        <w:contextualSpacing/>
        <w:jc w:val="center"/>
        <w:rPr>
          <w:rFonts w:ascii="Times New Roman" w:hAnsi="Times New Roman" w:cs="Times New Roman"/>
          <w:b/>
          <w:bCs/>
          <w:sz w:val="24"/>
          <w:szCs w:val="24"/>
        </w:rPr>
      </w:pPr>
      <w:r>
        <w:rPr>
          <w:rFonts w:ascii="Times New Roman" w:hAnsi="Times New Roman" w:cs="Times New Roman"/>
          <w:b/>
          <w:bCs/>
          <w:sz w:val="24"/>
          <w:szCs w:val="24"/>
        </w:rPr>
        <w:t>Виды образовательной деятельности  в режимных моментах ДОУ</w:t>
      </w:r>
    </w:p>
    <w:p w:rsidR="003D620B" w:rsidRDefault="003D620B" w:rsidP="00461C85">
      <w:pPr>
        <w:pStyle w:val="Standard"/>
        <w:spacing w:after="0" w:line="240" w:lineRule="atLeast"/>
        <w:contextualSpacing/>
        <w:jc w:val="both"/>
        <w:rPr>
          <w:rFonts w:ascii="Times New Roman" w:hAnsi="Times New Roman" w:cs="Times New Roman"/>
          <w:b/>
          <w:bCs/>
          <w:sz w:val="24"/>
          <w:szCs w:val="24"/>
        </w:rPr>
      </w:pPr>
    </w:p>
    <w:p w:rsidR="00CD056E" w:rsidRPr="00AA5F2A" w:rsidRDefault="00CD056E" w:rsidP="00461C85">
      <w:pPr>
        <w:pStyle w:val="Standard"/>
        <w:spacing w:after="0" w:line="240" w:lineRule="atLeast"/>
        <w:contextualSpacing/>
        <w:jc w:val="both"/>
        <w:rPr>
          <w:rFonts w:ascii="Times New Roman" w:hAnsi="Times New Roman" w:cs="Times New Roman"/>
          <w:sz w:val="24"/>
          <w:szCs w:val="24"/>
        </w:rPr>
      </w:pPr>
      <w:r w:rsidRPr="00AA5F2A">
        <w:rPr>
          <w:rFonts w:ascii="Times New Roman" w:hAnsi="Times New Roman" w:cs="Times New Roman"/>
          <w:b/>
          <w:bCs/>
          <w:sz w:val="24"/>
          <w:szCs w:val="24"/>
        </w:rPr>
        <w:t>Образовательная деятельность, осуществляемая в утренний отрезок времени, может включать:</w:t>
      </w:r>
    </w:p>
    <w:p w:rsidR="00CD056E" w:rsidRPr="00AA5F2A" w:rsidRDefault="00CD056E" w:rsidP="00461C85">
      <w:pPr>
        <w:pStyle w:val="PreformattedText"/>
        <w:spacing w:line="240" w:lineRule="atLeast"/>
        <w:contextualSpacing/>
        <w:jc w:val="both"/>
        <w:rPr>
          <w:rFonts w:ascii="Times New Roman" w:hAnsi="Times New Roman" w:cs="Times New Roman"/>
          <w:sz w:val="24"/>
          <w:szCs w:val="24"/>
        </w:rPr>
      </w:pPr>
      <w:r w:rsidRPr="00AA5F2A">
        <w:rPr>
          <w:rFonts w:ascii="Times New Roman" w:hAnsi="Times New Roman" w:cs="Times New Roman"/>
          <w:sz w:val="24"/>
          <w:szCs w:val="24"/>
        </w:rPr>
        <w:t xml:space="preserve">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CD056E" w:rsidRPr="00AA5F2A" w:rsidRDefault="00CD056E" w:rsidP="00461C85">
      <w:pPr>
        <w:pStyle w:val="PreformattedText"/>
        <w:spacing w:line="240" w:lineRule="atLeast"/>
        <w:contextualSpacing/>
        <w:jc w:val="both"/>
        <w:rPr>
          <w:rFonts w:ascii="Times New Roman" w:hAnsi="Times New Roman" w:cs="Times New Roman"/>
          <w:sz w:val="24"/>
          <w:szCs w:val="24"/>
        </w:rPr>
      </w:pPr>
      <w:r w:rsidRPr="00AA5F2A">
        <w:rPr>
          <w:rFonts w:ascii="Times New Roman" w:hAnsi="Times New Roman" w:cs="Times New Roman"/>
          <w:sz w:val="24"/>
          <w:szCs w:val="24"/>
        </w:rPr>
        <w:t xml:space="preserve">     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CD056E" w:rsidRPr="00AA5F2A" w:rsidRDefault="00CD056E" w:rsidP="00461C85">
      <w:pPr>
        <w:pStyle w:val="PreformattedText"/>
        <w:spacing w:line="240" w:lineRule="atLeast"/>
        <w:contextualSpacing/>
        <w:jc w:val="both"/>
        <w:rPr>
          <w:rFonts w:ascii="Times New Roman" w:hAnsi="Times New Roman" w:cs="Times New Roman"/>
          <w:sz w:val="24"/>
          <w:szCs w:val="24"/>
        </w:rPr>
      </w:pPr>
      <w:r w:rsidRPr="00AA5F2A">
        <w:rPr>
          <w:rFonts w:ascii="Times New Roman" w:hAnsi="Times New Roman" w:cs="Times New Roman"/>
          <w:sz w:val="24"/>
          <w:szCs w:val="24"/>
        </w:rPr>
        <w:t xml:space="preserve">     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CD056E" w:rsidRPr="00AA5F2A" w:rsidRDefault="00CD056E" w:rsidP="00461C85">
      <w:pPr>
        <w:pStyle w:val="PreformattedText"/>
        <w:spacing w:line="240" w:lineRule="atLeast"/>
        <w:contextualSpacing/>
        <w:jc w:val="both"/>
        <w:rPr>
          <w:rFonts w:ascii="Times New Roman" w:hAnsi="Times New Roman" w:cs="Times New Roman"/>
          <w:sz w:val="24"/>
          <w:szCs w:val="24"/>
        </w:rPr>
      </w:pPr>
      <w:r w:rsidRPr="00AA5F2A">
        <w:rPr>
          <w:rFonts w:ascii="Times New Roman" w:hAnsi="Times New Roman" w:cs="Times New Roman"/>
          <w:sz w:val="24"/>
          <w:szCs w:val="24"/>
        </w:rPr>
        <w:t xml:space="preserve">     наблюдения за объектами и явлениями природы, трудом взрослых;</w:t>
      </w:r>
    </w:p>
    <w:p w:rsidR="00CD056E" w:rsidRPr="00AA5F2A" w:rsidRDefault="00CD056E" w:rsidP="00461C85">
      <w:pPr>
        <w:pStyle w:val="PreformattedText"/>
        <w:spacing w:line="240" w:lineRule="atLeast"/>
        <w:contextualSpacing/>
        <w:jc w:val="both"/>
        <w:rPr>
          <w:rFonts w:ascii="Times New Roman" w:hAnsi="Times New Roman" w:cs="Times New Roman"/>
          <w:sz w:val="24"/>
          <w:szCs w:val="24"/>
        </w:rPr>
      </w:pPr>
      <w:r w:rsidRPr="00AA5F2A">
        <w:rPr>
          <w:rFonts w:ascii="Times New Roman" w:hAnsi="Times New Roman" w:cs="Times New Roman"/>
          <w:sz w:val="24"/>
          <w:szCs w:val="24"/>
        </w:rPr>
        <w:t xml:space="preserve">     трудовые поручения и дежурства (сервировка стола к приему пищи, уход за комнатными растениями и другое);</w:t>
      </w:r>
    </w:p>
    <w:p w:rsidR="00CD056E" w:rsidRPr="00AA5F2A" w:rsidRDefault="00CD056E" w:rsidP="00461C85">
      <w:pPr>
        <w:pStyle w:val="PreformattedText"/>
        <w:spacing w:line="240" w:lineRule="atLeast"/>
        <w:contextualSpacing/>
        <w:jc w:val="both"/>
        <w:rPr>
          <w:rFonts w:ascii="Times New Roman" w:hAnsi="Times New Roman" w:cs="Times New Roman"/>
          <w:sz w:val="24"/>
          <w:szCs w:val="24"/>
        </w:rPr>
      </w:pPr>
      <w:r w:rsidRPr="00AA5F2A">
        <w:rPr>
          <w:rFonts w:ascii="Times New Roman" w:hAnsi="Times New Roman" w:cs="Times New Roman"/>
          <w:sz w:val="24"/>
          <w:szCs w:val="24"/>
        </w:rPr>
        <w:t xml:space="preserve">     индивидуальную работу с детьми в соответствии с задачами разных образовательных областей;</w:t>
      </w:r>
    </w:p>
    <w:p w:rsidR="00CD056E" w:rsidRPr="00AA5F2A" w:rsidRDefault="00CD056E" w:rsidP="00461C85">
      <w:pPr>
        <w:pStyle w:val="PreformattedText"/>
        <w:spacing w:line="240" w:lineRule="atLeast"/>
        <w:contextualSpacing/>
        <w:jc w:val="both"/>
        <w:rPr>
          <w:rFonts w:ascii="Times New Roman" w:hAnsi="Times New Roman" w:cs="Times New Roman"/>
          <w:sz w:val="24"/>
          <w:szCs w:val="24"/>
        </w:rPr>
      </w:pPr>
      <w:r w:rsidRPr="00AA5F2A">
        <w:rPr>
          <w:rFonts w:ascii="Times New Roman" w:hAnsi="Times New Roman" w:cs="Times New Roman"/>
          <w:sz w:val="24"/>
          <w:szCs w:val="24"/>
        </w:rPr>
        <w:t xml:space="preserve">     продуктивную деятельность детей по интересам детей (рисование, конструирование, лепка и другое);</w:t>
      </w:r>
    </w:p>
    <w:p w:rsidR="00CD056E" w:rsidRPr="00AA5F2A" w:rsidRDefault="00CD056E" w:rsidP="00461C85">
      <w:pPr>
        <w:pStyle w:val="PreformattedText"/>
        <w:spacing w:line="240" w:lineRule="atLeast"/>
        <w:contextualSpacing/>
        <w:jc w:val="both"/>
        <w:rPr>
          <w:rFonts w:ascii="Times New Roman" w:hAnsi="Times New Roman" w:cs="Times New Roman"/>
          <w:sz w:val="24"/>
          <w:szCs w:val="24"/>
        </w:rPr>
      </w:pPr>
      <w:r w:rsidRPr="00AA5F2A">
        <w:rPr>
          <w:rFonts w:ascii="Times New Roman" w:hAnsi="Times New Roman" w:cs="Times New Roman"/>
          <w:sz w:val="24"/>
          <w:szCs w:val="24"/>
        </w:rPr>
        <w:t xml:space="preserve">  оздоровительные и закаливающие процедуры, здоровьесберегающие мероприятия, двигательную деятельность (подвижные игры, гимнастика и </w:t>
      </w:r>
      <w:r w:rsidRPr="00AA5F2A">
        <w:rPr>
          <w:rFonts w:ascii="Times New Roman" w:eastAsia="Candara" w:hAnsi="Times New Roman" w:cs="Times New Roman"/>
          <w:sz w:val="24"/>
          <w:szCs w:val="24"/>
        </w:rPr>
        <w:t>другое).</w:t>
      </w:r>
    </w:p>
    <w:p w:rsidR="00AA5F2A" w:rsidRPr="00AA5F2A" w:rsidRDefault="00AA5F2A" w:rsidP="00461C85">
      <w:pPr>
        <w:pStyle w:val="Standard"/>
        <w:tabs>
          <w:tab w:val="left" w:pos="0"/>
        </w:tabs>
        <w:spacing w:after="0" w:line="240" w:lineRule="atLeast"/>
        <w:ind w:firstLine="682"/>
        <w:contextualSpacing/>
        <w:jc w:val="both"/>
        <w:rPr>
          <w:rFonts w:ascii="Times New Roman" w:hAnsi="Times New Roman" w:cs="Times New Roman"/>
          <w:b/>
          <w:sz w:val="24"/>
          <w:szCs w:val="24"/>
        </w:rPr>
      </w:pPr>
      <w:r w:rsidRPr="00AA5F2A">
        <w:rPr>
          <w:rFonts w:ascii="Times New Roman" w:hAnsi="Times New Roman" w:cs="Times New Roman"/>
          <w:b/>
          <w:sz w:val="24"/>
          <w:szCs w:val="24"/>
        </w:rPr>
        <w:t>Занятие</w:t>
      </w:r>
    </w:p>
    <w:p w:rsidR="00CD056E" w:rsidRPr="00AA5F2A" w:rsidRDefault="00CD056E" w:rsidP="00461C85">
      <w:pPr>
        <w:pStyle w:val="Standard"/>
        <w:tabs>
          <w:tab w:val="left" w:pos="0"/>
        </w:tabs>
        <w:spacing w:after="0" w:line="240" w:lineRule="atLeast"/>
        <w:ind w:firstLine="682"/>
        <w:contextualSpacing/>
        <w:jc w:val="both"/>
        <w:rPr>
          <w:rFonts w:ascii="Times New Roman" w:hAnsi="Times New Roman" w:cs="Times New Roman"/>
          <w:sz w:val="24"/>
          <w:szCs w:val="24"/>
        </w:rPr>
      </w:pPr>
      <w:r w:rsidRPr="00AA5F2A">
        <w:rPr>
          <w:rFonts w:ascii="Times New Roman" w:hAnsi="Times New Roman" w:cs="Times New Roman"/>
          <w:sz w:val="24"/>
          <w:szCs w:val="24"/>
        </w:rPr>
        <w:t>Согласно требованиям СанПиН 1.2.3685-21 в режиме дня предусмотрено время для проведения занятий.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 (п24.13. ФОП ДО)</w:t>
      </w:r>
    </w:p>
    <w:p w:rsidR="00CD056E" w:rsidRPr="00AA5F2A" w:rsidRDefault="00CD056E" w:rsidP="00461C85">
      <w:pPr>
        <w:pStyle w:val="Standard"/>
        <w:tabs>
          <w:tab w:val="left" w:pos="0"/>
        </w:tabs>
        <w:spacing w:after="0" w:line="240" w:lineRule="atLeast"/>
        <w:ind w:firstLine="682"/>
        <w:contextualSpacing/>
        <w:jc w:val="both"/>
        <w:rPr>
          <w:rFonts w:ascii="Times New Roman" w:hAnsi="Times New Roman" w:cs="Times New Roman"/>
          <w:sz w:val="24"/>
          <w:szCs w:val="24"/>
        </w:rPr>
      </w:pPr>
      <w:r w:rsidRPr="00AA5F2A">
        <w:rPr>
          <w:rFonts w:ascii="Times New Roman" w:hAnsi="Times New Roman" w:cs="Times New Roman"/>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Термин «занятие»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CD056E" w:rsidRPr="00AA5F2A" w:rsidRDefault="00CD056E" w:rsidP="00461C85">
      <w:pPr>
        <w:pStyle w:val="Standard"/>
        <w:spacing w:after="0" w:line="240" w:lineRule="atLeast"/>
        <w:ind w:firstLine="750"/>
        <w:contextualSpacing/>
        <w:jc w:val="both"/>
        <w:rPr>
          <w:rFonts w:ascii="Times New Roman" w:hAnsi="Times New Roman" w:cs="Times New Roman"/>
          <w:sz w:val="24"/>
          <w:szCs w:val="24"/>
        </w:rPr>
      </w:pPr>
      <w:r w:rsidRPr="00AA5F2A">
        <w:rPr>
          <w:rFonts w:ascii="Times New Roman" w:hAnsi="Times New Roman" w:cs="Times New Roman"/>
          <w:b/>
          <w:bCs/>
          <w:sz w:val="24"/>
          <w:szCs w:val="24"/>
        </w:rPr>
        <w:t>Образовательная деятельность, осуществляемая во время прогулки,</w:t>
      </w:r>
      <w:r w:rsidRPr="00AA5F2A">
        <w:rPr>
          <w:rFonts w:ascii="Times New Roman" w:hAnsi="Times New Roman" w:cs="Times New Roman"/>
          <w:sz w:val="24"/>
          <w:szCs w:val="24"/>
        </w:rPr>
        <w:t xml:space="preserve"> включает:</w:t>
      </w:r>
    </w:p>
    <w:p w:rsidR="00CD056E" w:rsidRPr="00AA5F2A" w:rsidRDefault="00CD056E" w:rsidP="00461C85">
      <w:pPr>
        <w:pStyle w:val="PreformattedText"/>
        <w:spacing w:line="240" w:lineRule="atLeast"/>
        <w:contextualSpacing/>
        <w:jc w:val="both"/>
        <w:rPr>
          <w:rFonts w:ascii="Times New Roman" w:hAnsi="Times New Roman" w:cs="Times New Roman"/>
          <w:sz w:val="24"/>
          <w:szCs w:val="24"/>
        </w:rPr>
      </w:pPr>
      <w:r w:rsidRPr="00AA5F2A">
        <w:rPr>
          <w:rFonts w:ascii="Times New Roman" w:hAnsi="Times New Roman" w:cs="Times New Roman"/>
          <w:sz w:val="24"/>
          <w:szCs w:val="24"/>
        </w:rPr>
        <w:t xml:space="preserve">    -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CD056E" w:rsidRPr="00AA5F2A" w:rsidRDefault="00CD056E" w:rsidP="00461C85">
      <w:pPr>
        <w:pStyle w:val="PreformattedText"/>
        <w:spacing w:line="240" w:lineRule="atLeast"/>
        <w:contextualSpacing/>
        <w:jc w:val="both"/>
        <w:rPr>
          <w:rFonts w:ascii="Times New Roman" w:hAnsi="Times New Roman" w:cs="Times New Roman"/>
          <w:sz w:val="24"/>
          <w:szCs w:val="24"/>
        </w:rPr>
      </w:pPr>
      <w:r w:rsidRPr="00AA5F2A">
        <w:rPr>
          <w:rFonts w:ascii="Times New Roman" w:hAnsi="Times New Roman" w:cs="Times New Roman"/>
          <w:sz w:val="24"/>
          <w:szCs w:val="24"/>
        </w:rPr>
        <w:lastRenderedPageBreak/>
        <w:t xml:space="preserve">  - подвижные игры и спортивные упражнения, направленные на оптимизацию режима двигательной активности и укрепление здоровья детей;</w:t>
      </w:r>
    </w:p>
    <w:p w:rsidR="00CD056E" w:rsidRPr="00AA5F2A" w:rsidRDefault="00CD056E" w:rsidP="00461C85">
      <w:pPr>
        <w:pStyle w:val="PreformattedText"/>
        <w:spacing w:line="240" w:lineRule="atLeast"/>
        <w:contextualSpacing/>
        <w:jc w:val="both"/>
        <w:rPr>
          <w:rFonts w:ascii="Times New Roman" w:hAnsi="Times New Roman" w:cs="Times New Roman"/>
          <w:sz w:val="24"/>
          <w:szCs w:val="24"/>
        </w:rPr>
      </w:pPr>
      <w:r w:rsidRPr="00AA5F2A">
        <w:rPr>
          <w:rFonts w:ascii="Times New Roman" w:hAnsi="Times New Roman" w:cs="Times New Roman"/>
          <w:sz w:val="24"/>
          <w:szCs w:val="24"/>
        </w:rPr>
        <w:t xml:space="preserve">    -  экспериментирование с объектами неживой природы;</w:t>
      </w:r>
    </w:p>
    <w:p w:rsidR="00CD056E" w:rsidRPr="00AA5F2A" w:rsidRDefault="00CD056E" w:rsidP="00461C85">
      <w:pPr>
        <w:pStyle w:val="PreformattedText"/>
        <w:spacing w:line="240" w:lineRule="atLeast"/>
        <w:contextualSpacing/>
        <w:jc w:val="both"/>
        <w:rPr>
          <w:rFonts w:ascii="Times New Roman" w:hAnsi="Times New Roman" w:cs="Times New Roman"/>
          <w:sz w:val="24"/>
          <w:szCs w:val="24"/>
        </w:rPr>
      </w:pPr>
      <w:r w:rsidRPr="00AA5F2A">
        <w:rPr>
          <w:rFonts w:ascii="Times New Roman" w:hAnsi="Times New Roman" w:cs="Times New Roman"/>
          <w:sz w:val="24"/>
          <w:szCs w:val="24"/>
        </w:rPr>
        <w:t xml:space="preserve">   -   сюжетно-ролевые и конструктивные игры (с песком, со снегом, с природным материалом);</w:t>
      </w:r>
    </w:p>
    <w:p w:rsidR="00CD056E" w:rsidRPr="00AA5F2A" w:rsidRDefault="00CD056E" w:rsidP="00461C85">
      <w:pPr>
        <w:pStyle w:val="PreformattedText"/>
        <w:spacing w:line="240" w:lineRule="atLeast"/>
        <w:contextualSpacing/>
        <w:jc w:val="both"/>
        <w:rPr>
          <w:rFonts w:ascii="Times New Roman" w:hAnsi="Times New Roman" w:cs="Times New Roman"/>
          <w:sz w:val="24"/>
          <w:szCs w:val="24"/>
        </w:rPr>
      </w:pPr>
      <w:r w:rsidRPr="00AA5F2A">
        <w:rPr>
          <w:rFonts w:ascii="Times New Roman" w:hAnsi="Times New Roman" w:cs="Times New Roman"/>
          <w:sz w:val="24"/>
          <w:szCs w:val="24"/>
        </w:rPr>
        <w:t xml:space="preserve">    -  элементарную трудовую деятельность детей на участке ДОО;</w:t>
      </w:r>
    </w:p>
    <w:p w:rsidR="00CD056E" w:rsidRPr="00AA5F2A" w:rsidRDefault="00CD056E" w:rsidP="00461C85">
      <w:pPr>
        <w:pStyle w:val="PreformattedText"/>
        <w:spacing w:line="240" w:lineRule="atLeast"/>
        <w:contextualSpacing/>
        <w:jc w:val="both"/>
        <w:rPr>
          <w:rFonts w:ascii="Times New Roman" w:hAnsi="Times New Roman" w:cs="Times New Roman"/>
          <w:sz w:val="24"/>
          <w:szCs w:val="24"/>
        </w:rPr>
      </w:pPr>
      <w:r w:rsidRPr="00AA5F2A">
        <w:rPr>
          <w:rFonts w:ascii="Times New Roman" w:hAnsi="Times New Roman" w:cs="Times New Roman"/>
          <w:sz w:val="24"/>
          <w:szCs w:val="24"/>
        </w:rPr>
        <w:t xml:space="preserve">    -  свободное общение педагога с детьми, индивидуальную работу;</w:t>
      </w:r>
    </w:p>
    <w:p w:rsidR="00CD056E" w:rsidRPr="00AA5F2A" w:rsidRDefault="00CD056E" w:rsidP="00461C85">
      <w:pPr>
        <w:pStyle w:val="PreformattedText"/>
        <w:tabs>
          <w:tab w:val="left" w:pos="0"/>
        </w:tabs>
        <w:spacing w:line="240" w:lineRule="atLeast"/>
        <w:contextualSpacing/>
        <w:jc w:val="both"/>
        <w:rPr>
          <w:rFonts w:ascii="Times New Roman" w:hAnsi="Times New Roman" w:cs="Times New Roman"/>
          <w:sz w:val="24"/>
          <w:szCs w:val="24"/>
        </w:rPr>
      </w:pPr>
      <w:r w:rsidRPr="00AA5F2A">
        <w:rPr>
          <w:rFonts w:ascii="Times New Roman" w:hAnsi="Times New Roman" w:cs="Times New Roman"/>
          <w:sz w:val="24"/>
          <w:szCs w:val="24"/>
        </w:rPr>
        <w:t xml:space="preserve">  -    проведение спортивных праздников (при необходимости).</w:t>
      </w:r>
    </w:p>
    <w:p w:rsidR="00AA5F2A" w:rsidRDefault="00CD056E" w:rsidP="00461C85">
      <w:pPr>
        <w:pStyle w:val="Standard"/>
        <w:spacing w:after="0" w:line="240" w:lineRule="atLeast"/>
        <w:ind w:firstLine="716"/>
        <w:contextualSpacing/>
        <w:jc w:val="both"/>
        <w:rPr>
          <w:rFonts w:ascii="Times New Roman" w:hAnsi="Times New Roman" w:cs="Times New Roman"/>
          <w:color w:val="333333"/>
          <w:sz w:val="24"/>
          <w:szCs w:val="24"/>
        </w:rPr>
      </w:pPr>
      <w:r w:rsidRPr="00AA5F2A">
        <w:rPr>
          <w:rFonts w:ascii="Times New Roman" w:hAnsi="Times New Roman" w:cs="Times New Roman"/>
          <w:b/>
          <w:bCs/>
          <w:sz w:val="24"/>
          <w:szCs w:val="24"/>
        </w:rPr>
        <w:t>Образовательная деятельность, осуществляемая во вторую половину дня,</w:t>
      </w:r>
      <w:r w:rsidRPr="00AA5F2A">
        <w:rPr>
          <w:rFonts w:ascii="Times New Roman" w:hAnsi="Times New Roman" w:cs="Times New Roman"/>
          <w:sz w:val="24"/>
          <w:szCs w:val="24"/>
        </w:rPr>
        <w:t xml:space="preserve"> </w:t>
      </w:r>
      <w:r w:rsidR="00AA5F2A">
        <w:rPr>
          <w:rFonts w:ascii="Times New Roman" w:hAnsi="Times New Roman" w:cs="Times New Roman"/>
          <w:sz w:val="24"/>
          <w:szCs w:val="24"/>
        </w:rPr>
        <w:t>включает в себя разные виды занятий и культурных практик.</w:t>
      </w:r>
      <w:r w:rsidR="00AA5F2A" w:rsidRPr="00AA5F2A">
        <w:rPr>
          <w:rFonts w:ascii="Times New Roman" w:hAnsi="Times New Roman" w:cs="Times New Roman"/>
          <w:color w:val="333333"/>
          <w:sz w:val="24"/>
          <w:szCs w:val="24"/>
        </w:rPr>
        <w:t xml:space="preserve"> </w:t>
      </w:r>
      <w:r w:rsidR="00AA5F2A" w:rsidRPr="00A131DA">
        <w:rPr>
          <w:rFonts w:ascii="Times New Roman" w:hAnsi="Times New Roman" w:cs="Times New Roman"/>
          <w:color w:val="333333"/>
          <w:sz w:val="24"/>
          <w:szCs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CD056E" w:rsidRPr="00AA5F2A" w:rsidRDefault="00AA5F2A" w:rsidP="00461C85">
      <w:pPr>
        <w:pStyle w:val="Standard"/>
        <w:spacing w:after="0" w:line="240" w:lineRule="atLeast"/>
        <w:ind w:firstLine="716"/>
        <w:contextualSpacing/>
        <w:jc w:val="both"/>
        <w:rPr>
          <w:rFonts w:ascii="Times New Roman" w:hAnsi="Times New Roman" w:cs="Times New Roman"/>
          <w:sz w:val="24"/>
          <w:szCs w:val="24"/>
        </w:rPr>
      </w:pPr>
      <w:r w:rsidRPr="00A131DA">
        <w:rPr>
          <w:rFonts w:ascii="Times New Roman" w:hAnsi="Times New Roman" w:cs="Times New Roman"/>
          <w:color w:val="333333"/>
          <w:sz w:val="24"/>
          <w:szCs w:val="24"/>
        </w:rPr>
        <w:t xml:space="preserve"> </w:t>
      </w:r>
      <w:r>
        <w:rPr>
          <w:rFonts w:ascii="Times New Roman" w:hAnsi="Times New Roman" w:cs="Times New Roman"/>
          <w:color w:val="333333"/>
          <w:sz w:val="24"/>
          <w:szCs w:val="24"/>
        </w:rPr>
        <w:t>Также в ДОУ реализуют</w:t>
      </w:r>
    </w:p>
    <w:p w:rsidR="00AA5F2A" w:rsidRDefault="00CD056E" w:rsidP="00461C85">
      <w:pPr>
        <w:pStyle w:val="PreformattedText"/>
        <w:spacing w:line="240" w:lineRule="atLeast"/>
        <w:contextualSpacing/>
        <w:jc w:val="both"/>
        <w:rPr>
          <w:rFonts w:ascii="Times New Roman" w:hAnsi="Times New Roman" w:cs="Times New Roman"/>
          <w:sz w:val="24"/>
          <w:szCs w:val="24"/>
        </w:rPr>
      </w:pPr>
      <w:r w:rsidRPr="00AA5F2A">
        <w:rPr>
          <w:rFonts w:ascii="Times New Roman" w:hAnsi="Times New Roman" w:cs="Times New Roman"/>
          <w:sz w:val="24"/>
          <w:szCs w:val="24"/>
        </w:rPr>
        <w:t xml:space="preserve">   - </w:t>
      </w:r>
      <w:r w:rsidR="00AA5F2A">
        <w:rPr>
          <w:rFonts w:ascii="Times New Roman" w:hAnsi="Times New Roman" w:cs="Times New Roman"/>
          <w:sz w:val="24"/>
          <w:szCs w:val="24"/>
        </w:rPr>
        <w:t>коррекционный час</w:t>
      </w:r>
    </w:p>
    <w:p w:rsidR="00CD056E" w:rsidRPr="00AA5F2A" w:rsidRDefault="00AA5F2A" w:rsidP="00461C85">
      <w:pPr>
        <w:pStyle w:val="PreformattedText"/>
        <w:spacing w:line="240" w:lineRule="atLeast"/>
        <w:contextualSpacing/>
        <w:jc w:val="both"/>
        <w:rPr>
          <w:rFonts w:ascii="Times New Roman" w:hAnsi="Times New Roman" w:cs="Times New Roman"/>
          <w:sz w:val="24"/>
          <w:szCs w:val="24"/>
        </w:rPr>
      </w:pPr>
      <w:r>
        <w:rPr>
          <w:rFonts w:ascii="Times New Roman" w:hAnsi="Times New Roman" w:cs="Times New Roman"/>
          <w:sz w:val="24"/>
          <w:szCs w:val="24"/>
        </w:rPr>
        <w:t xml:space="preserve"> - </w:t>
      </w:r>
      <w:r w:rsidR="00CD056E" w:rsidRPr="00AA5F2A">
        <w:rPr>
          <w:rFonts w:ascii="Times New Roman" w:hAnsi="Times New Roman" w:cs="Times New Roman"/>
          <w:sz w:val="24"/>
          <w:szCs w:val="24"/>
        </w:rPr>
        <w:t xml:space="preserve"> элементарную трудовую деятельность детей, уборка групповой комнаты;</w:t>
      </w:r>
    </w:p>
    <w:p w:rsidR="00CD056E" w:rsidRPr="00A131DA" w:rsidRDefault="00CD056E" w:rsidP="00461C85">
      <w:pPr>
        <w:pStyle w:val="PreformattedText"/>
        <w:spacing w:line="240" w:lineRule="atLeast"/>
        <w:contextualSpacing/>
        <w:jc w:val="both"/>
        <w:rPr>
          <w:rFonts w:ascii="Times New Roman" w:hAnsi="Times New Roman" w:cs="Times New Roman"/>
          <w:color w:val="333333"/>
          <w:sz w:val="24"/>
          <w:szCs w:val="24"/>
        </w:rPr>
      </w:pPr>
      <w:r w:rsidRPr="00AA5F2A">
        <w:rPr>
          <w:rFonts w:ascii="Times New Roman" w:hAnsi="Times New Roman" w:cs="Times New Roman"/>
          <w:sz w:val="24"/>
          <w:szCs w:val="24"/>
        </w:rPr>
        <w:t xml:space="preserve">    - ремонт книг</w:t>
      </w:r>
      <w:r w:rsidRPr="00A131DA">
        <w:rPr>
          <w:rFonts w:ascii="Times New Roman" w:hAnsi="Times New Roman" w:cs="Times New Roman"/>
          <w:color w:val="333333"/>
          <w:sz w:val="24"/>
          <w:szCs w:val="24"/>
        </w:rPr>
        <w:t>, настольно-печатных игр; стирка кукольного белья;</w:t>
      </w:r>
    </w:p>
    <w:p w:rsidR="00CD056E" w:rsidRPr="00A131DA" w:rsidRDefault="00CD056E" w:rsidP="00461C85">
      <w:pPr>
        <w:pStyle w:val="PreformattedText"/>
        <w:spacing w:line="240" w:lineRule="atLeast"/>
        <w:contextualSpacing/>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 изготовление игрушек-самоделок для игр малышей);</w:t>
      </w:r>
    </w:p>
    <w:p w:rsidR="00CD056E" w:rsidRPr="00A131DA" w:rsidRDefault="00CD056E" w:rsidP="00461C85">
      <w:pPr>
        <w:pStyle w:val="PreformattedText"/>
        <w:spacing w:line="240" w:lineRule="atLeast"/>
        <w:contextualSpacing/>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CD056E" w:rsidRPr="00A131DA" w:rsidRDefault="00CD056E" w:rsidP="00461C85">
      <w:pPr>
        <w:pStyle w:val="PreformattedText"/>
        <w:spacing w:line="240" w:lineRule="atLeast"/>
        <w:contextualSpacing/>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CD056E" w:rsidRPr="00A131DA" w:rsidRDefault="00CD056E" w:rsidP="00461C85">
      <w:pPr>
        <w:pStyle w:val="PreformattedText"/>
        <w:spacing w:line="240" w:lineRule="atLeast"/>
        <w:contextualSpacing/>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  опыты и эксперименты, практико-ориентированные проекты,</w:t>
      </w:r>
    </w:p>
    <w:p w:rsidR="00AA5F2A" w:rsidRDefault="00CD056E" w:rsidP="00461C85">
      <w:pPr>
        <w:pStyle w:val="Standard"/>
        <w:spacing w:after="0" w:line="240" w:lineRule="atLeast"/>
        <w:contextualSpacing/>
        <w:jc w:val="both"/>
        <w:rPr>
          <w:rFonts w:ascii="Times New Roman" w:eastAsia="Candara" w:hAnsi="Times New Roman" w:cs="Times New Roman"/>
          <w:color w:val="333333"/>
          <w:sz w:val="24"/>
          <w:szCs w:val="24"/>
        </w:rPr>
      </w:pPr>
      <w:r w:rsidRPr="00A131DA">
        <w:rPr>
          <w:rFonts w:ascii="Times New Roman" w:eastAsia="Candara" w:hAnsi="Times New Roman" w:cs="Times New Roman"/>
          <w:color w:val="333333"/>
          <w:sz w:val="24"/>
          <w:szCs w:val="24"/>
        </w:rPr>
        <w:t xml:space="preserve">    - коллекционирование и другое;</w:t>
      </w:r>
    </w:p>
    <w:p w:rsidR="00CD056E" w:rsidRPr="00AA5F2A" w:rsidRDefault="00AA5F2A" w:rsidP="00461C85">
      <w:pPr>
        <w:pStyle w:val="Standard"/>
        <w:spacing w:after="0" w:line="240" w:lineRule="atLeast"/>
        <w:contextualSpacing/>
        <w:jc w:val="both"/>
        <w:rPr>
          <w:rFonts w:ascii="Times New Roman" w:eastAsia="Candara" w:hAnsi="Times New Roman" w:cs="Times New Roman"/>
          <w:color w:val="333333"/>
          <w:sz w:val="24"/>
          <w:szCs w:val="24"/>
        </w:rPr>
      </w:pPr>
      <w:r>
        <w:rPr>
          <w:rFonts w:ascii="Times New Roman" w:eastAsia="Candara" w:hAnsi="Times New Roman" w:cs="Times New Roman"/>
          <w:color w:val="333333"/>
          <w:sz w:val="24"/>
          <w:szCs w:val="24"/>
        </w:rPr>
        <w:t xml:space="preserve">    - </w:t>
      </w:r>
      <w:r w:rsidR="00CD056E" w:rsidRPr="00A131DA">
        <w:rPr>
          <w:rFonts w:ascii="Times New Roman" w:hAnsi="Times New Roman" w:cs="Times New Roman"/>
          <w:color w:val="333333"/>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CD056E" w:rsidRPr="00A131DA" w:rsidRDefault="00CD056E" w:rsidP="00461C85">
      <w:pPr>
        <w:pStyle w:val="PreformattedText"/>
        <w:numPr>
          <w:ilvl w:val="0"/>
          <w:numId w:val="81"/>
        </w:numPr>
        <w:spacing w:line="240" w:lineRule="atLeast"/>
        <w:contextualSpacing/>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слушание и исполнение музыкальных произведений, музыкально-ритмические движения, музыкальные игры и импровизации;</w:t>
      </w:r>
    </w:p>
    <w:p w:rsidR="00CD056E" w:rsidRPr="00A131DA" w:rsidRDefault="00CD056E" w:rsidP="00461C85">
      <w:pPr>
        <w:pStyle w:val="PreformattedText"/>
        <w:numPr>
          <w:ilvl w:val="0"/>
          <w:numId w:val="81"/>
        </w:numPr>
        <w:spacing w:line="240" w:lineRule="atLeast"/>
        <w:contextualSpacing/>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CD056E" w:rsidRPr="00A131DA" w:rsidRDefault="00CD056E" w:rsidP="00461C85">
      <w:pPr>
        <w:pStyle w:val="PreformattedText"/>
        <w:numPr>
          <w:ilvl w:val="0"/>
          <w:numId w:val="81"/>
        </w:numPr>
        <w:spacing w:line="240" w:lineRule="atLeast"/>
        <w:contextualSpacing/>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индивидуальную работу по всем видам деятельности и образовательным областям</w:t>
      </w:r>
    </w:p>
    <w:p w:rsidR="00AA5F2A" w:rsidRDefault="00AA5F2A" w:rsidP="00461C85">
      <w:pPr>
        <w:pStyle w:val="Standard"/>
        <w:tabs>
          <w:tab w:val="left" w:pos="85"/>
        </w:tabs>
        <w:spacing w:after="0" w:line="240" w:lineRule="atLeast"/>
        <w:ind w:firstLine="767"/>
        <w:contextualSpacing/>
        <w:jc w:val="both"/>
        <w:rPr>
          <w:rFonts w:ascii="Times New Roman" w:hAnsi="Times New Roman" w:cs="Times New Roman"/>
          <w:color w:val="333333"/>
          <w:sz w:val="24"/>
          <w:szCs w:val="24"/>
        </w:rPr>
      </w:pPr>
    </w:p>
    <w:p w:rsidR="00CD056E" w:rsidRPr="00A131DA" w:rsidRDefault="00AA5F2A" w:rsidP="00461C85">
      <w:pPr>
        <w:pStyle w:val="Standard"/>
        <w:tabs>
          <w:tab w:val="left" w:pos="85"/>
        </w:tabs>
        <w:spacing w:after="0" w:line="240" w:lineRule="atLeast"/>
        <w:ind w:firstLine="767"/>
        <w:contextualSpacing/>
        <w:jc w:val="both"/>
        <w:rPr>
          <w:rFonts w:ascii="Times New Roman" w:hAnsi="Times New Roman" w:cs="Times New Roman"/>
          <w:color w:val="333333"/>
          <w:sz w:val="24"/>
          <w:szCs w:val="24"/>
        </w:rPr>
      </w:pPr>
      <w:r>
        <w:rPr>
          <w:rFonts w:ascii="Times New Roman" w:hAnsi="Times New Roman" w:cs="Times New Roman"/>
          <w:color w:val="333333"/>
          <w:sz w:val="24"/>
          <w:szCs w:val="24"/>
        </w:rPr>
        <w:t xml:space="preserve">Культурные практики </w:t>
      </w:r>
      <w:r w:rsidR="00CD056E" w:rsidRPr="00A131DA">
        <w:rPr>
          <w:rFonts w:ascii="Times New Roman" w:hAnsi="Times New Roman" w:cs="Times New Roman"/>
          <w:color w:val="333333"/>
          <w:sz w:val="24"/>
          <w:szCs w:val="24"/>
        </w:rPr>
        <w:t xml:space="preserve">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CD056E" w:rsidRPr="00A131DA" w:rsidRDefault="00CD056E" w:rsidP="00461C85">
      <w:pPr>
        <w:pStyle w:val="Standard"/>
        <w:tabs>
          <w:tab w:val="left" w:pos="85"/>
        </w:tabs>
        <w:spacing w:after="0" w:line="240" w:lineRule="atLeast"/>
        <w:ind w:firstLine="767"/>
        <w:contextualSpacing/>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    </w:t>
      </w:r>
    </w:p>
    <w:p w:rsidR="00CD056E" w:rsidRPr="00A131DA" w:rsidRDefault="00CD056E" w:rsidP="00461C85">
      <w:pPr>
        <w:pStyle w:val="Standard"/>
        <w:tabs>
          <w:tab w:val="left" w:pos="85"/>
        </w:tabs>
        <w:spacing w:after="0" w:line="240" w:lineRule="atLeast"/>
        <w:ind w:firstLine="767"/>
        <w:contextualSpacing/>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в игровой практике ребёнок проявляет себя как творческий субъект (творческая инициатива);</w:t>
      </w:r>
    </w:p>
    <w:p w:rsidR="00CD056E" w:rsidRPr="00A131DA" w:rsidRDefault="00CD056E" w:rsidP="00461C85">
      <w:pPr>
        <w:pStyle w:val="PreformattedText"/>
        <w:spacing w:line="240" w:lineRule="atLeast"/>
        <w:contextualSpacing/>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    в продуктивной - созидающий и волевой субъект (инициатива целеполагания);</w:t>
      </w:r>
    </w:p>
    <w:p w:rsidR="00CD056E" w:rsidRPr="00A131DA" w:rsidRDefault="00CD056E" w:rsidP="00461C85">
      <w:pPr>
        <w:pStyle w:val="PreformattedText"/>
        <w:spacing w:line="240" w:lineRule="atLeast"/>
        <w:contextualSpacing/>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  в познавательно-исследовательской практике - как субъект исследования (познавательная инициатива);</w:t>
      </w:r>
    </w:p>
    <w:p w:rsidR="00CD056E" w:rsidRPr="00A131DA" w:rsidRDefault="00CD056E" w:rsidP="00461C85">
      <w:pPr>
        <w:pStyle w:val="PreformattedText"/>
        <w:spacing w:line="240" w:lineRule="atLeast"/>
        <w:contextualSpacing/>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  коммуникативной практике - как партнер по взаимодействию и собеседник (коммуникативная инициатива);</w:t>
      </w:r>
    </w:p>
    <w:p w:rsidR="00CD056E" w:rsidRPr="00A131DA" w:rsidRDefault="00CD056E" w:rsidP="00461C85">
      <w:pPr>
        <w:pStyle w:val="PreformattedText"/>
        <w:spacing w:line="240" w:lineRule="atLeast"/>
        <w:contextualSpacing/>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    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CD056E" w:rsidRPr="00A131DA" w:rsidRDefault="00CD056E" w:rsidP="00461C85">
      <w:pPr>
        <w:pStyle w:val="PreformattedText"/>
        <w:spacing w:line="240" w:lineRule="atLeast"/>
        <w:ind w:firstLine="709"/>
        <w:contextualSpacing/>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lastRenderedPageBreak/>
        <w:t xml:space="preserve">    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w:t>
      </w:r>
      <w:r w:rsidRPr="00A131DA">
        <w:rPr>
          <w:rFonts w:ascii="Times New Roman" w:eastAsia="Candara" w:hAnsi="Times New Roman" w:cs="Times New Roman"/>
          <w:color w:val="333333"/>
          <w:sz w:val="24"/>
          <w:szCs w:val="24"/>
        </w:rPr>
        <w:t>подгрупповой способ объединения детей.</w:t>
      </w:r>
    </w:p>
    <w:p w:rsidR="00AA5F2A" w:rsidRDefault="00AA5F2A" w:rsidP="00461C85">
      <w:pPr>
        <w:pStyle w:val="Default"/>
        <w:spacing w:after="0" w:line="240" w:lineRule="atLeast"/>
        <w:contextualSpacing/>
        <w:jc w:val="center"/>
        <w:rPr>
          <w:b/>
          <w:bCs/>
        </w:rPr>
      </w:pPr>
    </w:p>
    <w:p w:rsidR="00AA5F2A" w:rsidRDefault="00AA5F2A" w:rsidP="00461C85">
      <w:pPr>
        <w:pStyle w:val="PreformattedText"/>
        <w:spacing w:line="240" w:lineRule="atLeast"/>
        <w:ind w:firstLine="631"/>
        <w:contextualSpacing/>
        <w:jc w:val="both"/>
        <w:rPr>
          <w:rFonts w:ascii="Times New Roman" w:hAnsi="Times New Roman" w:cs="Times New Roman"/>
          <w:color w:val="333333"/>
          <w:sz w:val="24"/>
          <w:szCs w:val="24"/>
        </w:rPr>
      </w:pPr>
      <w:r w:rsidRPr="00A131DA">
        <w:rPr>
          <w:rFonts w:ascii="Times New Roman" w:hAnsi="Times New Roman" w:cs="Times New Roman"/>
          <w:b/>
          <w:bCs/>
          <w:color w:val="333333"/>
          <w:sz w:val="24"/>
          <w:szCs w:val="24"/>
        </w:rPr>
        <w:t xml:space="preserve">Для организации самостоятельной деятельности детей в группе </w:t>
      </w:r>
      <w:r w:rsidRPr="00A131DA">
        <w:rPr>
          <w:rFonts w:ascii="Times New Roman" w:hAnsi="Times New Roman" w:cs="Times New Roman"/>
          <w:color w:val="333333"/>
          <w:sz w:val="24"/>
          <w:szCs w:val="24"/>
        </w:rPr>
        <w:t>создаются различные центры активности.</w:t>
      </w:r>
    </w:p>
    <w:p w:rsidR="00AA5F2A" w:rsidRPr="00A131DA" w:rsidRDefault="00AA5F2A" w:rsidP="00461C85">
      <w:pPr>
        <w:pStyle w:val="PreformattedText"/>
        <w:spacing w:line="240" w:lineRule="atLeast"/>
        <w:ind w:firstLine="631"/>
        <w:contextualSpacing/>
        <w:jc w:val="both"/>
        <w:rPr>
          <w:rFonts w:ascii="Times New Roman" w:hAnsi="Times New Roman" w:cs="Times New Roman"/>
          <w:b/>
          <w:color w:val="333333"/>
          <w:sz w:val="24"/>
          <w:szCs w:val="24"/>
        </w:rPr>
      </w:pPr>
      <w:r w:rsidRPr="00A131DA">
        <w:rPr>
          <w:rFonts w:ascii="Times New Roman" w:hAnsi="Times New Roman" w:cs="Times New Roman"/>
          <w:color w:val="333333"/>
          <w:sz w:val="24"/>
          <w:szCs w:val="24"/>
        </w:rPr>
        <w:t xml:space="preserve">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w:t>
      </w:r>
      <w:r w:rsidRPr="00A131DA">
        <w:rPr>
          <w:rFonts w:ascii="Times New Roman" w:eastAsia="Candara" w:hAnsi="Times New Roman" w:cs="Times New Roman"/>
          <w:color w:val="333333"/>
          <w:sz w:val="24"/>
          <w:szCs w:val="24"/>
        </w:rPr>
        <w:t>предметно-развивающую среду и другое).</w:t>
      </w:r>
    </w:p>
    <w:p w:rsidR="00DB4141" w:rsidRDefault="00DB4141" w:rsidP="00461C85">
      <w:pPr>
        <w:pStyle w:val="Default"/>
        <w:spacing w:after="0" w:line="240" w:lineRule="atLeast"/>
        <w:contextualSpacing/>
        <w:jc w:val="center"/>
        <w:rPr>
          <w:b/>
          <w:bCs/>
        </w:rPr>
      </w:pPr>
    </w:p>
    <w:p w:rsidR="00CD056E" w:rsidRPr="00A131DA" w:rsidRDefault="00CD056E" w:rsidP="00461C85">
      <w:pPr>
        <w:pStyle w:val="Default"/>
        <w:spacing w:after="0" w:line="240" w:lineRule="atLeast"/>
        <w:contextualSpacing/>
        <w:jc w:val="both"/>
      </w:pPr>
      <w:r w:rsidRPr="00A131DA">
        <w:rPr>
          <w:b/>
          <w:bCs/>
        </w:rPr>
        <w:t xml:space="preserve">Утренний/вечерний сбор. </w:t>
      </w:r>
      <w:r w:rsidRPr="00A131DA">
        <w:t xml:space="preserve">Утренний/вечерний сбор ( или круг) — форма работы, позволяющая достигнуть баланса инициатив взрослых и детей, развить у детей способность управлять своей свободой и выбирать содержание своего обучения. принимать ответственность за себя и других. </w:t>
      </w:r>
      <w:r w:rsidRPr="00A131DA">
        <w:rPr>
          <w:rFonts w:eastAsia="CharterC"/>
        </w:rPr>
        <w:t>Его можно проводить также в форме детского совета или собрания. В отношении организации дня или учреждения ритуалов все эти варианты имеют одну и ту же функцию: дети и взрослые одной группы или всего Детского сада собираются вместе, чтобы почувствовать себя общностью и отметить общее начало дня.</w:t>
      </w:r>
    </w:p>
    <w:p w:rsidR="00CD056E" w:rsidRPr="00A131DA" w:rsidRDefault="00CD056E" w:rsidP="00461C85">
      <w:pPr>
        <w:pStyle w:val="Default"/>
        <w:spacing w:after="0" w:line="240" w:lineRule="atLeast"/>
        <w:contextualSpacing/>
        <w:jc w:val="both"/>
      </w:pPr>
      <w:r w:rsidRPr="00A131DA">
        <w:rPr>
          <w:rFonts w:eastAsia="CharterC"/>
        </w:rPr>
        <w:t>Г</w:t>
      </w:r>
      <w:r w:rsidRPr="00A131DA">
        <w:rPr>
          <w:rFonts w:eastAsia="Candara"/>
        </w:rPr>
        <w:t>рупповым сбором (утренний, вечерний или дневной сбор) называется время, когда дети собираются вместе и занимаются каким-то общим делом. Э</w:t>
      </w:r>
      <w:r w:rsidRPr="00A131DA">
        <w:rPr>
          <w:rFonts w:eastAsia="HeliosCond"/>
        </w:rPr>
        <w:t xml:space="preserve">то возможность пообщаться: рассказать об увиденном, о чем думаешь, что чувствуешь, чему научился, высказать свое мнение. Воспитатели наблюдают за активностью и настроением детей, организуют и помогают детям спланировать их деятельность в течение дня. </w:t>
      </w:r>
      <w:r w:rsidRPr="00A131DA">
        <w:rPr>
          <w:rFonts w:eastAsia="Candara"/>
        </w:rPr>
        <w:t xml:space="preserve"> </w:t>
      </w:r>
      <w:r w:rsidRPr="00A131DA">
        <w:rPr>
          <w:rFonts w:eastAsia="HeliosCond"/>
        </w:rPr>
        <w:t xml:space="preserve">План работы можно гибко изменить в зависимости от интересов детей и их потребностей. Выбор деятельности по теме детям предоставляется сделать самостоятельно. Каждый ребенок выбирает центр активности. Для решения этих задач удобно рассаживаться в кругу, так, чтобы дети и взрослые видели лица друг друга и хорошо друг друга слышали. Места должно быть достаточно, чтобы сесть свободно в круг. Дети могут сидеть на ковре или мягком покрытии, на подушках или на стульях. Они должны чувствовать себя комфортно. Рядом должно быть предусмотрено место для рабочей панели, на которой </w:t>
      </w:r>
      <w:r w:rsidRPr="00A131DA">
        <w:rPr>
          <w:rFonts w:eastAsia="Candara"/>
        </w:rPr>
        <w:t xml:space="preserve"> вывешивают календарь, тему недели, информацию на эту тему и новости дня.</w:t>
      </w:r>
    </w:p>
    <w:p w:rsidR="00D56614" w:rsidRDefault="00D56614" w:rsidP="00461C85">
      <w:pPr>
        <w:pStyle w:val="Standard"/>
        <w:autoSpaceDE w:val="0"/>
        <w:spacing w:after="0" w:line="240" w:lineRule="atLeast"/>
        <w:contextualSpacing/>
        <w:jc w:val="center"/>
        <w:rPr>
          <w:rFonts w:ascii="Times New Roman" w:eastAsia="CharterC" w:hAnsi="Times New Roman" w:cs="Times New Roman"/>
          <w:b/>
          <w:bCs/>
          <w:color w:val="000000"/>
          <w:sz w:val="24"/>
          <w:szCs w:val="24"/>
        </w:rPr>
      </w:pPr>
    </w:p>
    <w:p w:rsidR="00CD056E" w:rsidRPr="00A131DA" w:rsidRDefault="00CD056E" w:rsidP="00461C85">
      <w:pPr>
        <w:pStyle w:val="Standard"/>
        <w:autoSpaceDE w:val="0"/>
        <w:spacing w:after="0" w:line="240" w:lineRule="atLeast"/>
        <w:contextualSpacing/>
        <w:jc w:val="center"/>
        <w:rPr>
          <w:rFonts w:ascii="Times New Roman" w:eastAsia="CharterC" w:hAnsi="Times New Roman" w:cs="Times New Roman"/>
          <w:b/>
          <w:bCs/>
          <w:color w:val="000000"/>
          <w:sz w:val="24"/>
          <w:szCs w:val="24"/>
        </w:rPr>
      </w:pPr>
      <w:r w:rsidRPr="00A131DA">
        <w:rPr>
          <w:rFonts w:ascii="Times New Roman" w:eastAsia="CharterC" w:hAnsi="Times New Roman" w:cs="Times New Roman"/>
          <w:b/>
          <w:bCs/>
          <w:color w:val="000000"/>
          <w:sz w:val="24"/>
          <w:szCs w:val="24"/>
        </w:rPr>
        <w:t xml:space="preserve">Элементы утреннего сбора (детского совета)  </w:t>
      </w:r>
    </w:p>
    <w:p w:rsidR="00CD056E" w:rsidRPr="00A131DA" w:rsidRDefault="00CD056E" w:rsidP="00461C85">
      <w:pPr>
        <w:pStyle w:val="Standard"/>
        <w:spacing w:after="0" w:line="240" w:lineRule="atLeast"/>
        <w:ind w:left="142" w:right="-568"/>
        <w:contextualSpacing/>
        <w:rPr>
          <w:rFonts w:ascii="Times New Roman" w:hAnsi="Times New Roman" w:cs="Times New Roman"/>
          <w:color w:val="000000"/>
          <w:sz w:val="24"/>
          <w:szCs w:val="24"/>
        </w:rPr>
      </w:pPr>
      <w:r w:rsidRPr="00A131DA">
        <w:rPr>
          <w:rFonts w:ascii="Times New Roman" w:hAnsi="Times New Roman" w:cs="Times New Roman"/>
          <w:b/>
          <w:color w:val="000000"/>
          <w:sz w:val="24"/>
          <w:szCs w:val="24"/>
        </w:rPr>
        <w:t>Приветствие</w:t>
      </w:r>
      <w:r w:rsidRPr="00A131DA">
        <w:rPr>
          <w:rFonts w:ascii="Times New Roman" w:hAnsi="Times New Roman" w:cs="Times New Roman"/>
          <w:color w:val="000000"/>
          <w:sz w:val="24"/>
          <w:szCs w:val="24"/>
        </w:rPr>
        <w:t xml:space="preserve"> (инвариант: пожелания, комплименты, подарки).</w:t>
      </w:r>
    </w:p>
    <w:p w:rsidR="00CD056E" w:rsidRPr="00A131DA" w:rsidRDefault="00CD056E" w:rsidP="00461C85">
      <w:pPr>
        <w:pStyle w:val="Standard"/>
        <w:spacing w:after="0" w:line="240" w:lineRule="atLeast"/>
        <w:ind w:left="142" w:right="176"/>
        <w:contextualSpacing/>
        <w:jc w:val="both"/>
        <w:rPr>
          <w:rFonts w:ascii="Times New Roman" w:hAnsi="Times New Roman" w:cs="Times New Roman"/>
          <w:color w:val="000000"/>
          <w:sz w:val="24"/>
          <w:szCs w:val="24"/>
        </w:rPr>
      </w:pPr>
      <w:r w:rsidRPr="00A131DA">
        <w:rPr>
          <w:rFonts w:ascii="Times New Roman" w:hAnsi="Times New Roman" w:cs="Times New Roman"/>
          <w:b/>
          <w:color w:val="000000"/>
          <w:sz w:val="24"/>
          <w:szCs w:val="24"/>
        </w:rPr>
        <w:t xml:space="preserve">Игра </w:t>
      </w:r>
      <w:r w:rsidRPr="00A131DA">
        <w:rPr>
          <w:rFonts w:ascii="Times New Roman" w:hAnsi="Times New Roman" w:cs="Times New Roman"/>
          <w:color w:val="000000"/>
          <w:sz w:val="24"/>
          <w:szCs w:val="24"/>
        </w:rPr>
        <w:t>(инвариант: тренинг, пение, слушание).</w:t>
      </w:r>
    </w:p>
    <w:p w:rsidR="00CD056E" w:rsidRPr="00A131DA" w:rsidRDefault="00CD056E" w:rsidP="00461C85">
      <w:pPr>
        <w:pStyle w:val="Standard"/>
        <w:spacing w:after="0" w:line="240" w:lineRule="atLeast"/>
        <w:ind w:left="142" w:right="176"/>
        <w:contextualSpacing/>
        <w:jc w:val="both"/>
        <w:rPr>
          <w:rFonts w:ascii="Times New Roman" w:hAnsi="Times New Roman" w:cs="Times New Roman"/>
          <w:b/>
          <w:color w:val="000000"/>
          <w:sz w:val="24"/>
          <w:szCs w:val="24"/>
        </w:rPr>
      </w:pPr>
      <w:r w:rsidRPr="00A131DA">
        <w:rPr>
          <w:rFonts w:ascii="Times New Roman" w:hAnsi="Times New Roman" w:cs="Times New Roman"/>
          <w:b/>
          <w:color w:val="000000"/>
          <w:sz w:val="24"/>
          <w:szCs w:val="24"/>
        </w:rPr>
        <w:t>Обмен новостями.</w:t>
      </w:r>
    </w:p>
    <w:p w:rsidR="00CD056E" w:rsidRPr="00A131DA" w:rsidRDefault="00CD056E" w:rsidP="00461C85">
      <w:pPr>
        <w:pStyle w:val="Standard"/>
        <w:spacing w:after="0" w:line="240" w:lineRule="atLeast"/>
        <w:ind w:left="142" w:right="176"/>
        <w:contextualSpacing/>
        <w:jc w:val="both"/>
        <w:rPr>
          <w:rFonts w:ascii="Times New Roman" w:hAnsi="Times New Roman" w:cs="Times New Roman"/>
          <w:color w:val="000000"/>
          <w:sz w:val="24"/>
          <w:szCs w:val="24"/>
        </w:rPr>
      </w:pPr>
      <w:r w:rsidRPr="00A131DA">
        <w:rPr>
          <w:rFonts w:ascii="Times New Roman" w:hAnsi="Times New Roman" w:cs="Times New Roman"/>
          <w:b/>
          <w:color w:val="000000"/>
          <w:sz w:val="24"/>
          <w:szCs w:val="24"/>
        </w:rPr>
        <w:t>Планирование дня</w:t>
      </w:r>
      <w:r w:rsidRPr="00A131DA">
        <w:rPr>
          <w:rFonts w:ascii="Times New Roman" w:hAnsi="Times New Roman" w:cs="Times New Roman"/>
          <w:color w:val="000000"/>
          <w:sz w:val="24"/>
          <w:szCs w:val="24"/>
        </w:rPr>
        <w:t xml:space="preserve"> (инвариант: выбор темы проекта, презентация центров, формулирование идей, выбор деятельности).</w:t>
      </w:r>
    </w:p>
    <w:p w:rsidR="00CD056E" w:rsidRPr="00A131DA" w:rsidRDefault="00CD056E" w:rsidP="00461C85">
      <w:pPr>
        <w:pStyle w:val="Standard"/>
        <w:autoSpaceDE w:val="0"/>
        <w:spacing w:after="0" w:line="240" w:lineRule="atLeast"/>
        <w:ind w:left="142" w:right="176"/>
        <w:contextualSpacing/>
        <w:jc w:val="both"/>
        <w:rPr>
          <w:rFonts w:ascii="Times New Roman" w:eastAsia="CharterC" w:hAnsi="Times New Roman" w:cs="Times New Roman"/>
          <w:b/>
          <w:bCs/>
          <w:color w:val="000000"/>
          <w:sz w:val="24"/>
          <w:szCs w:val="24"/>
        </w:rPr>
      </w:pPr>
      <w:r w:rsidRPr="00A131DA">
        <w:rPr>
          <w:rFonts w:ascii="Times New Roman" w:eastAsia="CharterC" w:hAnsi="Times New Roman" w:cs="Times New Roman"/>
          <w:b/>
          <w:bCs/>
          <w:color w:val="000000"/>
          <w:sz w:val="24"/>
          <w:szCs w:val="24"/>
        </w:rPr>
        <w:t>Подведение итогов (работы в центре, проекта, дня).</w:t>
      </w:r>
    </w:p>
    <w:p w:rsidR="00CD056E" w:rsidRPr="00A131DA" w:rsidRDefault="00CD056E" w:rsidP="00461C85">
      <w:pPr>
        <w:pStyle w:val="Standard"/>
        <w:autoSpaceDE w:val="0"/>
        <w:spacing w:after="0" w:line="240" w:lineRule="atLeast"/>
        <w:ind w:left="142" w:right="176"/>
        <w:contextualSpacing/>
        <w:jc w:val="both"/>
        <w:rPr>
          <w:rFonts w:ascii="Times New Roman" w:eastAsia="CharterC" w:hAnsi="Times New Roman" w:cs="Times New Roman"/>
          <w:b/>
          <w:bCs/>
          <w:color w:val="000000"/>
          <w:sz w:val="24"/>
          <w:szCs w:val="24"/>
        </w:rPr>
      </w:pPr>
    </w:p>
    <w:p w:rsidR="00CD056E" w:rsidRPr="00A131DA" w:rsidRDefault="00CD056E" w:rsidP="00461C85">
      <w:pPr>
        <w:pStyle w:val="Standard"/>
        <w:autoSpaceDE w:val="0"/>
        <w:spacing w:after="0" w:line="240" w:lineRule="atLeast"/>
        <w:ind w:left="142" w:right="176"/>
        <w:contextualSpacing/>
        <w:jc w:val="both"/>
        <w:rPr>
          <w:rFonts w:ascii="Times New Roman" w:eastAsia="CharterC" w:hAnsi="Times New Roman" w:cs="Times New Roman"/>
          <w:b/>
          <w:bCs/>
          <w:color w:val="000000"/>
          <w:sz w:val="24"/>
          <w:szCs w:val="24"/>
        </w:rPr>
      </w:pPr>
      <w:r w:rsidRPr="00A131DA">
        <w:rPr>
          <w:rFonts w:ascii="Times New Roman" w:eastAsia="CharterC" w:hAnsi="Times New Roman" w:cs="Times New Roman"/>
          <w:b/>
          <w:bCs/>
          <w:color w:val="000000"/>
          <w:sz w:val="24"/>
          <w:szCs w:val="24"/>
        </w:rPr>
        <w:t>Также на кругу возможно:</w:t>
      </w:r>
    </w:p>
    <w:p w:rsidR="00CD056E" w:rsidRPr="00A131DA" w:rsidRDefault="00CD056E" w:rsidP="00461C85">
      <w:pPr>
        <w:pStyle w:val="Standard"/>
        <w:autoSpaceDE w:val="0"/>
        <w:spacing w:after="0" w:line="240" w:lineRule="atLeast"/>
        <w:contextualSpacing/>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 определение полного состава группы или отсутствия отдельных детей;</w:t>
      </w:r>
    </w:p>
    <w:p w:rsidR="00CD056E" w:rsidRPr="00A131DA" w:rsidRDefault="00CD056E" w:rsidP="00461C85">
      <w:pPr>
        <w:pStyle w:val="Standard"/>
        <w:autoSpaceDE w:val="0"/>
        <w:spacing w:after="0" w:line="240" w:lineRule="atLeast"/>
        <w:contextualSpacing/>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 встреча новых лиц;</w:t>
      </w:r>
    </w:p>
    <w:p w:rsidR="00CD056E" w:rsidRPr="00A131DA" w:rsidRDefault="00CD056E" w:rsidP="00461C85">
      <w:pPr>
        <w:pStyle w:val="Standard"/>
        <w:autoSpaceDE w:val="0"/>
        <w:spacing w:after="0" w:line="240" w:lineRule="atLeast"/>
        <w:contextualSpacing/>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 оглашение дня недели и даты;</w:t>
      </w:r>
    </w:p>
    <w:p w:rsidR="00CD056E" w:rsidRPr="00A131DA" w:rsidRDefault="00CD056E" w:rsidP="00461C85">
      <w:pPr>
        <w:pStyle w:val="Standard"/>
        <w:autoSpaceDE w:val="0"/>
        <w:spacing w:after="0" w:line="240" w:lineRule="atLeast"/>
        <w:contextualSpacing/>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 празднование дней рождения;</w:t>
      </w:r>
    </w:p>
    <w:p w:rsidR="00CD056E" w:rsidRPr="00A131DA" w:rsidRDefault="00CD056E" w:rsidP="00461C85">
      <w:pPr>
        <w:pStyle w:val="Standard"/>
        <w:autoSpaceDE w:val="0"/>
        <w:spacing w:after="0" w:line="240" w:lineRule="atLeast"/>
        <w:contextualSpacing/>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 описание погоды;</w:t>
      </w:r>
    </w:p>
    <w:p w:rsidR="00CD056E" w:rsidRPr="00A131DA" w:rsidRDefault="00CD056E" w:rsidP="00461C85">
      <w:pPr>
        <w:pStyle w:val="Standard"/>
        <w:autoSpaceDE w:val="0"/>
        <w:spacing w:after="0" w:line="240" w:lineRule="atLeast"/>
        <w:contextualSpacing/>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 рассказ детей об особых происшествиях;</w:t>
      </w:r>
    </w:p>
    <w:p w:rsidR="00CD056E" w:rsidRPr="00A131DA" w:rsidRDefault="00CD056E" w:rsidP="00461C85">
      <w:pPr>
        <w:pStyle w:val="Standard"/>
        <w:autoSpaceDE w:val="0"/>
        <w:spacing w:after="0" w:line="240" w:lineRule="atLeast"/>
        <w:contextualSpacing/>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lastRenderedPageBreak/>
        <w:t>• описание детьми своих чувств;</w:t>
      </w:r>
    </w:p>
    <w:p w:rsidR="00CD056E" w:rsidRPr="00A131DA" w:rsidRDefault="00CD056E" w:rsidP="00461C85">
      <w:pPr>
        <w:pStyle w:val="Standard"/>
        <w:autoSpaceDE w:val="0"/>
        <w:spacing w:after="0" w:line="240" w:lineRule="atLeast"/>
        <w:contextualSpacing/>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 обсуждение мероприятий дня или недели;</w:t>
      </w:r>
    </w:p>
    <w:p w:rsidR="00CD056E" w:rsidRPr="00A131DA" w:rsidRDefault="00CD056E" w:rsidP="00461C85">
      <w:pPr>
        <w:pStyle w:val="Standard"/>
        <w:autoSpaceDE w:val="0"/>
        <w:spacing w:after="0" w:line="240" w:lineRule="atLeast"/>
        <w:contextualSpacing/>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 обсуждение актуальных тем;</w:t>
      </w:r>
    </w:p>
    <w:p w:rsidR="00CD056E" w:rsidRPr="00A131DA" w:rsidRDefault="00CD056E" w:rsidP="00461C85">
      <w:pPr>
        <w:pStyle w:val="Standard"/>
        <w:autoSpaceDE w:val="0"/>
        <w:spacing w:after="0" w:line="240" w:lineRule="atLeast"/>
        <w:contextualSpacing/>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 хоровое пение или  игры  в кругу;</w:t>
      </w:r>
    </w:p>
    <w:p w:rsidR="00CD056E" w:rsidRPr="00A131DA" w:rsidRDefault="00CD056E" w:rsidP="00461C85">
      <w:pPr>
        <w:pStyle w:val="Standard"/>
        <w:autoSpaceDE w:val="0"/>
        <w:spacing w:after="0" w:line="240" w:lineRule="atLeast"/>
        <w:contextualSpacing/>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 рассказывание историй.</w:t>
      </w:r>
    </w:p>
    <w:p w:rsidR="00CD056E" w:rsidRPr="00A131DA" w:rsidRDefault="00CD056E" w:rsidP="00461C85">
      <w:pPr>
        <w:pStyle w:val="Standard"/>
        <w:autoSpaceDE w:val="0"/>
        <w:spacing w:after="0" w:line="240" w:lineRule="atLeast"/>
        <w:contextualSpacing/>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Какие бы элементы организации здесь ни использовались, важно то, что утренний круг продолжается не очень долго. От маленьких детей нельзя ожидать, что они будут тихо сидеть и слушать больше чем 20 минут.</w:t>
      </w:r>
    </w:p>
    <w:p w:rsidR="00CD056E" w:rsidRPr="00A131DA" w:rsidRDefault="00CD056E" w:rsidP="00461C85">
      <w:pPr>
        <w:pStyle w:val="Standard"/>
        <w:autoSpaceDE w:val="0"/>
        <w:spacing w:after="0" w:line="240" w:lineRule="atLeast"/>
        <w:contextualSpacing/>
        <w:jc w:val="both"/>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Для большинства малышей 3–4 лет максимальный промежуток времени, в течение которого они в состоянии сосредоточивать свое внимание, обычно составляет 5–10 минут. Для детей среднего дошкольного возраста этот промежуток составляет 10–15 минут.</w:t>
      </w:r>
    </w:p>
    <w:p w:rsidR="00CD056E" w:rsidRPr="00A131DA" w:rsidRDefault="00CD056E" w:rsidP="00461C85">
      <w:pPr>
        <w:pStyle w:val="Standard"/>
        <w:autoSpaceDE w:val="0"/>
        <w:spacing w:after="0" w:line="240" w:lineRule="atLeast"/>
        <w:contextualSpacing/>
        <w:jc w:val="both"/>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 xml:space="preserve">Дети старшего дошкольного возраста могут сосредоточиться на одной теме в течение 15–20 минут.  </w:t>
      </w:r>
    </w:p>
    <w:p w:rsidR="00CD056E" w:rsidRPr="00A131DA" w:rsidRDefault="00CD056E" w:rsidP="00461C85">
      <w:pPr>
        <w:pStyle w:val="Standard"/>
        <w:autoSpaceDE w:val="0"/>
        <w:spacing w:after="0" w:line="240" w:lineRule="atLeast"/>
        <w:contextualSpacing/>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Лучше всего в начале учебного года отводить на групповой сбор лишь несколько минут, постепенно увеличивая его длительность. Групповой сбор должен быть коротким, деловым и веселым. Важно при этом менять виды деятельности детей.</w:t>
      </w:r>
    </w:p>
    <w:p w:rsidR="00CD056E" w:rsidRPr="00A131DA" w:rsidRDefault="00CD056E" w:rsidP="00461C85">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contextualSpacing/>
        <w:jc w:val="center"/>
        <w:rPr>
          <w:rFonts w:ascii="Times New Roman" w:hAnsi="Times New Roman" w:cs="Times New Roman"/>
          <w:b/>
          <w:bCs/>
          <w:i/>
          <w:iCs/>
          <w:color w:val="000000"/>
          <w:sz w:val="24"/>
          <w:szCs w:val="24"/>
        </w:rPr>
      </w:pPr>
      <w:r w:rsidRPr="00A131DA">
        <w:rPr>
          <w:rFonts w:ascii="Times New Roman" w:hAnsi="Times New Roman" w:cs="Times New Roman"/>
          <w:b/>
          <w:bCs/>
          <w:i/>
          <w:iCs/>
          <w:color w:val="000000"/>
          <w:sz w:val="24"/>
          <w:szCs w:val="24"/>
        </w:rPr>
        <w:t>Задачи утреннего сбора</w:t>
      </w:r>
    </w:p>
    <w:p w:rsidR="00CD056E" w:rsidRPr="00A131DA" w:rsidRDefault="00CD056E" w:rsidP="00461C85">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contextualSpacing/>
        <w:jc w:val="both"/>
        <w:rPr>
          <w:rFonts w:ascii="Times New Roman" w:hAnsi="Times New Roman" w:cs="Times New Roman"/>
          <w:i/>
          <w:iCs/>
          <w:color w:val="000000"/>
          <w:sz w:val="24"/>
          <w:szCs w:val="24"/>
        </w:rPr>
      </w:pPr>
      <w:r w:rsidRPr="00A131DA">
        <w:rPr>
          <w:rFonts w:ascii="Times New Roman" w:eastAsia="LogosMosaika-SintezUltraexpande" w:hAnsi="Times New Roman" w:cs="Times New Roman"/>
          <w:i/>
          <w:iCs/>
          <w:color w:val="000000"/>
          <w:sz w:val="24"/>
          <w:szCs w:val="24"/>
        </w:rPr>
        <w:t xml:space="preserve"> - </w:t>
      </w:r>
      <w:r w:rsidRPr="00A131DA">
        <w:rPr>
          <w:rFonts w:ascii="Times New Roman" w:eastAsia="Candara" w:hAnsi="Times New Roman" w:cs="Times New Roman"/>
          <w:color w:val="000000"/>
          <w:sz w:val="24"/>
          <w:szCs w:val="24"/>
        </w:rPr>
        <w:t>Установить комфортный социально-психологический климат.</w:t>
      </w:r>
    </w:p>
    <w:p w:rsidR="00CD056E" w:rsidRPr="00A131DA" w:rsidRDefault="00CD056E" w:rsidP="00461C85">
      <w:pPr>
        <w:pStyle w:val="Standard"/>
        <w:numPr>
          <w:ilvl w:val="0"/>
          <w:numId w:val="82"/>
        </w:numPr>
        <w:autoSpaceDE w:val="0"/>
        <w:spacing w:after="0" w:line="240" w:lineRule="atLeast"/>
        <w:contextualSpacing/>
        <w:jc w:val="both"/>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Пообщаться с детьми, посмеяться и поиграть (дидактические игры, малоподвижные игры, игры с мячем и др), задать положительный настрой на день.</w:t>
      </w:r>
    </w:p>
    <w:p w:rsidR="00CD056E" w:rsidRPr="00A131DA" w:rsidRDefault="00CD056E" w:rsidP="00461C85">
      <w:pPr>
        <w:pStyle w:val="Standard"/>
        <w:numPr>
          <w:ilvl w:val="0"/>
          <w:numId w:val="82"/>
        </w:numPr>
        <w:autoSpaceDE w:val="0"/>
        <w:spacing w:after="0" w:line="240" w:lineRule="atLeast"/>
        <w:contextualSpacing/>
        <w:jc w:val="both"/>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Дать детям возможность высказаться и выслушать друг друга.</w:t>
      </w:r>
    </w:p>
    <w:p w:rsidR="00CD056E" w:rsidRPr="00A131DA" w:rsidRDefault="00CD056E" w:rsidP="00461C85">
      <w:pPr>
        <w:pStyle w:val="Standard"/>
        <w:numPr>
          <w:ilvl w:val="0"/>
          <w:numId w:val="82"/>
        </w:numPr>
        <w:autoSpaceDE w:val="0"/>
        <w:spacing w:after="0" w:line="240" w:lineRule="atLeast"/>
        <w:contextualSpacing/>
        <w:jc w:val="both"/>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Познакомить детей с новыми материалами.</w:t>
      </w:r>
    </w:p>
    <w:p w:rsidR="00CD056E" w:rsidRPr="00A131DA" w:rsidRDefault="00CD056E" w:rsidP="00461C85">
      <w:pPr>
        <w:pStyle w:val="Standard"/>
        <w:numPr>
          <w:ilvl w:val="0"/>
          <w:numId w:val="82"/>
        </w:numPr>
        <w:autoSpaceDE w:val="0"/>
        <w:spacing w:after="0" w:line="240" w:lineRule="atLeast"/>
        <w:contextualSpacing/>
        <w:jc w:val="both"/>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Ввести новую тему и обсудить ее с детьми.</w:t>
      </w:r>
    </w:p>
    <w:p w:rsidR="00CD056E" w:rsidRPr="00A131DA" w:rsidRDefault="00CD056E" w:rsidP="00461C85">
      <w:pPr>
        <w:pStyle w:val="Standard"/>
        <w:numPr>
          <w:ilvl w:val="0"/>
          <w:numId w:val="82"/>
        </w:numPr>
        <w:autoSpaceDE w:val="0"/>
        <w:spacing w:after="0" w:line="240" w:lineRule="atLeast"/>
        <w:contextualSpacing/>
        <w:jc w:val="both"/>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Организовать планирование детьми своей деятельности (общий план работы по проекту, план действий на неделю или на день в центрах активности)</w:t>
      </w:r>
    </w:p>
    <w:p w:rsidR="00CD056E" w:rsidRPr="00A131DA" w:rsidRDefault="00CD056E" w:rsidP="00461C85">
      <w:pPr>
        <w:pStyle w:val="Standard"/>
        <w:numPr>
          <w:ilvl w:val="0"/>
          <w:numId w:val="83"/>
        </w:numPr>
        <w:autoSpaceDE w:val="0"/>
        <w:spacing w:after="0" w:line="240" w:lineRule="atLeast"/>
        <w:contextualSpacing/>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Организовать выбор партнеров.</w:t>
      </w:r>
    </w:p>
    <w:p w:rsidR="00CD056E" w:rsidRPr="00A131DA" w:rsidRDefault="00CD056E" w:rsidP="00461C85">
      <w:pPr>
        <w:pStyle w:val="Standard"/>
        <w:numPr>
          <w:ilvl w:val="0"/>
          <w:numId w:val="83"/>
        </w:numPr>
        <w:autoSpaceDE w:val="0"/>
        <w:spacing w:after="0" w:line="240" w:lineRule="atLeast"/>
        <w:contextualSpacing/>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Научить детей задавать вопросы, отвечать на них полным предложением</w:t>
      </w:r>
    </w:p>
    <w:p w:rsidR="00CD056E" w:rsidRPr="00A131DA" w:rsidRDefault="00CD056E" w:rsidP="00461C85">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contextualSpacing/>
        <w:jc w:val="center"/>
        <w:rPr>
          <w:rFonts w:ascii="Times New Roman" w:hAnsi="Times New Roman" w:cs="Times New Roman"/>
          <w:b/>
          <w:bCs/>
          <w:i/>
          <w:iCs/>
          <w:color w:val="000000"/>
          <w:sz w:val="24"/>
          <w:szCs w:val="24"/>
        </w:rPr>
      </w:pPr>
      <w:r w:rsidRPr="00A131DA">
        <w:rPr>
          <w:rFonts w:ascii="Times New Roman" w:hAnsi="Times New Roman" w:cs="Times New Roman"/>
          <w:b/>
          <w:bCs/>
          <w:i/>
          <w:iCs/>
          <w:color w:val="000000"/>
          <w:sz w:val="24"/>
          <w:szCs w:val="24"/>
        </w:rPr>
        <w:t>Задачи вечернего сбора</w:t>
      </w:r>
    </w:p>
    <w:p w:rsidR="00CD056E" w:rsidRPr="00A131DA" w:rsidRDefault="00CD056E" w:rsidP="00461C85">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contextualSpacing/>
        <w:jc w:val="both"/>
        <w:rPr>
          <w:rFonts w:ascii="Times New Roman" w:eastAsia="LogosMosaika-SintezUltraexpande" w:hAnsi="Times New Roman" w:cs="Times New Roman"/>
          <w:i/>
          <w:iCs/>
          <w:color w:val="000000"/>
          <w:sz w:val="24"/>
          <w:szCs w:val="24"/>
        </w:rPr>
      </w:pPr>
      <w:r w:rsidRPr="00A131DA">
        <w:rPr>
          <w:rFonts w:ascii="Times New Roman" w:eastAsia="Candara" w:hAnsi="Times New Roman" w:cs="Times New Roman"/>
          <w:i/>
          <w:iCs/>
          <w:color w:val="000000"/>
          <w:sz w:val="24"/>
          <w:szCs w:val="24"/>
        </w:rPr>
        <w:t xml:space="preserve"> - </w:t>
      </w:r>
      <w:r w:rsidRPr="00A131DA">
        <w:rPr>
          <w:rFonts w:ascii="Times New Roman" w:eastAsia="Candara" w:hAnsi="Times New Roman" w:cs="Times New Roman"/>
          <w:color w:val="000000"/>
          <w:sz w:val="24"/>
          <w:szCs w:val="24"/>
        </w:rPr>
        <w:t>Пообщаться по поводу прожитого дня.</w:t>
      </w:r>
    </w:p>
    <w:p w:rsidR="00CD056E" w:rsidRPr="00A131DA" w:rsidRDefault="00DB4141" w:rsidP="00461C85">
      <w:pPr>
        <w:pStyle w:val="Standard"/>
        <w:autoSpaceDE w:val="0"/>
        <w:spacing w:after="0" w:line="240" w:lineRule="atLeast"/>
        <w:contextualSpacing/>
        <w:rPr>
          <w:rFonts w:ascii="Times New Roman" w:eastAsia="Candara" w:hAnsi="Times New Roman" w:cs="Times New Roman"/>
          <w:color w:val="000000"/>
          <w:sz w:val="24"/>
          <w:szCs w:val="24"/>
        </w:rPr>
      </w:pPr>
      <w:r>
        <w:rPr>
          <w:rFonts w:ascii="Times New Roman" w:eastAsia="Candara" w:hAnsi="Times New Roman" w:cs="Times New Roman"/>
          <w:color w:val="000000"/>
          <w:sz w:val="24"/>
          <w:szCs w:val="24"/>
        </w:rPr>
        <w:t xml:space="preserve"> - </w:t>
      </w:r>
      <w:r w:rsidR="00CD056E" w:rsidRPr="00A131DA">
        <w:rPr>
          <w:rFonts w:ascii="Times New Roman" w:eastAsia="Candara" w:hAnsi="Times New Roman" w:cs="Times New Roman"/>
          <w:color w:val="000000"/>
          <w:sz w:val="24"/>
          <w:szCs w:val="24"/>
        </w:rPr>
        <w:t>Обменяться впечатлениями.</w:t>
      </w:r>
    </w:p>
    <w:p w:rsidR="00CD056E" w:rsidRPr="00A131DA" w:rsidRDefault="00DB4141" w:rsidP="00461C85">
      <w:pPr>
        <w:pStyle w:val="Standard"/>
        <w:autoSpaceDE w:val="0"/>
        <w:spacing w:after="0" w:line="240" w:lineRule="atLeast"/>
        <w:contextualSpacing/>
        <w:rPr>
          <w:rFonts w:ascii="Times New Roman" w:eastAsia="Candara" w:hAnsi="Times New Roman" w:cs="Times New Roman"/>
          <w:color w:val="000000"/>
          <w:sz w:val="24"/>
          <w:szCs w:val="24"/>
        </w:rPr>
      </w:pPr>
      <w:r>
        <w:rPr>
          <w:rFonts w:ascii="Times New Roman" w:eastAsia="Candara" w:hAnsi="Times New Roman" w:cs="Times New Roman"/>
          <w:color w:val="000000"/>
          <w:sz w:val="24"/>
          <w:szCs w:val="24"/>
        </w:rPr>
        <w:t xml:space="preserve">- </w:t>
      </w:r>
      <w:r w:rsidR="00CD056E" w:rsidRPr="00A131DA">
        <w:rPr>
          <w:rFonts w:ascii="Times New Roman" w:eastAsia="Candara" w:hAnsi="Times New Roman" w:cs="Times New Roman"/>
          <w:color w:val="000000"/>
          <w:sz w:val="24"/>
          <w:szCs w:val="24"/>
        </w:rPr>
        <w:t>Пообщаться с детьми, посмеяться и повеселиться.</w:t>
      </w:r>
    </w:p>
    <w:p w:rsidR="00DB4141" w:rsidRDefault="00CD056E" w:rsidP="00461C85">
      <w:pPr>
        <w:pStyle w:val="Standard"/>
        <w:autoSpaceDE w:val="0"/>
        <w:spacing w:after="0" w:line="240" w:lineRule="atLeast"/>
        <w:contextualSpacing/>
        <w:rPr>
          <w:rFonts w:ascii="Times New Roman" w:eastAsia="LogosMosaika-SintezUltraexpande" w:hAnsi="Times New Roman" w:cs="Times New Roman"/>
          <w:color w:val="000000"/>
          <w:sz w:val="24"/>
          <w:szCs w:val="24"/>
        </w:rPr>
      </w:pPr>
      <w:r w:rsidRPr="00A131DA">
        <w:rPr>
          <w:rFonts w:ascii="Times New Roman" w:eastAsia="HotSauceC" w:hAnsi="Times New Roman" w:cs="Times New Roman"/>
          <w:color w:val="000000"/>
          <w:sz w:val="24"/>
          <w:szCs w:val="24"/>
        </w:rPr>
        <w:t xml:space="preserve">- </w:t>
      </w:r>
      <w:r w:rsidRPr="00A131DA">
        <w:rPr>
          <w:rFonts w:ascii="Times New Roman" w:eastAsia="Candara" w:hAnsi="Times New Roman" w:cs="Times New Roman"/>
          <w:color w:val="000000"/>
          <w:sz w:val="24"/>
          <w:szCs w:val="24"/>
        </w:rPr>
        <w:t>Подвести итоги разных видов активности в течение дня.</w:t>
      </w:r>
    </w:p>
    <w:p w:rsidR="00CD056E" w:rsidRPr="00DB4141" w:rsidRDefault="00CD056E" w:rsidP="00461C85">
      <w:pPr>
        <w:pStyle w:val="Standard"/>
        <w:autoSpaceDE w:val="0"/>
        <w:spacing w:after="0" w:line="240" w:lineRule="atLeast"/>
        <w:contextualSpacing/>
        <w:rPr>
          <w:rFonts w:ascii="Times New Roman" w:eastAsia="LogosMosaika-SintezUltraexpande" w:hAnsi="Times New Roman" w:cs="Times New Roman"/>
          <w:color w:val="000000"/>
          <w:sz w:val="24"/>
          <w:szCs w:val="24"/>
        </w:rPr>
      </w:pPr>
      <w:r w:rsidRPr="00A131DA">
        <w:rPr>
          <w:rFonts w:ascii="Times New Roman" w:eastAsia="Times New Roman" w:hAnsi="Times New Roman" w:cs="Times New Roman"/>
          <w:color w:val="000000"/>
          <w:sz w:val="24"/>
          <w:szCs w:val="24"/>
        </w:rPr>
        <w:t>- Помочь детям продемонстрировать результаты своей деятельности; отрефлексировать, что получилось, что пока не удалось, почему; проанализировать свое поведение в группе.</w:t>
      </w:r>
    </w:p>
    <w:p w:rsidR="00CD056E" w:rsidRPr="00A131DA" w:rsidRDefault="00CD056E" w:rsidP="00461C85">
      <w:pPr>
        <w:pStyle w:val="Standard"/>
        <w:autoSpaceDE w:val="0"/>
        <w:spacing w:after="0" w:line="240" w:lineRule="atLeast"/>
        <w:ind w:firstLine="759"/>
        <w:contextualSpacing/>
        <w:jc w:val="center"/>
        <w:rPr>
          <w:rFonts w:ascii="Times New Roman" w:eastAsia="Times New Roman" w:hAnsi="Times New Roman" w:cs="Times New Roman"/>
          <w:b/>
          <w:bCs/>
          <w:color w:val="000000"/>
          <w:sz w:val="24"/>
          <w:szCs w:val="24"/>
        </w:rPr>
      </w:pPr>
    </w:p>
    <w:p w:rsidR="00DB4141" w:rsidRDefault="00CD056E" w:rsidP="00461C85">
      <w:pPr>
        <w:pStyle w:val="Standard"/>
        <w:autoSpaceDE w:val="0"/>
        <w:spacing w:after="0" w:line="240" w:lineRule="atLeast"/>
        <w:ind w:firstLine="759"/>
        <w:contextualSpacing/>
        <w:jc w:val="center"/>
        <w:rPr>
          <w:rFonts w:ascii="Times New Roman" w:eastAsia="Times New Roman" w:hAnsi="Times New Roman" w:cs="Times New Roman"/>
          <w:b/>
          <w:bCs/>
          <w:color w:val="000000"/>
          <w:sz w:val="24"/>
          <w:szCs w:val="24"/>
        </w:rPr>
      </w:pPr>
      <w:r w:rsidRPr="00A131DA">
        <w:rPr>
          <w:rFonts w:ascii="Times New Roman" w:eastAsia="Times New Roman" w:hAnsi="Times New Roman" w:cs="Times New Roman"/>
          <w:b/>
          <w:bCs/>
          <w:color w:val="000000"/>
          <w:sz w:val="24"/>
          <w:szCs w:val="24"/>
        </w:rPr>
        <w:t>Технологии реализации образовательного процесса</w:t>
      </w:r>
    </w:p>
    <w:p w:rsidR="00CD056E" w:rsidRPr="00A131DA" w:rsidRDefault="00CD056E" w:rsidP="00461C85">
      <w:pPr>
        <w:pStyle w:val="Standard"/>
        <w:spacing w:after="0" w:line="240" w:lineRule="atLeast"/>
        <w:contextualSpacing/>
        <w:jc w:val="center"/>
        <w:rPr>
          <w:rFonts w:ascii="Times New Roman" w:hAnsi="Times New Roman" w:cs="Times New Roman"/>
          <w:b/>
          <w:bCs/>
          <w:color w:val="000000"/>
          <w:sz w:val="24"/>
          <w:szCs w:val="24"/>
        </w:rPr>
      </w:pPr>
    </w:p>
    <w:p w:rsidR="00CD056E" w:rsidRPr="00A131DA" w:rsidRDefault="00DB4141" w:rsidP="00461C85">
      <w:pPr>
        <w:pStyle w:val="Standard"/>
        <w:spacing w:after="0" w:line="240" w:lineRule="atLeast"/>
        <w:contextualSpacing/>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Модель 3 вопросов</w:t>
      </w:r>
    </w:p>
    <w:p w:rsidR="00CD056E" w:rsidRPr="00A131DA" w:rsidRDefault="00CD056E" w:rsidP="00461C85">
      <w:pPr>
        <w:pStyle w:val="Standard"/>
        <w:spacing w:after="0" w:line="240" w:lineRule="atLeast"/>
        <w:ind w:firstLine="720"/>
        <w:contextualSpacing/>
        <w:jc w:val="both"/>
        <w:rPr>
          <w:rFonts w:ascii="Times New Roman" w:hAnsi="Times New Roman" w:cs="Times New Roman"/>
          <w:color w:val="000000"/>
          <w:sz w:val="24"/>
          <w:szCs w:val="24"/>
        </w:rPr>
      </w:pPr>
      <w:r w:rsidRPr="00A131DA">
        <w:rPr>
          <w:rFonts w:ascii="Times New Roman" w:eastAsia="CharterC" w:hAnsi="Times New Roman" w:cs="Times New Roman"/>
          <w:b/>
          <w:bCs/>
          <w:color w:val="000000"/>
          <w:sz w:val="24"/>
          <w:szCs w:val="24"/>
        </w:rPr>
        <w:t xml:space="preserve">Технология </w:t>
      </w:r>
      <w:r w:rsidRPr="00A131DA">
        <w:rPr>
          <w:rFonts w:ascii="Times New Roman" w:eastAsia="CharterC" w:hAnsi="Times New Roman" w:cs="Times New Roman"/>
          <w:color w:val="000000"/>
          <w:sz w:val="24"/>
          <w:szCs w:val="24"/>
        </w:rPr>
        <w:t xml:space="preserve"> обеспечивает детям позицию полноправных субъектов деятельности: влияние на выбор темы образовательной работы, формы работы в рамках проекта; самоопределение в последовательности и общей продолжительности выполнения самостоятельно выбранной деятельности; роль инициаторов, активных участников.</w:t>
      </w:r>
    </w:p>
    <w:p w:rsidR="00CD056E" w:rsidRPr="00A131DA" w:rsidRDefault="00CD056E" w:rsidP="00461C85">
      <w:pPr>
        <w:pStyle w:val="Standard"/>
        <w:autoSpaceDE w:val="0"/>
        <w:spacing w:after="0" w:line="240" w:lineRule="atLeast"/>
        <w:ind w:firstLine="750"/>
        <w:contextualSpacing/>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Накануне новой лексической темы педагог начинает обсуждение с детьми. Что они знают и что хотят узнать по этой теме? Педагог просто ведет разговор в виде познавательной беседы. Все вместе дети отвечают на 3 основных вопроса:</w:t>
      </w:r>
    </w:p>
    <w:p w:rsidR="00CD056E" w:rsidRPr="00A131DA" w:rsidRDefault="00CD056E" w:rsidP="00461C85">
      <w:pPr>
        <w:pStyle w:val="Textbody"/>
        <w:widowControl/>
        <w:spacing w:after="0" w:line="240" w:lineRule="atLeast"/>
        <w:ind w:firstLine="360"/>
        <w:contextualSpacing/>
        <w:jc w:val="both"/>
        <w:rPr>
          <w:color w:val="000000"/>
        </w:rPr>
      </w:pPr>
      <w:r w:rsidRPr="00A131DA">
        <w:rPr>
          <w:color w:val="000000"/>
        </w:rPr>
        <w:t>1. Что мы знаем про это?</w:t>
      </w:r>
    </w:p>
    <w:p w:rsidR="00CD056E" w:rsidRPr="00A131DA" w:rsidRDefault="00CD056E" w:rsidP="00461C85">
      <w:pPr>
        <w:pStyle w:val="Textbody"/>
        <w:widowControl/>
        <w:spacing w:after="0" w:line="240" w:lineRule="atLeast"/>
        <w:ind w:firstLine="360"/>
        <w:contextualSpacing/>
        <w:jc w:val="both"/>
        <w:rPr>
          <w:color w:val="000000"/>
        </w:rPr>
      </w:pPr>
      <w:r w:rsidRPr="00A131DA">
        <w:rPr>
          <w:color w:val="000000"/>
        </w:rPr>
        <w:t>2. Что хотим узнать?</w:t>
      </w:r>
    </w:p>
    <w:p w:rsidR="00CD056E" w:rsidRPr="00A131DA" w:rsidRDefault="00CD056E" w:rsidP="00461C85">
      <w:pPr>
        <w:pStyle w:val="Textbody"/>
        <w:widowControl/>
        <w:spacing w:after="0" w:line="240" w:lineRule="atLeast"/>
        <w:ind w:firstLine="360"/>
        <w:contextualSpacing/>
        <w:jc w:val="both"/>
        <w:rPr>
          <w:color w:val="000000"/>
        </w:rPr>
      </w:pPr>
      <w:r w:rsidRPr="00A131DA">
        <w:rPr>
          <w:color w:val="000000"/>
        </w:rPr>
        <w:t>3. Что узнали?</w:t>
      </w:r>
    </w:p>
    <w:p w:rsidR="00CD056E" w:rsidRPr="00A131DA" w:rsidRDefault="00CD056E" w:rsidP="00461C85">
      <w:pPr>
        <w:pStyle w:val="Textbody"/>
        <w:widowControl/>
        <w:spacing w:after="0" w:line="240" w:lineRule="atLeast"/>
        <w:ind w:firstLine="360"/>
        <w:contextualSpacing/>
        <w:jc w:val="both"/>
        <w:rPr>
          <w:color w:val="000000"/>
        </w:rPr>
      </w:pPr>
      <w:r w:rsidRPr="00A131DA">
        <w:rPr>
          <w:color w:val="000000"/>
        </w:rPr>
        <w:t>Все ответы, идеи детей педагог фиксирует наглядно, записывает печатными буквами на доске (ватмане) (отлично, если некоторые дети уже умеют читать) или фиксирует идеи детей схематично, знаками (для не читающих). Возле каждой записанной идеи ставится имя ее автора (имя ребенка). Получается своего рода наглядный план работы над темой.</w:t>
      </w:r>
    </w:p>
    <w:p w:rsidR="00CD056E" w:rsidRPr="00A131DA" w:rsidRDefault="00CD056E" w:rsidP="00461C85">
      <w:pPr>
        <w:pStyle w:val="Textbody"/>
        <w:widowControl/>
        <w:spacing w:after="0" w:line="240" w:lineRule="atLeast"/>
        <w:ind w:firstLine="360"/>
        <w:contextualSpacing/>
        <w:jc w:val="both"/>
        <w:rPr>
          <w:color w:val="000000"/>
        </w:rPr>
      </w:pPr>
      <w:r w:rsidRPr="00A131DA">
        <w:rPr>
          <w:color w:val="000000"/>
        </w:rPr>
        <w:lastRenderedPageBreak/>
        <w:t>Заполненная таким образом, «модель трех вопросов» вывешивается в группе или в приемной, там, где ее хорошо видят родители. В этом случае взрослые невольно продолжат разговор с детьми дома — будут спрашивать, подсказывать, вместе посмотрят нужные книги или телепередачи. Таким простым образом взрослые будут включены в образовательный процесс.</w:t>
      </w:r>
    </w:p>
    <w:p w:rsidR="00CD056E" w:rsidRPr="00A131DA" w:rsidRDefault="00CD056E" w:rsidP="00461C85">
      <w:pPr>
        <w:pStyle w:val="Standard"/>
        <w:spacing w:after="0" w:line="240" w:lineRule="atLeast"/>
        <w:contextualSpacing/>
        <w:jc w:val="center"/>
        <w:rPr>
          <w:rFonts w:ascii="Times New Roman" w:hAnsi="Times New Roman" w:cs="Times New Roman"/>
          <w:b/>
          <w:bCs/>
          <w:color w:val="000000"/>
          <w:sz w:val="24"/>
          <w:szCs w:val="24"/>
        </w:rPr>
      </w:pPr>
      <w:r w:rsidRPr="00A131DA">
        <w:rPr>
          <w:rFonts w:ascii="Times New Roman" w:hAnsi="Times New Roman" w:cs="Times New Roman"/>
          <w:b/>
          <w:bCs/>
          <w:color w:val="000000"/>
          <w:sz w:val="24"/>
          <w:szCs w:val="24"/>
        </w:rPr>
        <w:t>Алгоритм работы</w:t>
      </w:r>
    </w:p>
    <w:p w:rsidR="00CD056E" w:rsidRPr="00A131DA" w:rsidRDefault="00CD056E" w:rsidP="00461C85">
      <w:pPr>
        <w:pStyle w:val="Textbody"/>
        <w:widowControl/>
        <w:spacing w:after="0" w:line="240" w:lineRule="atLeast"/>
        <w:ind w:left="60" w:right="60" w:hanging="60"/>
        <w:contextualSpacing/>
        <w:jc w:val="both"/>
        <w:rPr>
          <w:color w:val="000000"/>
        </w:rPr>
      </w:pPr>
      <w:r w:rsidRPr="00A131DA">
        <w:rPr>
          <w:b/>
          <w:i/>
          <w:color w:val="000000"/>
        </w:rPr>
        <w:t xml:space="preserve">С чего начинается работа? </w:t>
      </w:r>
      <w:r w:rsidRPr="00A131DA">
        <w:rPr>
          <w:color w:val="000000"/>
        </w:rPr>
        <w:t>В создании проекта модель трех вопросов можно разделить на три пункта: план, дело, анализ.</w:t>
      </w:r>
    </w:p>
    <w:p w:rsidR="00CD056E" w:rsidRPr="00A131DA" w:rsidRDefault="00CD056E" w:rsidP="00461C85">
      <w:pPr>
        <w:pStyle w:val="Textbody"/>
        <w:widowControl/>
        <w:numPr>
          <w:ilvl w:val="0"/>
          <w:numId w:val="84"/>
        </w:numPr>
        <w:spacing w:after="0" w:line="240" w:lineRule="atLeast"/>
        <w:ind w:left="360" w:right="30" w:hanging="360"/>
        <w:contextualSpacing/>
        <w:jc w:val="both"/>
        <w:rPr>
          <w:color w:val="000000"/>
        </w:rPr>
      </w:pPr>
      <w:r w:rsidRPr="00A131DA">
        <w:rPr>
          <w:color w:val="000000"/>
        </w:rPr>
        <w:t>План — это утренний групповой сбор.</w:t>
      </w:r>
    </w:p>
    <w:p w:rsidR="00CD056E" w:rsidRPr="00A131DA" w:rsidRDefault="00CD056E" w:rsidP="00461C85">
      <w:pPr>
        <w:pStyle w:val="Textbody"/>
        <w:widowControl/>
        <w:numPr>
          <w:ilvl w:val="0"/>
          <w:numId w:val="84"/>
        </w:numPr>
        <w:spacing w:after="0" w:line="240" w:lineRule="atLeast"/>
        <w:ind w:left="360" w:right="30" w:hanging="360"/>
        <w:contextualSpacing/>
        <w:jc w:val="both"/>
        <w:rPr>
          <w:color w:val="000000"/>
        </w:rPr>
      </w:pPr>
      <w:r w:rsidRPr="00A131DA">
        <w:rPr>
          <w:color w:val="000000"/>
        </w:rPr>
        <w:t>Дело — это работа в центрах активности.</w:t>
      </w:r>
    </w:p>
    <w:p w:rsidR="00CD056E" w:rsidRPr="00DB4141" w:rsidRDefault="00CD056E" w:rsidP="00461C85">
      <w:pPr>
        <w:pStyle w:val="Textbody"/>
        <w:widowControl/>
        <w:numPr>
          <w:ilvl w:val="0"/>
          <w:numId w:val="84"/>
        </w:numPr>
        <w:spacing w:after="0" w:line="240" w:lineRule="atLeast"/>
        <w:ind w:left="360" w:right="30" w:hanging="360"/>
        <w:contextualSpacing/>
        <w:jc w:val="both"/>
        <w:rPr>
          <w:bCs/>
          <w:color w:val="000000"/>
        </w:rPr>
      </w:pPr>
      <w:r w:rsidRPr="00DB4141">
        <w:rPr>
          <w:bCs/>
          <w:color w:val="000000"/>
        </w:rPr>
        <w:t>Анализ— это ежедневный небольшой итоговый сбор.</w:t>
      </w:r>
    </w:p>
    <w:p w:rsidR="00CD056E" w:rsidRPr="00A131DA" w:rsidRDefault="00CD056E" w:rsidP="00461C85">
      <w:pPr>
        <w:pStyle w:val="Textbody"/>
        <w:widowControl/>
        <w:spacing w:after="0" w:line="240" w:lineRule="atLeast"/>
        <w:ind w:left="750" w:right="30"/>
        <w:contextualSpacing/>
        <w:jc w:val="center"/>
        <w:rPr>
          <w:b/>
          <w:bCs/>
          <w:color w:val="000000"/>
        </w:rPr>
      </w:pPr>
      <w:r w:rsidRPr="00A131DA">
        <w:rPr>
          <w:b/>
          <w:bCs/>
          <w:color w:val="000000"/>
        </w:rPr>
        <w:t>Пояснение:</w:t>
      </w:r>
    </w:p>
    <w:p w:rsidR="00CD056E" w:rsidRPr="00A131DA" w:rsidRDefault="00CD056E" w:rsidP="00461C85">
      <w:pPr>
        <w:pStyle w:val="Standard"/>
        <w:numPr>
          <w:ilvl w:val="0"/>
          <w:numId w:val="85"/>
        </w:numPr>
        <w:spacing w:after="0" w:line="240" w:lineRule="atLeast"/>
        <w:ind w:left="0" w:firstLine="0"/>
        <w:contextualSpacing/>
        <w:jc w:val="both"/>
        <w:rPr>
          <w:rFonts w:ascii="Times New Roman" w:hAnsi="Times New Roman" w:cs="Times New Roman"/>
          <w:b/>
          <w:color w:val="000000"/>
          <w:sz w:val="24"/>
          <w:szCs w:val="24"/>
        </w:rPr>
      </w:pPr>
      <w:r w:rsidRPr="00DB4141">
        <w:rPr>
          <w:rFonts w:ascii="Times New Roman" w:hAnsi="Times New Roman" w:cs="Times New Roman"/>
          <w:b/>
          <w:bCs/>
          <w:color w:val="000000"/>
          <w:sz w:val="24"/>
          <w:szCs w:val="24"/>
        </w:rPr>
        <w:t>Обсуждение темы. Заполнение таблицы</w:t>
      </w:r>
      <w:r w:rsidRPr="00DB4141">
        <w:rPr>
          <w:rFonts w:ascii="Times New Roman" w:hAnsi="Times New Roman" w:cs="Times New Roman"/>
          <w:bCs/>
          <w:color w:val="000000"/>
          <w:sz w:val="24"/>
          <w:szCs w:val="24"/>
        </w:rPr>
        <w:t>. Исходя из опыта работы по данной образовательной технологии, выбор темы целесообразно осуществить в конце недели, по завершении предыдущего проекта. Таким образом, к началу рабочей недели материалы, необходимые в центрах активности, будут готовы к использованию детьми в процессе образовательной деятельности. Формируется проблема, цель, задача, вводится игровая ситуация. Удовлетворяются интересы и потребности ребенка, запросы родителей, воспитатель — инициатор, фасилитатор. Роль ребенка на этом этапе: вхождение в проблему, вживание в игровую ситуацию, принятие задачи.</w:t>
      </w:r>
      <w:r w:rsidRPr="00A131DA">
        <w:rPr>
          <w:rFonts w:ascii="Times New Roman" w:hAnsi="Times New Roman" w:cs="Times New Roman"/>
          <w:b/>
          <w:bCs/>
          <w:color w:val="000000"/>
          <w:sz w:val="24"/>
          <w:szCs w:val="24"/>
        </w:rPr>
        <w:t xml:space="preserve"> </w:t>
      </w:r>
      <w:r w:rsidRPr="00A131DA">
        <w:rPr>
          <w:rFonts w:ascii="Times New Roman" w:hAnsi="Times New Roman" w:cs="Times New Roman"/>
          <w:color w:val="000000"/>
          <w:sz w:val="24"/>
          <w:szCs w:val="24"/>
        </w:rPr>
        <w:t>Дети, придя в садик, планируют – чем они хотят сегодня заниматься, что планируют сделать, в каком центре они бы хотели заниматься сегодня, завтра и т. д. Если на всю неделю спланировать детям трудно, делают планы на сегодняшний день и максимум на завтра.</w:t>
      </w:r>
    </w:p>
    <w:p w:rsidR="00CD056E" w:rsidRPr="00A131DA" w:rsidRDefault="00CD056E" w:rsidP="00461C85">
      <w:pPr>
        <w:pStyle w:val="Textbody"/>
        <w:widowControl/>
        <w:spacing w:after="0" w:line="240" w:lineRule="atLeast"/>
        <w:contextualSpacing/>
        <w:jc w:val="both"/>
        <w:rPr>
          <w:color w:val="000000"/>
        </w:rPr>
      </w:pPr>
      <w:r w:rsidRPr="00A131DA">
        <w:rPr>
          <w:color w:val="000000"/>
        </w:rPr>
        <w:t>Воспитатель помогает в решении задачи, используя модель трех вопросов, или также используя метод составления «Паутинки» (виды деятельности на основе интересов детей в центрах активности), в которой отражаются виды деятельности, направленные на реализацию проекта в соответствии с возрастом детей. Воспитатель задает вопросы, инициирует общее обсуждение, чтобы дети выяснили, что они уже знают об определенном предмете или явлении. По мере того, как дети отвечают на вопрос, задача воспитателя — зафиксировать их ответы на большом листе бумаги, чтобы группа могла их видеть. Можно фиксировать ответы всех детей схематично или записывать печатными буквами и обязательно указывать рядом их имена. Для этого также можно привлечь помощника воспитателя или приглашенного родителя. Затем воспитатель задает вопрос: «Что мы хотим узнать о...???» Ответы детей определяют задачи и направления познавательной деятельности. Когда все дети выскажутся, воспитатель спрашивает: «Как нам найти ответы на наши вопросы?» Можно заранее придумать с детьми символы сбора информации в картинках или использовать картинки с изображением методов по образовательной технологии «Методика проведения исследований в детском саду» А. И. Савенкова, в которой представлены основные методы исследования с детьми: подумать самостоятельно, спросить у специалиста / взрослого, посмотреть / прочитать в книге, узнать в интернете / компьютере, понаблюдать, провести эксперимент. Важно отметить, что наряду с изображением методов необходимо указывать название каждого метода на картинке с его иллюстрацией.</w:t>
      </w:r>
    </w:p>
    <w:p w:rsidR="00CD056E" w:rsidRPr="00A131DA" w:rsidRDefault="00CD056E" w:rsidP="00461C85">
      <w:pPr>
        <w:pStyle w:val="Textbody"/>
        <w:widowControl/>
        <w:spacing w:after="0" w:line="240" w:lineRule="atLeast"/>
        <w:contextualSpacing/>
        <w:jc w:val="both"/>
        <w:rPr>
          <w:color w:val="000000"/>
        </w:rPr>
      </w:pPr>
      <w:r w:rsidRPr="00A131DA">
        <w:rPr>
          <w:color w:val="000000"/>
        </w:rPr>
        <w:t>Таблица, составленная по модели трех вопросов, — основа для планирования деятельности, несущая информацию о первоначальном запасе знаний каждого ребенка. Таким образом, уже на этапе планирования ребенок является непосредственным участником образовательной деятельности.</w:t>
      </w:r>
    </w:p>
    <w:p w:rsidR="00CD056E" w:rsidRPr="00A131DA" w:rsidRDefault="00CD056E" w:rsidP="00461C85">
      <w:pPr>
        <w:pStyle w:val="Textbody"/>
        <w:widowControl/>
        <w:spacing w:after="0" w:line="240" w:lineRule="atLeast"/>
        <w:contextualSpacing/>
        <w:jc w:val="both"/>
        <w:rPr>
          <w:color w:val="000000"/>
        </w:rPr>
      </w:pPr>
    </w:p>
    <w:p w:rsidR="00CD056E" w:rsidRPr="00A131DA" w:rsidRDefault="00CD056E" w:rsidP="00461C85">
      <w:pPr>
        <w:pStyle w:val="Standard"/>
        <w:spacing w:after="0" w:line="240" w:lineRule="atLeast"/>
        <w:contextualSpacing/>
        <w:jc w:val="both"/>
        <w:rPr>
          <w:rFonts w:ascii="Times New Roman" w:hAnsi="Times New Roman" w:cs="Times New Roman"/>
          <w:b/>
          <w:bCs/>
          <w:color w:val="000000"/>
          <w:sz w:val="24"/>
          <w:szCs w:val="24"/>
        </w:rPr>
      </w:pPr>
      <w:r w:rsidRPr="00A131DA">
        <w:rPr>
          <w:rFonts w:ascii="Times New Roman" w:hAnsi="Times New Roman" w:cs="Times New Roman"/>
          <w:b/>
          <w:bCs/>
          <w:color w:val="000000"/>
          <w:sz w:val="24"/>
          <w:szCs w:val="24"/>
        </w:rPr>
        <w:t xml:space="preserve">Далее идет работа над проектом/ в «Центрах активности» </w:t>
      </w:r>
      <w:r w:rsidRPr="00A131DA">
        <w:rPr>
          <w:rFonts w:ascii="Times New Roman" w:hAnsi="Times New Roman" w:cs="Times New Roman"/>
          <w:color w:val="000000"/>
          <w:sz w:val="24"/>
          <w:szCs w:val="24"/>
        </w:rPr>
        <w:t>(занятия со специалистами, занятия как совместная деятельность с педагогом или самостоятельная деятельность детей над проектом).</w:t>
      </w:r>
      <w:r w:rsidRPr="00A131DA">
        <w:rPr>
          <w:rFonts w:ascii="Times New Roman" w:hAnsi="Times New Roman" w:cs="Times New Roman"/>
          <w:b/>
          <w:bCs/>
          <w:color w:val="000000"/>
          <w:sz w:val="24"/>
          <w:szCs w:val="24"/>
        </w:rPr>
        <w:t xml:space="preserve">  </w:t>
      </w:r>
      <w:r w:rsidRPr="00A131DA">
        <w:rPr>
          <w:rFonts w:ascii="Times New Roman" w:hAnsi="Times New Roman" w:cs="Times New Roman"/>
          <w:bCs/>
          <w:color w:val="000000"/>
          <w:sz w:val="24"/>
          <w:szCs w:val="24"/>
        </w:rPr>
        <w:t xml:space="preserve">Следующим шагом перед реализацией проекта является создание условий для осуществления задач, поставленных самими детьми. На данном этапе важно </w:t>
      </w:r>
      <w:r w:rsidRPr="00A131DA">
        <w:rPr>
          <w:rFonts w:ascii="Times New Roman" w:hAnsi="Times New Roman" w:cs="Times New Roman"/>
          <w:bCs/>
          <w:color w:val="000000"/>
          <w:sz w:val="24"/>
          <w:szCs w:val="24"/>
        </w:rPr>
        <w:lastRenderedPageBreak/>
        <w:t>правильно организовать развивающую среду. Воспитатель обеспечивает оборудованием и материалами в соответствии с темой проекта, помощниками выступают родители. В процессе реализации проекта решаются такие важные задачи, как возможность самостоятельного выбора детьми вида деятельности и максимальная реализация образовательного пространства группы, в работе с которым они формируют специфические знания, умения и навыки. Педагог организовывает деятельность детей в центрах активности (Центр литературы, Центр математики и манипулятивных игр, Центр песка и воды, Центр сюжетно-ролевой игры, Центр строительства, Центр кулинарии, Центр науки, Центр искусств и т. д., названия, количество и содержание центров активности могут варьироваться), направляет и контролирует осуществление проекта, то есть выступает как организатор, помощник, но не лишает детей самостоятельности.</w:t>
      </w:r>
    </w:p>
    <w:p w:rsidR="00CD056E" w:rsidRPr="00A131DA" w:rsidRDefault="00CD056E" w:rsidP="00461C85">
      <w:pPr>
        <w:pStyle w:val="Standard"/>
        <w:spacing w:after="0" w:line="240" w:lineRule="atLeast"/>
        <w:ind w:firstLine="780"/>
        <w:contextualSpacing/>
        <w:jc w:val="both"/>
        <w:rPr>
          <w:rFonts w:ascii="Times New Roman" w:hAnsi="Times New Roman" w:cs="Times New Roman"/>
          <w:b/>
          <w:bCs/>
          <w:color w:val="000000"/>
          <w:sz w:val="24"/>
          <w:szCs w:val="24"/>
        </w:rPr>
      </w:pPr>
      <w:r w:rsidRPr="00A131DA">
        <w:rPr>
          <w:rFonts w:ascii="Times New Roman" w:hAnsi="Times New Roman" w:cs="Times New Roman"/>
          <w:b/>
          <w:bCs/>
          <w:color w:val="000000"/>
          <w:sz w:val="24"/>
          <w:szCs w:val="24"/>
        </w:rPr>
        <w:t>Выбор центра активности:</w:t>
      </w:r>
      <w:r w:rsidRPr="00A131DA">
        <w:rPr>
          <w:rFonts w:ascii="Times New Roman" w:hAnsi="Times New Roman" w:cs="Times New Roman"/>
          <w:bCs/>
          <w:color w:val="000000"/>
          <w:sz w:val="24"/>
          <w:szCs w:val="24"/>
        </w:rPr>
        <w:t xml:space="preserve"> дети свой выбор могут обозначать с помощью экрана (доски) выбора или не обозначать, а просто выбирать центры (мастерские) и перемещаться в них по желанию. Каждый ребенок самостоятельно или с помощью педагога выбирает центр, в котором будет работать. Таблица — «Паутинка» с видами запланированной деятельности всегда доступна ребенку, с ней знакомятся родители, специалисты детского сада, оказывая необходимую помощь.</w:t>
      </w:r>
    </w:p>
    <w:p w:rsidR="00CD056E" w:rsidRPr="00DB4141" w:rsidRDefault="00CD056E" w:rsidP="00461C85">
      <w:pPr>
        <w:pStyle w:val="Standard"/>
        <w:spacing w:after="0" w:line="240" w:lineRule="atLeast"/>
        <w:ind w:firstLine="735"/>
        <w:contextualSpacing/>
        <w:jc w:val="both"/>
        <w:rPr>
          <w:rFonts w:ascii="Times New Roman" w:hAnsi="Times New Roman" w:cs="Times New Roman"/>
          <w:bCs/>
          <w:color w:val="000000"/>
          <w:sz w:val="24"/>
          <w:szCs w:val="24"/>
        </w:rPr>
      </w:pPr>
      <w:r w:rsidRPr="00DB4141">
        <w:rPr>
          <w:rFonts w:ascii="Times New Roman" w:hAnsi="Times New Roman" w:cs="Times New Roman"/>
          <w:bCs/>
          <w:color w:val="000000"/>
          <w:sz w:val="24"/>
          <w:szCs w:val="24"/>
        </w:rPr>
        <w:t>Жесткой рамки для определения длительности проекта или изучения темы нет. Все зависит от того, насколько всем хорошо вместе, насколько совместная деятельность педагога с детьми идет живо и весело, насколько обсуждаемая тема интересна и важна, и что составляет главную задачу: выбор темы планирование или текущее самоопределение детей в делах и действиях дня.</w:t>
      </w:r>
    </w:p>
    <w:p w:rsidR="00CD056E" w:rsidRPr="00DB4141" w:rsidRDefault="00DB4141" w:rsidP="00461C85">
      <w:pPr>
        <w:pStyle w:val="Standard"/>
        <w:spacing w:after="0" w:line="240" w:lineRule="atLeast"/>
        <w:ind w:firstLine="735"/>
        <w:contextualSpacing/>
        <w:jc w:val="both"/>
        <w:rPr>
          <w:rFonts w:ascii="Times New Roman" w:hAnsi="Times New Roman" w:cs="Times New Roman"/>
          <w:color w:val="000000"/>
          <w:sz w:val="24"/>
          <w:szCs w:val="24"/>
        </w:rPr>
      </w:pPr>
      <w:r w:rsidRPr="00DB4141">
        <w:rPr>
          <w:rFonts w:ascii="Times New Roman" w:hAnsi="Times New Roman" w:cs="Times New Roman"/>
          <w:b/>
          <w:color w:val="000000"/>
          <w:sz w:val="24"/>
          <w:szCs w:val="24"/>
        </w:rPr>
        <w:t>Позиция педагога</w:t>
      </w:r>
      <w:r>
        <w:rPr>
          <w:rFonts w:ascii="Times New Roman" w:hAnsi="Times New Roman" w:cs="Times New Roman"/>
          <w:color w:val="000000"/>
          <w:sz w:val="24"/>
          <w:szCs w:val="24"/>
        </w:rPr>
        <w:t xml:space="preserve">. </w:t>
      </w:r>
      <w:r w:rsidR="00CD056E" w:rsidRPr="00A131DA">
        <w:rPr>
          <w:rFonts w:ascii="Times New Roman" w:hAnsi="Times New Roman" w:cs="Times New Roman"/>
          <w:color w:val="000000"/>
          <w:sz w:val="24"/>
          <w:szCs w:val="24"/>
        </w:rPr>
        <w:t>Взрослые</w:t>
      </w:r>
      <w:r>
        <w:rPr>
          <w:rFonts w:ascii="Times New Roman" w:hAnsi="Times New Roman" w:cs="Times New Roman"/>
          <w:color w:val="000000"/>
          <w:sz w:val="24"/>
          <w:szCs w:val="24"/>
        </w:rPr>
        <w:t>,</w:t>
      </w:r>
      <w:r w:rsidR="00CD056E" w:rsidRPr="00A131DA">
        <w:rPr>
          <w:rFonts w:ascii="Times New Roman" w:hAnsi="Times New Roman" w:cs="Times New Roman"/>
          <w:color w:val="000000"/>
          <w:sz w:val="24"/>
          <w:szCs w:val="24"/>
        </w:rPr>
        <w:t xml:space="preserve"> основываясь на потенциальные способности и возможности детей</w:t>
      </w:r>
      <w:r>
        <w:rPr>
          <w:rFonts w:ascii="Times New Roman" w:hAnsi="Times New Roman" w:cs="Times New Roman"/>
          <w:color w:val="000000"/>
          <w:sz w:val="24"/>
          <w:szCs w:val="24"/>
        </w:rPr>
        <w:t>,</w:t>
      </w:r>
      <w:r w:rsidR="00CD056E" w:rsidRPr="00A131DA">
        <w:rPr>
          <w:rFonts w:ascii="Times New Roman" w:hAnsi="Times New Roman" w:cs="Times New Roman"/>
          <w:color w:val="000000"/>
          <w:sz w:val="24"/>
          <w:szCs w:val="24"/>
        </w:rPr>
        <w:t xml:space="preserve"> предоставляют детям достаточную свободу для реализации их собственных замыслов и формируя у воспитанников понимание ответственности за свой выбор, действия и результаты. Воспитатель вместе с другими участниками образовательного процесса создает в группе необходимые условия (ПРПС), помогает детям найти и использовать разнообразные источники информации. Он может</w:t>
      </w:r>
      <w:r w:rsidR="00CD056E" w:rsidRPr="00A131DA">
        <w:rPr>
          <w:rFonts w:ascii="Times New Roman" w:hAnsi="Times New Roman" w:cs="Times New Roman"/>
          <w:b/>
          <w:bCs/>
          <w:color w:val="000000"/>
          <w:sz w:val="24"/>
          <w:szCs w:val="24"/>
        </w:rPr>
        <w:t xml:space="preserve"> </w:t>
      </w:r>
      <w:r w:rsidR="00CD056E" w:rsidRPr="00DB4141">
        <w:rPr>
          <w:rFonts w:ascii="Times New Roman" w:hAnsi="Times New Roman" w:cs="Times New Roman"/>
          <w:bCs/>
          <w:color w:val="000000"/>
          <w:sz w:val="24"/>
          <w:szCs w:val="24"/>
        </w:rPr>
        <w:t>находиться в стороне, наблюдателем или участником игры, или быть в одном из центров активности, помогая детям выполнять задание.</w:t>
      </w:r>
    </w:p>
    <w:p w:rsidR="00CD056E" w:rsidRPr="00A131DA" w:rsidRDefault="00CD056E" w:rsidP="00461C85">
      <w:pPr>
        <w:pStyle w:val="Standard"/>
        <w:spacing w:after="0" w:line="240" w:lineRule="atLeast"/>
        <w:ind w:firstLine="735"/>
        <w:contextualSpacing/>
        <w:jc w:val="both"/>
        <w:rPr>
          <w:rFonts w:ascii="Times New Roman" w:hAnsi="Times New Roman" w:cs="Times New Roman"/>
          <w:b/>
          <w:bCs/>
          <w:color w:val="000000"/>
          <w:sz w:val="24"/>
          <w:szCs w:val="24"/>
        </w:rPr>
      </w:pPr>
    </w:p>
    <w:p w:rsidR="00CD056E" w:rsidRPr="00A131DA" w:rsidRDefault="00CD056E" w:rsidP="00461C85">
      <w:pPr>
        <w:pStyle w:val="Standard"/>
        <w:spacing w:after="0" w:line="240" w:lineRule="atLeast"/>
        <w:ind w:firstLine="735"/>
        <w:contextualSpacing/>
        <w:jc w:val="both"/>
        <w:rPr>
          <w:rFonts w:ascii="Times New Roman" w:hAnsi="Times New Roman" w:cs="Times New Roman"/>
          <w:color w:val="000000"/>
          <w:sz w:val="24"/>
          <w:szCs w:val="24"/>
        </w:rPr>
      </w:pPr>
      <w:r w:rsidRPr="00A131DA">
        <w:rPr>
          <w:rFonts w:ascii="Times New Roman" w:hAnsi="Times New Roman" w:cs="Times New Roman"/>
          <w:b/>
          <w:bCs/>
          <w:color w:val="000000"/>
          <w:sz w:val="24"/>
          <w:szCs w:val="24"/>
        </w:rPr>
        <w:t xml:space="preserve">2. </w:t>
      </w:r>
      <w:r w:rsidRPr="00A131DA">
        <w:rPr>
          <w:rFonts w:ascii="Times New Roman" w:hAnsi="Times New Roman" w:cs="Times New Roman"/>
          <w:color w:val="000000"/>
          <w:sz w:val="24"/>
          <w:szCs w:val="24"/>
        </w:rPr>
        <w:t>В</w:t>
      </w:r>
      <w:r w:rsidRPr="00A131DA">
        <w:rPr>
          <w:rFonts w:ascii="Times New Roman" w:hAnsi="Times New Roman" w:cs="Times New Roman"/>
          <w:b/>
          <w:bCs/>
          <w:color w:val="000000"/>
          <w:sz w:val="24"/>
          <w:szCs w:val="24"/>
        </w:rPr>
        <w:t xml:space="preserve"> конце дня /проекта подводятся итоги</w:t>
      </w:r>
      <w:r w:rsidRPr="00A131DA">
        <w:rPr>
          <w:rFonts w:ascii="Times New Roman" w:hAnsi="Times New Roman" w:cs="Times New Roman"/>
          <w:color w:val="000000"/>
          <w:sz w:val="24"/>
          <w:szCs w:val="24"/>
        </w:rPr>
        <w:t>. Происходит корректировка планов на следующий день. Обсуждается работа детей в центрах активности, чем занимались, выполнили ли те дела, которые были запланированы утром. Дети в конце проекта  представляют родителям конечный продукт деятельности.</w:t>
      </w:r>
    </w:p>
    <w:p w:rsidR="00CD056E" w:rsidRPr="00A131DA" w:rsidRDefault="00CD056E" w:rsidP="00461C85">
      <w:pPr>
        <w:pStyle w:val="Textbody"/>
        <w:widowControl/>
        <w:spacing w:after="0" w:line="240" w:lineRule="atLeast"/>
        <w:ind w:left="60" w:right="60" w:hanging="60"/>
        <w:contextualSpacing/>
        <w:jc w:val="both"/>
        <w:rPr>
          <w:b/>
          <w:color w:val="000000"/>
        </w:rPr>
      </w:pPr>
    </w:p>
    <w:p w:rsidR="00CD056E" w:rsidRPr="00A131DA" w:rsidRDefault="00CD056E" w:rsidP="00461C85">
      <w:pPr>
        <w:pStyle w:val="Textbody"/>
        <w:widowControl/>
        <w:spacing w:after="0" w:line="240" w:lineRule="atLeast"/>
        <w:ind w:left="60" w:right="60" w:hanging="60"/>
        <w:contextualSpacing/>
        <w:jc w:val="both"/>
        <w:rPr>
          <w:b/>
          <w:i/>
          <w:color w:val="000000"/>
        </w:rPr>
      </w:pPr>
      <w:r w:rsidRPr="00A131DA">
        <w:rPr>
          <w:b/>
          <w:i/>
          <w:color w:val="000000"/>
        </w:rPr>
        <w:t>Для эффективной работы по данной технологии важно соблюдать следующие условия:</w:t>
      </w:r>
    </w:p>
    <w:p w:rsidR="00CD056E" w:rsidRPr="00A131DA" w:rsidRDefault="00CD056E" w:rsidP="00461C85">
      <w:pPr>
        <w:pStyle w:val="Textbody"/>
        <w:widowControl/>
        <w:numPr>
          <w:ilvl w:val="0"/>
          <w:numId w:val="86"/>
        </w:numPr>
        <w:spacing w:after="0" w:line="240" w:lineRule="atLeast"/>
        <w:ind w:left="750" w:right="30"/>
        <w:contextualSpacing/>
        <w:jc w:val="both"/>
        <w:rPr>
          <w:color w:val="000000"/>
        </w:rPr>
      </w:pPr>
      <w:r w:rsidRPr="00A131DA">
        <w:rPr>
          <w:color w:val="000000"/>
        </w:rPr>
        <w:t>Доступность и разнообразие материалов в центрах активности.</w:t>
      </w:r>
    </w:p>
    <w:p w:rsidR="00CD056E" w:rsidRPr="00A131DA" w:rsidRDefault="00CD056E" w:rsidP="00461C85">
      <w:pPr>
        <w:pStyle w:val="Textbody"/>
        <w:widowControl/>
        <w:numPr>
          <w:ilvl w:val="0"/>
          <w:numId w:val="86"/>
        </w:numPr>
        <w:spacing w:after="0" w:line="240" w:lineRule="atLeast"/>
        <w:ind w:left="750" w:right="30"/>
        <w:contextualSpacing/>
        <w:jc w:val="both"/>
        <w:rPr>
          <w:color w:val="000000"/>
        </w:rPr>
      </w:pPr>
      <w:r w:rsidRPr="00A131DA">
        <w:rPr>
          <w:color w:val="000000"/>
        </w:rPr>
        <w:t>Поддерживать интерес к работе в центрах активности.</w:t>
      </w:r>
    </w:p>
    <w:p w:rsidR="00CD056E" w:rsidRPr="00A131DA" w:rsidRDefault="00CD056E" w:rsidP="00461C85">
      <w:pPr>
        <w:pStyle w:val="Textbody"/>
        <w:widowControl/>
        <w:numPr>
          <w:ilvl w:val="0"/>
          <w:numId w:val="86"/>
        </w:numPr>
        <w:spacing w:after="0" w:line="240" w:lineRule="atLeast"/>
        <w:ind w:left="750" w:right="30"/>
        <w:contextualSpacing/>
        <w:jc w:val="both"/>
        <w:rPr>
          <w:color w:val="000000"/>
        </w:rPr>
      </w:pPr>
      <w:r w:rsidRPr="00A131DA">
        <w:rPr>
          <w:color w:val="000000"/>
        </w:rPr>
        <w:t>Учитывать индивидуальные особенности каждого ребенка.</w:t>
      </w:r>
    </w:p>
    <w:p w:rsidR="00CD056E" w:rsidRPr="00A131DA" w:rsidRDefault="00CD056E" w:rsidP="00461C85">
      <w:pPr>
        <w:pStyle w:val="Textbody"/>
        <w:widowControl/>
        <w:numPr>
          <w:ilvl w:val="0"/>
          <w:numId w:val="86"/>
        </w:numPr>
        <w:spacing w:after="0" w:line="240" w:lineRule="atLeast"/>
        <w:ind w:left="750" w:right="30"/>
        <w:contextualSpacing/>
        <w:jc w:val="both"/>
        <w:rPr>
          <w:color w:val="000000"/>
        </w:rPr>
      </w:pPr>
      <w:r w:rsidRPr="00A131DA">
        <w:rPr>
          <w:color w:val="000000"/>
        </w:rPr>
        <w:t>Активно вовлекать родителей в образовательный процесс.</w:t>
      </w:r>
    </w:p>
    <w:p w:rsidR="00CD056E" w:rsidRPr="00A131DA" w:rsidRDefault="00CD056E" w:rsidP="00461C85">
      <w:pPr>
        <w:pStyle w:val="Textbody"/>
        <w:widowControl/>
        <w:autoSpaceDE w:val="0"/>
        <w:spacing w:after="0" w:line="240" w:lineRule="atLeast"/>
        <w:ind w:left="60" w:right="60" w:hanging="60"/>
        <w:contextualSpacing/>
        <w:jc w:val="both"/>
        <w:rPr>
          <w:rFonts w:eastAsia="Times New Roman"/>
          <w:b/>
          <w:bCs/>
          <w:color w:val="000000"/>
        </w:rPr>
      </w:pPr>
    </w:p>
    <w:p w:rsidR="00CD056E" w:rsidRPr="00DB4141" w:rsidRDefault="00CD056E" w:rsidP="00461C85">
      <w:pPr>
        <w:pStyle w:val="Textbody"/>
        <w:widowControl/>
        <w:autoSpaceDE w:val="0"/>
        <w:spacing w:after="0" w:line="240" w:lineRule="atLeast"/>
        <w:ind w:left="60" w:right="60" w:hanging="60"/>
        <w:contextualSpacing/>
        <w:jc w:val="both"/>
        <w:rPr>
          <w:color w:val="000000"/>
        </w:rPr>
      </w:pPr>
      <w:r w:rsidRPr="00DB4141">
        <w:rPr>
          <w:rFonts w:eastAsia="Times New Roman"/>
          <w:bCs/>
          <w:color w:val="000000"/>
        </w:rPr>
        <w:t>Основное предназначение данной образовательной технологии — предоставление детям возможности самостоятельного приобретения знаний при решении практических задач или проблем, требующих интеграции знаний из различных образовательных областей, то есть она дает возможность воспитывать деятеля, а не исполнителя, развивать волевые качества личности, навыки партнерского взаимодействия.</w:t>
      </w:r>
    </w:p>
    <w:p w:rsidR="00CD056E" w:rsidRPr="00A131DA" w:rsidRDefault="00CD056E" w:rsidP="00461C85">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tLeast"/>
        <w:ind w:firstLine="615"/>
        <w:contextualSpacing/>
        <w:jc w:val="center"/>
        <w:rPr>
          <w:rFonts w:ascii="Times New Roman" w:eastAsia="Candara" w:hAnsi="Times New Roman" w:cs="Times New Roman"/>
          <w:b/>
          <w:bCs/>
          <w:color w:val="000000"/>
          <w:sz w:val="24"/>
          <w:szCs w:val="24"/>
        </w:rPr>
      </w:pPr>
      <w:r w:rsidRPr="00A131DA">
        <w:rPr>
          <w:rFonts w:ascii="Times New Roman" w:eastAsia="Candara" w:hAnsi="Times New Roman" w:cs="Times New Roman"/>
          <w:b/>
          <w:bCs/>
          <w:color w:val="000000"/>
          <w:sz w:val="24"/>
          <w:szCs w:val="24"/>
        </w:rPr>
        <w:t>Проектно-тематическое обучение</w:t>
      </w:r>
    </w:p>
    <w:p w:rsidR="00CD056E" w:rsidRPr="00A131DA" w:rsidRDefault="00CD056E" w:rsidP="00461C85">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tLeast"/>
        <w:ind w:firstLine="615"/>
        <w:contextualSpacing/>
        <w:jc w:val="both"/>
        <w:rPr>
          <w:rFonts w:ascii="Times New Roman" w:hAnsi="Times New Roman" w:cs="Times New Roman"/>
          <w:color w:val="000000"/>
          <w:sz w:val="24"/>
          <w:szCs w:val="24"/>
        </w:rPr>
      </w:pPr>
      <w:r w:rsidRPr="00A131DA">
        <w:rPr>
          <w:rFonts w:ascii="Times New Roman" w:eastAsia="Candara" w:hAnsi="Times New Roman" w:cs="Times New Roman"/>
          <w:b/>
          <w:bCs/>
          <w:color w:val="000000"/>
          <w:sz w:val="24"/>
          <w:szCs w:val="24"/>
        </w:rPr>
        <w:t xml:space="preserve">Проект </w:t>
      </w:r>
      <w:r w:rsidRPr="00A131DA">
        <w:rPr>
          <w:rFonts w:ascii="Times New Roman" w:eastAsia="CharterC" w:hAnsi="Times New Roman" w:cs="Times New Roman"/>
          <w:color w:val="000000"/>
          <w:sz w:val="24"/>
          <w:szCs w:val="24"/>
        </w:rPr>
        <w:t>позволяет</w:t>
      </w:r>
      <w:r w:rsidRPr="00A131DA">
        <w:rPr>
          <w:rFonts w:ascii="Times New Roman" w:eastAsia="CharterC" w:hAnsi="Times New Roman" w:cs="Times New Roman"/>
          <w:b/>
          <w:bCs/>
          <w:color w:val="000000"/>
          <w:sz w:val="24"/>
          <w:szCs w:val="24"/>
        </w:rPr>
        <w:t xml:space="preserve"> </w:t>
      </w:r>
      <w:r w:rsidRPr="00A131DA">
        <w:rPr>
          <w:rFonts w:ascii="Times New Roman" w:eastAsia="CharterC" w:hAnsi="Times New Roman" w:cs="Times New Roman"/>
          <w:color w:val="000000"/>
          <w:sz w:val="24"/>
          <w:szCs w:val="24"/>
        </w:rPr>
        <w:t xml:space="preserve">реализовать на практике образовательный процесс, интегрирующий содержание различных образовательных областей и направлений. </w:t>
      </w:r>
      <w:r w:rsidRPr="00A131DA">
        <w:rPr>
          <w:rFonts w:ascii="Times New Roman" w:eastAsia="Candara" w:hAnsi="Times New Roman" w:cs="Times New Roman"/>
          <w:color w:val="000000"/>
          <w:sz w:val="24"/>
          <w:szCs w:val="24"/>
        </w:rPr>
        <w:t xml:space="preserve">  Оно задает такую организацию образовательного процесса, при которой дети могут увидеть </w:t>
      </w:r>
      <w:r w:rsidRPr="00A131DA">
        <w:rPr>
          <w:rFonts w:ascii="Times New Roman" w:eastAsia="Candara" w:hAnsi="Times New Roman" w:cs="Times New Roman"/>
          <w:color w:val="000000"/>
          <w:sz w:val="24"/>
          <w:szCs w:val="24"/>
        </w:rPr>
        <w:lastRenderedPageBreak/>
        <w:t>связи между различными предметами, а также отношения изучаемых предметов и реальной жизни.</w:t>
      </w:r>
    </w:p>
    <w:p w:rsidR="00CD056E" w:rsidRPr="00A131DA" w:rsidRDefault="00CD056E" w:rsidP="00461C85">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tLeast"/>
        <w:ind w:firstLine="615"/>
        <w:contextualSpacing/>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Главное отличие тематического подхода от проектного заключается в роли педагога и детей в каждом из них и цели, которую преследует каждый подход. Изучение тем (тематический подход), с одной стороны, идеально подходит для обогащения или расширения педагогом знаний-</w:t>
      </w:r>
    </w:p>
    <w:p w:rsidR="00CD056E" w:rsidRPr="00A131DA" w:rsidRDefault="00CD056E" w:rsidP="00461C85">
      <w:pPr>
        <w:pStyle w:val="Standard"/>
        <w:autoSpaceDE w:val="0"/>
        <w:spacing w:after="0" w:line="240" w:lineRule="atLeast"/>
        <w:contextualSpacing/>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информации детей по какой-либо теме: например, весна, динозавры, медведи и т. д. Проектная деятельность, с другой стороны, является идеальным подходом для исследования детьми вопросов, как и почему что-либо работает, что будет, если…; что делают люди, когда/чтобы…; что происходит, когда… Именно поэтому ключевым словом планов работы (проектов) является «</w:t>
      </w:r>
      <w:r w:rsidRPr="00A131DA">
        <w:rPr>
          <w:rFonts w:ascii="Times New Roman" w:eastAsia="CharterC-Italic" w:hAnsi="Times New Roman" w:cs="Times New Roman"/>
          <w:color w:val="000000"/>
          <w:sz w:val="24"/>
          <w:szCs w:val="24"/>
        </w:rPr>
        <w:t>исследование»</w:t>
      </w:r>
      <w:r w:rsidRPr="00A131DA">
        <w:rPr>
          <w:rFonts w:ascii="Times New Roman" w:eastAsia="CharterC" w:hAnsi="Times New Roman" w:cs="Times New Roman"/>
          <w:color w:val="000000"/>
          <w:sz w:val="24"/>
          <w:szCs w:val="24"/>
        </w:rPr>
        <w:t>, что означает «делать прогнозы, гипотезы, собирать информацию, интерпретировать и сообщать другим». Темы, которые предлагаются в проектах, должны быть реальными явлениями, которые дети могут исследовать непосредственно, а не только через книги, и обычно внимание детей обращают на вопросы: «Как это работает?», «Что делают люди?»</w:t>
      </w:r>
    </w:p>
    <w:p w:rsidR="00CD056E" w:rsidRPr="00A131DA" w:rsidRDefault="00CD056E" w:rsidP="00461C85">
      <w:pPr>
        <w:pStyle w:val="Standard"/>
        <w:autoSpaceDE w:val="0"/>
        <w:spacing w:after="0" w:line="240" w:lineRule="atLeast"/>
        <w:ind w:firstLine="570"/>
        <w:contextualSpacing/>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 xml:space="preserve">Изучение темы в ходе проектной деятельности, является одним из предлагаемых Программой способов освоения знаний дошкольниками. Кроме изучения темы педагог может организовать и отдельную деятельность или цикл занятий, чтобы познакомить детей с конкретным понятием, которое планирует развить или уже развивает. Тема может быть подана и педагогом, и детьми, может быть организована в целях как педагога, так и детей. Когда тема </w:t>
      </w:r>
      <w:r w:rsidRPr="00A131DA">
        <w:rPr>
          <w:rFonts w:ascii="Cambria Math" w:eastAsia="CharterC" w:hAnsi="Cambria Math" w:cs="Cambria Math"/>
          <w:color w:val="000000"/>
          <w:sz w:val="24"/>
          <w:szCs w:val="24"/>
        </w:rPr>
        <w:t>≪</w:t>
      </w:r>
      <w:r w:rsidRPr="00A131DA">
        <w:rPr>
          <w:rFonts w:ascii="Times New Roman" w:eastAsia="CharterC" w:hAnsi="Times New Roman" w:cs="Times New Roman"/>
          <w:color w:val="000000"/>
          <w:sz w:val="24"/>
          <w:szCs w:val="24"/>
        </w:rPr>
        <w:t>приходит</w:t>
      </w:r>
      <w:r w:rsidRPr="00A131DA">
        <w:rPr>
          <w:rFonts w:ascii="Cambria Math" w:eastAsia="CharterC" w:hAnsi="Cambria Math" w:cs="Cambria Math"/>
          <w:color w:val="000000"/>
          <w:sz w:val="24"/>
          <w:szCs w:val="24"/>
        </w:rPr>
        <w:t>≫</w:t>
      </w:r>
      <w:r w:rsidRPr="00A131DA">
        <w:rPr>
          <w:rFonts w:ascii="Times New Roman" w:eastAsia="CharterC" w:hAnsi="Times New Roman" w:cs="Times New Roman"/>
          <w:color w:val="000000"/>
          <w:sz w:val="24"/>
          <w:szCs w:val="24"/>
        </w:rPr>
        <w:t xml:space="preserve"> в группу, решение о дальнейшем изучении и способах ее освоения принимается путем сотрудничества или обсуждения с детьми.</w:t>
      </w:r>
    </w:p>
    <w:p w:rsidR="00CD056E" w:rsidRPr="00A131DA" w:rsidRDefault="00CD056E" w:rsidP="00461C85">
      <w:pPr>
        <w:pStyle w:val="Standard"/>
        <w:autoSpaceDE w:val="0"/>
        <w:spacing w:after="0" w:line="240" w:lineRule="atLeast"/>
        <w:contextualSpacing/>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Выбор тем для изучения детьми дошкольного возраста должен быть основан на следующих критериях:  тема вызывает интерес и любопытство детей. Они хотят — а не должны —узнать больше об этом;  тема дает детям знания и навыки, полезные для этого возраста; • тема предлагается для установления логических связей на уровне понятий, знаний и навыков; • тема предлагается для исследования: для наблюдений, поиска информации в различных источниках, деятельности, содействующей активному участию детей в формировании новых знаний.</w:t>
      </w:r>
    </w:p>
    <w:p w:rsidR="00CD056E" w:rsidRPr="00A131DA" w:rsidRDefault="00CD056E" w:rsidP="00461C85">
      <w:pPr>
        <w:pStyle w:val="Standard"/>
        <w:autoSpaceDE w:val="0"/>
        <w:spacing w:after="0" w:line="240" w:lineRule="atLeast"/>
        <w:contextualSpacing/>
        <w:jc w:val="center"/>
        <w:rPr>
          <w:rFonts w:ascii="Times New Roman" w:eastAsia="CharterC-Bold" w:hAnsi="Times New Roman" w:cs="Times New Roman"/>
          <w:b/>
          <w:bCs/>
          <w:color w:val="000000"/>
          <w:sz w:val="24"/>
          <w:szCs w:val="24"/>
        </w:rPr>
      </w:pPr>
      <w:r w:rsidRPr="00A131DA">
        <w:rPr>
          <w:rFonts w:ascii="Times New Roman" w:eastAsia="CharterC-Bold" w:hAnsi="Times New Roman" w:cs="Times New Roman"/>
          <w:b/>
          <w:bCs/>
          <w:color w:val="000000"/>
          <w:sz w:val="24"/>
          <w:szCs w:val="24"/>
        </w:rPr>
        <w:t>Проект проходит в несколько этапов:</w:t>
      </w:r>
    </w:p>
    <w:tbl>
      <w:tblPr>
        <w:tblW w:w="9214" w:type="dxa"/>
        <w:tblInd w:w="55" w:type="dxa"/>
        <w:tblLayout w:type="fixed"/>
        <w:tblCellMar>
          <w:left w:w="10" w:type="dxa"/>
          <w:right w:w="10" w:type="dxa"/>
        </w:tblCellMar>
        <w:tblLook w:val="0000" w:firstRow="0" w:lastRow="0" w:firstColumn="0" w:lastColumn="0" w:noHBand="0" w:noVBand="0"/>
      </w:tblPr>
      <w:tblGrid>
        <w:gridCol w:w="5102"/>
        <w:gridCol w:w="4112"/>
      </w:tblGrid>
      <w:tr w:rsidR="00CD056E" w:rsidRPr="00A131DA" w:rsidTr="00CD056E">
        <w:tc>
          <w:tcPr>
            <w:tcW w:w="9214" w:type="dxa"/>
            <w:gridSpan w:val="2"/>
            <w:tcMar>
              <w:top w:w="55" w:type="dxa"/>
              <w:left w:w="55" w:type="dxa"/>
              <w:bottom w:w="55" w:type="dxa"/>
              <w:right w:w="55" w:type="dxa"/>
            </w:tcMar>
          </w:tcPr>
          <w:p w:rsidR="00CD056E" w:rsidRPr="00A131DA" w:rsidRDefault="00CD056E" w:rsidP="00461C85">
            <w:pPr>
              <w:pStyle w:val="TableContents"/>
              <w:spacing w:line="240" w:lineRule="atLeast"/>
              <w:contextualSpacing/>
              <w:rPr>
                <w:b/>
                <w:bCs/>
                <w:color w:val="000000"/>
              </w:rPr>
            </w:pPr>
            <w:r w:rsidRPr="00A131DA">
              <w:rPr>
                <w:b/>
                <w:bCs/>
                <w:color w:val="000000"/>
              </w:rPr>
              <w:t xml:space="preserve">Шаг 1. Выбор темы </w:t>
            </w:r>
          </w:p>
          <w:p w:rsidR="00CD056E" w:rsidRPr="00A131DA" w:rsidRDefault="00CD056E" w:rsidP="00461C85">
            <w:pPr>
              <w:pStyle w:val="Standard"/>
              <w:spacing w:after="0" w:line="240" w:lineRule="atLeast"/>
              <w:contextualSpacing/>
              <w:jc w:val="both"/>
              <w:rPr>
                <w:rFonts w:ascii="Times New Roman" w:eastAsia="CharterC" w:hAnsi="Times New Roman" w:cs="Times New Roman"/>
                <w:color w:val="000000"/>
                <w:sz w:val="24"/>
                <w:szCs w:val="24"/>
              </w:rPr>
            </w:pPr>
            <w:r w:rsidRPr="00A131DA">
              <w:rPr>
                <w:rFonts w:ascii="Times New Roman" w:eastAsia="CharterC" w:hAnsi="Times New Roman" w:cs="Times New Roman"/>
                <w:b/>
                <w:bCs/>
                <w:color w:val="000000"/>
                <w:sz w:val="24"/>
                <w:szCs w:val="24"/>
              </w:rPr>
              <w:t>Тема может быть подана и педагогом, и детьми, может быть организована в це</w:t>
            </w:r>
            <w:r w:rsidRPr="00A131DA">
              <w:rPr>
                <w:rFonts w:ascii="Times New Roman" w:eastAsia="CharterC" w:hAnsi="Times New Roman" w:cs="Times New Roman"/>
                <w:color w:val="000000"/>
                <w:sz w:val="24"/>
                <w:szCs w:val="24"/>
              </w:rPr>
              <w:t>лях как педагога, так и детей.</w:t>
            </w:r>
          </w:p>
          <w:p w:rsidR="00CD056E" w:rsidRPr="00A131DA" w:rsidRDefault="00CD056E" w:rsidP="00461C85">
            <w:pPr>
              <w:pStyle w:val="Standard"/>
              <w:autoSpaceDE w:val="0"/>
              <w:spacing w:after="0" w:line="240" w:lineRule="atLeast"/>
              <w:contextualSpacing/>
              <w:jc w:val="both"/>
              <w:rPr>
                <w:rFonts w:ascii="Times New Roman" w:eastAsia="CharterC" w:hAnsi="Times New Roman" w:cs="Times New Roman"/>
                <w:color w:val="000000"/>
                <w:sz w:val="24"/>
                <w:szCs w:val="24"/>
              </w:rPr>
            </w:pPr>
            <w:r w:rsidRPr="00A131DA">
              <w:rPr>
                <w:rFonts w:ascii="Times New Roman" w:eastAsia="CharterC" w:hAnsi="Times New Roman" w:cs="Times New Roman"/>
                <w:b/>
                <w:bCs/>
                <w:color w:val="000000"/>
                <w:sz w:val="24"/>
                <w:szCs w:val="24"/>
              </w:rPr>
              <w:t>Тема может быть предложена кем-то из детей</w:t>
            </w:r>
            <w:r w:rsidRPr="00A131DA">
              <w:rPr>
                <w:rFonts w:ascii="Times New Roman" w:eastAsia="CharterC" w:hAnsi="Times New Roman" w:cs="Times New Roman"/>
                <w:color w:val="000000"/>
                <w:sz w:val="24"/>
                <w:szCs w:val="24"/>
              </w:rPr>
              <w:t>, например на детском совете, потому что в дошкольном возрасте мир полон любопытных и удивительных вещей (явления, предметы, люди, ситуации), которые вызывают неослабевающее любопытство и вопросы детей.</w:t>
            </w:r>
          </w:p>
          <w:p w:rsidR="00CD056E" w:rsidRPr="00A131DA" w:rsidRDefault="00CD056E" w:rsidP="00461C85">
            <w:pPr>
              <w:pStyle w:val="Standard"/>
              <w:autoSpaceDE w:val="0"/>
              <w:spacing w:after="0" w:line="240" w:lineRule="atLeast"/>
              <w:contextualSpacing/>
              <w:jc w:val="both"/>
              <w:rPr>
                <w:rFonts w:ascii="Times New Roman" w:eastAsia="CharterC" w:hAnsi="Times New Roman" w:cs="Times New Roman"/>
                <w:color w:val="000000"/>
                <w:sz w:val="24"/>
                <w:szCs w:val="24"/>
              </w:rPr>
            </w:pPr>
            <w:r w:rsidRPr="00A131DA">
              <w:rPr>
                <w:rFonts w:ascii="Times New Roman" w:eastAsia="CharterC" w:hAnsi="Times New Roman" w:cs="Times New Roman"/>
                <w:b/>
                <w:bCs/>
                <w:color w:val="000000"/>
                <w:sz w:val="24"/>
                <w:szCs w:val="24"/>
              </w:rPr>
              <w:t>Тема также может быть предложена педагогом,</w:t>
            </w:r>
            <w:r w:rsidRPr="00A131DA">
              <w:rPr>
                <w:rFonts w:ascii="Times New Roman" w:eastAsia="CharterC" w:hAnsi="Times New Roman" w:cs="Times New Roman"/>
                <w:color w:val="000000"/>
                <w:sz w:val="24"/>
                <w:szCs w:val="24"/>
              </w:rPr>
              <w:t xml:space="preserve"> который становится </w:t>
            </w:r>
            <w:r w:rsidRPr="00A131DA">
              <w:rPr>
                <w:rFonts w:ascii="Cambria Math" w:eastAsia="CharterC" w:hAnsi="Cambria Math" w:cs="Cambria Math"/>
                <w:color w:val="000000"/>
                <w:sz w:val="24"/>
                <w:szCs w:val="24"/>
              </w:rPr>
              <w:t>≪</w:t>
            </w:r>
            <w:r w:rsidRPr="00A131DA">
              <w:rPr>
                <w:rFonts w:ascii="Times New Roman" w:eastAsia="CharterC" w:hAnsi="Times New Roman" w:cs="Times New Roman"/>
                <w:color w:val="000000"/>
                <w:sz w:val="24"/>
                <w:szCs w:val="24"/>
              </w:rPr>
              <w:t>мостиком</w:t>
            </w:r>
            <w:r w:rsidRPr="00A131DA">
              <w:rPr>
                <w:rFonts w:ascii="Cambria Math" w:eastAsia="CharterC" w:hAnsi="Cambria Math" w:cs="Cambria Math"/>
                <w:color w:val="000000"/>
                <w:sz w:val="24"/>
                <w:szCs w:val="24"/>
              </w:rPr>
              <w:t>≫</w:t>
            </w:r>
            <w:r w:rsidRPr="00A131DA">
              <w:rPr>
                <w:rFonts w:ascii="Times New Roman" w:eastAsia="CharterC" w:hAnsi="Times New Roman" w:cs="Times New Roman"/>
                <w:color w:val="000000"/>
                <w:sz w:val="24"/>
                <w:szCs w:val="24"/>
              </w:rPr>
              <w:t xml:space="preserve"> между </w:t>
            </w:r>
            <w:r w:rsidRPr="00A131DA">
              <w:rPr>
                <w:rFonts w:ascii="Cambria Math" w:eastAsia="CharterC" w:hAnsi="Cambria Math" w:cs="Cambria Math"/>
                <w:color w:val="000000"/>
                <w:sz w:val="24"/>
                <w:szCs w:val="24"/>
              </w:rPr>
              <w:t>≪</w:t>
            </w:r>
            <w:r w:rsidRPr="00A131DA">
              <w:rPr>
                <w:rFonts w:ascii="Times New Roman" w:eastAsia="CharterC" w:hAnsi="Times New Roman" w:cs="Times New Roman"/>
                <w:color w:val="000000"/>
                <w:sz w:val="24"/>
                <w:szCs w:val="24"/>
              </w:rPr>
              <w:t>маленьким</w:t>
            </w:r>
            <w:r w:rsidRPr="00A131DA">
              <w:rPr>
                <w:rFonts w:ascii="Cambria Math" w:eastAsia="CharterC" w:hAnsi="Cambria Math" w:cs="Cambria Math"/>
                <w:color w:val="000000"/>
                <w:sz w:val="24"/>
                <w:szCs w:val="24"/>
              </w:rPr>
              <w:t>≫</w:t>
            </w:r>
            <w:r w:rsidRPr="00A131DA">
              <w:rPr>
                <w:rFonts w:ascii="Times New Roman" w:eastAsia="CharterC" w:hAnsi="Times New Roman" w:cs="Times New Roman"/>
                <w:color w:val="000000"/>
                <w:sz w:val="24"/>
                <w:szCs w:val="24"/>
              </w:rPr>
              <w:t xml:space="preserve"> миром детей и более широким окружением, потому что педагог знает, какую пользу извлекут дети из такого опыта. </w:t>
            </w:r>
            <w:r w:rsidRPr="00A131DA">
              <w:rPr>
                <w:rFonts w:ascii="Times New Roman" w:eastAsia="CharterC" w:hAnsi="Times New Roman" w:cs="Times New Roman"/>
                <w:b/>
                <w:bCs/>
                <w:color w:val="000000"/>
                <w:sz w:val="24"/>
                <w:szCs w:val="24"/>
              </w:rPr>
              <w:t xml:space="preserve"> Когда тема </w:t>
            </w:r>
            <w:r w:rsidRPr="00A131DA">
              <w:rPr>
                <w:rFonts w:ascii="Cambria Math" w:eastAsia="CharterC" w:hAnsi="Cambria Math" w:cs="Cambria Math"/>
                <w:b/>
                <w:bCs/>
                <w:color w:val="000000"/>
                <w:sz w:val="24"/>
                <w:szCs w:val="24"/>
              </w:rPr>
              <w:t>≪</w:t>
            </w:r>
            <w:r w:rsidRPr="00A131DA">
              <w:rPr>
                <w:rFonts w:ascii="Times New Roman" w:eastAsia="CharterC" w:hAnsi="Times New Roman" w:cs="Times New Roman"/>
                <w:b/>
                <w:bCs/>
                <w:color w:val="000000"/>
                <w:sz w:val="24"/>
                <w:szCs w:val="24"/>
              </w:rPr>
              <w:t>приходит</w:t>
            </w:r>
            <w:r w:rsidRPr="00A131DA">
              <w:rPr>
                <w:rFonts w:ascii="Cambria Math" w:eastAsia="CharterC" w:hAnsi="Cambria Math" w:cs="Cambria Math"/>
                <w:b/>
                <w:bCs/>
                <w:color w:val="000000"/>
                <w:sz w:val="24"/>
                <w:szCs w:val="24"/>
              </w:rPr>
              <w:t>≫</w:t>
            </w:r>
            <w:r w:rsidRPr="00A131DA">
              <w:rPr>
                <w:rFonts w:ascii="Times New Roman" w:eastAsia="CharterC" w:hAnsi="Times New Roman" w:cs="Times New Roman"/>
                <w:b/>
                <w:bCs/>
                <w:color w:val="000000"/>
                <w:sz w:val="24"/>
                <w:szCs w:val="24"/>
              </w:rPr>
              <w:t xml:space="preserve"> в группу, решение о дальнейшем изучении и способах ее освоения принимается путем сотрудничества или обсуждения с детьми.</w:t>
            </w:r>
          </w:p>
          <w:p w:rsidR="00CD056E" w:rsidRPr="00A131DA" w:rsidRDefault="00CD056E" w:rsidP="00461C85">
            <w:pPr>
              <w:pStyle w:val="Standard"/>
              <w:autoSpaceDE w:val="0"/>
              <w:spacing w:after="0" w:line="240" w:lineRule="atLeast"/>
              <w:contextualSpacing/>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Выбор тем для изучения детьми дошкольного возраста должен быть основан на следующих критериях:</w:t>
            </w:r>
          </w:p>
          <w:p w:rsidR="00CD056E" w:rsidRPr="00A131DA" w:rsidRDefault="00CD056E" w:rsidP="00461C85">
            <w:pPr>
              <w:pStyle w:val="Standard"/>
              <w:autoSpaceDE w:val="0"/>
              <w:spacing w:after="0" w:line="240" w:lineRule="atLeast"/>
              <w:contextualSpacing/>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 тема вызывает интерес и любопытство детей. Они хотят — а не должны —узнать больше об этом;</w:t>
            </w:r>
          </w:p>
          <w:p w:rsidR="00CD056E" w:rsidRPr="00A131DA" w:rsidRDefault="00CD056E" w:rsidP="00461C85">
            <w:pPr>
              <w:pStyle w:val="Standard"/>
              <w:autoSpaceDE w:val="0"/>
              <w:spacing w:after="0" w:line="240" w:lineRule="atLeast"/>
              <w:contextualSpacing/>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 тема дает детям знания и навыки, полезные для этого возраста;</w:t>
            </w:r>
          </w:p>
          <w:p w:rsidR="00CD056E" w:rsidRPr="00A131DA" w:rsidRDefault="00CD056E" w:rsidP="00461C85">
            <w:pPr>
              <w:pStyle w:val="Standard"/>
              <w:autoSpaceDE w:val="0"/>
              <w:spacing w:after="0" w:line="240" w:lineRule="atLeast"/>
              <w:contextualSpacing/>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 тема предлагается для установления логических связей на уровне понятий, знаний и навыков;</w:t>
            </w:r>
          </w:p>
          <w:p w:rsidR="00CD056E" w:rsidRPr="00A131DA" w:rsidRDefault="00CD056E" w:rsidP="00461C85">
            <w:pPr>
              <w:pStyle w:val="Standard"/>
              <w:autoSpaceDE w:val="0"/>
              <w:spacing w:after="0" w:line="240" w:lineRule="atLeast"/>
              <w:contextualSpacing/>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 тема предлагается для исследования: для наблюдений, поиска информации</w:t>
            </w:r>
          </w:p>
          <w:p w:rsidR="00CD056E" w:rsidRPr="00A131DA" w:rsidRDefault="00CD056E" w:rsidP="00461C85">
            <w:pPr>
              <w:pStyle w:val="Standard"/>
              <w:autoSpaceDE w:val="0"/>
              <w:spacing w:after="0" w:line="240" w:lineRule="atLeast"/>
              <w:contextualSpacing/>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в различных источниках, деятельности, содействующей активному участию детей</w:t>
            </w:r>
          </w:p>
          <w:p w:rsidR="00CD056E" w:rsidRPr="00A131DA" w:rsidRDefault="00CD056E" w:rsidP="00461C85">
            <w:pPr>
              <w:pStyle w:val="Standard"/>
              <w:autoSpaceDE w:val="0"/>
              <w:spacing w:after="0" w:line="240" w:lineRule="atLeast"/>
              <w:contextualSpacing/>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в формировании новых знаний.</w:t>
            </w:r>
          </w:p>
        </w:tc>
      </w:tr>
      <w:tr w:rsidR="00CD056E" w:rsidRPr="00A131DA" w:rsidTr="00CD056E">
        <w:trPr>
          <w:trHeight w:val="468"/>
        </w:trPr>
        <w:tc>
          <w:tcPr>
            <w:tcW w:w="9214" w:type="dxa"/>
            <w:gridSpan w:val="2"/>
            <w:tcMar>
              <w:top w:w="55" w:type="dxa"/>
              <w:left w:w="55" w:type="dxa"/>
              <w:bottom w:w="55" w:type="dxa"/>
              <w:right w:w="55" w:type="dxa"/>
            </w:tcMar>
          </w:tcPr>
          <w:p w:rsidR="00CD056E" w:rsidRPr="00A131DA" w:rsidRDefault="00CD056E" w:rsidP="00461C85">
            <w:pPr>
              <w:pStyle w:val="Standard"/>
              <w:autoSpaceDE w:val="0"/>
              <w:spacing w:after="0" w:line="240" w:lineRule="atLeast"/>
              <w:contextualSpacing/>
              <w:rPr>
                <w:rFonts w:ascii="Times New Roman" w:eastAsia="CharterC" w:hAnsi="Times New Roman" w:cs="Times New Roman"/>
                <w:b/>
                <w:bCs/>
                <w:color w:val="000000"/>
                <w:sz w:val="24"/>
                <w:szCs w:val="24"/>
              </w:rPr>
            </w:pPr>
            <w:r w:rsidRPr="00A131DA">
              <w:rPr>
                <w:rFonts w:ascii="Times New Roman" w:eastAsia="CharterC" w:hAnsi="Times New Roman" w:cs="Times New Roman"/>
                <w:b/>
                <w:bCs/>
                <w:color w:val="000000"/>
                <w:sz w:val="24"/>
                <w:szCs w:val="24"/>
              </w:rPr>
              <w:lastRenderedPageBreak/>
              <w:t>Шаг 2. Планирование  темы и проекта</w:t>
            </w:r>
          </w:p>
        </w:tc>
      </w:tr>
      <w:tr w:rsidR="00CD056E" w:rsidRPr="00A131DA" w:rsidTr="00CD056E">
        <w:tc>
          <w:tcPr>
            <w:tcW w:w="5102" w:type="dxa"/>
            <w:tcMar>
              <w:top w:w="55" w:type="dxa"/>
              <w:left w:w="55" w:type="dxa"/>
              <w:bottom w:w="55" w:type="dxa"/>
              <w:right w:w="55" w:type="dxa"/>
            </w:tcMar>
          </w:tcPr>
          <w:p w:rsidR="00CD056E" w:rsidRPr="00A131DA" w:rsidRDefault="00CD056E" w:rsidP="00461C85">
            <w:pPr>
              <w:pStyle w:val="TableContents"/>
              <w:spacing w:line="240" w:lineRule="atLeast"/>
              <w:contextualSpacing/>
              <w:rPr>
                <w:b/>
                <w:bCs/>
                <w:color w:val="000000"/>
              </w:rPr>
            </w:pPr>
            <w:r w:rsidRPr="00A131DA">
              <w:rPr>
                <w:b/>
                <w:bCs/>
                <w:color w:val="000000"/>
              </w:rPr>
              <w:t>Планирование с детьми</w:t>
            </w:r>
          </w:p>
          <w:p w:rsidR="00CD056E" w:rsidRPr="00A131DA" w:rsidRDefault="00CD056E" w:rsidP="00461C85">
            <w:pPr>
              <w:pStyle w:val="Standard"/>
              <w:spacing w:after="0" w:line="240" w:lineRule="atLeast"/>
              <w:contextualSpacing/>
              <w:rPr>
                <w:rFonts w:ascii="Times New Roman" w:eastAsia="HeliosCond" w:hAnsi="Times New Roman" w:cs="Times New Roman"/>
                <w:color w:val="000000"/>
                <w:sz w:val="24"/>
                <w:szCs w:val="24"/>
              </w:rPr>
            </w:pPr>
            <w:r w:rsidRPr="00A131DA">
              <w:rPr>
                <w:rFonts w:ascii="Times New Roman" w:eastAsia="HeliosCond" w:hAnsi="Times New Roman" w:cs="Times New Roman"/>
                <w:color w:val="000000"/>
                <w:sz w:val="24"/>
                <w:szCs w:val="24"/>
              </w:rPr>
              <w:t>Выявление известных детям фактов и сведений</w:t>
            </w:r>
          </w:p>
          <w:p w:rsidR="00CD056E" w:rsidRPr="00A131DA" w:rsidRDefault="00CD056E" w:rsidP="00461C85">
            <w:pPr>
              <w:pStyle w:val="Standard"/>
              <w:numPr>
                <w:ilvl w:val="0"/>
                <w:numId w:val="87"/>
              </w:numPr>
              <w:spacing w:after="0" w:line="240" w:lineRule="atLeast"/>
              <w:ind w:left="-55"/>
              <w:contextualSpacing/>
              <w:rPr>
                <w:rFonts w:ascii="Times New Roman" w:eastAsia="HeliosCond" w:hAnsi="Times New Roman" w:cs="Times New Roman"/>
                <w:color w:val="000000"/>
                <w:sz w:val="24"/>
                <w:szCs w:val="24"/>
              </w:rPr>
            </w:pPr>
            <w:r w:rsidRPr="00A131DA">
              <w:rPr>
                <w:rFonts w:ascii="Times New Roman" w:eastAsia="HeliosCond" w:hAnsi="Times New Roman" w:cs="Times New Roman"/>
                <w:color w:val="000000"/>
                <w:sz w:val="24"/>
                <w:szCs w:val="24"/>
              </w:rPr>
              <w:t>Составление пошагового плана проекта (модель 3 вопросов/ «паутинка»)</w:t>
            </w:r>
          </w:p>
          <w:p w:rsidR="00CD056E" w:rsidRPr="00A131DA" w:rsidRDefault="00CD056E" w:rsidP="00461C85">
            <w:pPr>
              <w:pStyle w:val="Standard"/>
              <w:spacing w:after="0" w:line="240" w:lineRule="atLeast"/>
              <w:contextualSpacing/>
              <w:rPr>
                <w:rFonts w:ascii="Times New Roman" w:eastAsia="HeliosCond" w:hAnsi="Times New Roman" w:cs="Times New Roman"/>
                <w:color w:val="000000"/>
                <w:sz w:val="24"/>
                <w:szCs w:val="24"/>
              </w:rPr>
            </w:pPr>
            <w:r w:rsidRPr="00A131DA">
              <w:rPr>
                <w:rFonts w:ascii="Times New Roman" w:eastAsia="HeliosCond" w:hAnsi="Times New Roman" w:cs="Times New Roman"/>
                <w:color w:val="000000"/>
                <w:sz w:val="24"/>
                <w:szCs w:val="24"/>
              </w:rPr>
              <w:t>Выбор проектов</w:t>
            </w:r>
          </w:p>
          <w:p w:rsidR="00CD056E" w:rsidRPr="00A131DA" w:rsidRDefault="00CD056E" w:rsidP="00461C85">
            <w:pPr>
              <w:pStyle w:val="Standard"/>
              <w:spacing w:after="0" w:line="240" w:lineRule="atLeast"/>
              <w:contextualSpacing/>
              <w:rPr>
                <w:rFonts w:ascii="Times New Roman" w:eastAsia="HeliosCond" w:hAnsi="Times New Roman" w:cs="Times New Roman"/>
                <w:color w:val="000000"/>
                <w:sz w:val="24"/>
                <w:szCs w:val="24"/>
              </w:rPr>
            </w:pPr>
            <w:r w:rsidRPr="00A131DA">
              <w:rPr>
                <w:rFonts w:ascii="Times New Roman" w:eastAsia="HeliosCond" w:hAnsi="Times New Roman" w:cs="Times New Roman"/>
                <w:color w:val="000000"/>
                <w:sz w:val="24"/>
                <w:szCs w:val="24"/>
              </w:rPr>
              <w:t>Составление письма родителям</w:t>
            </w:r>
          </w:p>
        </w:tc>
        <w:tc>
          <w:tcPr>
            <w:tcW w:w="4112" w:type="dxa"/>
            <w:tcMar>
              <w:top w:w="55" w:type="dxa"/>
              <w:left w:w="55" w:type="dxa"/>
              <w:bottom w:w="55" w:type="dxa"/>
              <w:right w:w="55" w:type="dxa"/>
            </w:tcMar>
          </w:tcPr>
          <w:p w:rsidR="00CD056E" w:rsidRPr="00A131DA" w:rsidRDefault="00CD056E" w:rsidP="00461C85">
            <w:pPr>
              <w:pStyle w:val="Standard"/>
              <w:spacing w:after="0" w:line="240" w:lineRule="atLeast"/>
              <w:contextualSpacing/>
              <w:jc w:val="center"/>
              <w:rPr>
                <w:rFonts w:ascii="Times New Roman" w:eastAsia="Helios-Bold" w:hAnsi="Times New Roman" w:cs="Times New Roman"/>
                <w:b/>
                <w:bCs/>
                <w:color w:val="000000"/>
                <w:sz w:val="24"/>
                <w:szCs w:val="24"/>
              </w:rPr>
            </w:pPr>
            <w:r w:rsidRPr="00A131DA">
              <w:rPr>
                <w:rFonts w:ascii="Times New Roman" w:eastAsia="Helios-Bold" w:hAnsi="Times New Roman" w:cs="Times New Roman"/>
                <w:b/>
                <w:bCs/>
                <w:color w:val="000000"/>
                <w:sz w:val="24"/>
                <w:szCs w:val="24"/>
              </w:rPr>
              <w:t>Планирование педагогом</w:t>
            </w:r>
          </w:p>
          <w:p w:rsidR="00CD056E" w:rsidRPr="00A131DA" w:rsidRDefault="00CD056E" w:rsidP="00461C85">
            <w:pPr>
              <w:pStyle w:val="Standard"/>
              <w:autoSpaceDE w:val="0"/>
              <w:spacing w:after="0" w:line="240" w:lineRule="atLeast"/>
              <w:contextualSpacing/>
              <w:rPr>
                <w:rFonts w:ascii="Times New Roman" w:eastAsia="HeliosCond" w:hAnsi="Times New Roman" w:cs="Times New Roman"/>
                <w:color w:val="000000"/>
                <w:sz w:val="24"/>
                <w:szCs w:val="24"/>
              </w:rPr>
            </w:pPr>
            <w:r w:rsidRPr="00A131DA">
              <w:rPr>
                <w:rFonts w:ascii="Times New Roman" w:eastAsia="HeliosCond" w:hAnsi="Times New Roman" w:cs="Times New Roman"/>
                <w:color w:val="000000"/>
                <w:sz w:val="24"/>
                <w:szCs w:val="24"/>
              </w:rPr>
              <w:t>• Определение ключевого содержания</w:t>
            </w:r>
          </w:p>
          <w:p w:rsidR="00CD056E" w:rsidRPr="00A131DA" w:rsidRDefault="00CD056E" w:rsidP="00461C85">
            <w:pPr>
              <w:pStyle w:val="Standard"/>
              <w:autoSpaceDE w:val="0"/>
              <w:spacing w:after="0" w:line="240" w:lineRule="atLeast"/>
              <w:contextualSpacing/>
              <w:rPr>
                <w:rFonts w:ascii="Times New Roman" w:eastAsia="HeliosCond" w:hAnsi="Times New Roman" w:cs="Times New Roman"/>
                <w:color w:val="000000"/>
                <w:sz w:val="24"/>
                <w:szCs w:val="24"/>
              </w:rPr>
            </w:pPr>
            <w:r w:rsidRPr="00A131DA">
              <w:rPr>
                <w:rFonts w:ascii="Times New Roman" w:eastAsia="HeliosCond" w:hAnsi="Times New Roman" w:cs="Times New Roman"/>
                <w:color w:val="000000"/>
                <w:sz w:val="24"/>
                <w:szCs w:val="24"/>
              </w:rPr>
              <w:t>• Постановка образовательных задач</w:t>
            </w:r>
          </w:p>
          <w:p w:rsidR="00CD056E" w:rsidRPr="00A131DA" w:rsidRDefault="00CD056E" w:rsidP="00461C85">
            <w:pPr>
              <w:pStyle w:val="Standard"/>
              <w:autoSpaceDE w:val="0"/>
              <w:spacing w:after="0" w:line="240" w:lineRule="atLeast"/>
              <w:contextualSpacing/>
              <w:rPr>
                <w:rFonts w:ascii="Times New Roman" w:eastAsia="HeliosCond" w:hAnsi="Times New Roman" w:cs="Times New Roman"/>
                <w:color w:val="000000"/>
                <w:sz w:val="24"/>
                <w:szCs w:val="24"/>
              </w:rPr>
            </w:pPr>
            <w:r w:rsidRPr="00A131DA">
              <w:rPr>
                <w:rFonts w:ascii="Times New Roman" w:eastAsia="HeliosCond" w:hAnsi="Times New Roman" w:cs="Times New Roman"/>
                <w:color w:val="000000"/>
                <w:sz w:val="24"/>
                <w:szCs w:val="24"/>
              </w:rPr>
              <w:t>• Продумывание проектов и видов деятельности</w:t>
            </w:r>
          </w:p>
          <w:p w:rsidR="00CD056E" w:rsidRPr="00A131DA" w:rsidRDefault="00CD056E" w:rsidP="00461C85">
            <w:pPr>
              <w:pStyle w:val="Standard"/>
              <w:autoSpaceDE w:val="0"/>
              <w:spacing w:after="0" w:line="240" w:lineRule="atLeast"/>
              <w:contextualSpacing/>
              <w:rPr>
                <w:rFonts w:ascii="Times New Roman" w:eastAsia="HeliosCond" w:hAnsi="Times New Roman" w:cs="Times New Roman"/>
                <w:color w:val="000000"/>
                <w:sz w:val="24"/>
                <w:szCs w:val="24"/>
              </w:rPr>
            </w:pPr>
            <w:r w:rsidRPr="00A131DA">
              <w:rPr>
                <w:rFonts w:ascii="Times New Roman" w:eastAsia="HeliosCond" w:hAnsi="Times New Roman" w:cs="Times New Roman"/>
                <w:color w:val="000000"/>
                <w:sz w:val="24"/>
                <w:szCs w:val="24"/>
              </w:rPr>
              <w:t>• Подбор средств и материалов</w:t>
            </w:r>
          </w:p>
        </w:tc>
      </w:tr>
      <w:tr w:rsidR="00CD056E" w:rsidRPr="00A131DA" w:rsidTr="00CD056E">
        <w:tc>
          <w:tcPr>
            <w:tcW w:w="9214" w:type="dxa"/>
            <w:gridSpan w:val="2"/>
            <w:tcMar>
              <w:top w:w="55" w:type="dxa"/>
              <w:left w:w="55" w:type="dxa"/>
              <w:bottom w:w="55" w:type="dxa"/>
              <w:right w:w="55" w:type="dxa"/>
            </w:tcMar>
          </w:tcPr>
          <w:p w:rsidR="00CD056E" w:rsidRPr="00A131DA" w:rsidRDefault="00C713FD" w:rsidP="00461C85">
            <w:pPr>
              <w:pStyle w:val="TableContents"/>
              <w:spacing w:line="240" w:lineRule="atLeast"/>
              <w:contextualSpacing/>
              <w:rPr>
                <w:b/>
                <w:bCs/>
                <w:color w:val="000000"/>
              </w:rPr>
            </w:pPr>
            <w:r>
              <w:rPr>
                <w:b/>
                <w:bCs/>
                <w:color w:val="000000"/>
              </w:rPr>
              <w:t xml:space="preserve">Шаг 3. </w:t>
            </w:r>
            <w:r w:rsidR="00CD056E" w:rsidRPr="00A131DA">
              <w:rPr>
                <w:b/>
                <w:bCs/>
                <w:color w:val="000000"/>
              </w:rPr>
              <w:t>Реализация проектов</w:t>
            </w:r>
          </w:p>
        </w:tc>
      </w:tr>
      <w:tr w:rsidR="00CD056E" w:rsidRPr="00A131DA" w:rsidTr="00CD056E">
        <w:tc>
          <w:tcPr>
            <w:tcW w:w="9214" w:type="dxa"/>
            <w:gridSpan w:val="2"/>
            <w:tcMar>
              <w:top w:w="55" w:type="dxa"/>
              <w:left w:w="55" w:type="dxa"/>
              <w:bottom w:w="55" w:type="dxa"/>
              <w:right w:w="55" w:type="dxa"/>
            </w:tcMar>
          </w:tcPr>
          <w:p w:rsidR="00CD056E" w:rsidRPr="00A131DA" w:rsidRDefault="00C713FD" w:rsidP="00461C85">
            <w:pPr>
              <w:pStyle w:val="TableContents"/>
              <w:spacing w:line="240" w:lineRule="atLeast"/>
              <w:contextualSpacing/>
              <w:rPr>
                <w:b/>
                <w:bCs/>
                <w:color w:val="000000"/>
              </w:rPr>
            </w:pPr>
            <w:r>
              <w:rPr>
                <w:b/>
                <w:bCs/>
                <w:color w:val="000000"/>
              </w:rPr>
              <w:t xml:space="preserve">Шаг 4. </w:t>
            </w:r>
            <w:r w:rsidR="00CD056E" w:rsidRPr="00A131DA">
              <w:rPr>
                <w:b/>
                <w:bCs/>
                <w:color w:val="000000"/>
              </w:rPr>
              <w:t>Завершение темы и презентация проектов</w:t>
            </w:r>
          </w:p>
        </w:tc>
      </w:tr>
    </w:tbl>
    <w:p w:rsidR="00CD056E" w:rsidRPr="00A131DA" w:rsidRDefault="00CD056E" w:rsidP="00461C85">
      <w:pPr>
        <w:pStyle w:val="Standard"/>
        <w:autoSpaceDE w:val="0"/>
        <w:spacing w:after="0" w:line="240" w:lineRule="atLeast"/>
        <w:contextualSpacing/>
        <w:jc w:val="center"/>
        <w:rPr>
          <w:rFonts w:ascii="Times New Roman" w:eastAsia="CharterC" w:hAnsi="Times New Roman" w:cs="Times New Roman"/>
          <w:b/>
          <w:bCs/>
          <w:color w:val="000000"/>
          <w:sz w:val="24"/>
          <w:szCs w:val="24"/>
        </w:rPr>
      </w:pPr>
      <w:r w:rsidRPr="00A131DA">
        <w:rPr>
          <w:rFonts w:ascii="Times New Roman" w:eastAsia="CharterC" w:hAnsi="Times New Roman" w:cs="Times New Roman"/>
          <w:b/>
          <w:bCs/>
          <w:color w:val="000000"/>
          <w:sz w:val="24"/>
          <w:szCs w:val="24"/>
        </w:rPr>
        <w:t>Виды проектов</w:t>
      </w:r>
    </w:p>
    <w:tbl>
      <w:tblPr>
        <w:tblW w:w="9211" w:type="dxa"/>
        <w:tblInd w:w="58" w:type="dxa"/>
        <w:tblLayout w:type="fixed"/>
        <w:tblCellMar>
          <w:left w:w="10" w:type="dxa"/>
          <w:right w:w="10" w:type="dxa"/>
        </w:tblCellMar>
        <w:tblLook w:val="0000" w:firstRow="0" w:lastRow="0" w:firstColumn="0" w:lastColumn="0" w:noHBand="0" w:noVBand="0"/>
      </w:tblPr>
      <w:tblGrid>
        <w:gridCol w:w="2400"/>
        <w:gridCol w:w="6811"/>
      </w:tblGrid>
      <w:tr w:rsidR="00CD056E" w:rsidRPr="00A131DA" w:rsidTr="00CD056E">
        <w:tc>
          <w:tcPr>
            <w:tcW w:w="2400" w:type="dxa"/>
            <w:tcBorders>
              <w:top w:val="single" w:sz="2" w:space="0" w:color="000000"/>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TableContents"/>
              <w:spacing w:line="240" w:lineRule="atLeast"/>
              <w:contextualSpacing/>
              <w:jc w:val="center"/>
              <w:rPr>
                <w:color w:val="000000"/>
              </w:rPr>
            </w:pPr>
            <w:r w:rsidRPr="00A131DA">
              <w:rPr>
                <w:color w:val="000000"/>
              </w:rPr>
              <w:t>Типы проектов</w:t>
            </w:r>
          </w:p>
        </w:tc>
        <w:tc>
          <w:tcPr>
            <w:tcW w:w="681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CD056E" w:rsidRPr="00A131DA" w:rsidRDefault="00CD056E" w:rsidP="00461C85">
            <w:pPr>
              <w:pStyle w:val="TableContents"/>
              <w:spacing w:line="240" w:lineRule="atLeast"/>
              <w:contextualSpacing/>
              <w:jc w:val="center"/>
              <w:rPr>
                <w:color w:val="000000"/>
              </w:rPr>
            </w:pPr>
            <w:r w:rsidRPr="00A131DA">
              <w:rPr>
                <w:color w:val="000000"/>
              </w:rPr>
              <w:t>Специфика</w:t>
            </w:r>
          </w:p>
        </w:tc>
      </w:tr>
      <w:tr w:rsidR="00CD056E" w:rsidRPr="00A131DA" w:rsidTr="00CD056E">
        <w:trPr>
          <w:trHeight w:val="1383"/>
        </w:trPr>
        <w:tc>
          <w:tcPr>
            <w:tcW w:w="2400" w:type="dxa"/>
            <w:tcBorders>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Standard"/>
              <w:spacing w:after="0" w:line="240" w:lineRule="atLeast"/>
              <w:contextualSpacing/>
              <w:jc w:val="both"/>
              <w:rPr>
                <w:rFonts w:ascii="Times New Roman" w:eastAsia="HeliosCond" w:hAnsi="Times New Roman" w:cs="Times New Roman"/>
                <w:color w:val="000000"/>
                <w:sz w:val="24"/>
                <w:szCs w:val="24"/>
              </w:rPr>
            </w:pPr>
            <w:r w:rsidRPr="00A131DA">
              <w:rPr>
                <w:rFonts w:ascii="Times New Roman" w:eastAsia="HeliosCond" w:hAnsi="Times New Roman" w:cs="Times New Roman"/>
                <w:color w:val="000000"/>
                <w:sz w:val="24"/>
                <w:szCs w:val="24"/>
              </w:rPr>
              <w:t>Исследовательский</w:t>
            </w:r>
          </w:p>
          <w:p w:rsidR="00CD056E" w:rsidRPr="00A131DA" w:rsidRDefault="00CD056E" w:rsidP="00461C85">
            <w:pPr>
              <w:pStyle w:val="Standard"/>
              <w:autoSpaceDE w:val="0"/>
              <w:spacing w:after="0" w:line="240" w:lineRule="atLeast"/>
              <w:contextualSpacing/>
              <w:jc w:val="both"/>
              <w:rPr>
                <w:rFonts w:ascii="Times New Roman" w:eastAsia="HeliosCond" w:hAnsi="Times New Roman" w:cs="Times New Roman"/>
                <w:color w:val="000000"/>
                <w:sz w:val="24"/>
                <w:szCs w:val="24"/>
              </w:rPr>
            </w:pPr>
          </w:p>
        </w:tc>
        <w:tc>
          <w:tcPr>
            <w:tcW w:w="6811" w:type="dxa"/>
            <w:tcBorders>
              <w:left w:val="single" w:sz="2" w:space="0" w:color="000000"/>
              <w:bottom w:val="single" w:sz="2" w:space="0" w:color="000000"/>
              <w:right w:val="single" w:sz="2" w:space="0" w:color="000000"/>
            </w:tcBorders>
            <w:tcMar>
              <w:top w:w="55" w:type="dxa"/>
              <w:left w:w="55" w:type="dxa"/>
              <w:bottom w:w="55" w:type="dxa"/>
              <w:right w:w="55" w:type="dxa"/>
            </w:tcMar>
          </w:tcPr>
          <w:p w:rsidR="00CD056E" w:rsidRPr="00A131DA" w:rsidRDefault="00CD056E" w:rsidP="00461C85">
            <w:pPr>
              <w:pStyle w:val="TableContents"/>
              <w:spacing w:line="240" w:lineRule="atLeast"/>
              <w:contextualSpacing/>
              <w:jc w:val="both"/>
              <w:rPr>
                <w:rFonts w:eastAsia="HeliosCond"/>
                <w:color w:val="000000"/>
              </w:rPr>
            </w:pPr>
            <w:r w:rsidRPr="00A131DA">
              <w:rPr>
                <w:rFonts w:eastAsia="HeliosCond"/>
                <w:color w:val="000000"/>
              </w:rPr>
              <w:t>Дети совместно с взрослыми формулируют актуальность проблемы, выдвигают гипотезу, обозначают задачи исследования, определяют его методы, источники информации, обсуждают полученные результаты, делают выводы, оформляют результаты исследования</w:t>
            </w:r>
          </w:p>
        </w:tc>
      </w:tr>
      <w:tr w:rsidR="00CD056E" w:rsidRPr="00A131DA" w:rsidTr="00CD056E">
        <w:tc>
          <w:tcPr>
            <w:tcW w:w="2400" w:type="dxa"/>
            <w:tcBorders>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Standard"/>
              <w:autoSpaceDE w:val="0"/>
              <w:spacing w:after="0" w:line="240" w:lineRule="atLeast"/>
              <w:contextualSpacing/>
              <w:jc w:val="both"/>
              <w:rPr>
                <w:rFonts w:ascii="Times New Roman" w:eastAsia="HeliosCond" w:hAnsi="Times New Roman" w:cs="Times New Roman"/>
                <w:color w:val="000000"/>
                <w:sz w:val="24"/>
                <w:szCs w:val="24"/>
              </w:rPr>
            </w:pPr>
            <w:r w:rsidRPr="00A131DA">
              <w:rPr>
                <w:rFonts w:ascii="Times New Roman" w:eastAsia="HeliosCond" w:hAnsi="Times New Roman" w:cs="Times New Roman"/>
                <w:color w:val="000000"/>
                <w:sz w:val="24"/>
                <w:szCs w:val="24"/>
              </w:rPr>
              <w:t>Ролево-игровой</w:t>
            </w:r>
          </w:p>
        </w:tc>
        <w:tc>
          <w:tcPr>
            <w:tcW w:w="6811" w:type="dxa"/>
            <w:tcBorders>
              <w:left w:val="single" w:sz="2" w:space="0" w:color="000000"/>
              <w:bottom w:val="single" w:sz="2" w:space="0" w:color="000000"/>
              <w:right w:val="single" w:sz="2" w:space="0" w:color="000000"/>
            </w:tcBorders>
            <w:tcMar>
              <w:top w:w="55" w:type="dxa"/>
              <w:left w:w="55" w:type="dxa"/>
              <w:bottom w:w="55" w:type="dxa"/>
              <w:right w:w="55" w:type="dxa"/>
            </w:tcMar>
          </w:tcPr>
          <w:p w:rsidR="00CD056E" w:rsidRPr="00A131DA" w:rsidRDefault="00CD056E" w:rsidP="00461C85">
            <w:pPr>
              <w:pStyle w:val="TableContents"/>
              <w:spacing w:line="240" w:lineRule="atLeast"/>
              <w:contextualSpacing/>
              <w:jc w:val="both"/>
              <w:rPr>
                <w:rFonts w:eastAsia="HeliosCond"/>
                <w:color w:val="000000"/>
              </w:rPr>
            </w:pPr>
            <w:r w:rsidRPr="00A131DA">
              <w:rPr>
                <w:rFonts w:eastAsia="HeliosCond"/>
                <w:color w:val="000000"/>
              </w:rPr>
              <w:t>Доминирующим видом деятельности и результатом в ролево-игровом проекте выступает ролевая игра. Дети входят в образ</w:t>
            </w:r>
          </w:p>
          <w:p w:rsidR="00CD056E" w:rsidRPr="00A131DA" w:rsidRDefault="00CD056E" w:rsidP="00461C85">
            <w:pPr>
              <w:pStyle w:val="Standard"/>
              <w:autoSpaceDE w:val="0"/>
              <w:spacing w:after="0" w:line="240" w:lineRule="atLeast"/>
              <w:contextualSpacing/>
              <w:jc w:val="both"/>
              <w:rPr>
                <w:rFonts w:ascii="Times New Roman" w:eastAsia="HeliosCond" w:hAnsi="Times New Roman" w:cs="Times New Roman"/>
                <w:color w:val="000000"/>
                <w:sz w:val="24"/>
                <w:szCs w:val="24"/>
              </w:rPr>
            </w:pPr>
            <w:r w:rsidRPr="00A131DA">
              <w:rPr>
                <w:rFonts w:ascii="Times New Roman" w:eastAsia="HeliosCond" w:hAnsi="Times New Roman" w:cs="Times New Roman"/>
                <w:color w:val="000000"/>
                <w:sz w:val="24"/>
                <w:szCs w:val="24"/>
              </w:rPr>
              <w:t>персонажей и по-своему решают поставленные проблемы. Это могут быть литературные персонажи или выдуманные герои, имитирующие социальные или деловые отношения. Результат проекта не всегда возможно наметить в начале работы, он может оставаться открытым до его окончания («Чем завершится спор между Мальвиной и Буратино? Будет ли разрешен конфликт?»)</w:t>
            </w:r>
          </w:p>
        </w:tc>
      </w:tr>
      <w:tr w:rsidR="00CD056E" w:rsidRPr="00A131DA" w:rsidTr="00CD056E">
        <w:tc>
          <w:tcPr>
            <w:tcW w:w="2400" w:type="dxa"/>
            <w:tcBorders>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TableContents"/>
              <w:spacing w:line="240" w:lineRule="atLeast"/>
              <w:contextualSpacing/>
              <w:jc w:val="both"/>
              <w:rPr>
                <w:color w:val="000000"/>
              </w:rPr>
            </w:pPr>
            <w:r w:rsidRPr="00A131DA">
              <w:rPr>
                <w:color w:val="000000"/>
              </w:rPr>
              <w:t>Творческий</w:t>
            </w:r>
          </w:p>
        </w:tc>
        <w:tc>
          <w:tcPr>
            <w:tcW w:w="6811" w:type="dxa"/>
            <w:tcBorders>
              <w:left w:val="single" w:sz="2" w:space="0" w:color="000000"/>
              <w:bottom w:val="single" w:sz="2" w:space="0" w:color="000000"/>
              <w:right w:val="single" w:sz="2" w:space="0" w:color="000000"/>
            </w:tcBorders>
            <w:tcMar>
              <w:top w:w="55" w:type="dxa"/>
              <w:left w:w="55" w:type="dxa"/>
              <w:bottom w:w="55" w:type="dxa"/>
              <w:right w:w="55" w:type="dxa"/>
            </w:tcMar>
          </w:tcPr>
          <w:p w:rsidR="00CD056E" w:rsidRPr="00A131DA" w:rsidRDefault="00CD056E" w:rsidP="00461C85">
            <w:pPr>
              <w:pStyle w:val="TableContents"/>
              <w:spacing w:line="240" w:lineRule="atLeast"/>
              <w:contextualSpacing/>
              <w:jc w:val="both"/>
              <w:rPr>
                <w:rFonts w:eastAsia="HeliosCond"/>
                <w:color w:val="000000"/>
              </w:rPr>
            </w:pPr>
            <w:r w:rsidRPr="00A131DA">
              <w:rPr>
                <w:rFonts w:eastAsia="HeliosCond"/>
                <w:color w:val="000000"/>
              </w:rPr>
              <w:t>Проект предполагает максимально свободный и нетрадиционный подход к оформлению результатов. В начале проекта у детей нет детально проработанной структуры конечного продукта. Структура только намечается и далее развивается, подчиняясь</w:t>
            </w:r>
          </w:p>
          <w:p w:rsidR="00CD056E" w:rsidRPr="00A131DA" w:rsidRDefault="00CD056E" w:rsidP="00461C85">
            <w:pPr>
              <w:pStyle w:val="Standard"/>
              <w:autoSpaceDE w:val="0"/>
              <w:spacing w:after="0" w:line="240" w:lineRule="atLeast"/>
              <w:contextualSpacing/>
              <w:jc w:val="both"/>
              <w:rPr>
                <w:rFonts w:ascii="Times New Roman" w:eastAsia="HeliosCond" w:hAnsi="Times New Roman" w:cs="Times New Roman"/>
                <w:color w:val="000000"/>
                <w:sz w:val="24"/>
                <w:szCs w:val="24"/>
              </w:rPr>
            </w:pPr>
            <w:r w:rsidRPr="00A131DA">
              <w:rPr>
                <w:rFonts w:ascii="Times New Roman" w:eastAsia="HeliosCond" w:hAnsi="Times New Roman" w:cs="Times New Roman"/>
                <w:color w:val="000000"/>
                <w:sz w:val="24"/>
                <w:szCs w:val="24"/>
              </w:rPr>
              <w:t>жанру конечного результата, интересам участников проекта. Дети договориваются о планируемых результатах и форме их представления (видеофильм, драматизация, праздник, произведения зобразительного или декоративно-прикладного искусства и т. д.).</w:t>
            </w:r>
          </w:p>
        </w:tc>
      </w:tr>
      <w:tr w:rsidR="00CD056E" w:rsidRPr="00A131DA" w:rsidTr="00CD056E">
        <w:tc>
          <w:tcPr>
            <w:tcW w:w="2400" w:type="dxa"/>
            <w:tcBorders>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Standard"/>
              <w:autoSpaceDE w:val="0"/>
              <w:spacing w:after="0" w:line="240" w:lineRule="atLeast"/>
              <w:contextualSpacing/>
              <w:rPr>
                <w:rFonts w:ascii="Times New Roman" w:eastAsia="HeliosCond" w:hAnsi="Times New Roman" w:cs="Times New Roman"/>
                <w:color w:val="000000"/>
                <w:sz w:val="24"/>
                <w:szCs w:val="24"/>
              </w:rPr>
            </w:pPr>
            <w:r w:rsidRPr="00A131DA">
              <w:rPr>
                <w:rFonts w:ascii="Times New Roman" w:eastAsia="HeliosCond" w:hAnsi="Times New Roman" w:cs="Times New Roman"/>
                <w:color w:val="000000"/>
                <w:sz w:val="24"/>
                <w:szCs w:val="24"/>
              </w:rPr>
              <w:t>Информационно-ориентированный</w:t>
            </w:r>
          </w:p>
        </w:tc>
        <w:tc>
          <w:tcPr>
            <w:tcW w:w="6811" w:type="dxa"/>
            <w:tcBorders>
              <w:left w:val="single" w:sz="2" w:space="0" w:color="000000"/>
              <w:bottom w:val="single" w:sz="2" w:space="0" w:color="000000"/>
              <w:right w:val="single" w:sz="2" w:space="0" w:color="000000"/>
            </w:tcBorders>
            <w:tcMar>
              <w:top w:w="55" w:type="dxa"/>
              <w:left w:w="55" w:type="dxa"/>
              <w:bottom w:w="55" w:type="dxa"/>
              <w:right w:w="55" w:type="dxa"/>
            </w:tcMar>
          </w:tcPr>
          <w:p w:rsidR="00CD056E" w:rsidRPr="00A131DA" w:rsidRDefault="00CD056E" w:rsidP="00461C85">
            <w:pPr>
              <w:pStyle w:val="Standard"/>
              <w:autoSpaceDE w:val="0"/>
              <w:spacing w:after="0" w:line="240" w:lineRule="atLeast"/>
              <w:contextualSpacing/>
              <w:jc w:val="both"/>
              <w:rPr>
                <w:rFonts w:ascii="Times New Roman" w:eastAsia="HeliosCond" w:hAnsi="Times New Roman" w:cs="Times New Roman"/>
                <w:color w:val="000000"/>
                <w:sz w:val="24"/>
                <w:szCs w:val="24"/>
              </w:rPr>
            </w:pPr>
            <w:r w:rsidRPr="00A131DA">
              <w:rPr>
                <w:rFonts w:ascii="Times New Roman" w:eastAsia="HeliosCond" w:hAnsi="Times New Roman" w:cs="Times New Roman"/>
                <w:color w:val="000000"/>
                <w:sz w:val="24"/>
                <w:szCs w:val="24"/>
              </w:rPr>
              <w:t>В процессе этого проекта дети собирают информацию о каком-либо объекте или явлении с целью ее анализа, обобщения и представления аудитории детей или взрослых. Результатом такого проекта часто является книга, публикация в газете детского сада, на сайте.</w:t>
            </w:r>
          </w:p>
        </w:tc>
      </w:tr>
      <w:tr w:rsidR="00CD056E" w:rsidRPr="00A131DA" w:rsidTr="00CD056E">
        <w:tc>
          <w:tcPr>
            <w:tcW w:w="2400" w:type="dxa"/>
            <w:tcBorders>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Standard"/>
              <w:autoSpaceDE w:val="0"/>
              <w:spacing w:after="0" w:line="240" w:lineRule="atLeast"/>
              <w:contextualSpacing/>
              <w:rPr>
                <w:rFonts w:ascii="Times New Roman" w:eastAsia="HeliosCond" w:hAnsi="Times New Roman" w:cs="Times New Roman"/>
                <w:color w:val="000000"/>
                <w:sz w:val="24"/>
                <w:szCs w:val="24"/>
              </w:rPr>
            </w:pPr>
            <w:r w:rsidRPr="00A131DA">
              <w:rPr>
                <w:rFonts w:ascii="Times New Roman" w:eastAsia="HeliosCond" w:hAnsi="Times New Roman" w:cs="Times New Roman"/>
                <w:color w:val="000000"/>
                <w:sz w:val="24"/>
                <w:szCs w:val="24"/>
              </w:rPr>
              <w:t>Практико-ориентированный</w:t>
            </w:r>
          </w:p>
          <w:p w:rsidR="00CD056E" w:rsidRPr="00A131DA" w:rsidRDefault="00CD056E" w:rsidP="00461C85">
            <w:pPr>
              <w:pStyle w:val="Standard"/>
              <w:autoSpaceDE w:val="0"/>
              <w:spacing w:after="0" w:line="240" w:lineRule="atLeast"/>
              <w:contextualSpacing/>
              <w:rPr>
                <w:rFonts w:ascii="Times New Roman" w:eastAsia="HeliosCond" w:hAnsi="Times New Roman" w:cs="Times New Roman"/>
                <w:color w:val="000000"/>
                <w:sz w:val="24"/>
                <w:szCs w:val="24"/>
              </w:rPr>
            </w:pPr>
            <w:r w:rsidRPr="00A131DA">
              <w:rPr>
                <w:rFonts w:ascii="Times New Roman" w:eastAsia="HeliosCond" w:hAnsi="Times New Roman" w:cs="Times New Roman"/>
                <w:color w:val="000000"/>
                <w:sz w:val="24"/>
                <w:szCs w:val="24"/>
              </w:rPr>
              <w:t>(конструктивный)</w:t>
            </w:r>
          </w:p>
        </w:tc>
        <w:tc>
          <w:tcPr>
            <w:tcW w:w="6811" w:type="dxa"/>
            <w:tcBorders>
              <w:left w:val="single" w:sz="2" w:space="0" w:color="000000"/>
              <w:bottom w:val="single" w:sz="2" w:space="0" w:color="000000"/>
              <w:right w:val="single" w:sz="2" w:space="0" w:color="000000"/>
            </w:tcBorders>
            <w:tcMar>
              <w:top w:w="55" w:type="dxa"/>
              <w:left w:w="55" w:type="dxa"/>
              <w:bottom w:w="55" w:type="dxa"/>
              <w:right w:w="55" w:type="dxa"/>
            </w:tcMar>
          </w:tcPr>
          <w:p w:rsidR="00CD056E" w:rsidRPr="00A131DA" w:rsidRDefault="00CD056E" w:rsidP="00461C85">
            <w:pPr>
              <w:pStyle w:val="Standard"/>
              <w:autoSpaceDE w:val="0"/>
              <w:spacing w:after="0" w:line="240" w:lineRule="atLeast"/>
              <w:contextualSpacing/>
              <w:jc w:val="both"/>
              <w:rPr>
                <w:rFonts w:ascii="Times New Roman" w:eastAsia="HeliosCond" w:hAnsi="Times New Roman" w:cs="Times New Roman"/>
                <w:color w:val="000000"/>
                <w:sz w:val="24"/>
                <w:szCs w:val="24"/>
              </w:rPr>
            </w:pPr>
            <w:r w:rsidRPr="00A131DA">
              <w:rPr>
                <w:rFonts w:ascii="Times New Roman" w:eastAsia="HeliosCond" w:hAnsi="Times New Roman" w:cs="Times New Roman"/>
                <w:color w:val="000000"/>
                <w:sz w:val="24"/>
                <w:szCs w:val="24"/>
              </w:rPr>
              <w:t>Эти проекты ориентированы на социальные интересы участников. Дети вместе с взрослыми заранее определяют продукт деятельности и то, как его можно использовать в жизни группы, детскогосада и т.д. Затем дети вместе с взрослыми собирают информацию о нем и реализуют проект (например, проект конуры для собаки, «огорода на окне», свод правил группы и т. д.). Важно помочь детям оценить реальность использования продукта на практике.</w:t>
            </w:r>
          </w:p>
        </w:tc>
      </w:tr>
    </w:tbl>
    <w:p w:rsidR="00C713FD" w:rsidRDefault="00C713FD" w:rsidP="00461C85">
      <w:pPr>
        <w:pStyle w:val="Standard"/>
        <w:autoSpaceDE w:val="0"/>
        <w:spacing w:after="0" w:line="240" w:lineRule="atLeast"/>
        <w:contextualSpacing/>
        <w:jc w:val="center"/>
        <w:rPr>
          <w:rFonts w:ascii="Times New Roman" w:eastAsia="CharterC" w:hAnsi="Times New Roman" w:cs="Times New Roman"/>
          <w:b/>
          <w:bCs/>
          <w:color w:val="000000"/>
          <w:sz w:val="24"/>
          <w:szCs w:val="24"/>
        </w:rPr>
      </w:pPr>
    </w:p>
    <w:p w:rsidR="00CD056E" w:rsidRPr="00A131DA" w:rsidRDefault="00CD056E" w:rsidP="00461C85">
      <w:pPr>
        <w:pStyle w:val="Standard"/>
        <w:autoSpaceDE w:val="0"/>
        <w:spacing w:after="0" w:line="240" w:lineRule="atLeast"/>
        <w:contextualSpacing/>
        <w:jc w:val="center"/>
        <w:rPr>
          <w:rFonts w:ascii="Times New Roman" w:eastAsia="CharterC" w:hAnsi="Times New Roman" w:cs="Times New Roman"/>
          <w:b/>
          <w:bCs/>
          <w:color w:val="000000"/>
          <w:sz w:val="24"/>
          <w:szCs w:val="24"/>
        </w:rPr>
      </w:pPr>
      <w:r w:rsidRPr="00A131DA">
        <w:rPr>
          <w:rFonts w:ascii="Times New Roman" w:eastAsia="CharterC" w:hAnsi="Times New Roman" w:cs="Times New Roman"/>
          <w:b/>
          <w:bCs/>
          <w:color w:val="000000"/>
          <w:sz w:val="24"/>
          <w:szCs w:val="24"/>
        </w:rPr>
        <w:lastRenderedPageBreak/>
        <w:t>Примерная схема реализации темы проекта</w:t>
      </w:r>
    </w:p>
    <w:p w:rsidR="00CD056E" w:rsidRPr="00A131DA" w:rsidRDefault="00CD056E" w:rsidP="00461C85">
      <w:pPr>
        <w:pStyle w:val="Standard"/>
        <w:autoSpaceDE w:val="0"/>
        <w:spacing w:after="0" w:line="240" w:lineRule="atLeast"/>
        <w:contextualSpacing/>
        <w:jc w:val="center"/>
        <w:rPr>
          <w:rFonts w:ascii="Times New Roman" w:eastAsia="CharterC" w:hAnsi="Times New Roman" w:cs="Times New Roman"/>
          <w:b/>
          <w:bCs/>
          <w:color w:val="000000"/>
          <w:sz w:val="24"/>
          <w:szCs w:val="24"/>
        </w:rPr>
      </w:pPr>
      <w:r w:rsidRPr="00A131DA">
        <w:rPr>
          <w:rFonts w:ascii="Times New Roman" w:eastAsia="CharterC" w:hAnsi="Times New Roman" w:cs="Times New Roman"/>
          <w:b/>
          <w:bCs/>
          <w:color w:val="000000"/>
          <w:sz w:val="24"/>
          <w:szCs w:val="24"/>
        </w:rPr>
        <w:t>(интеграция по видам деятельности в ДОУ)</w:t>
      </w:r>
    </w:p>
    <w:tbl>
      <w:tblPr>
        <w:tblW w:w="9211" w:type="dxa"/>
        <w:tblInd w:w="58" w:type="dxa"/>
        <w:tblLayout w:type="fixed"/>
        <w:tblCellMar>
          <w:left w:w="10" w:type="dxa"/>
          <w:right w:w="10" w:type="dxa"/>
        </w:tblCellMar>
        <w:tblLook w:val="0000" w:firstRow="0" w:lastRow="0" w:firstColumn="0" w:lastColumn="0" w:noHBand="0" w:noVBand="0"/>
      </w:tblPr>
      <w:tblGrid>
        <w:gridCol w:w="2407"/>
        <w:gridCol w:w="4396"/>
        <w:gridCol w:w="2408"/>
      </w:tblGrid>
      <w:tr w:rsidR="00CD056E" w:rsidRPr="00A131DA" w:rsidTr="00C713FD">
        <w:tc>
          <w:tcPr>
            <w:tcW w:w="2407" w:type="dxa"/>
            <w:tcBorders>
              <w:top w:val="single" w:sz="2" w:space="0" w:color="000000"/>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TableContents"/>
              <w:spacing w:line="240" w:lineRule="atLeast"/>
              <w:contextualSpacing/>
              <w:jc w:val="center"/>
              <w:rPr>
                <w:b/>
                <w:bCs/>
                <w:color w:val="000000"/>
              </w:rPr>
            </w:pPr>
            <w:r w:rsidRPr="00A131DA">
              <w:rPr>
                <w:b/>
                <w:bCs/>
                <w:color w:val="000000"/>
              </w:rPr>
              <w:t>Игра</w:t>
            </w:r>
          </w:p>
        </w:tc>
        <w:tc>
          <w:tcPr>
            <w:tcW w:w="4396" w:type="dxa"/>
            <w:tcBorders>
              <w:top w:val="single" w:sz="2" w:space="0" w:color="000000"/>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TableContents"/>
              <w:spacing w:line="240" w:lineRule="atLeast"/>
              <w:contextualSpacing/>
              <w:jc w:val="center"/>
              <w:rPr>
                <w:b/>
                <w:bCs/>
                <w:color w:val="000000"/>
              </w:rPr>
            </w:pPr>
            <w:r w:rsidRPr="00A131DA">
              <w:rPr>
                <w:b/>
                <w:bCs/>
                <w:color w:val="000000"/>
              </w:rPr>
              <w:t>Самостоятельная деятельность</w:t>
            </w:r>
          </w:p>
        </w:tc>
        <w:tc>
          <w:tcPr>
            <w:tcW w:w="240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CD056E" w:rsidRPr="00A131DA" w:rsidRDefault="00CD056E" w:rsidP="00461C85">
            <w:pPr>
              <w:pStyle w:val="TableContents"/>
              <w:spacing w:line="240" w:lineRule="atLeast"/>
              <w:contextualSpacing/>
              <w:jc w:val="center"/>
              <w:rPr>
                <w:b/>
                <w:bCs/>
                <w:color w:val="000000"/>
              </w:rPr>
            </w:pPr>
            <w:r w:rsidRPr="00A131DA">
              <w:rPr>
                <w:b/>
                <w:bCs/>
                <w:color w:val="000000"/>
              </w:rPr>
              <w:t>Взаимодействие</w:t>
            </w:r>
          </w:p>
          <w:p w:rsidR="00CD056E" w:rsidRPr="00A131DA" w:rsidRDefault="00CD056E" w:rsidP="00461C85">
            <w:pPr>
              <w:pStyle w:val="TableContents"/>
              <w:spacing w:line="240" w:lineRule="atLeast"/>
              <w:contextualSpacing/>
              <w:jc w:val="center"/>
              <w:rPr>
                <w:b/>
                <w:bCs/>
                <w:color w:val="000000"/>
              </w:rPr>
            </w:pPr>
            <w:r w:rsidRPr="00A131DA">
              <w:rPr>
                <w:b/>
                <w:bCs/>
                <w:color w:val="000000"/>
              </w:rPr>
              <w:t>с семьей</w:t>
            </w:r>
          </w:p>
        </w:tc>
      </w:tr>
      <w:tr w:rsidR="00CD056E" w:rsidRPr="00A131DA" w:rsidTr="00C713FD">
        <w:tc>
          <w:tcPr>
            <w:tcW w:w="2407" w:type="dxa"/>
            <w:tcBorders>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Standard"/>
              <w:spacing w:after="0" w:line="240" w:lineRule="atLeast"/>
              <w:contextualSpacing/>
              <w:jc w:val="center"/>
              <w:rPr>
                <w:rFonts w:ascii="Times New Roman" w:eastAsia="FranklinGothicBookCondC" w:hAnsi="Times New Roman" w:cs="Times New Roman"/>
                <w:color w:val="000000"/>
                <w:sz w:val="24"/>
                <w:szCs w:val="24"/>
              </w:rPr>
            </w:pPr>
            <w:r w:rsidRPr="00A131DA">
              <w:rPr>
                <w:rFonts w:ascii="Times New Roman" w:eastAsia="FranklinGothicBookCondC" w:hAnsi="Times New Roman" w:cs="Times New Roman"/>
                <w:color w:val="000000"/>
                <w:sz w:val="24"/>
                <w:szCs w:val="24"/>
              </w:rPr>
              <w:t>указать</w:t>
            </w:r>
          </w:p>
        </w:tc>
        <w:tc>
          <w:tcPr>
            <w:tcW w:w="4396" w:type="dxa"/>
            <w:tcBorders>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Standard"/>
              <w:spacing w:after="0" w:line="240" w:lineRule="atLeast"/>
              <w:contextualSpacing/>
              <w:jc w:val="center"/>
              <w:rPr>
                <w:rFonts w:ascii="Times New Roman" w:eastAsia="FranklinGothicBookCondC" w:hAnsi="Times New Roman" w:cs="Times New Roman"/>
                <w:color w:val="000000"/>
                <w:sz w:val="24"/>
                <w:szCs w:val="24"/>
              </w:rPr>
            </w:pPr>
            <w:r w:rsidRPr="00A131DA">
              <w:rPr>
                <w:rFonts w:ascii="Times New Roman" w:eastAsia="FranklinGothicBookCondC" w:hAnsi="Times New Roman" w:cs="Times New Roman"/>
                <w:color w:val="000000"/>
                <w:sz w:val="24"/>
                <w:szCs w:val="24"/>
              </w:rPr>
              <w:t>Указать центры активности, содержание</w:t>
            </w:r>
          </w:p>
        </w:tc>
        <w:tc>
          <w:tcPr>
            <w:tcW w:w="2408" w:type="dxa"/>
            <w:tcBorders>
              <w:left w:val="single" w:sz="2" w:space="0" w:color="000000"/>
              <w:bottom w:val="single" w:sz="2" w:space="0" w:color="000000"/>
              <w:right w:val="single" w:sz="2" w:space="0" w:color="000000"/>
            </w:tcBorders>
            <w:tcMar>
              <w:top w:w="55" w:type="dxa"/>
              <w:left w:w="55" w:type="dxa"/>
              <w:bottom w:w="55" w:type="dxa"/>
              <w:right w:w="55" w:type="dxa"/>
            </w:tcMar>
          </w:tcPr>
          <w:p w:rsidR="00CD056E" w:rsidRPr="00A131DA" w:rsidRDefault="00CD056E" w:rsidP="00461C85">
            <w:pPr>
              <w:pStyle w:val="Standard"/>
              <w:spacing w:after="0" w:line="240" w:lineRule="atLeast"/>
              <w:contextualSpacing/>
              <w:jc w:val="center"/>
              <w:rPr>
                <w:rFonts w:ascii="Times New Roman" w:eastAsia="FranklinGothicBookCondC" w:hAnsi="Times New Roman" w:cs="Times New Roman"/>
                <w:color w:val="000000"/>
                <w:sz w:val="24"/>
                <w:szCs w:val="24"/>
              </w:rPr>
            </w:pPr>
            <w:r w:rsidRPr="00A131DA">
              <w:rPr>
                <w:rFonts w:ascii="Times New Roman" w:eastAsia="FranklinGothicBookCondC" w:hAnsi="Times New Roman" w:cs="Times New Roman"/>
                <w:color w:val="000000"/>
                <w:sz w:val="24"/>
                <w:szCs w:val="24"/>
              </w:rPr>
              <w:t>указать</w:t>
            </w:r>
          </w:p>
        </w:tc>
      </w:tr>
      <w:tr w:rsidR="00CD056E" w:rsidRPr="00A131DA" w:rsidTr="00C713FD">
        <w:tc>
          <w:tcPr>
            <w:tcW w:w="2407" w:type="dxa"/>
            <w:tcBorders>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TableContents"/>
              <w:spacing w:line="240" w:lineRule="atLeast"/>
              <w:contextualSpacing/>
              <w:jc w:val="center"/>
              <w:rPr>
                <w:b/>
                <w:bCs/>
                <w:color w:val="000000"/>
              </w:rPr>
            </w:pPr>
            <w:r w:rsidRPr="00A131DA">
              <w:rPr>
                <w:b/>
                <w:bCs/>
                <w:color w:val="000000"/>
              </w:rPr>
              <w:t>Режимные моменты</w:t>
            </w:r>
          </w:p>
        </w:tc>
        <w:tc>
          <w:tcPr>
            <w:tcW w:w="4396" w:type="dxa"/>
            <w:tcBorders>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TableContents"/>
              <w:spacing w:line="240" w:lineRule="atLeast"/>
              <w:contextualSpacing/>
              <w:jc w:val="center"/>
              <w:rPr>
                <w:b/>
                <w:bCs/>
                <w:color w:val="000000"/>
              </w:rPr>
            </w:pPr>
            <w:r w:rsidRPr="00A131DA">
              <w:rPr>
                <w:b/>
                <w:bCs/>
                <w:color w:val="000000"/>
              </w:rPr>
              <w:t>Образовательная деятельность</w:t>
            </w:r>
          </w:p>
        </w:tc>
        <w:tc>
          <w:tcPr>
            <w:tcW w:w="2408" w:type="dxa"/>
            <w:tcBorders>
              <w:left w:val="single" w:sz="2" w:space="0" w:color="000000"/>
              <w:bottom w:val="single" w:sz="2" w:space="0" w:color="000000"/>
              <w:right w:val="single" w:sz="2" w:space="0" w:color="000000"/>
            </w:tcBorders>
            <w:tcMar>
              <w:top w:w="55" w:type="dxa"/>
              <w:left w:w="55" w:type="dxa"/>
              <w:bottom w:w="55" w:type="dxa"/>
              <w:right w:w="55" w:type="dxa"/>
            </w:tcMar>
          </w:tcPr>
          <w:p w:rsidR="00CD056E" w:rsidRPr="00A131DA" w:rsidRDefault="00CD056E" w:rsidP="00461C85">
            <w:pPr>
              <w:pStyle w:val="TableContents"/>
              <w:spacing w:line="240" w:lineRule="atLeast"/>
              <w:contextualSpacing/>
              <w:jc w:val="center"/>
              <w:rPr>
                <w:b/>
                <w:bCs/>
                <w:color w:val="000000"/>
              </w:rPr>
            </w:pPr>
            <w:r w:rsidRPr="00A131DA">
              <w:rPr>
                <w:b/>
                <w:bCs/>
                <w:color w:val="000000"/>
              </w:rPr>
              <w:t>Исследования</w:t>
            </w:r>
          </w:p>
        </w:tc>
      </w:tr>
      <w:tr w:rsidR="00CD056E" w:rsidRPr="00A131DA" w:rsidTr="00C713FD">
        <w:tc>
          <w:tcPr>
            <w:tcW w:w="2407" w:type="dxa"/>
            <w:tcBorders>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Standard"/>
              <w:spacing w:after="0" w:line="240" w:lineRule="atLeast"/>
              <w:contextualSpacing/>
              <w:jc w:val="center"/>
              <w:rPr>
                <w:rFonts w:ascii="Times New Roman" w:eastAsia="FranklinGothicBookCondC" w:hAnsi="Times New Roman" w:cs="Times New Roman"/>
                <w:color w:val="000000"/>
                <w:sz w:val="24"/>
                <w:szCs w:val="24"/>
              </w:rPr>
            </w:pPr>
            <w:r w:rsidRPr="00A131DA">
              <w:rPr>
                <w:rFonts w:ascii="Times New Roman" w:eastAsia="FranklinGothicBookCondC" w:hAnsi="Times New Roman" w:cs="Times New Roman"/>
                <w:color w:val="000000"/>
                <w:sz w:val="24"/>
                <w:szCs w:val="24"/>
              </w:rPr>
              <w:t>прописать</w:t>
            </w:r>
          </w:p>
        </w:tc>
        <w:tc>
          <w:tcPr>
            <w:tcW w:w="4396" w:type="dxa"/>
            <w:tcBorders>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Standard"/>
              <w:autoSpaceDE w:val="0"/>
              <w:spacing w:after="0" w:line="240" w:lineRule="atLeast"/>
              <w:contextualSpacing/>
              <w:jc w:val="center"/>
              <w:rPr>
                <w:rFonts w:ascii="Times New Roman" w:eastAsia="FranklinGothicBookCondC" w:hAnsi="Times New Roman" w:cs="Times New Roman"/>
                <w:color w:val="000000"/>
                <w:sz w:val="24"/>
                <w:szCs w:val="24"/>
              </w:rPr>
            </w:pPr>
            <w:r w:rsidRPr="00A131DA">
              <w:rPr>
                <w:rFonts w:ascii="Times New Roman" w:eastAsia="FranklinGothicBookCondC" w:hAnsi="Times New Roman" w:cs="Times New Roman"/>
                <w:color w:val="000000"/>
                <w:sz w:val="24"/>
                <w:szCs w:val="24"/>
              </w:rPr>
              <w:t xml:space="preserve"> прописать</w:t>
            </w:r>
          </w:p>
        </w:tc>
        <w:tc>
          <w:tcPr>
            <w:tcW w:w="2408" w:type="dxa"/>
            <w:tcBorders>
              <w:left w:val="single" w:sz="2" w:space="0" w:color="000000"/>
              <w:bottom w:val="single" w:sz="2" w:space="0" w:color="000000"/>
              <w:right w:val="single" w:sz="2" w:space="0" w:color="000000"/>
            </w:tcBorders>
            <w:tcMar>
              <w:top w:w="55" w:type="dxa"/>
              <w:left w:w="55" w:type="dxa"/>
              <w:bottom w:w="55" w:type="dxa"/>
              <w:right w:w="55" w:type="dxa"/>
            </w:tcMar>
          </w:tcPr>
          <w:p w:rsidR="00CD056E" w:rsidRPr="00A131DA" w:rsidRDefault="00CD056E" w:rsidP="00461C85">
            <w:pPr>
              <w:pStyle w:val="Standard"/>
              <w:spacing w:after="0" w:line="240" w:lineRule="atLeast"/>
              <w:contextualSpacing/>
              <w:jc w:val="center"/>
              <w:rPr>
                <w:rFonts w:ascii="Times New Roman" w:eastAsia="FranklinGothicBookCondC" w:hAnsi="Times New Roman" w:cs="Times New Roman"/>
                <w:color w:val="000000"/>
                <w:sz w:val="24"/>
                <w:szCs w:val="24"/>
              </w:rPr>
            </w:pPr>
            <w:r w:rsidRPr="00A131DA">
              <w:rPr>
                <w:rFonts w:ascii="Times New Roman" w:eastAsia="FranklinGothicBookCondC" w:hAnsi="Times New Roman" w:cs="Times New Roman"/>
                <w:color w:val="000000"/>
                <w:sz w:val="24"/>
                <w:szCs w:val="24"/>
              </w:rPr>
              <w:t>прописать</w:t>
            </w:r>
          </w:p>
        </w:tc>
      </w:tr>
    </w:tbl>
    <w:p w:rsidR="00CD056E" w:rsidRPr="00A131DA" w:rsidRDefault="00CD056E" w:rsidP="00461C85">
      <w:pPr>
        <w:pStyle w:val="Standard"/>
        <w:autoSpaceDE w:val="0"/>
        <w:spacing w:after="0" w:line="240" w:lineRule="atLeast"/>
        <w:ind w:firstLine="720"/>
        <w:contextualSpacing/>
        <w:jc w:val="both"/>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К ожидаемым образовательным результатам проектно-тематического обучения можно отнести способность ребенка:</w:t>
      </w:r>
    </w:p>
    <w:p w:rsidR="00CD056E" w:rsidRPr="00A131DA" w:rsidRDefault="00CD056E" w:rsidP="00461C85">
      <w:pPr>
        <w:pStyle w:val="Standard"/>
        <w:autoSpaceDE w:val="0"/>
        <w:spacing w:after="0" w:line="240" w:lineRule="atLeast"/>
        <w:contextualSpacing/>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 xml:space="preserve"> - контролировать свое поведение;</w:t>
      </w:r>
    </w:p>
    <w:p w:rsidR="00CD056E" w:rsidRPr="00A131DA" w:rsidRDefault="00CD056E" w:rsidP="00461C85">
      <w:pPr>
        <w:pStyle w:val="Standard"/>
        <w:autoSpaceDE w:val="0"/>
        <w:spacing w:after="0" w:line="240" w:lineRule="atLeast"/>
        <w:contextualSpacing/>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 xml:space="preserve"> - формулировать свой интерес, предпочтение, намерение;</w:t>
      </w:r>
    </w:p>
    <w:p w:rsidR="00CD056E" w:rsidRPr="00A131DA" w:rsidRDefault="00CD056E" w:rsidP="00461C85">
      <w:pPr>
        <w:pStyle w:val="Standard"/>
        <w:autoSpaceDE w:val="0"/>
        <w:spacing w:after="0" w:line="240" w:lineRule="atLeast"/>
        <w:contextualSpacing/>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 xml:space="preserve"> - анализировать и комментировать свои действия;</w:t>
      </w:r>
    </w:p>
    <w:p w:rsidR="00CD056E" w:rsidRPr="00A131DA" w:rsidRDefault="00CD056E" w:rsidP="00461C85">
      <w:pPr>
        <w:pStyle w:val="Standard"/>
        <w:autoSpaceDE w:val="0"/>
        <w:spacing w:after="0" w:line="240" w:lineRule="atLeast"/>
        <w:contextualSpacing/>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 xml:space="preserve"> - выполнять простые правила, следовать простому алгоритму</w:t>
      </w:r>
    </w:p>
    <w:p w:rsidR="00CD056E" w:rsidRPr="00A131DA" w:rsidRDefault="00CD056E" w:rsidP="00461C85">
      <w:pPr>
        <w:pStyle w:val="Standard"/>
        <w:autoSpaceDE w:val="0"/>
        <w:spacing w:after="0" w:line="240" w:lineRule="atLeast"/>
        <w:contextualSpacing/>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(в работе с предметами или общении в группе);</w:t>
      </w:r>
    </w:p>
    <w:p w:rsidR="00CD056E" w:rsidRPr="00A131DA" w:rsidRDefault="00CD056E" w:rsidP="00461C85">
      <w:pPr>
        <w:pStyle w:val="Standard"/>
        <w:autoSpaceDE w:val="0"/>
        <w:spacing w:after="0" w:line="240" w:lineRule="atLeast"/>
        <w:contextualSpacing/>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 организовывать свою работу (разложить материалы, отбирать необходимое);</w:t>
      </w:r>
    </w:p>
    <w:p w:rsidR="00CD056E" w:rsidRPr="00A131DA" w:rsidRDefault="00CD056E" w:rsidP="00461C85">
      <w:pPr>
        <w:pStyle w:val="Standard"/>
        <w:autoSpaceDE w:val="0"/>
        <w:spacing w:after="0" w:line="240" w:lineRule="atLeast"/>
        <w:contextualSpacing/>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 xml:space="preserve"> - договариваться о правилах;</w:t>
      </w:r>
    </w:p>
    <w:p w:rsidR="00CD056E" w:rsidRPr="00A131DA" w:rsidRDefault="00CD056E" w:rsidP="00461C85">
      <w:pPr>
        <w:pStyle w:val="Standard"/>
        <w:autoSpaceDE w:val="0"/>
        <w:spacing w:after="0" w:line="240" w:lineRule="atLeast"/>
        <w:contextualSpacing/>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 xml:space="preserve"> - задавать вопросы и отвечать на вопросы в пределах своей</w:t>
      </w:r>
    </w:p>
    <w:p w:rsidR="00CD056E" w:rsidRPr="00A131DA" w:rsidRDefault="00CD056E" w:rsidP="00461C85">
      <w:pPr>
        <w:pStyle w:val="Standard"/>
        <w:autoSpaceDE w:val="0"/>
        <w:spacing w:after="0" w:line="240" w:lineRule="atLeast"/>
        <w:contextualSpacing/>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 xml:space="preserve"> - осведомленности и опыта;</w:t>
      </w:r>
    </w:p>
    <w:p w:rsidR="00CD056E" w:rsidRPr="00A131DA" w:rsidRDefault="00CD056E" w:rsidP="00461C85">
      <w:pPr>
        <w:pStyle w:val="Standard"/>
        <w:numPr>
          <w:ilvl w:val="0"/>
          <w:numId w:val="88"/>
        </w:numPr>
        <w:autoSpaceDE w:val="0"/>
        <w:spacing w:after="0" w:line="240" w:lineRule="atLeast"/>
        <w:contextualSpacing/>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присваивать полученную информацию (слушать, наблюдать);</w:t>
      </w:r>
    </w:p>
    <w:p w:rsidR="00CD056E" w:rsidRPr="00A131DA" w:rsidRDefault="00CD056E" w:rsidP="00461C85">
      <w:pPr>
        <w:pStyle w:val="Standard"/>
        <w:numPr>
          <w:ilvl w:val="0"/>
          <w:numId w:val="88"/>
        </w:numPr>
        <w:autoSpaceDE w:val="0"/>
        <w:spacing w:after="0" w:line="240" w:lineRule="atLeast"/>
        <w:contextualSpacing/>
        <w:jc w:val="both"/>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совершать на элементарном уровне действия по обработке информации: сравнивать, обобщать, выделять признаки, замечать изменения;</w:t>
      </w:r>
    </w:p>
    <w:p w:rsidR="00CD056E" w:rsidRPr="00A131DA" w:rsidRDefault="00CD056E" w:rsidP="00461C85">
      <w:pPr>
        <w:pStyle w:val="Standard"/>
        <w:autoSpaceDE w:val="0"/>
        <w:spacing w:after="0" w:line="240" w:lineRule="atLeast"/>
        <w:contextualSpacing/>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 xml:space="preserve"> - делать спонтанные и подготовленные высказывания в пределах определенной заранее темы;</w:t>
      </w:r>
    </w:p>
    <w:p w:rsidR="00CD056E" w:rsidRPr="00A131DA" w:rsidRDefault="00CD056E" w:rsidP="00461C85">
      <w:pPr>
        <w:pStyle w:val="Standard"/>
        <w:autoSpaceDE w:val="0"/>
        <w:spacing w:after="0" w:line="240" w:lineRule="atLeast"/>
        <w:contextualSpacing/>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 xml:space="preserve"> - высказываться в связи с высказываниями других;</w:t>
      </w:r>
    </w:p>
    <w:p w:rsidR="00CD056E" w:rsidRPr="00A131DA" w:rsidRDefault="00CD056E" w:rsidP="00461C85">
      <w:pPr>
        <w:pStyle w:val="Standard"/>
        <w:autoSpaceDE w:val="0"/>
        <w:spacing w:after="0" w:line="240" w:lineRule="atLeast"/>
        <w:contextualSpacing/>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 xml:space="preserve"> - устанавливать контакты;</w:t>
      </w:r>
    </w:p>
    <w:p w:rsidR="00CD056E" w:rsidRPr="00A131DA" w:rsidRDefault="00CD056E" w:rsidP="00461C85">
      <w:pPr>
        <w:pStyle w:val="Standard"/>
        <w:autoSpaceDE w:val="0"/>
        <w:spacing w:after="0" w:line="240" w:lineRule="atLeast"/>
        <w:contextualSpacing/>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 xml:space="preserve"> - поддерживать разговор;</w:t>
      </w:r>
    </w:p>
    <w:p w:rsidR="00CD056E" w:rsidRPr="00A131DA" w:rsidRDefault="00CD056E" w:rsidP="00461C85">
      <w:pPr>
        <w:pStyle w:val="Standard"/>
        <w:autoSpaceDE w:val="0"/>
        <w:spacing w:after="0" w:line="240" w:lineRule="atLeast"/>
        <w:contextualSpacing/>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 xml:space="preserve"> - использовать элементарные нормы общения;</w:t>
      </w:r>
    </w:p>
    <w:p w:rsidR="00CD056E" w:rsidRPr="00A131DA" w:rsidRDefault="00CD056E" w:rsidP="00461C85">
      <w:pPr>
        <w:pStyle w:val="Standard"/>
        <w:autoSpaceDE w:val="0"/>
        <w:spacing w:after="0" w:line="240" w:lineRule="atLeast"/>
        <w:contextualSpacing/>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 xml:space="preserve"> - сотрудничать (со взрослыми и с детьми разного возраста) в предложенных формах работы.</w:t>
      </w:r>
    </w:p>
    <w:p w:rsidR="00CD056E" w:rsidRPr="00A131DA" w:rsidRDefault="00CD056E" w:rsidP="00461C85">
      <w:pPr>
        <w:pStyle w:val="Standard"/>
        <w:autoSpaceDE w:val="0"/>
        <w:spacing w:after="0" w:line="240" w:lineRule="atLeast"/>
        <w:contextualSpacing/>
        <w:jc w:val="center"/>
        <w:rPr>
          <w:rFonts w:ascii="Times New Roman" w:hAnsi="Times New Roman" w:cs="Times New Roman"/>
          <w:color w:val="000000"/>
          <w:sz w:val="24"/>
          <w:szCs w:val="24"/>
        </w:rPr>
      </w:pPr>
    </w:p>
    <w:p w:rsidR="00CD056E" w:rsidRPr="00A131DA" w:rsidRDefault="00CD056E" w:rsidP="00461C85">
      <w:pPr>
        <w:pStyle w:val="Default"/>
        <w:spacing w:after="0" w:line="240" w:lineRule="atLeast"/>
        <w:contextualSpacing/>
        <w:jc w:val="center"/>
        <w:rPr>
          <w:b/>
          <w:bCs/>
        </w:rPr>
      </w:pPr>
      <w:r w:rsidRPr="00A131DA">
        <w:rPr>
          <w:b/>
          <w:bCs/>
        </w:rPr>
        <w:t>Основные модели взаимодействия педагогов с детьми в ДОУ</w:t>
      </w:r>
    </w:p>
    <w:p w:rsidR="00CD056E" w:rsidRPr="00A131DA" w:rsidRDefault="00CD056E" w:rsidP="00461C85">
      <w:pPr>
        <w:pStyle w:val="Default"/>
        <w:spacing w:after="0" w:line="240" w:lineRule="atLeast"/>
        <w:contextualSpacing/>
        <w:jc w:val="center"/>
        <w:rPr>
          <w:b/>
          <w:bCs/>
        </w:rPr>
      </w:pPr>
    </w:p>
    <w:tbl>
      <w:tblPr>
        <w:tblW w:w="9353" w:type="dxa"/>
        <w:tblInd w:w="58" w:type="dxa"/>
        <w:tblLayout w:type="fixed"/>
        <w:tblCellMar>
          <w:left w:w="10" w:type="dxa"/>
          <w:right w:w="10" w:type="dxa"/>
        </w:tblCellMar>
        <w:tblLook w:val="0000" w:firstRow="0" w:lastRow="0" w:firstColumn="0" w:lastColumn="0" w:noHBand="0" w:noVBand="0"/>
      </w:tblPr>
      <w:tblGrid>
        <w:gridCol w:w="1273"/>
        <w:gridCol w:w="1843"/>
        <w:gridCol w:w="2404"/>
        <w:gridCol w:w="3833"/>
      </w:tblGrid>
      <w:tr w:rsidR="00CD056E" w:rsidRPr="00A131DA" w:rsidTr="00C713FD">
        <w:trPr>
          <w:trHeight w:val="810"/>
        </w:trPr>
        <w:tc>
          <w:tcPr>
            <w:tcW w:w="1273" w:type="dxa"/>
            <w:tcBorders>
              <w:top w:val="single" w:sz="2" w:space="0" w:color="000000"/>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both"/>
              <w:rPr>
                <w:b/>
                <w:bCs/>
              </w:rPr>
            </w:pPr>
            <w:r w:rsidRPr="00A131DA">
              <w:rPr>
                <w:b/>
                <w:bCs/>
              </w:rPr>
              <w:t>Тип</w:t>
            </w:r>
          </w:p>
          <w:p w:rsidR="00CD056E" w:rsidRPr="00A131DA" w:rsidRDefault="00CD056E" w:rsidP="00461C85">
            <w:pPr>
              <w:pStyle w:val="Default"/>
              <w:spacing w:after="0" w:line="240" w:lineRule="atLeast"/>
              <w:contextualSpacing/>
              <w:jc w:val="both"/>
              <w:rPr>
                <w:b/>
                <w:bCs/>
              </w:rPr>
            </w:pPr>
            <w:r w:rsidRPr="00A131DA">
              <w:rPr>
                <w:b/>
                <w:bCs/>
              </w:rPr>
              <w:t>взаимодействия</w:t>
            </w:r>
          </w:p>
        </w:tc>
        <w:tc>
          <w:tcPr>
            <w:tcW w:w="1843" w:type="dxa"/>
            <w:tcBorders>
              <w:top w:val="single" w:sz="2" w:space="0" w:color="000000"/>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both"/>
              <w:rPr>
                <w:b/>
                <w:bCs/>
              </w:rPr>
            </w:pPr>
            <w:r w:rsidRPr="00A131DA">
              <w:rPr>
                <w:b/>
                <w:bCs/>
              </w:rPr>
              <w:t>Задачи педагога</w:t>
            </w:r>
          </w:p>
        </w:tc>
        <w:tc>
          <w:tcPr>
            <w:tcW w:w="2404" w:type="dxa"/>
            <w:tcBorders>
              <w:top w:val="single" w:sz="2" w:space="0" w:color="000000"/>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both"/>
              <w:rPr>
                <w:b/>
                <w:bCs/>
              </w:rPr>
            </w:pPr>
            <w:r w:rsidRPr="00A131DA">
              <w:rPr>
                <w:b/>
                <w:bCs/>
              </w:rPr>
              <w:t>Действия педагога</w:t>
            </w:r>
          </w:p>
        </w:tc>
        <w:tc>
          <w:tcPr>
            <w:tcW w:w="383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both"/>
            </w:pPr>
            <w:r w:rsidRPr="00A131DA">
              <w:rPr>
                <w:b/>
                <w:bCs/>
              </w:rPr>
              <w:t>Содержание действия педагога</w:t>
            </w:r>
          </w:p>
          <w:p w:rsidR="00CD056E" w:rsidRPr="00A131DA" w:rsidRDefault="00CD056E" w:rsidP="00461C85">
            <w:pPr>
              <w:pStyle w:val="Default"/>
              <w:spacing w:after="0" w:line="240" w:lineRule="atLeast"/>
              <w:contextualSpacing/>
              <w:jc w:val="both"/>
              <w:rPr>
                <w:b/>
                <w:bCs/>
              </w:rPr>
            </w:pPr>
          </w:p>
        </w:tc>
      </w:tr>
      <w:tr w:rsidR="00CD056E" w:rsidRPr="00A131DA" w:rsidTr="00C713FD">
        <w:tc>
          <w:tcPr>
            <w:tcW w:w="1273" w:type="dxa"/>
            <w:tcBorders>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TableContents"/>
              <w:spacing w:line="240" w:lineRule="atLeast"/>
              <w:contextualSpacing/>
              <w:jc w:val="both"/>
              <w:rPr>
                <w:color w:val="000000"/>
              </w:rPr>
            </w:pPr>
          </w:p>
          <w:p w:rsidR="00CD056E" w:rsidRPr="00A131DA" w:rsidRDefault="00CD056E" w:rsidP="00461C85">
            <w:pPr>
              <w:pStyle w:val="TableContents"/>
              <w:spacing w:line="240" w:lineRule="atLeast"/>
              <w:contextualSpacing/>
              <w:jc w:val="both"/>
              <w:rPr>
                <w:color w:val="000000"/>
              </w:rPr>
            </w:pPr>
          </w:p>
          <w:p w:rsidR="00CD056E" w:rsidRPr="00A131DA" w:rsidRDefault="00CD056E" w:rsidP="00461C85">
            <w:pPr>
              <w:pStyle w:val="TableContents"/>
              <w:spacing w:line="240" w:lineRule="atLeast"/>
              <w:contextualSpacing/>
              <w:jc w:val="both"/>
              <w:rPr>
                <w:color w:val="000000"/>
              </w:rPr>
            </w:pPr>
          </w:p>
          <w:p w:rsidR="00CD056E" w:rsidRPr="00A131DA" w:rsidRDefault="00CD056E" w:rsidP="00461C85">
            <w:pPr>
              <w:pStyle w:val="TableContents"/>
              <w:spacing w:line="240" w:lineRule="atLeast"/>
              <w:contextualSpacing/>
              <w:jc w:val="both"/>
              <w:rPr>
                <w:color w:val="000000"/>
              </w:rPr>
            </w:pPr>
          </w:p>
          <w:p w:rsidR="00CD056E" w:rsidRPr="00A131DA" w:rsidRDefault="00CD056E" w:rsidP="00461C85">
            <w:pPr>
              <w:pStyle w:val="TableContents"/>
              <w:spacing w:line="240" w:lineRule="atLeast"/>
              <w:contextualSpacing/>
              <w:jc w:val="both"/>
              <w:rPr>
                <w:color w:val="000000"/>
              </w:rPr>
            </w:pPr>
          </w:p>
          <w:p w:rsidR="00CD056E" w:rsidRPr="00A131DA" w:rsidRDefault="00CD056E" w:rsidP="00461C85">
            <w:pPr>
              <w:pStyle w:val="TableContents"/>
              <w:spacing w:line="240" w:lineRule="atLeast"/>
              <w:contextualSpacing/>
              <w:jc w:val="both"/>
              <w:rPr>
                <w:color w:val="000000"/>
              </w:rPr>
            </w:pPr>
          </w:p>
          <w:p w:rsidR="00CD056E" w:rsidRPr="00A131DA" w:rsidRDefault="00CD056E" w:rsidP="00461C85">
            <w:pPr>
              <w:pStyle w:val="TableContents"/>
              <w:spacing w:line="240" w:lineRule="atLeast"/>
              <w:contextualSpacing/>
              <w:jc w:val="both"/>
              <w:rPr>
                <w:color w:val="000000"/>
              </w:rPr>
            </w:pPr>
            <w:r w:rsidRPr="00A131DA">
              <w:rPr>
                <w:color w:val="000000"/>
              </w:rPr>
              <w:t>Директивное</w:t>
            </w:r>
          </w:p>
        </w:tc>
        <w:tc>
          <w:tcPr>
            <w:tcW w:w="1843" w:type="dxa"/>
            <w:tcBorders>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TableContents"/>
              <w:spacing w:line="240" w:lineRule="atLeast"/>
              <w:contextualSpacing/>
              <w:jc w:val="both"/>
              <w:rPr>
                <w:color w:val="000000"/>
              </w:rPr>
            </w:pPr>
            <w:r w:rsidRPr="00A131DA">
              <w:rPr>
                <w:color w:val="000000"/>
              </w:rPr>
              <w:t>Направлять</w:t>
            </w:r>
          </w:p>
          <w:p w:rsidR="00CD056E" w:rsidRPr="00A131DA" w:rsidRDefault="00CD056E" w:rsidP="00461C85">
            <w:pPr>
              <w:pStyle w:val="TableContents"/>
              <w:spacing w:line="240" w:lineRule="atLeast"/>
              <w:contextualSpacing/>
              <w:jc w:val="both"/>
              <w:rPr>
                <w:color w:val="000000"/>
              </w:rPr>
            </w:pPr>
          </w:p>
          <w:p w:rsidR="00CD056E" w:rsidRPr="00A131DA" w:rsidRDefault="00CD056E" w:rsidP="00461C85">
            <w:pPr>
              <w:pStyle w:val="TableContents"/>
              <w:spacing w:line="240" w:lineRule="atLeast"/>
              <w:contextualSpacing/>
              <w:jc w:val="both"/>
              <w:rPr>
                <w:color w:val="000000"/>
              </w:rPr>
            </w:pPr>
          </w:p>
          <w:p w:rsidR="00CD056E" w:rsidRPr="00A131DA" w:rsidRDefault="00CD056E" w:rsidP="00461C85">
            <w:pPr>
              <w:pStyle w:val="TableContents"/>
              <w:spacing w:line="240" w:lineRule="atLeast"/>
              <w:contextualSpacing/>
              <w:jc w:val="both"/>
              <w:rPr>
                <w:color w:val="000000"/>
              </w:rPr>
            </w:pPr>
          </w:p>
          <w:p w:rsidR="00CD056E" w:rsidRPr="00A131DA" w:rsidRDefault="00CD056E" w:rsidP="00461C85">
            <w:pPr>
              <w:pStyle w:val="TableContents"/>
              <w:spacing w:line="240" w:lineRule="atLeast"/>
              <w:contextualSpacing/>
              <w:jc w:val="both"/>
              <w:rPr>
                <w:color w:val="000000"/>
              </w:rPr>
            </w:pPr>
            <w:r w:rsidRPr="00A131DA">
              <w:rPr>
                <w:color w:val="000000"/>
              </w:rPr>
              <w:t>демонстрировать</w:t>
            </w:r>
          </w:p>
          <w:p w:rsidR="00CD056E" w:rsidRPr="00A131DA" w:rsidRDefault="00CD056E" w:rsidP="00461C85">
            <w:pPr>
              <w:pStyle w:val="TableContents"/>
              <w:spacing w:line="240" w:lineRule="atLeast"/>
              <w:contextualSpacing/>
              <w:jc w:val="both"/>
              <w:rPr>
                <w:color w:val="000000"/>
              </w:rPr>
            </w:pPr>
          </w:p>
          <w:p w:rsidR="00CD056E" w:rsidRPr="00A131DA" w:rsidRDefault="00CD056E" w:rsidP="00461C85">
            <w:pPr>
              <w:pStyle w:val="TableContents"/>
              <w:spacing w:line="240" w:lineRule="atLeast"/>
              <w:contextualSpacing/>
              <w:jc w:val="both"/>
              <w:rPr>
                <w:color w:val="000000"/>
              </w:rPr>
            </w:pPr>
          </w:p>
          <w:p w:rsidR="00CD056E" w:rsidRPr="00A131DA" w:rsidRDefault="00CD056E" w:rsidP="00461C85">
            <w:pPr>
              <w:pStyle w:val="TableContents"/>
              <w:spacing w:line="240" w:lineRule="atLeast"/>
              <w:contextualSpacing/>
              <w:jc w:val="both"/>
              <w:rPr>
                <w:color w:val="000000"/>
              </w:rPr>
            </w:pPr>
            <w:r w:rsidRPr="00A131DA">
              <w:rPr>
                <w:color w:val="000000"/>
              </w:rPr>
              <w:t>содействовать</w:t>
            </w:r>
          </w:p>
        </w:tc>
        <w:tc>
          <w:tcPr>
            <w:tcW w:w="2404" w:type="dxa"/>
            <w:tcBorders>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Standard"/>
              <w:spacing w:after="0" w:line="240" w:lineRule="atLeast"/>
              <w:contextualSpacing/>
              <w:jc w:val="both"/>
              <w:rPr>
                <w:rFonts w:ascii="Times New Roman" w:eastAsia="HeliosCond" w:hAnsi="Times New Roman" w:cs="Times New Roman"/>
                <w:color w:val="000000"/>
                <w:sz w:val="24"/>
                <w:szCs w:val="24"/>
              </w:rPr>
            </w:pPr>
            <w:r w:rsidRPr="00A131DA">
              <w:rPr>
                <w:rFonts w:ascii="Times New Roman" w:eastAsia="HeliosCond" w:hAnsi="Times New Roman" w:cs="Times New Roman"/>
                <w:color w:val="000000"/>
                <w:sz w:val="24"/>
                <w:szCs w:val="24"/>
              </w:rPr>
              <w:t>Указание,</w:t>
            </w:r>
          </w:p>
          <w:p w:rsidR="00CD056E" w:rsidRPr="00A131DA" w:rsidRDefault="00CD056E" w:rsidP="00461C85">
            <w:pPr>
              <w:pStyle w:val="Standard"/>
              <w:autoSpaceDE w:val="0"/>
              <w:spacing w:after="0" w:line="240" w:lineRule="atLeast"/>
              <w:contextualSpacing/>
              <w:jc w:val="both"/>
              <w:rPr>
                <w:rFonts w:ascii="Times New Roman" w:eastAsia="HeliosCond" w:hAnsi="Times New Roman" w:cs="Times New Roman"/>
                <w:color w:val="000000"/>
                <w:sz w:val="24"/>
                <w:szCs w:val="24"/>
              </w:rPr>
            </w:pPr>
            <w:r w:rsidRPr="00A131DA">
              <w:rPr>
                <w:rFonts w:ascii="Times New Roman" w:eastAsia="HeliosCond" w:hAnsi="Times New Roman" w:cs="Times New Roman"/>
                <w:color w:val="000000"/>
                <w:sz w:val="24"/>
                <w:szCs w:val="24"/>
              </w:rPr>
              <w:t>как действовать</w:t>
            </w:r>
          </w:p>
          <w:p w:rsidR="00CD056E" w:rsidRPr="00A131DA" w:rsidRDefault="00CD056E" w:rsidP="00461C85">
            <w:pPr>
              <w:pStyle w:val="Standard"/>
              <w:autoSpaceDE w:val="0"/>
              <w:spacing w:after="0" w:line="240" w:lineRule="atLeast"/>
              <w:contextualSpacing/>
              <w:jc w:val="both"/>
              <w:rPr>
                <w:rFonts w:ascii="Times New Roman" w:eastAsia="HeliosCond" w:hAnsi="Times New Roman" w:cs="Times New Roman"/>
                <w:color w:val="000000"/>
                <w:sz w:val="24"/>
                <w:szCs w:val="24"/>
              </w:rPr>
            </w:pPr>
          </w:p>
          <w:p w:rsidR="00CD056E" w:rsidRPr="00A131DA" w:rsidRDefault="00CD056E" w:rsidP="00461C85">
            <w:pPr>
              <w:pStyle w:val="Standard"/>
              <w:autoSpaceDE w:val="0"/>
              <w:spacing w:after="0" w:line="240" w:lineRule="atLeast"/>
              <w:contextualSpacing/>
              <w:jc w:val="both"/>
              <w:rPr>
                <w:rFonts w:ascii="Times New Roman" w:hAnsi="Times New Roman" w:cs="Times New Roman"/>
                <w:color w:val="000000"/>
                <w:sz w:val="24"/>
                <w:szCs w:val="24"/>
              </w:rPr>
            </w:pPr>
            <w:r w:rsidRPr="00A131DA">
              <w:rPr>
                <w:rFonts w:ascii="Times New Roman" w:eastAsia="HeliosCond" w:hAnsi="Times New Roman" w:cs="Times New Roman"/>
                <w:color w:val="000000"/>
                <w:sz w:val="24"/>
                <w:szCs w:val="24"/>
              </w:rPr>
              <w:t>Демонстрация (показ)</w:t>
            </w:r>
          </w:p>
          <w:p w:rsidR="00CD056E" w:rsidRPr="00A131DA" w:rsidRDefault="00CD056E" w:rsidP="00461C85">
            <w:pPr>
              <w:pStyle w:val="Standard"/>
              <w:autoSpaceDE w:val="0"/>
              <w:spacing w:after="0" w:line="240" w:lineRule="atLeast"/>
              <w:contextualSpacing/>
              <w:jc w:val="both"/>
              <w:rPr>
                <w:rFonts w:ascii="Times New Roman" w:eastAsia="HeliosCond" w:hAnsi="Times New Roman" w:cs="Times New Roman"/>
                <w:color w:val="000000"/>
                <w:sz w:val="24"/>
                <w:szCs w:val="24"/>
              </w:rPr>
            </w:pPr>
          </w:p>
          <w:p w:rsidR="00CD056E" w:rsidRPr="00A131DA" w:rsidRDefault="00CD056E" w:rsidP="00461C85">
            <w:pPr>
              <w:pStyle w:val="Standard"/>
              <w:autoSpaceDE w:val="0"/>
              <w:spacing w:after="0" w:line="240" w:lineRule="atLeast"/>
              <w:contextualSpacing/>
              <w:jc w:val="both"/>
              <w:rPr>
                <w:rFonts w:ascii="Times New Roman" w:eastAsia="HeliosCond" w:hAnsi="Times New Roman" w:cs="Times New Roman"/>
                <w:color w:val="000000"/>
                <w:sz w:val="24"/>
                <w:szCs w:val="24"/>
              </w:rPr>
            </w:pPr>
          </w:p>
          <w:p w:rsidR="00CD056E" w:rsidRPr="00A131DA" w:rsidRDefault="00CD056E" w:rsidP="00461C85">
            <w:pPr>
              <w:pStyle w:val="Standard"/>
              <w:autoSpaceDE w:val="0"/>
              <w:spacing w:after="0" w:line="240" w:lineRule="atLeast"/>
              <w:contextualSpacing/>
              <w:jc w:val="both"/>
              <w:rPr>
                <w:rFonts w:ascii="Times New Roman" w:eastAsia="HeliosCond" w:hAnsi="Times New Roman" w:cs="Times New Roman"/>
                <w:color w:val="000000"/>
                <w:sz w:val="24"/>
                <w:szCs w:val="24"/>
              </w:rPr>
            </w:pPr>
            <w:r w:rsidRPr="00A131DA">
              <w:rPr>
                <w:rFonts w:ascii="Times New Roman" w:eastAsia="HeliosCond" w:hAnsi="Times New Roman" w:cs="Times New Roman"/>
                <w:color w:val="000000"/>
                <w:sz w:val="24"/>
                <w:szCs w:val="24"/>
              </w:rPr>
              <w:t>помощь</w:t>
            </w:r>
          </w:p>
        </w:tc>
        <w:tc>
          <w:tcPr>
            <w:tcW w:w="3833" w:type="dxa"/>
            <w:tcBorders>
              <w:left w:val="single" w:sz="2" w:space="0" w:color="000000"/>
              <w:bottom w:val="single" w:sz="2" w:space="0" w:color="000000"/>
              <w:right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both"/>
            </w:pPr>
            <w:r w:rsidRPr="00A131DA">
              <w:t>Воспитатели дают конкретные указания детям о том, как действовать, предельно ограничивая область возможных ошибок</w:t>
            </w:r>
          </w:p>
          <w:p w:rsidR="00CD056E" w:rsidRPr="00A131DA" w:rsidRDefault="00CD056E" w:rsidP="00461C85">
            <w:pPr>
              <w:pStyle w:val="Default"/>
              <w:spacing w:after="0" w:line="240" w:lineRule="atLeast"/>
              <w:contextualSpacing/>
              <w:jc w:val="both"/>
            </w:pPr>
          </w:p>
          <w:p w:rsidR="00CD056E" w:rsidRPr="00A131DA" w:rsidRDefault="00CD056E" w:rsidP="00461C85">
            <w:pPr>
              <w:pStyle w:val="Default"/>
              <w:spacing w:after="0" w:line="240" w:lineRule="atLeast"/>
              <w:contextualSpacing/>
              <w:jc w:val="both"/>
            </w:pPr>
            <w:r w:rsidRPr="00A131DA">
              <w:t xml:space="preserve"> Воспитатели демонстрируют образец детям, которые наблюдают за ними</w:t>
            </w:r>
          </w:p>
          <w:p w:rsidR="00CD056E" w:rsidRPr="00A131DA" w:rsidRDefault="00CD056E" w:rsidP="00461C85">
            <w:pPr>
              <w:pStyle w:val="Default"/>
              <w:spacing w:after="0" w:line="240" w:lineRule="atLeast"/>
              <w:contextualSpacing/>
              <w:jc w:val="both"/>
            </w:pPr>
          </w:p>
          <w:p w:rsidR="00CD056E" w:rsidRPr="00A131DA" w:rsidRDefault="00CD056E" w:rsidP="00461C85">
            <w:pPr>
              <w:pStyle w:val="Default"/>
              <w:spacing w:after="0" w:line="240" w:lineRule="atLeast"/>
              <w:contextualSpacing/>
              <w:jc w:val="both"/>
            </w:pPr>
            <w:r w:rsidRPr="00A131DA">
              <w:t xml:space="preserve">Воспитатели решают проблему вместе с детьми (например, напоминают правила, делают сложные детали конструкции и применением режущих средств и </w:t>
            </w:r>
            <w:r w:rsidRPr="00A131DA">
              <w:lastRenderedPageBreak/>
              <w:t>др.).</w:t>
            </w:r>
          </w:p>
        </w:tc>
      </w:tr>
      <w:tr w:rsidR="00CD056E" w:rsidRPr="00A131DA" w:rsidTr="00C713FD">
        <w:tc>
          <w:tcPr>
            <w:tcW w:w="1273" w:type="dxa"/>
            <w:vMerge w:val="restart"/>
            <w:tcBorders>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TableContents"/>
              <w:spacing w:line="240" w:lineRule="atLeast"/>
              <w:contextualSpacing/>
              <w:jc w:val="both"/>
              <w:rPr>
                <w:color w:val="000000"/>
              </w:rPr>
            </w:pPr>
          </w:p>
          <w:p w:rsidR="00CD056E" w:rsidRPr="00A131DA" w:rsidRDefault="00CD056E" w:rsidP="00461C85">
            <w:pPr>
              <w:pStyle w:val="TableContents"/>
              <w:spacing w:line="240" w:lineRule="atLeast"/>
              <w:contextualSpacing/>
              <w:jc w:val="both"/>
              <w:rPr>
                <w:color w:val="000000"/>
              </w:rPr>
            </w:pPr>
          </w:p>
          <w:p w:rsidR="00CD056E" w:rsidRPr="00A131DA" w:rsidRDefault="00CD056E" w:rsidP="00461C85">
            <w:pPr>
              <w:pStyle w:val="TableContents"/>
              <w:spacing w:line="240" w:lineRule="atLeast"/>
              <w:contextualSpacing/>
              <w:jc w:val="both"/>
              <w:rPr>
                <w:color w:val="000000"/>
              </w:rPr>
            </w:pPr>
          </w:p>
          <w:p w:rsidR="00CD056E" w:rsidRPr="00A131DA" w:rsidRDefault="00CD056E" w:rsidP="00461C85">
            <w:pPr>
              <w:pStyle w:val="TableContents"/>
              <w:spacing w:line="240" w:lineRule="atLeast"/>
              <w:contextualSpacing/>
              <w:jc w:val="both"/>
              <w:rPr>
                <w:color w:val="000000"/>
              </w:rPr>
            </w:pPr>
          </w:p>
          <w:p w:rsidR="00CD056E" w:rsidRPr="00A131DA" w:rsidRDefault="00CD056E" w:rsidP="00461C85">
            <w:pPr>
              <w:pStyle w:val="TableContents"/>
              <w:spacing w:line="240" w:lineRule="atLeast"/>
              <w:contextualSpacing/>
              <w:jc w:val="both"/>
              <w:rPr>
                <w:color w:val="000000"/>
              </w:rPr>
            </w:pPr>
          </w:p>
          <w:p w:rsidR="00CD056E" w:rsidRPr="00A131DA" w:rsidRDefault="00CD056E" w:rsidP="00461C85">
            <w:pPr>
              <w:pStyle w:val="TableContents"/>
              <w:spacing w:line="240" w:lineRule="atLeast"/>
              <w:contextualSpacing/>
              <w:jc w:val="both"/>
              <w:rPr>
                <w:color w:val="000000"/>
              </w:rPr>
            </w:pPr>
          </w:p>
          <w:p w:rsidR="00CD056E" w:rsidRPr="00A131DA" w:rsidRDefault="00CD056E" w:rsidP="00461C85">
            <w:pPr>
              <w:pStyle w:val="TableContents"/>
              <w:spacing w:line="240" w:lineRule="atLeast"/>
              <w:contextualSpacing/>
              <w:jc w:val="both"/>
              <w:rPr>
                <w:color w:val="000000"/>
              </w:rPr>
            </w:pPr>
          </w:p>
          <w:p w:rsidR="00CD056E" w:rsidRPr="00A131DA" w:rsidRDefault="00CD056E" w:rsidP="00461C85">
            <w:pPr>
              <w:pStyle w:val="TableContents"/>
              <w:spacing w:line="240" w:lineRule="atLeast"/>
              <w:contextualSpacing/>
              <w:jc w:val="both"/>
              <w:rPr>
                <w:color w:val="000000"/>
              </w:rPr>
            </w:pPr>
          </w:p>
          <w:p w:rsidR="00CD056E" w:rsidRPr="00A131DA" w:rsidRDefault="00CD056E" w:rsidP="00461C85">
            <w:pPr>
              <w:pStyle w:val="TableContents"/>
              <w:spacing w:line="240" w:lineRule="atLeast"/>
              <w:contextualSpacing/>
              <w:jc w:val="both"/>
              <w:rPr>
                <w:color w:val="000000"/>
              </w:rPr>
            </w:pPr>
          </w:p>
          <w:p w:rsidR="00CD056E" w:rsidRPr="00A131DA" w:rsidRDefault="00CD056E" w:rsidP="00461C85">
            <w:pPr>
              <w:pStyle w:val="TableContents"/>
              <w:spacing w:line="240" w:lineRule="atLeast"/>
              <w:contextualSpacing/>
              <w:jc w:val="both"/>
              <w:rPr>
                <w:color w:val="000000"/>
              </w:rPr>
            </w:pPr>
          </w:p>
          <w:p w:rsidR="00CD056E" w:rsidRPr="00A131DA" w:rsidRDefault="00CD056E" w:rsidP="00461C85">
            <w:pPr>
              <w:pStyle w:val="TableContents"/>
              <w:spacing w:line="240" w:lineRule="atLeast"/>
              <w:contextualSpacing/>
              <w:jc w:val="both"/>
              <w:rPr>
                <w:color w:val="000000"/>
              </w:rPr>
            </w:pPr>
          </w:p>
          <w:p w:rsidR="00CD056E" w:rsidRPr="00A131DA" w:rsidRDefault="00CD056E" w:rsidP="00461C85">
            <w:pPr>
              <w:pStyle w:val="TableContents"/>
              <w:spacing w:line="240" w:lineRule="atLeast"/>
              <w:contextualSpacing/>
              <w:jc w:val="both"/>
              <w:rPr>
                <w:color w:val="000000"/>
              </w:rPr>
            </w:pPr>
          </w:p>
          <w:p w:rsidR="00CD056E" w:rsidRPr="00A131DA" w:rsidRDefault="00CD056E" w:rsidP="00461C85">
            <w:pPr>
              <w:pStyle w:val="TableContents"/>
              <w:spacing w:line="240" w:lineRule="atLeast"/>
              <w:contextualSpacing/>
              <w:jc w:val="both"/>
              <w:rPr>
                <w:color w:val="000000"/>
              </w:rPr>
            </w:pPr>
            <w:r w:rsidRPr="00A131DA">
              <w:rPr>
                <w:color w:val="000000"/>
              </w:rPr>
              <w:t>Посредническое</w:t>
            </w:r>
          </w:p>
        </w:tc>
        <w:tc>
          <w:tcPr>
            <w:tcW w:w="1843" w:type="dxa"/>
            <w:tcBorders>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TableContents"/>
              <w:spacing w:line="240" w:lineRule="atLeast"/>
              <w:contextualSpacing/>
              <w:jc w:val="both"/>
              <w:rPr>
                <w:color w:val="000000"/>
              </w:rPr>
            </w:pPr>
            <w:r w:rsidRPr="00A131DA">
              <w:rPr>
                <w:color w:val="000000"/>
              </w:rPr>
              <w:t>Подтягивать</w:t>
            </w:r>
          </w:p>
        </w:tc>
        <w:tc>
          <w:tcPr>
            <w:tcW w:w="2404" w:type="dxa"/>
            <w:tcBorders>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Standard"/>
              <w:spacing w:after="0" w:line="240" w:lineRule="atLeast"/>
              <w:contextualSpacing/>
              <w:jc w:val="both"/>
              <w:rPr>
                <w:rFonts w:ascii="Times New Roman" w:eastAsia="HeliosCond" w:hAnsi="Times New Roman" w:cs="Times New Roman"/>
                <w:color w:val="000000"/>
                <w:sz w:val="24"/>
                <w:szCs w:val="24"/>
              </w:rPr>
            </w:pPr>
            <w:r w:rsidRPr="00A131DA">
              <w:rPr>
                <w:rFonts w:ascii="Times New Roman" w:eastAsia="HeliosCond" w:hAnsi="Times New Roman" w:cs="Times New Roman"/>
                <w:color w:val="000000"/>
                <w:sz w:val="24"/>
                <w:szCs w:val="24"/>
              </w:rPr>
              <w:t>Создание «зоны ближай-</w:t>
            </w:r>
          </w:p>
          <w:p w:rsidR="00CD056E" w:rsidRPr="00A131DA" w:rsidRDefault="00CD056E" w:rsidP="00461C85">
            <w:pPr>
              <w:pStyle w:val="Standard"/>
              <w:autoSpaceDE w:val="0"/>
              <w:spacing w:after="0" w:line="240" w:lineRule="atLeast"/>
              <w:contextualSpacing/>
              <w:jc w:val="both"/>
              <w:rPr>
                <w:rFonts w:ascii="Times New Roman" w:eastAsia="HeliosCond" w:hAnsi="Times New Roman" w:cs="Times New Roman"/>
                <w:color w:val="000000"/>
                <w:sz w:val="24"/>
                <w:szCs w:val="24"/>
              </w:rPr>
            </w:pPr>
            <w:r w:rsidRPr="00A131DA">
              <w:rPr>
                <w:rFonts w:ascii="Times New Roman" w:eastAsia="HeliosCond" w:hAnsi="Times New Roman" w:cs="Times New Roman"/>
                <w:color w:val="000000"/>
                <w:sz w:val="24"/>
                <w:szCs w:val="24"/>
              </w:rPr>
              <w:t>шего развития»</w:t>
            </w:r>
          </w:p>
          <w:p w:rsidR="00CD056E" w:rsidRPr="00A131DA" w:rsidRDefault="00CD056E" w:rsidP="00461C85">
            <w:pPr>
              <w:pStyle w:val="Standard"/>
              <w:autoSpaceDE w:val="0"/>
              <w:spacing w:after="0" w:line="240" w:lineRule="atLeast"/>
              <w:contextualSpacing/>
              <w:jc w:val="both"/>
              <w:rPr>
                <w:rFonts w:ascii="Times New Roman" w:eastAsia="HeliosCond" w:hAnsi="Times New Roman" w:cs="Times New Roman"/>
                <w:color w:val="000000"/>
                <w:sz w:val="24"/>
                <w:szCs w:val="24"/>
              </w:rPr>
            </w:pPr>
          </w:p>
        </w:tc>
        <w:tc>
          <w:tcPr>
            <w:tcW w:w="3833" w:type="dxa"/>
            <w:tcBorders>
              <w:left w:val="single" w:sz="2" w:space="0" w:color="000000"/>
              <w:bottom w:val="single" w:sz="2" w:space="0" w:color="000000"/>
              <w:right w:val="single" w:sz="2" w:space="0" w:color="000000"/>
            </w:tcBorders>
            <w:tcMar>
              <w:top w:w="55" w:type="dxa"/>
              <w:left w:w="55" w:type="dxa"/>
              <w:bottom w:w="55" w:type="dxa"/>
              <w:right w:w="55" w:type="dxa"/>
            </w:tcMar>
          </w:tcPr>
          <w:p w:rsidR="00CD056E" w:rsidRPr="00A131DA" w:rsidRDefault="00CD056E" w:rsidP="00461C85">
            <w:pPr>
              <w:pStyle w:val="Standard"/>
              <w:autoSpaceDE w:val="0"/>
              <w:spacing w:after="0" w:line="240" w:lineRule="atLeast"/>
              <w:contextualSpacing/>
              <w:jc w:val="both"/>
              <w:rPr>
                <w:rFonts w:ascii="Times New Roman" w:eastAsia="HeliosCond" w:hAnsi="Times New Roman" w:cs="Times New Roman"/>
                <w:color w:val="000000"/>
                <w:sz w:val="24"/>
                <w:szCs w:val="24"/>
              </w:rPr>
            </w:pPr>
            <w:r w:rsidRPr="00A131DA">
              <w:rPr>
                <w:rFonts w:ascii="Times New Roman" w:eastAsia="HeliosCond" w:hAnsi="Times New Roman" w:cs="Times New Roman"/>
                <w:color w:val="000000"/>
                <w:sz w:val="24"/>
                <w:szCs w:val="24"/>
              </w:rPr>
              <w:t>Воспитатели бросают «вызов» ребенку или включаются в совместное с ним действие, которое позволяет ему работать на грани его возможностей</w:t>
            </w:r>
          </w:p>
        </w:tc>
      </w:tr>
      <w:tr w:rsidR="00CD056E" w:rsidRPr="00A131DA" w:rsidTr="00C713FD">
        <w:tc>
          <w:tcPr>
            <w:tcW w:w="1273" w:type="dxa"/>
            <w:vMerge/>
            <w:tcBorders>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spacing w:after="0" w:line="240" w:lineRule="atLeast"/>
              <w:contextualSpacing/>
              <w:rPr>
                <w:rFonts w:ascii="Times New Roman" w:hAnsi="Times New Roman" w:cs="Times New Roman"/>
                <w:sz w:val="24"/>
                <w:szCs w:val="24"/>
              </w:rPr>
            </w:pPr>
          </w:p>
        </w:tc>
        <w:tc>
          <w:tcPr>
            <w:tcW w:w="1843" w:type="dxa"/>
            <w:tcBorders>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TableContents"/>
              <w:spacing w:line="240" w:lineRule="atLeast"/>
              <w:contextualSpacing/>
              <w:jc w:val="both"/>
              <w:rPr>
                <w:color w:val="000000"/>
              </w:rPr>
            </w:pPr>
            <w:r w:rsidRPr="00A131DA">
              <w:rPr>
                <w:color w:val="000000"/>
              </w:rPr>
              <w:t>Создавать условия</w:t>
            </w:r>
          </w:p>
        </w:tc>
        <w:tc>
          <w:tcPr>
            <w:tcW w:w="2404" w:type="dxa"/>
            <w:tcBorders>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Standard"/>
              <w:spacing w:after="0" w:line="240" w:lineRule="atLeast"/>
              <w:contextualSpacing/>
              <w:jc w:val="both"/>
              <w:rPr>
                <w:rFonts w:ascii="Times New Roman" w:eastAsia="HeliosCond" w:hAnsi="Times New Roman" w:cs="Times New Roman"/>
                <w:color w:val="000000"/>
                <w:sz w:val="24"/>
                <w:szCs w:val="24"/>
              </w:rPr>
            </w:pPr>
            <w:r w:rsidRPr="00A131DA">
              <w:rPr>
                <w:rFonts w:ascii="Times New Roman" w:eastAsia="HeliosCond" w:hAnsi="Times New Roman" w:cs="Times New Roman"/>
                <w:color w:val="000000"/>
                <w:sz w:val="24"/>
                <w:szCs w:val="24"/>
              </w:rPr>
              <w:t>«Строительство</w:t>
            </w:r>
          </w:p>
          <w:p w:rsidR="00CD056E" w:rsidRPr="00A131DA" w:rsidRDefault="00CD056E" w:rsidP="00461C85">
            <w:pPr>
              <w:pStyle w:val="Standard"/>
              <w:autoSpaceDE w:val="0"/>
              <w:spacing w:after="0" w:line="240" w:lineRule="atLeast"/>
              <w:contextualSpacing/>
              <w:jc w:val="both"/>
              <w:rPr>
                <w:rFonts w:ascii="Times New Roman" w:eastAsia="HeliosCond" w:hAnsi="Times New Roman" w:cs="Times New Roman"/>
                <w:color w:val="000000"/>
                <w:sz w:val="24"/>
                <w:szCs w:val="24"/>
              </w:rPr>
            </w:pPr>
            <w:r w:rsidRPr="00A131DA">
              <w:rPr>
                <w:rFonts w:ascii="Times New Roman" w:eastAsia="HeliosCond" w:hAnsi="Times New Roman" w:cs="Times New Roman"/>
                <w:color w:val="000000"/>
                <w:sz w:val="24"/>
                <w:szCs w:val="24"/>
              </w:rPr>
              <w:t>лесов» (скаффолдинг)</w:t>
            </w:r>
          </w:p>
          <w:p w:rsidR="00CD056E" w:rsidRPr="00A131DA" w:rsidRDefault="00CD056E" w:rsidP="00461C85">
            <w:pPr>
              <w:pStyle w:val="Standard"/>
              <w:autoSpaceDE w:val="0"/>
              <w:spacing w:after="0" w:line="240" w:lineRule="atLeast"/>
              <w:contextualSpacing/>
              <w:jc w:val="both"/>
              <w:rPr>
                <w:rFonts w:ascii="Times New Roman" w:eastAsia="HeliosCond" w:hAnsi="Times New Roman" w:cs="Times New Roman"/>
                <w:color w:val="000000"/>
                <w:sz w:val="24"/>
                <w:szCs w:val="24"/>
              </w:rPr>
            </w:pPr>
          </w:p>
        </w:tc>
        <w:tc>
          <w:tcPr>
            <w:tcW w:w="3833" w:type="dxa"/>
            <w:tcBorders>
              <w:left w:val="single" w:sz="2" w:space="0" w:color="000000"/>
              <w:bottom w:val="single" w:sz="2" w:space="0" w:color="000000"/>
              <w:right w:val="single" w:sz="2" w:space="0" w:color="000000"/>
            </w:tcBorders>
            <w:tcMar>
              <w:top w:w="55" w:type="dxa"/>
              <w:left w:w="55" w:type="dxa"/>
              <w:bottom w:w="55" w:type="dxa"/>
              <w:right w:w="55" w:type="dxa"/>
            </w:tcMar>
          </w:tcPr>
          <w:p w:rsidR="00CD056E" w:rsidRPr="00A131DA" w:rsidRDefault="00CD056E" w:rsidP="00461C85">
            <w:pPr>
              <w:pStyle w:val="Standard"/>
              <w:autoSpaceDE w:val="0"/>
              <w:spacing w:after="0" w:line="240" w:lineRule="atLeast"/>
              <w:contextualSpacing/>
              <w:jc w:val="both"/>
              <w:rPr>
                <w:rFonts w:ascii="Times New Roman" w:eastAsia="HeliosCond" w:hAnsi="Times New Roman" w:cs="Times New Roman"/>
                <w:color w:val="000000"/>
                <w:sz w:val="24"/>
                <w:szCs w:val="24"/>
              </w:rPr>
            </w:pPr>
            <w:r w:rsidRPr="00A131DA">
              <w:rPr>
                <w:rFonts w:ascii="Times New Roman" w:eastAsia="HeliosCond" w:hAnsi="Times New Roman" w:cs="Times New Roman"/>
                <w:color w:val="000000"/>
                <w:sz w:val="24"/>
                <w:szCs w:val="24"/>
              </w:rPr>
              <w:t>Воспитатели предоставляют помощь, необходимую ребенку для достижения следующего уровня функционирования (дополнительные колесики на велосипеде, ярлыки, наглядные схемы и т. д.)</w:t>
            </w:r>
          </w:p>
        </w:tc>
      </w:tr>
      <w:tr w:rsidR="00CD056E" w:rsidRPr="00A131DA" w:rsidTr="00C713FD">
        <w:tc>
          <w:tcPr>
            <w:tcW w:w="1273" w:type="dxa"/>
            <w:vMerge/>
            <w:tcBorders>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spacing w:after="0" w:line="240" w:lineRule="atLeast"/>
              <w:contextualSpacing/>
              <w:rPr>
                <w:rFonts w:ascii="Times New Roman" w:hAnsi="Times New Roman" w:cs="Times New Roman"/>
                <w:sz w:val="24"/>
                <w:szCs w:val="24"/>
              </w:rPr>
            </w:pPr>
          </w:p>
        </w:tc>
        <w:tc>
          <w:tcPr>
            <w:tcW w:w="1843" w:type="dxa"/>
            <w:tcBorders>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TableContents"/>
              <w:spacing w:line="240" w:lineRule="atLeast"/>
              <w:contextualSpacing/>
              <w:jc w:val="both"/>
              <w:rPr>
                <w:color w:val="000000"/>
              </w:rPr>
            </w:pPr>
            <w:r w:rsidRPr="00A131DA">
              <w:rPr>
                <w:color w:val="000000"/>
              </w:rPr>
              <w:t>Облегчать</w:t>
            </w:r>
          </w:p>
        </w:tc>
        <w:tc>
          <w:tcPr>
            <w:tcW w:w="2404" w:type="dxa"/>
            <w:tcBorders>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Standard"/>
              <w:spacing w:after="0" w:line="240" w:lineRule="atLeast"/>
              <w:contextualSpacing/>
              <w:jc w:val="both"/>
              <w:rPr>
                <w:rFonts w:ascii="Times New Roman" w:eastAsia="HeliosCond" w:hAnsi="Times New Roman" w:cs="Times New Roman"/>
                <w:color w:val="000000"/>
                <w:sz w:val="24"/>
                <w:szCs w:val="24"/>
              </w:rPr>
            </w:pPr>
            <w:r w:rsidRPr="00A131DA">
              <w:rPr>
                <w:rFonts w:ascii="Times New Roman" w:eastAsia="HeliosCond" w:hAnsi="Times New Roman" w:cs="Times New Roman"/>
                <w:color w:val="000000"/>
                <w:sz w:val="24"/>
                <w:szCs w:val="24"/>
              </w:rPr>
              <w:t>Разовая  помощь</w:t>
            </w:r>
          </w:p>
        </w:tc>
        <w:tc>
          <w:tcPr>
            <w:tcW w:w="3833" w:type="dxa"/>
            <w:tcBorders>
              <w:left w:val="single" w:sz="2" w:space="0" w:color="000000"/>
              <w:bottom w:val="single" w:sz="2" w:space="0" w:color="000000"/>
              <w:right w:val="single" w:sz="2" w:space="0" w:color="000000"/>
            </w:tcBorders>
            <w:tcMar>
              <w:top w:w="55" w:type="dxa"/>
              <w:left w:w="55" w:type="dxa"/>
              <w:bottom w:w="55" w:type="dxa"/>
              <w:right w:w="55" w:type="dxa"/>
            </w:tcMar>
          </w:tcPr>
          <w:p w:rsidR="00CD056E" w:rsidRPr="00A131DA" w:rsidRDefault="00CD056E" w:rsidP="00461C85">
            <w:pPr>
              <w:pStyle w:val="Standard"/>
              <w:autoSpaceDE w:val="0"/>
              <w:spacing w:after="0" w:line="240" w:lineRule="atLeast"/>
              <w:contextualSpacing/>
              <w:jc w:val="both"/>
              <w:rPr>
                <w:rFonts w:ascii="Times New Roman" w:eastAsia="HeliosCond" w:hAnsi="Times New Roman" w:cs="Times New Roman"/>
                <w:color w:val="000000"/>
                <w:sz w:val="24"/>
                <w:szCs w:val="24"/>
              </w:rPr>
            </w:pPr>
            <w:r w:rsidRPr="00A131DA">
              <w:rPr>
                <w:rFonts w:ascii="Times New Roman" w:eastAsia="HeliosCond" w:hAnsi="Times New Roman" w:cs="Times New Roman"/>
                <w:color w:val="000000"/>
                <w:sz w:val="24"/>
                <w:szCs w:val="24"/>
              </w:rPr>
              <w:t>Воспитатели предоставляют ребенку кратковременную помощь, позволяющую ему выйти на следующий уровень функционирования (поддерживают велосипед рукой в момент начала движения, поправляют захват инструмента, дают недостающий материал)</w:t>
            </w:r>
          </w:p>
        </w:tc>
      </w:tr>
      <w:tr w:rsidR="00CD056E" w:rsidRPr="00A131DA" w:rsidTr="00C713FD">
        <w:tc>
          <w:tcPr>
            <w:tcW w:w="1273" w:type="dxa"/>
            <w:vMerge/>
            <w:tcBorders>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spacing w:after="0" w:line="240" w:lineRule="atLeast"/>
              <w:contextualSpacing/>
              <w:rPr>
                <w:rFonts w:ascii="Times New Roman" w:hAnsi="Times New Roman" w:cs="Times New Roman"/>
                <w:sz w:val="24"/>
                <w:szCs w:val="24"/>
              </w:rPr>
            </w:pPr>
          </w:p>
        </w:tc>
        <w:tc>
          <w:tcPr>
            <w:tcW w:w="1843" w:type="dxa"/>
            <w:tcBorders>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TableContents"/>
              <w:spacing w:line="240" w:lineRule="atLeast"/>
              <w:contextualSpacing/>
              <w:jc w:val="both"/>
              <w:rPr>
                <w:color w:val="000000"/>
              </w:rPr>
            </w:pPr>
            <w:r w:rsidRPr="00A131DA">
              <w:rPr>
                <w:color w:val="000000"/>
              </w:rPr>
              <w:t>Моделировать</w:t>
            </w:r>
          </w:p>
        </w:tc>
        <w:tc>
          <w:tcPr>
            <w:tcW w:w="2404" w:type="dxa"/>
            <w:tcBorders>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Standard"/>
              <w:spacing w:after="0" w:line="240" w:lineRule="atLeast"/>
              <w:contextualSpacing/>
              <w:jc w:val="both"/>
              <w:rPr>
                <w:rFonts w:ascii="Times New Roman" w:eastAsia="HeliosCond" w:hAnsi="Times New Roman" w:cs="Times New Roman"/>
                <w:color w:val="000000"/>
                <w:sz w:val="24"/>
                <w:szCs w:val="24"/>
              </w:rPr>
            </w:pPr>
            <w:r w:rsidRPr="00A131DA">
              <w:rPr>
                <w:rFonts w:ascii="Times New Roman" w:eastAsia="HeliosCond" w:hAnsi="Times New Roman" w:cs="Times New Roman"/>
                <w:color w:val="000000"/>
                <w:sz w:val="24"/>
                <w:szCs w:val="24"/>
              </w:rPr>
              <w:t>Моделирование</w:t>
            </w:r>
          </w:p>
        </w:tc>
        <w:tc>
          <w:tcPr>
            <w:tcW w:w="3833" w:type="dxa"/>
            <w:tcBorders>
              <w:left w:val="single" w:sz="2" w:space="0" w:color="000000"/>
              <w:bottom w:val="single" w:sz="2" w:space="0" w:color="000000"/>
              <w:right w:val="single" w:sz="2" w:space="0" w:color="000000"/>
            </w:tcBorders>
            <w:tcMar>
              <w:top w:w="55" w:type="dxa"/>
              <w:left w:w="55" w:type="dxa"/>
              <w:bottom w:w="55" w:type="dxa"/>
              <w:right w:w="55" w:type="dxa"/>
            </w:tcMar>
          </w:tcPr>
          <w:p w:rsidR="00CD056E" w:rsidRPr="00A131DA" w:rsidRDefault="00CD056E" w:rsidP="00461C85">
            <w:pPr>
              <w:pStyle w:val="Standard"/>
              <w:autoSpaceDE w:val="0"/>
              <w:spacing w:after="0" w:line="240" w:lineRule="atLeast"/>
              <w:contextualSpacing/>
              <w:jc w:val="both"/>
              <w:rPr>
                <w:rFonts w:ascii="Times New Roman" w:eastAsia="HeliosCond" w:hAnsi="Times New Roman" w:cs="Times New Roman"/>
                <w:color w:val="000000"/>
                <w:sz w:val="24"/>
                <w:szCs w:val="24"/>
              </w:rPr>
            </w:pPr>
            <w:r w:rsidRPr="00A131DA">
              <w:rPr>
                <w:rFonts w:ascii="Times New Roman" w:eastAsia="HeliosCond" w:hAnsi="Times New Roman" w:cs="Times New Roman"/>
                <w:color w:val="000000"/>
                <w:sz w:val="24"/>
                <w:szCs w:val="24"/>
              </w:rPr>
              <w:t>Воспитатели демонстрируют желаемый способ действия или намекают, подсказывают, с комментариями или без них. Например, во время утреннего сбора воспитатель моделирует, как нужно слушать друг друга.</w:t>
            </w:r>
          </w:p>
        </w:tc>
      </w:tr>
      <w:tr w:rsidR="00CD056E" w:rsidRPr="00A131DA" w:rsidTr="00C713FD">
        <w:tc>
          <w:tcPr>
            <w:tcW w:w="1273" w:type="dxa"/>
            <w:tcBorders>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TableContents"/>
              <w:spacing w:line="240" w:lineRule="atLeast"/>
              <w:contextualSpacing/>
              <w:jc w:val="both"/>
              <w:rPr>
                <w:color w:val="000000"/>
              </w:rPr>
            </w:pPr>
            <w:r w:rsidRPr="00A131DA">
              <w:rPr>
                <w:color w:val="000000"/>
              </w:rPr>
              <w:t>Не директивное</w:t>
            </w:r>
          </w:p>
        </w:tc>
        <w:tc>
          <w:tcPr>
            <w:tcW w:w="1843" w:type="dxa"/>
            <w:tcBorders>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TableContents"/>
              <w:spacing w:line="240" w:lineRule="atLeast"/>
              <w:contextualSpacing/>
              <w:jc w:val="both"/>
              <w:rPr>
                <w:color w:val="000000"/>
              </w:rPr>
            </w:pPr>
            <w:r w:rsidRPr="00A131DA">
              <w:rPr>
                <w:color w:val="000000"/>
              </w:rPr>
              <w:t>поддерживать</w:t>
            </w:r>
          </w:p>
        </w:tc>
        <w:tc>
          <w:tcPr>
            <w:tcW w:w="2404" w:type="dxa"/>
            <w:tcBorders>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TableContents"/>
              <w:spacing w:line="240" w:lineRule="atLeast"/>
              <w:contextualSpacing/>
              <w:jc w:val="both"/>
              <w:rPr>
                <w:rFonts w:eastAsia="Times New Roman"/>
                <w:color w:val="000000"/>
              </w:rPr>
            </w:pPr>
            <w:r w:rsidRPr="00A131DA">
              <w:rPr>
                <w:rFonts w:eastAsia="Times New Roman"/>
                <w:color w:val="000000"/>
              </w:rPr>
              <w:t>одобрение</w:t>
            </w:r>
          </w:p>
        </w:tc>
        <w:tc>
          <w:tcPr>
            <w:tcW w:w="3833" w:type="dxa"/>
            <w:tcBorders>
              <w:left w:val="single" w:sz="2" w:space="0" w:color="000000"/>
              <w:bottom w:val="single" w:sz="2" w:space="0" w:color="000000"/>
              <w:right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both"/>
            </w:pPr>
            <w:r w:rsidRPr="00A131DA">
              <w:t>Воспитатель уделяет внимание ребёнку, положительно оценивает, подбадривает и поддерживает его в том, что он делает</w:t>
            </w:r>
          </w:p>
        </w:tc>
      </w:tr>
    </w:tbl>
    <w:p w:rsidR="00CD056E" w:rsidRPr="00A131DA" w:rsidRDefault="00CD056E" w:rsidP="00461C85">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firstLine="495"/>
        <w:contextualSpacing/>
        <w:jc w:val="both"/>
        <w:rPr>
          <w:rFonts w:ascii="Times New Roman" w:hAnsi="Times New Roman" w:cs="Times New Roman"/>
          <w:color w:val="000000"/>
          <w:sz w:val="24"/>
          <w:szCs w:val="24"/>
        </w:rPr>
      </w:pPr>
      <w:r w:rsidRPr="00A131DA">
        <w:rPr>
          <w:rFonts w:ascii="Times New Roman" w:eastAsia="Candara" w:hAnsi="Times New Roman" w:cs="Times New Roman"/>
          <w:color w:val="000000"/>
          <w:sz w:val="24"/>
          <w:szCs w:val="24"/>
        </w:rPr>
        <w:t>Педагог</w:t>
      </w:r>
      <w:r w:rsidRPr="00A131DA">
        <w:rPr>
          <w:rFonts w:ascii="Times New Roman" w:eastAsia="HotSauceC" w:hAnsi="Times New Roman" w:cs="Times New Roman"/>
          <w:color w:val="000000"/>
          <w:sz w:val="24"/>
          <w:szCs w:val="24"/>
        </w:rPr>
        <w:t xml:space="preserve"> </w:t>
      </w:r>
      <w:r w:rsidRPr="00A131DA">
        <w:rPr>
          <w:rFonts w:ascii="Times New Roman" w:eastAsia="Candara" w:hAnsi="Times New Roman" w:cs="Times New Roman"/>
          <w:color w:val="000000"/>
          <w:sz w:val="24"/>
          <w:szCs w:val="24"/>
        </w:rPr>
        <w:t>направляет и облегчает процесс познания. Он стимулирует познание, разделяя с ребенком ответственность за обучение; планирует и создает условия для развития детей. При этом педагог всегда должен учитывать индивидуальные способности каждого ребенка. Например, если он хочет сделать вместе с детьми игровое тесто и знает, что у кого-то из детей группы плохо развита мелкая моторика, то просит этого ребенка переливать воду в миску из мерной кружки, а ребенку с хорошо развитой мелкой моторикой поручает отмерить чайную ложку растительного масла. Ребенка, который уже умеет читать, просит прочитать для всей группы рецепт теста. Ребенка, который еще плохо умеет считать, просит считать ложки муки вместе с ребенком, который уже хорошо считает.</w:t>
      </w:r>
    </w:p>
    <w:p w:rsidR="00CD056E" w:rsidRPr="00A131DA" w:rsidRDefault="00CD056E" w:rsidP="00461C85">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firstLine="525"/>
        <w:contextualSpacing/>
        <w:jc w:val="both"/>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Воспитатель  всегда заранее продумывает  разнообразные  аспекты в работе с детьми; предоставляет детям разнообразные материалы и создает ситуации, которые дают им неограниченные возможности взаимодействия с окружающим миром. Это помогает ему определить, какие задания следует давать детям, исходя из их интересов, специфических потребностей, стилей восприятия. Следует отмечать, к каким материалам дети явно не проявляют интереса, стараться выяснить причины его отсутствия и разнообразить игры и задания;</w:t>
      </w:r>
    </w:p>
    <w:p w:rsidR="00CD056E" w:rsidRPr="00A131DA" w:rsidRDefault="00CD056E" w:rsidP="00461C85">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firstLine="540"/>
        <w:contextualSpacing/>
        <w:jc w:val="both"/>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lastRenderedPageBreak/>
        <w:t>Воспитатель должен иметь представление о типичном развитии дошкольников и индивидуальных особенностях каждого ребенка; знать, какие материалы необходимы ребенку на том конкретном этапе развития, на котором он находится;</w:t>
      </w:r>
    </w:p>
    <w:p w:rsidR="00CD056E" w:rsidRPr="00A131DA" w:rsidRDefault="00CD056E" w:rsidP="00461C85">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firstLine="540"/>
        <w:contextualSpacing/>
        <w:jc w:val="both"/>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Воспитатель задает детям открытые вопросы, помогая им продолжать исследовать и узнавать новое. Открытые вопросы предполагают более одного «правильного» ответа. Они также позволяют понять мыслительный процесс ребенка. Вопросы-ответы помогают развивать не только мышление, но и речь. Если воспитатель часто задает вопросы, то и дети начнут о многом спрашивать. Развитие мышления имеет гораздо большее значение для образования, чем запоминание фактической информации;</w:t>
      </w:r>
    </w:p>
    <w:p w:rsidR="00CD056E" w:rsidRPr="00A131DA" w:rsidRDefault="00CD056E" w:rsidP="00461C85">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firstLine="540"/>
        <w:contextualSpacing/>
        <w:jc w:val="both"/>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Воспитатель дает детям время на обдумывание того, что они делают. Это позволяет лучше усвоить вводимое понятие.</w:t>
      </w:r>
    </w:p>
    <w:p w:rsidR="00CD056E" w:rsidRPr="00A131DA" w:rsidRDefault="00CD056E" w:rsidP="00461C85">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firstLine="540"/>
        <w:contextualSpacing/>
        <w:jc w:val="both"/>
        <w:rPr>
          <w:rFonts w:ascii="Times New Roman" w:hAnsi="Times New Roman" w:cs="Times New Roman"/>
          <w:color w:val="000000"/>
          <w:sz w:val="24"/>
          <w:szCs w:val="24"/>
        </w:rPr>
      </w:pPr>
      <w:r w:rsidRPr="00A131DA">
        <w:rPr>
          <w:rFonts w:ascii="Times New Roman" w:eastAsia="Candara" w:hAnsi="Times New Roman" w:cs="Times New Roman"/>
          <w:color w:val="000000"/>
          <w:sz w:val="24"/>
          <w:szCs w:val="24"/>
        </w:rPr>
        <w:t>Воспитатель отводит время на вопросы и ответы, а также на самостоятельное выражение мыслей; обсуждает с детьми все сделанные выводы и заключения, как верные, так и не совсем. Часто обсуждение идеи, которая в результате оказывается неверной, приносит больше пользы, чем обсуждение верного ответа;</w:t>
      </w:r>
    </w:p>
    <w:p w:rsidR="00CD056E" w:rsidRPr="00A131DA" w:rsidRDefault="00CD056E" w:rsidP="00461C85">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firstLine="540"/>
        <w:contextualSpacing/>
        <w:jc w:val="both"/>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Воспитатель должен уметь идти на риск, пробовать новые материалы и новые пути использования старых материалов. Некоторые занятия окажутся особенно успешными; некоторые — наоборот. Не следует ждать, что каждый ребенок будет с удовольствием участвовать в каждом занятии. Инициативный педагог вовремя заменит материалы или найдет способ продолжить и развить занятие, которое имеет особенный успех. Он предлагает детям новые занятия, чтобы приучить их активно пробовать новое;</w:t>
      </w:r>
    </w:p>
    <w:p w:rsidR="00CD056E" w:rsidRPr="00A131DA" w:rsidRDefault="00CD056E" w:rsidP="00461C85">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firstLine="540"/>
        <w:contextualSpacing/>
        <w:jc w:val="both"/>
        <w:rPr>
          <w:rFonts w:ascii="Times New Roman" w:hAnsi="Times New Roman" w:cs="Times New Roman"/>
          <w:color w:val="000000"/>
          <w:sz w:val="24"/>
          <w:szCs w:val="24"/>
        </w:rPr>
      </w:pPr>
      <w:r w:rsidRPr="00A131DA">
        <w:rPr>
          <w:rFonts w:ascii="Times New Roman" w:eastAsia="HotSauceC" w:hAnsi="Times New Roman" w:cs="Times New Roman"/>
          <w:color w:val="000000"/>
          <w:sz w:val="24"/>
          <w:szCs w:val="24"/>
        </w:rPr>
        <w:t xml:space="preserve">Воспитатель </w:t>
      </w:r>
      <w:r w:rsidRPr="00A131DA">
        <w:rPr>
          <w:rFonts w:ascii="Times New Roman" w:eastAsia="Candara" w:hAnsi="Times New Roman" w:cs="Times New Roman"/>
          <w:color w:val="000000"/>
          <w:sz w:val="24"/>
          <w:szCs w:val="24"/>
        </w:rPr>
        <w:t>должен уметь признать, что он чего-то не знает, —это лучше, чем дать неверную или неточную информацию. Говоря «не знаю», воспитатель тем самым создает обстановку, в которой он и дети вместе участвуют в поиске ответов и решений, совместно исследуют мир. При этом дети учатся пользоваться различными источниками; замечают, что и взрослые тоже учатся;</w:t>
      </w:r>
    </w:p>
    <w:p w:rsidR="00CD056E" w:rsidRPr="00A131DA" w:rsidRDefault="00CD056E" w:rsidP="00461C85">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firstLine="540"/>
        <w:contextualSpacing/>
        <w:jc w:val="both"/>
        <w:rPr>
          <w:rFonts w:ascii="Times New Roman" w:hAnsi="Times New Roman" w:cs="Times New Roman"/>
          <w:color w:val="000000"/>
          <w:sz w:val="24"/>
          <w:szCs w:val="24"/>
        </w:rPr>
      </w:pPr>
      <w:r w:rsidRPr="00A131DA">
        <w:rPr>
          <w:rFonts w:ascii="Times New Roman" w:eastAsia="HotSauceC" w:hAnsi="Times New Roman" w:cs="Times New Roman"/>
          <w:color w:val="000000"/>
          <w:sz w:val="24"/>
          <w:szCs w:val="24"/>
        </w:rPr>
        <w:t xml:space="preserve">Воспитатель </w:t>
      </w:r>
      <w:r w:rsidRPr="00A131DA">
        <w:rPr>
          <w:rFonts w:ascii="Times New Roman" w:eastAsia="Candara" w:hAnsi="Times New Roman" w:cs="Times New Roman"/>
          <w:color w:val="000000"/>
          <w:sz w:val="24"/>
          <w:szCs w:val="24"/>
        </w:rPr>
        <w:t>общается и играет с детьми, разделяет их стремление узнать новое и проявляет интерес ко всему, что дети делают и исследуют; умеет почувствовать, когда его присутствие не нужно; когда детей следует предоставить самим себе, чтобы они самостоятельно управляли процессом познания.</w:t>
      </w:r>
    </w:p>
    <w:p w:rsidR="00CD056E" w:rsidRPr="00A131DA" w:rsidRDefault="00CD056E" w:rsidP="00461C85">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firstLine="540"/>
        <w:contextualSpacing/>
        <w:jc w:val="both"/>
        <w:rPr>
          <w:rFonts w:ascii="Times New Roman" w:eastAsia="CharterC" w:hAnsi="Times New Roman" w:cs="Times New Roman"/>
          <w:color w:val="000000"/>
          <w:sz w:val="24"/>
          <w:szCs w:val="24"/>
        </w:rPr>
      </w:pPr>
    </w:p>
    <w:p w:rsidR="00CD056E" w:rsidRPr="00A131DA" w:rsidRDefault="00CD056E" w:rsidP="00461C85">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firstLine="540"/>
        <w:contextualSpacing/>
        <w:jc w:val="center"/>
        <w:rPr>
          <w:rFonts w:ascii="Times New Roman" w:eastAsia="Candara" w:hAnsi="Times New Roman" w:cs="Times New Roman"/>
          <w:b/>
          <w:bCs/>
          <w:color w:val="000000"/>
          <w:sz w:val="24"/>
          <w:szCs w:val="24"/>
        </w:rPr>
      </w:pPr>
      <w:r w:rsidRPr="00A131DA">
        <w:rPr>
          <w:rFonts w:ascii="Times New Roman" w:eastAsia="Candara" w:hAnsi="Times New Roman" w:cs="Times New Roman"/>
          <w:b/>
          <w:bCs/>
          <w:color w:val="000000"/>
          <w:sz w:val="24"/>
          <w:szCs w:val="24"/>
        </w:rPr>
        <w:t>Правила поведения в группе</w:t>
      </w:r>
    </w:p>
    <w:p w:rsidR="00CD056E" w:rsidRPr="00A131DA" w:rsidRDefault="00CD056E" w:rsidP="00461C85">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firstLine="540"/>
        <w:contextualSpacing/>
        <w:jc w:val="both"/>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 xml:space="preserve">Самостоятельность и свобода выбора неотделимы от ответственности. Свобода в </w:t>
      </w:r>
      <w:r w:rsidR="00C713FD">
        <w:rPr>
          <w:rFonts w:ascii="Times New Roman" w:eastAsia="Candara" w:hAnsi="Times New Roman" w:cs="Times New Roman"/>
          <w:color w:val="000000"/>
          <w:sz w:val="24"/>
          <w:szCs w:val="24"/>
        </w:rPr>
        <w:t>А</w:t>
      </w:r>
      <w:r w:rsidRPr="00A131DA">
        <w:rPr>
          <w:rFonts w:ascii="Times New Roman" w:eastAsia="Candara" w:hAnsi="Times New Roman" w:cs="Times New Roman"/>
          <w:color w:val="000000"/>
          <w:sz w:val="24"/>
          <w:szCs w:val="24"/>
        </w:rPr>
        <w:t>ОП ДО — это не свобода от ограничений и правил, а свобода для взаимного уважения.  Педагоги ДОУ стремятся развивать в детях самостоятельность, которая всегда сопряжена с ответственностью. Начиная с младшей группы детского сада, воспитатели постепенно вовлекают детей в разработку правил, помогают им самостоятельно следовать этим правилам и оценивать свое поведение. Дети вместе с воспитателем обсуждают и устанавливают правила в группе, которые становятся общими стандартами для всех, включая и воспитателей.</w:t>
      </w:r>
    </w:p>
    <w:p w:rsidR="00CD056E" w:rsidRPr="00A131DA" w:rsidRDefault="00CD056E" w:rsidP="00461C85">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firstLine="540"/>
        <w:contextualSpacing/>
        <w:jc w:val="both"/>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u w:val="single"/>
        </w:rPr>
        <w:t>В младшей группе</w:t>
      </w:r>
      <w:r w:rsidRPr="00A131DA">
        <w:rPr>
          <w:rFonts w:ascii="Times New Roman" w:eastAsia="Candara" w:hAnsi="Times New Roman" w:cs="Times New Roman"/>
          <w:color w:val="000000"/>
          <w:sz w:val="24"/>
          <w:szCs w:val="24"/>
        </w:rPr>
        <w:t xml:space="preserve"> это может быть какое-то одно простое правило, выработанное воспитателем вместе с детьми.</w:t>
      </w:r>
    </w:p>
    <w:p w:rsidR="00CD056E" w:rsidRPr="00A131DA" w:rsidRDefault="00CD056E" w:rsidP="00461C85">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firstLine="540"/>
        <w:contextualSpacing/>
        <w:jc w:val="both"/>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u w:val="single"/>
        </w:rPr>
        <w:t xml:space="preserve"> В средней группе</w:t>
      </w:r>
      <w:r w:rsidRPr="00A131DA">
        <w:rPr>
          <w:rFonts w:ascii="Times New Roman" w:eastAsia="Candara" w:hAnsi="Times New Roman" w:cs="Times New Roman"/>
          <w:color w:val="000000"/>
          <w:sz w:val="24"/>
          <w:szCs w:val="24"/>
        </w:rPr>
        <w:t xml:space="preserve"> дети уже могут сами предлагать и с помощью взрослого принять к исполнению 2–3 несложных правила.</w:t>
      </w:r>
    </w:p>
    <w:p w:rsidR="00CD056E" w:rsidRPr="00A131DA" w:rsidRDefault="00CD056E" w:rsidP="00461C85">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firstLine="540"/>
        <w:contextualSpacing/>
        <w:jc w:val="both"/>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u w:val="single"/>
        </w:rPr>
        <w:t>Детям старшего дошкольного возраста</w:t>
      </w:r>
      <w:r w:rsidRPr="00A131DA">
        <w:rPr>
          <w:rFonts w:ascii="Times New Roman" w:eastAsia="Candara" w:hAnsi="Times New Roman" w:cs="Times New Roman"/>
          <w:color w:val="000000"/>
          <w:sz w:val="24"/>
          <w:szCs w:val="24"/>
        </w:rPr>
        <w:t xml:space="preserve"> доступно совместное принятие и выполнение нескольких понятных, разумных правил.</w:t>
      </w:r>
    </w:p>
    <w:p w:rsidR="00CD056E" w:rsidRPr="00A131DA" w:rsidRDefault="00CD056E" w:rsidP="00461C85">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firstLine="540"/>
        <w:contextualSpacing/>
        <w:jc w:val="both"/>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 xml:space="preserve">Дети различаются по уровню своей готовности соблюдать правила и принимать тот тип поведения, который от них ожидают педагоги. Одним из лучших способов обеспечить максимальное соблюдение правил детьми является привлечение самих детей к определению этих правил, их изменению и принятию новых правил по мере возникновения такой необходимости; то есть дети: участвуют в разработке правил; следят </w:t>
      </w:r>
      <w:r w:rsidRPr="00A131DA">
        <w:rPr>
          <w:rFonts w:ascii="Times New Roman" w:eastAsia="Candara" w:hAnsi="Times New Roman" w:cs="Times New Roman"/>
          <w:color w:val="000000"/>
          <w:sz w:val="24"/>
          <w:szCs w:val="24"/>
        </w:rPr>
        <w:lastRenderedPageBreak/>
        <w:t>за их соблюдением; оценивают свое поведение с точки зрения соблюдения правил; учатся быть ответственными за свои слова и поступки.</w:t>
      </w:r>
    </w:p>
    <w:p w:rsidR="00CD056E" w:rsidRPr="00A131DA" w:rsidRDefault="00CD056E" w:rsidP="00461C85">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firstLine="540"/>
        <w:contextualSpacing/>
        <w:jc w:val="both"/>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Принятие детьми правила, которое они разработали сами, создает у них чувство причастности и ответственности за его соблюдение. Дети учатся самоконтролю, могут регулировать свое поведение не по указке «сверху», а по собственной инициативе и собственному пониманию. Это создает основания для развития осмысленной произвольности, способствует психологически правильному взрослению ребенка и переходу его в следующий, младший школьный возраст.</w:t>
      </w:r>
    </w:p>
    <w:p w:rsidR="00CD056E" w:rsidRPr="00A131DA" w:rsidRDefault="00CD056E" w:rsidP="00461C85">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firstLine="540"/>
        <w:contextualSpacing/>
        <w:jc w:val="center"/>
        <w:rPr>
          <w:rFonts w:ascii="Times New Roman" w:eastAsia="Candara" w:hAnsi="Times New Roman" w:cs="Times New Roman"/>
          <w:b/>
          <w:bCs/>
          <w:color w:val="000000"/>
          <w:sz w:val="24"/>
          <w:szCs w:val="24"/>
        </w:rPr>
      </w:pPr>
    </w:p>
    <w:p w:rsidR="00CD056E" w:rsidRPr="00A131DA" w:rsidRDefault="00CD056E" w:rsidP="00461C85">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firstLine="540"/>
        <w:contextualSpacing/>
        <w:jc w:val="center"/>
        <w:rPr>
          <w:rFonts w:ascii="Times New Roman" w:eastAsia="Candara" w:hAnsi="Times New Roman" w:cs="Times New Roman"/>
          <w:b/>
          <w:bCs/>
          <w:color w:val="000000"/>
          <w:sz w:val="24"/>
          <w:szCs w:val="24"/>
        </w:rPr>
      </w:pPr>
      <w:r w:rsidRPr="00A131DA">
        <w:rPr>
          <w:rFonts w:ascii="Times New Roman" w:eastAsia="Candara" w:hAnsi="Times New Roman" w:cs="Times New Roman"/>
          <w:b/>
          <w:bCs/>
          <w:color w:val="000000"/>
          <w:sz w:val="24"/>
          <w:szCs w:val="24"/>
        </w:rPr>
        <w:t>Разновозрастные группы</w:t>
      </w:r>
    </w:p>
    <w:p w:rsidR="00CD056E" w:rsidRPr="00A131DA" w:rsidRDefault="00CD056E" w:rsidP="00461C85">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firstLine="540"/>
        <w:contextualSpacing/>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Разновозрастная группа имеет ряд преимуществ: она в большей мере отвечает многообразию траекторий развития детей; снимает проблему психологической напряженности, связанную с конкуренцией достижений; решает важную задачу компенсации дефицита межпоколенного взаимодействия; предлагает детям широкое поле для многостороннего учения и приобретения опыта. Так, например, у детей появляются возможности завязывать контакты и строить отношения, способствующие развитию социальной компетентности; детям предоставляется возможность выбора игровых партнеров, которые соответствуют их актуальному уровню развития; дети естественным образом включаются в обогащенную речевую среду. Детям предоставляется возможность самим расставлять акценты в учении (</w:t>
      </w:r>
      <w:r w:rsidRPr="00A131DA">
        <w:rPr>
          <w:rFonts w:ascii="Cambria Math" w:eastAsia="CharterC" w:hAnsi="Cambria Math" w:cs="Cambria Math"/>
          <w:color w:val="000000"/>
          <w:sz w:val="24"/>
          <w:szCs w:val="24"/>
        </w:rPr>
        <w:t>≪</w:t>
      </w:r>
      <w:r w:rsidRPr="00A131DA">
        <w:rPr>
          <w:rFonts w:ascii="Times New Roman" w:eastAsia="CharterC" w:hAnsi="Times New Roman" w:cs="Times New Roman"/>
          <w:color w:val="000000"/>
          <w:sz w:val="24"/>
          <w:szCs w:val="24"/>
        </w:rPr>
        <w:t>чему и от кого я хочу учиться</w:t>
      </w:r>
      <w:r w:rsidRPr="00A131DA">
        <w:rPr>
          <w:rFonts w:ascii="Cambria Math" w:eastAsia="CharterC" w:hAnsi="Cambria Math" w:cs="Cambria Math"/>
          <w:color w:val="000000"/>
          <w:sz w:val="24"/>
          <w:szCs w:val="24"/>
        </w:rPr>
        <w:t>≫</w:t>
      </w:r>
      <w:r w:rsidRPr="00A131DA">
        <w:rPr>
          <w:rFonts w:ascii="Times New Roman" w:eastAsia="CharterC" w:hAnsi="Times New Roman" w:cs="Times New Roman"/>
          <w:color w:val="000000"/>
          <w:sz w:val="24"/>
          <w:szCs w:val="24"/>
        </w:rPr>
        <w:t>), при этом старшие дети могут ориентироваться на младших и наоборот. Наблюдения позволяют утверждать, что в разновозрастной группе дети разных полов чаще играют вместе, их игровой опыт разнообразнее.</w:t>
      </w:r>
    </w:p>
    <w:p w:rsidR="00CD056E" w:rsidRPr="00A131DA" w:rsidRDefault="00CD056E" w:rsidP="00461C85">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ind w:firstLine="540"/>
        <w:contextualSpacing/>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 младшие дети получают многообразные стимулы для обучения и развития от старших детей. Они наблюдают и пытаются воспроизвести и усвоить то, что умеют делать старшие, подражая им. В соответствии с их актуальным возрастным развитием и возможностями принимают участие во всем, что происходит в группе, либо как наблюдатели, либо как участники. Они учатся пониманию того, что и старшие дети имеют определенные желания и потребности, которые нужно понимать и уважать;</w:t>
      </w:r>
    </w:p>
    <w:p w:rsidR="00CD056E" w:rsidRPr="00A131DA" w:rsidRDefault="00CD056E" w:rsidP="00461C85">
      <w:pPr>
        <w:pStyle w:val="Standard"/>
        <w:autoSpaceDE w:val="0"/>
        <w:spacing w:after="0" w:line="240" w:lineRule="atLeast"/>
        <w:contextualSpacing/>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 xml:space="preserve">• старшие дети получают многообразные посылы к размышлению и действиям от младших. Прежде всего они закрепляют свои умения и знания, углубляют их и достигают уверенности в себе и своих способностях, беря на себя руководящую роль и  учат младших. Их поведение ориентируется не только на ровесников. Необходимость быть </w:t>
      </w:r>
      <w:r w:rsidRPr="00A131DA">
        <w:rPr>
          <w:rFonts w:ascii="Cambria Math" w:eastAsia="CharterC" w:hAnsi="Cambria Math" w:cs="Cambria Math"/>
          <w:color w:val="000000"/>
          <w:sz w:val="24"/>
          <w:szCs w:val="24"/>
        </w:rPr>
        <w:t>≪</w:t>
      </w:r>
      <w:r w:rsidRPr="00A131DA">
        <w:rPr>
          <w:rFonts w:ascii="Times New Roman" w:eastAsia="CharterC" w:hAnsi="Times New Roman" w:cs="Times New Roman"/>
          <w:color w:val="000000"/>
          <w:sz w:val="24"/>
          <w:szCs w:val="24"/>
        </w:rPr>
        <w:t>образцами</w:t>
      </w:r>
      <w:r w:rsidRPr="00A131DA">
        <w:rPr>
          <w:rFonts w:ascii="Cambria Math" w:eastAsia="CharterC" w:hAnsi="Cambria Math" w:cs="Cambria Math"/>
          <w:color w:val="000000"/>
          <w:sz w:val="24"/>
          <w:szCs w:val="24"/>
        </w:rPr>
        <w:t>≫</w:t>
      </w:r>
      <w:r w:rsidRPr="00A131DA">
        <w:rPr>
          <w:rFonts w:ascii="Times New Roman" w:eastAsia="CharterC" w:hAnsi="Times New Roman" w:cs="Times New Roman"/>
          <w:color w:val="000000"/>
          <w:sz w:val="24"/>
          <w:szCs w:val="24"/>
        </w:rPr>
        <w:t xml:space="preserve"> и </w:t>
      </w:r>
      <w:r w:rsidRPr="00A131DA">
        <w:rPr>
          <w:rFonts w:ascii="Cambria Math" w:eastAsia="CharterC" w:hAnsi="Cambria Math" w:cs="Cambria Math"/>
          <w:color w:val="000000"/>
          <w:sz w:val="24"/>
          <w:szCs w:val="24"/>
        </w:rPr>
        <w:t>≪</w:t>
      </w:r>
      <w:r w:rsidRPr="00A131DA">
        <w:rPr>
          <w:rFonts w:ascii="Times New Roman" w:eastAsia="CharterC" w:hAnsi="Times New Roman" w:cs="Times New Roman"/>
          <w:color w:val="000000"/>
          <w:sz w:val="24"/>
          <w:szCs w:val="24"/>
        </w:rPr>
        <w:t>примерами</w:t>
      </w:r>
      <w:r w:rsidRPr="00A131DA">
        <w:rPr>
          <w:rFonts w:ascii="Cambria Math" w:eastAsia="CharterC" w:hAnsi="Cambria Math" w:cs="Cambria Math"/>
          <w:color w:val="000000"/>
          <w:sz w:val="24"/>
          <w:szCs w:val="24"/>
        </w:rPr>
        <w:t>≫</w:t>
      </w:r>
      <w:r w:rsidRPr="00A131DA">
        <w:rPr>
          <w:rFonts w:ascii="Times New Roman" w:eastAsia="CharterC" w:hAnsi="Times New Roman" w:cs="Times New Roman"/>
          <w:color w:val="000000"/>
          <w:sz w:val="24"/>
          <w:szCs w:val="24"/>
        </w:rPr>
        <w:t xml:space="preserve"> для младших поднимает и укрепляет са-мооценку. Наблюдения показывают, что часто даже те дети, которые в среде своих одногодков проявляли агрессивное поведение, в большинстве случаев проявляют к малышам (особенно младенцам) осторожность, тепло и заботу;</w:t>
      </w:r>
    </w:p>
    <w:p w:rsidR="00CD056E" w:rsidRPr="00A131DA" w:rsidRDefault="00CD056E" w:rsidP="00461C85">
      <w:pPr>
        <w:pStyle w:val="Standard"/>
        <w:autoSpaceDE w:val="0"/>
        <w:spacing w:after="0" w:line="240" w:lineRule="atLeast"/>
        <w:contextualSpacing/>
        <w:jc w:val="center"/>
        <w:rPr>
          <w:rFonts w:ascii="Times New Roman" w:eastAsia="FranklinGothicDemiC" w:hAnsi="Times New Roman" w:cs="Times New Roman"/>
          <w:b/>
          <w:bCs/>
          <w:color w:val="000000"/>
          <w:sz w:val="24"/>
          <w:szCs w:val="24"/>
        </w:rPr>
      </w:pPr>
      <w:r w:rsidRPr="00A131DA">
        <w:rPr>
          <w:rFonts w:ascii="Times New Roman" w:eastAsia="FranklinGothicDemiC" w:hAnsi="Times New Roman" w:cs="Times New Roman"/>
          <w:b/>
          <w:bCs/>
          <w:color w:val="000000"/>
          <w:sz w:val="24"/>
          <w:szCs w:val="24"/>
        </w:rPr>
        <w:t>Целевые ориентиры работы в разновозрастной группе</w:t>
      </w:r>
    </w:p>
    <w:p w:rsidR="00CD056E" w:rsidRPr="00A131DA" w:rsidRDefault="00CD056E" w:rsidP="00461C85">
      <w:pPr>
        <w:pStyle w:val="Standard"/>
        <w:autoSpaceDE w:val="0"/>
        <w:spacing w:after="0" w:line="240" w:lineRule="atLeast"/>
        <w:ind w:firstLine="705"/>
        <w:contextualSpacing/>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Разновозрастной состав группы дошкольной организации можно рассматривать как определенный метод (подход) воспитания и обучения, с которым связаны следующие цели. Ребенок учится во взаимодействии со старшими и младшими детьми жить с людьми разных характеров, способностей, потребностей и т. д. При этом он получает прежде всего целый ряд социальных качеств (компетентностей), как то:</w:t>
      </w:r>
    </w:p>
    <w:p w:rsidR="00CD056E" w:rsidRPr="00A131DA" w:rsidRDefault="00CD056E" w:rsidP="00461C85">
      <w:pPr>
        <w:pStyle w:val="Standard"/>
        <w:autoSpaceDE w:val="0"/>
        <w:spacing w:after="0" w:line="240" w:lineRule="atLeast"/>
        <w:contextualSpacing/>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 уважение, толерантность, готовность помочь;</w:t>
      </w:r>
    </w:p>
    <w:p w:rsidR="00CD056E" w:rsidRPr="00A131DA" w:rsidRDefault="00CD056E" w:rsidP="00461C85">
      <w:pPr>
        <w:pStyle w:val="Standard"/>
        <w:autoSpaceDE w:val="0"/>
        <w:spacing w:after="0" w:line="240" w:lineRule="atLeast"/>
        <w:contextualSpacing/>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 способность отстаивать свои интересы в отношениях со старшими и младшими детьми;</w:t>
      </w:r>
    </w:p>
    <w:p w:rsidR="00CD056E" w:rsidRPr="00A131DA" w:rsidRDefault="00CD056E" w:rsidP="00461C85">
      <w:pPr>
        <w:pStyle w:val="Standard"/>
        <w:autoSpaceDE w:val="0"/>
        <w:spacing w:after="0" w:line="240" w:lineRule="atLeast"/>
        <w:contextualSpacing/>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 принимать помощь детей, имеющих больший опыт, и оказывать помощь другим детям, нуждающимся в ней;</w:t>
      </w:r>
    </w:p>
    <w:p w:rsidR="00CD056E" w:rsidRPr="00A131DA" w:rsidRDefault="00CD056E" w:rsidP="00461C85">
      <w:pPr>
        <w:pStyle w:val="Standard"/>
        <w:autoSpaceDE w:val="0"/>
        <w:spacing w:after="0" w:line="240" w:lineRule="atLeast"/>
        <w:contextualSpacing/>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 способность понимать, что он является примером для других детей, и благодаря этому рефлектировать свое поведение;</w:t>
      </w:r>
    </w:p>
    <w:p w:rsidR="00CD056E" w:rsidRPr="00A131DA" w:rsidRDefault="00CD056E" w:rsidP="00461C85">
      <w:pPr>
        <w:pStyle w:val="Standard"/>
        <w:autoSpaceDE w:val="0"/>
        <w:spacing w:after="0" w:line="240" w:lineRule="atLeast"/>
        <w:contextualSpacing/>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 развитие способности к разрешению конфликтов (компетентности), которой придается в настоящее время особо важное значение;</w:t>
      </w:r>
    </w:p>
    <w:p w:rsidR="00CD056E" w:rsidRPr="00A131DA" w:rsidRDefault="00CD056E" w:rsidP="00461C85">
      <w:pPr>
        <w:pStyle w:val="Standard"/>
        <w:autoSpaceDE w:val="0"/>
        <w:spacing w:after="0" w:line="240" w:lineRule="atLeast"/>
        <w:contextualSpacing/>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lastRenderedPageBreak/>
        <w:t>• базовый опыт и понимание того, что для жизни в обществе различные потребности, желания, способы поведения должны быть согласованы между собой;</w:t>
      </w:r>
    </w:p>
    <w:p w:rsidR="00CD056E" w:rsidRPr="00A131DA" w:rsidRDefault="00CD056E" w:rsidP="00461C85">
      <w:pPr>
        <w:pStyle w:val="Standard"/>
        <w:autoSpaceDE w:val="0"/>
        <w:spacing w:after="0" w:line="240" w:lineRule="atLeast"/>
        <w:contextualSpacing/>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 развитие интереса к потребностям и особенностям детей старшего и младшего возраста.</w:t>
      </w:r>
    </w:p>
    <w:p w:rsidR="00C713FD" w:rsidRDefault="00C713FD" w:rsidP="00461C85">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contextualSpacing/>
        <w:jc w:val="center"/>
        <w:rPr>
          <w:rFonts w:ascii="Times New Roman" w:eastAsia="Candara" w:hAnsi="Times New Roman" w:cs="Times New Roman"/>
          <w:b/>
          <w:bCs/>
          <w:color w:val="000000"/>
          <w:sz w:val="24"/>
          <w:szCs w:val="24"/>
        </w:rPr>
      </w:pPr>
    </w:p>
    <w:p w:rsidR="00CD056E" w:rsidRPr="00A131DA" w:rsidRDefault="00CD056E" w:rsidP="00461C85">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contextualSpacing/>
        <w:jc w:val="center"/>
        <w:rPr>
          <w:rFonts w:ascii="Times New Roman" w:eastAsia="Candara" w:hAnsi="Times New Roman" w:cs="Times New Roman"/>
          <w:b/>
          <w:bCs/>
          <w:color w:val="000000"/>
          <w:sz w:val="24"/>
          <w:szCs w:val="24"/>
        </w:rPr>
      </w:pPr>
      <w:r w:rsidRPr="00A131DA">
        <w:rPr>
          <w:rFonts w:ascii="Times New Roman" w:eastAsia="Candara" w:hAnsi="Times New Roman" w:cs="Times New Roman"/>
          <w:b/>
          <w:bCs/>
          <w:color w:val="000000"/>
          <w:sz w:val="24"/>
          <w:szCs w:val="24"/>
        </w:rPr>
        <w:t xml:space="preserve"> </w:t>
      </w:r>
      <w:r w:rsidRPr="00A131DA">
        <w:rPr>
          <w:rFonts w:ascii="Times New Roman" w:eastAsia="Times New Roman" w:hAnsi="Times New Roman" w:cs="Times New Roman"/>
          <w:b/>
          <w:bCs/>
          <w:color w:val="000000"/>
          <w:sz w:val="24"/>
          <w:szCs w:val="24"/>
        </w:rPr>
        <w:t>Организованная игра</w:t>
      </w:r>
    </w:p>
    <w:p w:rsidR="00CD056E" w:rsidRPr="00A131DA" w:rsidRDefault="00CD056E" w:rsidP="00461C85">
      <w:pPr>
        <w:pStyle w:val="Default"/>
        <w:spacing w:after="0" w:line="240" w:lineRule="atLeast"/>
        <w:ind w:firstLine="750"/>
        <w:contextualSpacing/>
        <w:jc w:val="both"/>
        <w:rPr>
          <w:i/>
          <w:iCs/>
        </w:rPr>
      </w:pPr>
      <w:r w:rsidRPr="00A131DA">
        <w:rPr>
          <w:i/>
          <w:iCs/>
        </w:rPr>
        <w:t>Педагогическая команда придерживается принципов организации сюжетной игры в детском саду, сформулированных Н.Я. Михайленко, Н.А. Коротковой:</w:t>
      </w:r>
    </w:p>
    <w:p w:rsidR="00CD056E" w:rsidRPr="00A131DA" w:rsidRDefault="00CD056E" w:rsidP="00461C85">
      <w:pPr>
        <w:pStyle w:val="Default"/>
        <w:spacing w:after="0" w:line="240" w:lineRule="atLeast"/>
        <w:contextualSpacing/>
        <w:jc w:val="both"/>
      </w:pPr>
      <w:r w:rsidRPr="00A131DA">
        <w:t>Воспитатель должен играть вместе с детьми.</w:t>
      </w:r>
    </w:p>
    <w:p w:rsidR="00C713FD" w:rsidRDefault="00CD056E" w:rsidP="00461C85">
      <w:pPr>
        <w:pStyle w:val="Default"/>
        <w:spacing w:after="0" w:line="240" w:lineRule="atLeast"/>
        <w:contextualSpacing/>
        <w:jc w:val="both"/>
      </w:pPr>
      <w:r w:rsidRPr="00A131DA">
        <w:t>Воспитатель должен играть с детьми на протяжении всего дошкольного детства, но на каждом его этапе следует разворачивать игру таким образом, чтобы дети сразу «открывали» и усваивали новый, более сложный способ ее построения.</w:t>
      </w:r>
    </w:p>
    <w:p w:rsidR="00CD056E" w:rsidRPr="00A131DA" w:rsidRDefault="00CD056E" w:rsidP="00461C85">
      <w:pPr>
        <w:pStyle w:val="Default"/>
        <w:spacing w:after="0" w:line="240" w:lineRule="atLeast"/>
        <w:contextualSpacing/>
        <w:jc w:val="both"/>
      </w:pPr>
      <w:r w:rsidRPr="00A131DA">
        <w:t xml:space="preserve"> Начиная с раннего возраста и далее на каждом этапе дошкольного детства необходимо при формировании игровых умений одновременно ориентировать ребенка, как на осуществление игрового действия, так и на пояснение его смысла партнерам – взрослому и сверстникам.</w:t>
      </w:r>
    </w:p>
    <w:p w:rsidR="00CD056E" w:rsidRPr="00A131DA" w:rsidRDefault="00CD056E" w:rsidP="00461C85">
      <w:pPr>
        <w:pStyle w:val="Default"/>
        <w:spacing w:after="0" w:line="240" w:lineRule="atLeast"/>
        <w:contextualSpacing/>
        <w:rPr>
          <w:i/>
          <w:iCs/>
        </w:rPr>
      </w:pPr>
      <w:r w:rsidRPr="00A131DA">
        <w:rPr>
          <w:i/>
          <w:iCs/>
        </w:rPr>
        <w:t>Задачи педагогов:</w:t>
      </w:r>
    </w:p>
    <w:p w:rsidR="00CD056E" w:rsidRPr="00A131DA" w:rsidRDefault="00CD056E" w:rsidP="00461C85">
      <w:pPr>
        <w:pStyle w:val="Default"/>
        <w:spacing w:after="0" w:line="240" w:lineRule="atLeast"/>
        <w:contextualSpacing/>
        <w:jc w:val="both"/>
      </w:pPr>
      <w:r w:rsidRPr="00A131DA">
        <w:t>• Вместе с детьми организовывать привлекательное окружение со стимулами и свободным пространством для разнообразной игры.</w:t>
      </w:r>
    </w:p>
    <w:p w:rsidR="00CD056E" w:rsidRPr="00A131DA" w:rsidRDefault="00CD056E" w:rsidP="00461C85">
      <w:pPr>
        <w:pStyle w:val="Default"/>
        <w:spacing w:after="0" w:line="240" w:lineRule="atLeast"/>
        <w:contextualSpacing/>
        <w:jc w:val="both"/>
      </w:pPr>
      <w:r w:rsidRPr="00A131DA">
        <w:t>• Предоставлять в распоряжение детей разнообразные материалы, игрушки широкого спектра использования, предметы повседневной жизни и природные материалы.</w:t>
      </w:r>
    </w:p>
    <w:p w:rsidR="00CD056E" w:rsidRPr="00A131DA" w:rsidRDefault="00CD056E" w:rsidP="00461C85">
      <w:pPr>
        <w:pStyle w:val="Default"/>
        <w:spacing w:after="0" w:line="240" w:lineRule="atLeast"/>
        <w:contextualSpacing/>
        <w:jc w:val="both"/>
      </w:pPr>
      <w:r w:rsidRPr="00A131DA">
        <w:t>• Предоставлять детям максимальные возможности для самостоятельного выбора того, во что, когда, как долго и с кем они хотят играть.</w:t>
      </w:r>
    </w:p>
    <w:p w:rsidR="00CD056E" w:rsidRPr="00A131DA" w:rsidRDefault="00CD056E" w:rsidP="00461C85">
      <w:pPr>
        <w:pStyle w:val="Default"/>
        <w:spacing w:after="0" w:line="240" w:lineRule="atLeast"/>
        <w:contextualSpacing/>
        <w:jc w:val="both"/>
      </w:pPr>
      <w:r w:rsidRPr="00A131DA">
        <w:t>• Наблюдать, не обособляются ли дети или не исключают ли их из игры другие дети, анализировать причины этого.</w:t>
      </w:r>
    </w:p>
    <w:p w:rsidR="00CD056E" w:rsidRPr="00A131DA" w:rsidRDefault="00CD056E" w:rsidP="00461C85">
      <w:pPr>
        <w:pStyle w:val="Default"/>
        <w:spacing w:after="0" w:line="240" w:lineRule="atLeast"/>
        <w:contextualSpacing/>
        <w:jc w:val="both"/>
      </w:pPr>
      <w:r w:rsidRPr="00A131DA">
        <w:t>• Поощрять детей развивать собственные идеи для игр и всегда приходить на помощь в качестве собеседников и советников.</w:t>
      </w:r>
    </w:p>
    <w:p w:rsidR="00CD056E" w:rsidRPr="00A131DA" w:rsidRDefault="00CD056E" w:rsidP="00461C85">
      <w:pPr>
        <w:pStyle w:val="Default"/>
        <w:spacing w:after="0" w:line="240" w:lineRule="atLeast"/>
        <w:contextualSpacing/>
        <w:jc w:val="both"/>
      </w:pPr>
      <w:r w:rsidRPr="00A131DA">
        <w:t>• Играть самим, знать множество разнообразных игр.</w:t>
      </w:r>
    </w:p>
    <w:p w:rsidR="00CD056E" w:rsidRPr="00A131DA" w:rsidRDefault="00CD056E" w:rsidP="00461C85">
      <w:pPr>
        <w:pStyle w:val="Default"/>
        <w:spacing w:after="0" w:line="240" w:lineRule="atLeast"/>
        <w:contextualSpacing/>
        <w:jc w:val="both"/>
      </w:pPr>
      <w:r w:rsidRPr="00A131DA">
        <w:t>• Подавать импульсы, чтобы сделать игры более разнообразными и интересными, не навязывая при этом своих идей для игр.</w:t>
      </w:r>
    </w:p>
    <w:p w:rsidR="00CD056E" w:rsidRPr="00A131DA" w:rsidRDefault="00CD056E" w:rsidP="00461C85">
      <w:pPr>
        <w:pStyle w:val="Default"/>
        <w:spacing w:after="0" w:line="240" w:lineRule="atLeast"/>
        <w:contextualSpacing/>
        <w:jc w:val="both"/>
      </w:pPr>
      <w:r w:rsidRPr="00A131DA">
        <w:t>• При необходимости поддерживать детей при выработке и согласовании правил игры.</w:t>
      </w:r>
    </w:p>
    <w:p w:rsidR="00CD056E" w:rsidRPr="00A131DA" w:rsidRDefault="00CD056E" w:rsidP="00461C85">
      <w:pPr>
        <w:pStyle w:val="Default"/>
        <w:spacing w:after="0" w:line="240" w:lineRule="atLeast"/>
        <w:contextualSpacing/>
        <w:jc w:val="both"/>
      </w:pPr>
      <w:r w:rsidRPr="00A131DA">
        <w:t>• Помогать детям — в соответствии с их уровнем развития — понять правила игры, соблюдать их, придумывать новые правила и обращаться к ним в случае конфликтов и спорных моментов.</w:t>
      </w:r>
    </w:p>
    <w:p w:rsidR="00CD056E" w:rsidRPr="00A131DA" w:rsidRDefault="00CD056E" w:rsidP="00461C85">
      <w:pPr>
        <w:pStyle w:val="Standard"/>
        <w:spacing w:after="0" w:line="240" w:lineRule="atLeast"/>
        <w:ind w:firstLine="709"/>
        <w:contextualSpacing/>
        <w:jc w:val="both"/>
        <w:rPr>
          <w:rFonts w:ascii="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Организованная игра воспитателя и детей (сюжетно-ролевая, режиссерская, игра - 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tbl>
      <w:tblPr>
        <w:tblW w:w="9353" w:type="dxa"/>
        <w:tblInd w:w="58" w:type="dxa"/>
        <w:tblLayout w:type="fixed"/>
        <w:tblCellMar>
          <w:left w:w="10" w:type="dxa"/>
          <w:right w:w="10" w:type="dxa"/>
        </w:tblCellMar>
        <w:tblLook w:val="0000" w:firstRow="0" w:lastRow="0" w:firstColumn="0" w:lastColumn="0" w:noHBand="0" w:noVBand="0"/>
      </w:tblPr>
      <w:tblGrid>
        <w:gridCol w:w="1455"/>
        <w:gridCol w:w="7898"/>
      </w:tblGrid>
      <w:tr w:rsidR="00CD056E" w:rsidRPr="00A131DA" w:rsidTr="003D620B">
        <w:tc>
          <w:tcPr>
            <w:tcW w:w="1455" w:type="dxa"/>
            <w:tcBorders>
              <w:top w:val="single" w:sz="2" w:space="0" w:color="000000"/>
              <w:left w:val="single" w:sz="2" w:space="0" w:color="000000"/>
              <w:bottom w:val="single" w:sz="2" w:space="0" w:color="000000"/>
            </w:tcBorders>
            <w:tcMar>
              <w:top w:w="55" w:type="dxa"/>
              <w:left w:w="55" w:type="dxa"/>
              <w:bottom w:w="55" w:type="dxa"/>
              <w:right w:w="55" w:type="dxa"/>
            </w:tcMar>
          </w:tcPr>
          <w:p w:rsidR="00CD056E" w:rsidRPr="00A131DA" w:rsidRDefault="00CD056E" w:rsidP="00461C85">
            <w:pPr>
              <w:pStyle w:val="TableContents"/>
              <w:spacing w:line="240" w:lineRule="atLeast"/>
              <w:contextualSpacing/>
              <w:jc w:val="both"/>
              <w:rPr>
                <w:b/>
                <w:bCs/>
                <w:color w:val="000000"/>
              </w:rPr>
            </w:pPr>
            <w:r w:rsidRPr="00A131DA">
              <w:rPr>
                <w:b/>
                <w:bCs/>
                <w:color w:val="000000"/>
              </w:rPr>
              <w:t>2-3 года</w:t>
            </w:r>
          </w:p>
        </w:tc>
        <w:tc>
          <w:tcPr>
            <w:tcW w:w="789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both"/>
            </w:pPr>
            <w:r w:rsidRPr="00A131DA">
              <w:t>Для воспитанников двух – двух половиной лет педагог создает условия для перевода манипулятивных действий с предметами в предметную игру с мелкими игрушками в небольшом пространстве. Поддерживает первые детские игры. Следит, чтобы первые игры малыша развивались по самостоятельно придуманным им сюжетам. Конечно, эти сюжеты еще очень просты, они могут состоять всего из одного двух предложений, но они принадлежат самому ребенку — его воле, его желанию, его замыслу. Эти действия педагога подводят к развитию режиссерской игры.</w:t>
            </w:r>
          </w:p>
        </w:tc>
      </w:tr>
      <w:tr w:rsidR="00CD056E" w:rsidRPr="00A131DA" w:rsidTr="003D620B">
        <w:tc>
          <w:tcPr>
            <w:tcW w:w="9353" w:type="dxa"/>
            <w:gridSpan w:val="2"/>
            <w:tcBorders>
              <w:left w:val="single" w:sz="2" w:space="0" w:color="000000"/>
              <w:bottom w:val="single" w:sz="2" w:space="0" w:color="000000"/>
              <w:right w:val="single" w:sz="2" w:space="0" w:color="000000"/>
            </w:tcBorders>
            <w:tcMar>
              <w:top w:w="55" w:type="dxa"/>
              <w:left w:w="55" w:type="dxa"/>
              <w:bottom w:w="55" w:type="dxa"/>
              <w:right w:w="55" w:type="dxa"/>
            </w:tcMar>
          </w:tcPr>
          <w:p w:rsidR="00CD056E" w:rsidRPr="00A131DA" w:rsidRDefault="00CD056E" w:rsidP="00461C85">
            <w:pPr>
              <w:pStyle w:val="TableContents"/>
              <w:spacing w:line="240" w:lineRule="atLeast"/>
              <w:contextualSpacing/>
              <w:jc w:val="both"/>
              <w:rPr>
                <w:b/>
                <w:bCs/>
                <w:color w:val="000000"/>
              </w:rPr>
            </w:pPr>
            <w:r w:rsidRPr="00A131DA">
              <w:rPr>
                <w:b/>
                <w:bCs/>
                <w:color w:val="000000"/>
              </w:rPr>
              <w:t>3-4 года</w:t>
            </w:r>
          </w:p>
        </w:tc>
      </w:tr>
      <w:tr w:rsidR="00CD056E" w:rsidRPr="00A131DA" w:rsidTr="003D620B">
        <w:tc>
          <w:tcPr>
            <w:tcW w:w="9353" w:type="dxa"/>
            <w:gridSpan w:val="2"/>
            <w:tcBorders>
              <w:left w:val="single" w:sz="2" w:space="0" w:color="000000"/>
              <w:bottom w:val="single" w:sz="2" w:space="0" w:color="000000"/>
              <w:right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both"/>
              <w:rPr>
                <w:b/>
                <w:bCs/>
              </w:rPr>
            </w:pPr>
            <w:r w:rsidRPr="00A131DA">
              <w:rPr>
                <w:b/>
                <w:bCs/>
              </w:rPr>
              <w:t>Режиссерская игра</w:t>
            </w:r>
          </w:p>
          <w:p w:rsidR="00CD056E" w:rsidRPr="00A131DA" w:rsidRDefault="00CD056E" w:rsidP="00461C85">
            <w:pPr>
              <w:pStyle w:val="Default"/>
              <w:spacing w:after="0" w:line="240" w:lineRule="atLeast"/>
              <w:contextualSpacing/>
            </w:pPr>
            <w:r w:rsidRPr="00A131DA">
              <w:rPr>
                <w:b/>
                <w:bCs/>
              </w:rPr>
              <w:t xml:space="preserve">Источник игры: </w:t>
            </w:r>
            <w:r w:rsidRPr="00A131DA">
              <w:t xml:space="preserve">Сформированное воображение "я могу осмыслить то, что я вижу как-то по-другому (стол вижу подводной лодкой). Есть информация, которую можно осмыслить (сказка, ситуация) и очень важно, чтобы ребенок сначала видел, как это делается (ребенок стучит кубиком по столу), и что он молодец, как папа гвозди забивает или ребенок видит, </w:t>
            </w:r>
            <w:r w:rsidRPr="00A131DA">
              <w:lastRenderedPageBreak/>
              <w:t>как играет с предметом другой ребёнок.</w:t>
            </w:r>
          </w:p>
          <w:p w:rsidR="00CD056E" w:rsidRPr="00A131DA" w:rsidRDefault="00CD056E" w:rsidP="00461C85">
            <w:pPr>
              <w:pStyle w:val="Default"/>
              <w:spacing w:after="0" w:line="240" w:lineRule="atLeast"/>
              <w:contextualSpacing/>
            </w:pPr>
            <w:r w:rsidRPr="00A131DA">
              <w:rPr>
                <w:b/>
                <w:bCs/>
              </w:rPr>
              <w:t xml:space="preserve">Условия: </w:t>
            </w:r>
            <w:r w:rsidRPr="00A131DA">
              <w:t>Нужны возможности ограничить пространство (сузить его до шалаша, например).</w:t>
            </w:r>
          </w:p>
          <w:p w:rsidR="00CD056E" w:rsidRPr="00A131DA" w:rsidRDefault="00CD056E" w:rsidP="00461C85">
            <w:pPr>
              <w:pStyle w:val="Default"/>
              <w:spacing w:after="0" w:line="240" w:lineRule="atLeast"/>
              <w:contextualSpacing/>
            </w:pPr>
            <w:r w:rsidRPr="00A131DA">
              <w:rPr>
                <w:b/>
                <w:bCs/>
              </w:rPr>
              <w:t xml:space="preserve">Роль воспитателя: </w:t>
            </w:r>
            <w:r w:rsidRPr="00A131DA">
              <w:t>Взрослый демонстрирует и показывает, как с предметом разыгрывается сюжет.</w:t>
            </w:r>
          </w:p>
          <w:p w:rsidR="00CD056E" w:rsidRPr="00A131DA" w:rsidRDefault="00CD056E" w:rsidP="00461C85">
            <w:pPr>
              <w:pStyle w:val="Default"/>
              <w:spacing w:after="0" w:line="240" w:lineRule="atLeast"/>
              <w:contextualSpacing/>
              <w:rPr>
                <w:b/>
                <w:bCs/>
              </w:rPr>
            </w:pPr>
            <w:r w:rsidRPr="00A131DA">
              <w:rPr>
                <w:b/>
                <w:bCs/>
              </w:rPr>
              <w:t>Действия ребёнка:</w:t>
            </w:r>
          </w:p>
          <w:p w:rsidR="00CD056E" w:rsidRPr="00A131DA" w:rsidRDefault="00CD056E" w:rsidP="00461C85">
            <w:pPr>
              <w:pStyle w:val="Default"/>
              <w:spacing w:after="0" w:line="240" w:lineRule="atLeast"/>
              <w:contextualSpacing/>
            </w:pPr>
            <w:r w:rsidRPr="00A131DA">
              <w:t>1. Ребенок сам создает сюжет-сценарий;</w:t>
            </w:r>
          </w:p>
          <w:p w:rsidR="00CD056E" w:rsidRPr="00A131DA" w:rsidRDefault="00CD056E" w:rsidP="00461C85">
            <w:pPr>
              <w:pStyle w:val="Default"/>
              <w:spacing w:after="0" w:line="240" w:lineRule="atLeast"/>
              <w:contextualSpacing/>
            </w:pPr>
            <w:r w:rsidRPr="00A131DA">
              <w:t>2. Ребенок придумывает, чем что будет;</w:t>
            </w:r>
          </w:p>
          <w:p w:rsidR="00CD056E" w:rsidRPr="00A131DA" w:rsidRDefault="00CD056E" w:rsidP="00461C85">
            <w:pPr>
              <w:pStyle w:val="Default"/>
              <w:spacing w:after="0" w:line="240" w:lineRule="atLeast"/>
              <w:contextualSpacing/>
            </w:pPr>
            <w:r w:rsidRPr="00A131DA">
              <w:t>3. Ребенок придумывает и мизансцены;</w:t>
            </w:r>
          </w:p>
          <w:p w:rsidR="00CD056E" w:rsidRPr="00A131DA" w:rsidRDefault="00CD056E" w:rsidP="00461C85">
            <w:pPr>
              <w:pStyle w:val="Default"/>
              <w:spacing w:after="0" w:line="240" w:lineRule="atLeast"/>
              <w:contextualSpacing/>
            </w:pPr>
            <w:r w:rsidRPr="00A131DA">
              <w:t>4. Ребенок исполняет в этой игре все роли, если они есть, или просто сопровождает игру «дикторским» текстом.</w:t>
            </w:r>
          </w:p>
          <w:p w:rsidR="00CD056E" w:rsidRPr="00A131DA" w:rsidRDefault="00CD056E" w:rsidP="00461C85">
            <w:pPr>
              <w:pStyle w:val="Default"/>
              <w:spacing w:after="0" w:line="240" w:lineRule="atLeast"/>
              <w:contextualSpacing/>
            </w:pPr>
            <w:r w:rsidRPr="00A131DA">
              <w:t>Ребенок-режиссер приобретает необходимое качество для дальнейшего развития игры — он научается «видеть целое раньше частей».</w:t>
            </w:r>
          </w:p>
        </w:tc>
      </w:tr>
      <w:tr w:rsidR="00CD056E" w:rsidRPr="00A131DA" w:rsidTr="003D620B">
        <w:tc>
          <w:tcPr>
            <w:tcW w:w="9353" w:type="dxa"/>
            <w:gridSpan w:val="2"/>
            <w:tcBorders>
              <w:left w:val="single" w:sz="2" w:space="0" w:color="000000"/>
              <w:bottom w:val="single" w:sz="2" w:space="0" w:color="000000"/>
              <w:right w:val="single" w:sz="2" w:space="0" w:color="000000"/>
            </w:tcBorders>
            <w:tcMar>
              <w:top w:w="55" w:type="dxa"/>
              <w:left w:w="55" w:type="dxa"/>
              <w:bottom w:w="55" w:type="dxa"/>
              <w:right w:w="55" w:type="dxa"/>
            </w:tcMar>
          </w:tcPr>
          <w:p w:rsidR="00CD056E" w:rsidRPr="00A131DA" w:rsidRDefault="00CD056E" w:rsidP="00461C85">
            <w:pPr>
              <w:pStyle w:val="TableContents"/>
              <w:spacing w:line="240" w:lineRule="atLeast"/>
              <w:contextualSpacing/>
              <w:jc w:val="both"/>
              <w:rPr>
                <w:rFonts w:eastAsia="Times New Roman"/>
                <w:b/>
                <w:bCs/>
                <w:color w:val="000000"/>
              </w:rPr>
            </w:pPr>
            <w:r w:rsidRPr="00A131DA">
              <w:rPr>
                <w:rFonts w:eastAsia="Times New Roman"/>
                <w:b/>
                <w:bCs/>
                <w:color w:val="000000"/>
              </w:rPr>
              <w:lastRenderedPageBreak/>
              <w:t>4-5 лет</w:t>
            </w:r>
          </w:p>
        </w:tc>
      </w:tr>
      <w:tr w:rsidR="00CD056E" w:rsidRPr="00A131DA" w:rsidTr="003D620B">
        <w:tc>
          <w:tcPr>
            <w:tcW w:w="9353" w:type="dxa"/>
            <w:gridSpan w:val="2"/>
            <w:tcBorders>
              <w:left w:val="single" w:sz="2" w:space="0" w:color="000000"/>
              <w:bottom w:val="single" w:sz="2" w:space="0" w:color="000000"/>
              <w:right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both"/>
              <w:rPr>
                <w:b/>
                <w:bCs/>
              </w:rPr>
            </w:pPr>
            <w:r w:rsidRPr="00A131DA">
              <w:rPr>
                <w:b/>
                <w:bCs/>
              </w:rPr>
              <w:t>Образная игра</w:t>
            </w:r>
          </w:p>
          <w:p w:rsidR="00CD056E" w:rsidRPr="00A131DA" w:rsidRDefault="00CD056E" w:rsidP="00461C85">
            <w:pPr>
              <w:pStyle w:val="Default"/>
              <w:spacing w:after="0" w:line="240" w:lineRule="atLeast"/>
              <w:contextualSpacing/>
              <w:jc w:val="both"/>
            </w:pPr>
            <w:r w:rsidRPr="00A131DA">
              <w:t>Она необходима ребенку и для дальнейшей сюжетно-ролевой игры, и для умения перевоплощаться, и для развития творчества (ведь машина машине рознь). Для того чтобы перенести какое-либо свойство или функцию с одного предмета на другой, необходимо его (это свойство) «примерить» на себя. Эта «примерка» делает ребенка всемогущим.</w:t>
            </w:r>
          </w:p>
          <w:p w:rsidR="00CD056E" w:rsidRPr="00A131DA" w:rsidRDefault="00CD056E" w:rsidP="00461C85">
            <w:pPr>
              <w:pStyle w:val="Default"/>
              <w:spacing w:after="0" w:line="240" w:lineRule="atLeast"/>
              <w:contextualSpacing/>
              <w:jc w:val="both"/>
            </w:pPr>
            <w:r w:rsidRPr="00A131DA">
              <w:rPr>
                <w:b/>
                <w:bCs/>
              </w:rPr>
              <w:t xml:space="preserve">Источник игры: </w:t>
            </w:r>
            <w:r w:rsidRPr="00A131DA">
              <w:t>Книги, кино, мультики, компьютерные игры</w:t>
            </w:r>
          </w:p>
          <w:p w:rsidR="00CD056E" w:rsidRPr="00A131DA" w:rsidRDefault="00CD056E" w:rsidP="00461C85">
            <w:pPr>
              <w:pStyle w:val="Default"/>
              <w:spacing w:after="0" w:line="240" w:lineRule="atLeast"/>
              <w:contextualSpacing/>
              <w:jc w:val="both"/>
            </w:pPr>
            <w:r w:rsidRPr="00A131DA">
              <w:rPr>
                <w:b/>
                <w:bCs/>
              </w:rPr>
              <w:t xml:space="preserve">Условия: </w:t>
            </w:r>
            <w:r w:rsidRPr="00A131DA">
              <w:t>Нужны атрибуты, которые обозначали бы этот персонаж. Но этот атрибут всегда очень личный. Должны быть зрители. Нужно пространство.</w:t>
            </w:r>
          </w:p>
          <w:p w:rsidR="00CD056E" w:rsidRPr="00A131DA" w:rsidRDefault="00CD056E" w:rsidP="00461C85">
            <w:pPr>
              <w:pStyle w:val="Default"/>
              <w:spacing w:after="0" w:line="240" w:lineRule="atLeast"/>
              <w:contextualSpacing/>
              <w:jc w:val="both"/>
            </w:pPr>
            <w:r w:rsidRPr="00A131DA">
              <w:rPr>
                <w:b/>
                <w:bCs/>
              </w:rPr>
              <w:t xml:space="preserve">Роль взрослого: </w:t>
            </w:r>
            <w:r w:rsidRPr="00A131DA">
              <w:t>Нужно обогащать образ. Как королева поступит, в какой то ситуации. А у французской королевы нет короны, у нее кепка, и она вообще рокерша. А у английской королевы меховая корона.  Образно-ролевая игра тесно связана с театрализацией и почти полностью основана на личном опыте дошкольника.</w:t>
            </w:r>
          </w:p>
          <w:p w:rsidR="00CD056E" w:rsidRPr="00A131DA" w:rsidRDefault="00CD056E" w:rsidP="00461C85">
            <w:pPr>
              <w:pStyle w:val="Default"/>
              <w:spacing w:after="0" w:line="240" w:lineRule="atLeast"/>
              <w:contextualSpacing/>
            </w:pPr>
            <w:r w:rsidRPr="00A131DA">
              <w:rPr>
                <w:b/>
                <w:bCs/>
              </w:rPr>
              <w:t xml:space="preserve">Действия ребенка: </w:t>
            </w:r>
            <w:r w:rsidRPr="00A131DA">
              <w:t>Ребенок берет на себя образы сказочных персонажей, разыгрывает</w:t>
            </w:r>
          </w:p>
          <w:p w:rsidR="00CD056E" w:rsidRPr="00A131DA" w:rsidRDefault="00CD056E" w:rsidP="00461C85">
            <w:pPr>
              <w:pStyle w:val="Default"/>
              <w:spacing w:after="0" w:line="240" w:lineRule="atLeast"/>
              <w:contextualSpacing/>
              <w:jc w:val="both"/>
            </w:pPr>
            <w:r w:rsidRPr="00A131DA">
              <w:t>известные ему сюжеты и пытается сочинять свою сказку. Важно в этот момент помочь ребенку в развитии личных идей и не мешать ему, каким бы забавным и нереальным ни казался вам сюжет.</w:t>
            </w:r>
          </w:p>
          <w:p w:rsidR="00CD056E" w:rsidRPr="00A131DA" w:rsidRDefault="00CD056E" w:rsidP="00D56614">
            <w:pPr>
              <w:pStyle w:val="Default"/>
              <w:spacing w:after="0" w:line="240" w:lineRule="atLeast"/>
              <w:contextualSpacing/>
              <w:jc w:val="both"/>
            </w:pPr>
            <w:r w:rsidRPr="00A131DA">
              <w:t>В возрасте 5-5,5 лет дети входят в образы людей: кассиров, диспетчеров, спасателей, врачей. И как раз здесь происходит переход в центральную игру дошкольника — сюжетно-ролевую! Задача взрослого — поддержать и развить сюжет, чтобы помочь ребенку проиграть образ.</w:t>
            </w:r>
          </w:p>
        </w:tc>
      </w:tr>
      <w:tr w:rsidR="00CD056E" w:rsidRPr="00A131DA" w:rsidTr="003D620B">
        <w:tc>
          <w:tcPr>
            <w:tcW w:w="9353" w:type="dxa"/>
            <w:gridSpan w:val="2"/>
            <w:tcBorders>
              <w:left w:val="single" w:sz="2" w:space="0" w:color="000000"/>
              <w:bottom w:val="single" w:sz="2" w:space="0" w:color="000000"/>
              <w:right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both"/>
              <w:rPr>
                <w:b/>
                <w:bCs/>
              </w:rPr>
            </w:pPr>
            <w:r w:rsidRPr="00A131DA">
              <w:rPr>
                <w:b/>
                <w:bCs/>
              </w:rPr>
              <w:t>5-6 лет</w:t>
            </w:r>
          </w:p>
        </w:tc>
      </w:tr>
      <w:tr w:rsidR="00CD056E" w:rsidRPr="00A131DA" w:rsidTr="003D620B">
        <w:tc>
          <w:tcPr>
            <w:tcW w:w="9353" w:type="dxa"/>
            <w:gridSpan w:val="2"/>
            <w:tcBorders>
              <w:left w:val="single" w:sz="2" w:space="0" w:color="000000"/>
              <w:bottom w:val="single" w:sz="2" w:space="0" w:color="000000"/>
              <w:right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both"/>
            </w:pPr>
            <w:r w:rsidRPr="00A131DA">
              <w:rPr>
                <w:b/>
                <w:bCs/>
              </w:rPr>
              <w:t>Сюжетно-ролевая игра</w:t>
            </w:r>
            <w:r w:rsidRPr="00A131DA">
              <w:t>.</w:t>
            </w:r>
          </w:p>
          <w:p w:rsidR="00CD056E" w:rsidRPr="00A131DA" w:rsidRDefault="00CD056E" w:rsidP="00461C85">
            <w:pPr>
              <w:pStyle w:val="Default"/>
              <w:spacing w:after="0" w:line="240" w:lineRule="atLeast"/>
              <w:contextualSpacing/>
              <w:jc w:val="both"/>
            </w:pPr>
            <w:r w:rsidRPr="00A131DA">
              <w:t>Возрастные особенности воображения детей 4—5 лет состоят в том, что основой его, тем самым пусковым механизмом, является прошлый опыт ребенка. Накопление опыта, его осмысление и расширение опять - таки связаны с развитием сюжетно-ролевой игры. Поэтому основное внимание взрослых должно быть уделено сюжетно-ролевой игре. Эталоны в игре просто-напросто уничтожают игру.</w:t>
            </w:r>
          </w:p>
          <w:p w:rsidR="00CD056E" w:rsidRPr="00A131DA" w:rsidRDefault="00CD056E" w:rsidP="00461C85">
            <w:pPr>
              <w:pStyle w:val="Default"/>
              <w:spacing w:after="0" w:line="240" w:lineRule="atLeast"/>
              <w:contextualSpacing/>
              <w:jc w:val="both"/>
            </w:pPr>
            <w:r w:rsidRPr="00A131DA">
              <w:rPr>
                <w:b/>
                <w:bCs/>
              </w:rPr>
              <w:t xml:space="preserve">Источник игры: </w:t>
            </w:r>
            <w:r w:rsidRPr="00A131DA">
              <w:t>Ребенок должен иметь возможность видеть разные отношения. Нужна специальная среда, наполненная профессией и отношениями.</w:t>
            </w:r>
          </w:p>
          <w:p w:rsidR="00CD056E" w:rsidRPr="00A131DA" w:rsidRDefault="00CD056E" w:rsidP="00461C85">
            <w:pPr>
              <w:pStyle w:val="Default"/>
              <w:spacing w:after="0" w:line="240" w:lineRule="atLeast"/>
              <w:contextualSpacing/>
              <w:jc w:val="both"/>
            </w:pPr>
            <w:r w:rsidRPr="00A131DA">
              <w:rPr>
                <w:b/>
                <w:bCs/>
              </w:rPr>
              <w:t xml:space="preserve">Условие: </w:t>
            </w:r>
            <w:r w:rsidRPr="00A131DA">
              <w:t>Нужен партнер. Тот, кто сопротивляется оппонентам. Нужно, чтобы каждый играющий приносил своё.</w:t>
            </w:r>
          </w:p>
          <w:p w:rsidR="00CD056E" w:rsidRPr="00A131DA" w:rsidRDefault="00CD056E" w:rsidP="00461C85">
            <w:pPr>
              <w:pStyle w:val="Default"/>
              <w:spacing w:after="0" w:line="240" w:lineRule="atLeast"/>
              <w:contextualSpacing/>
              <w:jc w:val="both"/>
            </w:pPr>
            <w:r w:rsidRPr="00A131DA">
              <w:rPr>
                <w:b/>
                <w:bCs/>
              </w:rPr>
              <w:t xml:space="preserve">Роль взрослого: </w:t>
            </w:r>
            <w:r w:rsidRPr="00A131DA">
              <w:t>Взрослый человек нужен, чтобы привнести интригу в игру. Нужно, чтобы взрослый владел контекстом игры, содержанием игры.</w:t>
            </w:r>
          </w:p>
          <w:p w:rsidR="00CD056E" w:rsidRPr="00A131DA" w:rsidRDefault="00CD056E" w:rsidP="00461C85">
            <w:pPr>
              <w:pStyle w:val="Default"/>
              <w:spacing w:after="0" w:line="240" w:lineRule="atLeast"/>
              <w:contextualSpacing/>
              <w:jc w:val="both"/>
              <w:rPr>
                <w:b/>
                <w:bCs/>
              </w:rPr>
            </w:pPr>
            <w:r w:rsidRPr="00A131DA">
              <w:rPr>
                <w:b/>
                <w:bCs/>
              </w:rPr>
              <w:t>Задачи:</w:t>
            </w:r>
          </w:p>
          <w:p w:rsidR="00CD056E" w:rsidRPr="00A131DA" w:rsidRDefault="00CD056E" w:rsidP="00461C85">
            <w:pPr>
              <w:pStyle w:val="Default"/>
              <w:spacing w:after="0" w:line="240" w:lineRule="atLeast"/>
              <w:contextualSpacing/>
            </w:pPr>
            <w:r w:rsidRPr="00A131DA">
              <w:t xml:space="preserve">1. Формировать умение осуществлять специфичные для роли условные предметные </w:t>
            </w:r>
            <w:r w:rsidRPr="00A131DA">
              <w:lastRenderedPageBreak/>
              <w:t>действия, и умения развертывать специфическое ролевое взаимодействие – ролевой диалог:</w:t>
            </w:r>
          </w:p>
          <w:p w:rsidR="00CD056E" w:rsidRPr="00A131DA" w:rsidRDefault="00CD056E" w:rsidP="00461C85">
            <w:pPr>
              <w:pStyle w:val="Default"/>
              <w:spacing w:after="0" w:line="240" w:lineRule="atLeast"/>
              <w:contextualSpacing/>
            </w:pPr>
            <w:r w:rsidRPr="00A131DA">
              <w:t>2. Учить принимать и обозначать игровую роль;</w:t>
            </w:r>
          </w:p>
          <w:p w:rsidR="00CD056E" w:rsidRPr="00A131DA" w:rsidRDefault="00CD056E" w:rsidP="00461C85">
            <w:pPr>
              <w:pStyle w:val="Default"/>
              <w:spacing w:after="0" w:line="240" w:lineRule="atLeast"/>
              <w:contextualSpacing/>
              <w:jc w:val="both"/>
            </w:pPr>
            <w:r w:rsidRPr="00A131DA">
              <w:t>3. Учить реализации специфических ролевых действий, направленных на партнера-игрушку; развертыванию парного ролевого поведения с партнером-сверстником, поддержке ролевого диалог а.</w:t>
            </w:r>
          </w:p>
          <w:p w:rsidR="00CD056E" w:rsidRPr="00A131DA" w:rsidRDefault="00CD056E" w:rsidP="00461C85">
            <w:pPr>
              <w:pStyle w:val="Default"/>
              <w:spacing w:after="0" w:line="240" w:lineRule="atLeast"/>
              <w:contextualSpacing/>
              <w:jc w:val="both"/>
            </w:pPr>
            <w:r w:rsidRPr="00A131DA">
              <w:t>4. Подводить детей к более сложному ролевому поведению в игре: формировать умение изменять свое ролевое поведение в соответствии с разными ролями партнеров, умение менять игровую роль и обозначать свою новую роль для партнеров в процессе развертывания игры.</w:t>
            </w:r>
          </w:p>
          <w:p w:rsidR="00CD056E" w:rsidRPr="00A131DA" w:rsidRDefault="00CD056E" w:rsidP="00461C85">
            <w:pPr>
              <w:pStyle w:val="Default"/>
              <w:spacing w:after="0" w:line="240" w:lineRule="atLeast"/>
              <w:contextualSpacing/>
              <w:jc w:val="both"/>
            </w:pPr>
            <w:r w:rsidRPr="00A131DA">
              <w:t>5. Развивать дальнейшее гибкое ролевое поведение как основы развертывания разнообразных сюжетов игры в индивидуальной и совместной со сверстниками деятельности.</w:t>
            </w:r>
          </w:p>
          <w:p w:rsidR="00CD056E" w:rsidRPr="00A131DA" w:rsidRDefault="00CD056E" w:rsidP="00461C85">
            <w:pPr>
              <w:pStyle w:val="Default"/>
              <w:spacing w:after="0" w:line="240" w:lineRule="atLeast"/>
              <w:contextualSpacing/>
              <w:jc w:val="both"/>
            </w:pPr>
            <w:r w:rsidRPr="00A131DA">
              <w:t>6. Формировать умение творчески комбинировать разнообразные события, создавая новый сюжет игры, делать это согласованно с партнерами.</w:t>
            </w:r>
          </w:p>
          <w:p w:rsidR="00CD056E" w:rsidRPr="00A131DA" w:rsidRDefault="00CD056E" w:rsidP="00461C85">
            <w:pPr>
              <w:pStyle w:val="Default"/>
              <w:spacing w:after="0" w:line="240" w:lineRule="atLeast"/>
              <w:contextualSpacing/>
              <w:jc w:val="both"/>
            </w:pPr>
            <w:r w:rsidRPr="00A131DA">
              <w:t>7. Способствовать овладению более сложным способом построения игры – совместным сюжетосложением.</w:t>
            </w:r>
          </w:p>
        </w:tc>
      </w:tr>
      <w:tr w:rsidR="00CD056E" w:rsidRPr="00A131DA" w:rsidTr="003D620B">
        <w:tc>
          <w:tcPr>
            <w:tcW w:w="9353" w:type="dxa"/>
            <w:gridSpan w:val="2"/>
            <w:tcBorders>
              <w:left w:val="single" w:sz="2" w:space="0" w:color="000000"/>
              <w:bottom w:val="single" w:sz="2" w:space="0" w:color="000000"/>
              <w:right w:val="single" w:sz="2" w:space="0" w:color="000000"/>
            </w:tcBorders>
            <w:tcMar>
              <w:top w:w="55" w:type="dxa"/>
              <w:left w:w="55" w:type="dxa"/>
              <w:bottom w:w="55" w:type="dxa"/>
              <w:right w:w="55" w:type="dxa"/>
            </w:tcMar>
          </w:tcPr>
          <w:p w:rsidR="00CD056E" w:rsidRPr="00A131DA" w:rsidRDefault="00CD056E" w:rsidP="00461C85">
            <w:pPr>
              <w:pStyle w:val="TableContents"/>
              <w:spacing w:line="240" w:lineRule="atLeast"/>
              <w:contextualSpacing/>
              <w:rPr>
                <w:b/>
                <w:bCs/>
                <w:color w:val="000000"/>
              </w:rPr>
            </w:pPr>
            <w:r w:rsidRPr="00A131DA">
              <w:rPr>
                <w:b/>
                <w:bCs/>
                <w:color w:val="000000"/>
              </w:rPr>
              <w:lastRenderedPageBreak/>
              <w:t>6-7 лет</w:t>
            </w:r>
          </w:p>
        </w:tc>
      </w:tr>
      <w:tr w:rsidR="00CD056E" w:rsidRPr="00A131DA" w:rsidTr="003D620B">
        <w:tc>
          <w:tcPr>
            <w:tcW w:w="9353" w:type="dxa"/>
            <w:gridSpan w:val="2"/>
            <w:tcBorders>
              <w:left w:val="single" w:sz="2" w:space="0" w:color="000000"/>
              <w:bottom w:val="single" w:sz="2" w:space="0" w:color="000000"/>
              <w:right w:val="single" w:sz="2" w:space="0" w:color="000000"/>
            </w:tcBorders>
            <w:tcMar>
              <w:top w:w="55" w:type="dxa"/>
              <w:left w:w="55" w:type="dxa"/>
              <w:bottom w:w="55" w:type="dxa"/>
              <w:right w:w="55" w:type="dxa"/>
            </w:tcMar>
          </w:tcPr>
          <w:p w:rsidR="00CD056E" w:rsidRPr="00A131DA" w:rsidRDefault="00CD056E" w:rsidP="00461C85">
            <w:pPr>
              <w:pStyle w:val="Default"/>
              <w:spacing w:after="0" w:line="240" w:lineRule="atLeast"/>
              <w:contextualSpacing/>
              <w:jc w:val="both"/>
              <w:rPr>
                <w:b/>
                <w:bCs/>
              </w:rPr>
            </w:pPr>
            <w:r w:rsidRPr="00A131DA">
              <w:rPr>
                <w:b/>
                <w:bCs/>
              </w:rPr>
              <w:t>Игра с правилами</w:t>
            </w:r>
          </w:p>
          <w:p w:rsidR="00CD056E" w:rsidRPr="00A131DA" w:rsidRDefault="00CD056E" w:rsidP="00D56614">
            <w:pPr>
              <w:pStyle w:val="Default"/>
              <w:spacing w:after="0" w:line="240" w:lineRule="atLeast"/>
              <w:contextualSpacing/>
              <w:jc w:val="both"/>
            </w:pPr>
            <w:r w:rsidRPr="00A131DA">
              <w:t>Игра с правилами возникает после развития сюжетно-ролевой игры и является, по словам Д. Б. Эльконина, ее прямым продолжением.</w:t>
            </w:r>
          </w:p>
          <w:p w:rsidR="00CD056E" w:rsidRPr="00A131DA" w:rsidRDefault="00CD056E" w:rsidP="00D56614">
            <w:pPr>
              <w:pStyle w:val="Default"/>
              <w:spacing w:after="0" w:line="240" w:lineRule="atLeast"/>
              <w:contextualSpacing/>
              <w:jc w:val="both"/>
            </w:pPr>
            <w:r w:rsidRPr="00A131DA">
              <w:rPr>
                <w:b/>
                <w:bCs/>
              </w:rPr>
              <w:t xml:space="preserve">Источник игры: </w:t>
            </w:r>
            <w:r w:rsidRPr="00A131DA">
              <w:t>Некоторый сюжет, который должен подчиниться некоторым правилам. Источником является необходимость придерживаться правил.</w:t>
            </w:r>
          </w:p>
          <w:p w:rsidR="00CD056E" w:rsidRPr="00A131DA" w:rsidRDefault="00CD056E" w:rsidP="00D56614">
            <w:pPr>
              <w:pStyle w:val="Default"/>
              <w:spacing w:after="0" w:line="240" w:lineRule="atLeast"/>
              <w:contextualSpacing/>
              <w:jc w:val="both"/>
            </w:pPr>
            <w:r w:rsidRPr="00A131DA">
              <w:rPr>
                <w:b/>
                <w:bCs/>
              </w:rPr>
              <w:t xml:space="preserve">Условия: </w:t>
            </w:r>
            <w:r w:rsidRPr="00A131DA">
              <w:t>Нужно ставить ребёнка в условия, когда правила осмысливаются</w:t>
            </w:r>
          </w:p>
          <w:p w:rsidR="00CD056E" w:rsidRPr="00A131DA" w:rsidRDefault="00CD056E" w:rsidP="00D56614">
            <w:pPr>
              <w:pStyle w:val="Default"/>
              <w:spacing w:after="0" w:line="240" w:lineRule="atLeast"/>
              <w:contextualSpacing/>
              <w:jc w:val="both"/>
            </w:pPr>
            <w:r w:rsidRPr="00A131DA">
              <w:t>например, меняются правила, и ребенок выступает в роли эксперта (правильно-неправильно). Соблюдено правило или нет.</w:t>
            </w:r>
          </w:p>
          <w:p w:rsidR="00CD056E" w:rsidRPr="00A131DA" w:rsidRDefault="00CD056E" w:rsidP="00D56614">
            <w:pPr>
              <w:pStyle w:val="Default"/>
              <w:spacing w:after="0" w:line="240" w:lineRule="atLeast"/>
              <w:contextualSpacing/>
              <w:jc w:val="both"/>
              <w:rPr>
                <w:b/>
                <w:bCs/>
              </w:rPr>
            </w:pPr>
            <w:r w:rsidRPr="00A131DA">
              <w:rPr>
                <w:b/>
                <w:bCs/>
              </w:rPr>
              <w:t>Роль взрослого:</w:t>
            </w:r>
          </w:p>
          <w:p w:rsidR="00CD056E" w:rsidRPr="00A131DA" w:rsidRDefault="00CD056E" w:rsidP="00D56614">
            <w:pPr>
              <w:pStyle w:val="Default"/>
              <w:spacing w:after="0" w:line="240" w:lineRule="atLeast"/>
              <w:contextualSpacing/>
              <w:jc w:val="both"/>
            </w:pPr>
            <w:r w:rsidRPr="00A131DA">
              <w:t>Иногда он носитель правил. Иногда - источник изменений правил.</w:t>
            </w:r>
          </w:p>
          <w:p w:rsidR="00CD056E" w:rsidRPr="00A131DA" w:rsidRDefault="00CD056E" w:rsidP="00461C85">
            <w:pPr>
              <w:pStyle w:val="Default"/>
              <w:spacing w:after="0" w:line="240" w:lineRule="atLeast"/>
              <w:contextualSpacing/>
              <w:rPr>
                <w:b/>
                <w:bCs/>
              </w:rPr>
            </w:pPr>
            <w:r w:rsidRPr="00A131DA">
              <w:rPr>
                <w:b/>
                <w:bCs/>
              </w:rPr>
              <w:t>Задачи:</w:t>
            </w:r>
          </w:p>
          <w:p w:rsidR="00CD056E" w:rsidRPr="00A131DA" w:rsidRDefault="00CD056E" w:rsidP="00D56614">
            <w:pPr>
              <w:pStyle w:val="Default"/>
              <w:spacing w:after="0" w:line="240" w:lineRule="atLeast"/>
              <w:contextualSpacing/>
              <w:jc w:val="both"/>
            </w:pPr>
            <w:r w:rsidRPr="00A131DA">
              <w:t>1. Формирование умения в совместной игре с детьми распределять и выполнять различные функции с разными типами взаимодействия, подчиняться нормам справедливого распределения функций (результатам установленной очередности, жребия), взаимно контролировать действия в игре.</w:t>
            </w:r>
          </w:p>
          <w:p w:rsidR="00CD056E" w:rsidRPr="00A131DA" w:rsidRDefault="00CD056E" w:rsidP="00D56614">
            <w:pPr>
              <w:pStyle w:val="Default"/>
              <w:spacing w:after="0" w:line="240" w:lineRule="atLeast"/>
              <w:contextualSpacing/>
              <w:jc w:val="both"/>
            </w:pPr>
            <w:r w:rsidRPr="00A131DA">
              <w:t>2. Поощрение самостоятельной организации детьми известных игр с правилами в небольших подгруппах, предоставляя необходимые игровые материалы.</w:t>
            </w:r>
          </w:p>
          <w:p w:rsidR="00CD056E" w:rsidRPr="00A131DA" w:rsidRDefault="00CD056E" w:rsidP="00D56614">
            <w:pPr>
              <w:pStyle w:val="Default"/>
              <w:spacing w:after="0" w:line="240" w:lineRule="atLeast"/>
              <w:contextualSpacing/>
              <w:jc w:val="both"/>
            </w:pPr>
            <w:r w:rsidRPr="00A131DA">
              <w:t>3. Обучение детей игре с правилами, требующими умственной компетентности (шашки, домино, «Скажи наоборот» и т.п.)</w:t>
            </w:r>
          </w:p>
          <w:p w:rsidR="00CD056E" w:rsidRPr="00A131DA" w:rsidRDefault="00CD056E" w:rsidP="00D56614">
            <w:pPr>
              <w:pStyle w:val="Default"/>
              <w:spacing w:after="0" w:line="240" w:lineRule="atLeast"/>
              <w:contextualSpacing/>
              <w:jc w:val="both"/>
            </w:pPr>
            <w:r w:rsidRPr="00A131DA">
              <w:t>4. Закрепление умение использовать различные виды жребия.</w:t>
            </w:r>
          </w:p>
          <w:p w:rsidR="00CD056E" w:rsidRPr="00A131DA" w:rsidRDefault="00CD056E" w:rsidP="00D56614">
            <w:pPr>
              <w:pStyle w:val="Default"/>
              <w:spacing w:after="0" w:line="240" w:lineRule="atLeast"/>
              <w:contextualSpacing/>
              <w:jc w:val="both"/>
            </w:pPr>
            <w:r w:rsidRPr="00A131DA">
              <w:t>5. Побуждение к придумыванию новых правил на основе известных игр, умения договориться о новых общих правилах, соблюдать договор в процессе игры.</w:t>
            </w:r>
          </w:p>
          <w:p w:rsidR="00CD056E" w:rsidRPr="00A131DA" w:rsidRDefault="00CD056E" w:rsidP="00D56614">
            <w:pPr>
              <w:pStyle w:val="Default"/>
              <w:spacing w:after="0" w:line="240" w:lineRule="atLeast"/>
              <w:contextualSpacing/>
              <w:jc w:val="both"/>
            </w:pPr>
            <w:r w:rsidRPr="00A131DA">
              <w:t>6. Организация подвижных игр разной сложности с личным соревнованием в ловкости, быстроте.</w:t>
            </w:r>
          </w:p>
          <w:p w:rsidR="00CD056E" w:rsidRPr="00A131DA" w:rsidRDefault="00CD056E" w:rsidP="00461C85">
            <w:pPr>
              <w:pStyle w:val="Default"/>
              <w:spacing w:after="0" w:line="240" w:lineRule="atLeast"/>
              <w:contextualSpacing/>
            </w:pPr>
            <w:r w:rsidRPr="00A131DA">
              <w:t>7. Организация игр командного характера</w:t>
            </w:r>
          </w:p>
          <w:p w:rsidR="00CD056E" w:rsidRPr="00A131DA" w:rsidRDefault="00CD056E" w:rsidP="00D56614">
            <w:pPr>
              <w:pStyle w:val="Default"/>
              <w:spacing w:after="0" w:line="240" w:lineRule="atLeast"/>
              <w:contextualSpacing/>
              <w:jc w:val="both"/>
            </w:pPr>
            <w:r w:rsidRPr="00A131DA">
              <w:t>8. Организация настольных и словесных игр с правилами с участием педагога, но при поощрении самостоятельной организации.</w:t>
            </w:r>
          </w:p>
          <w:p w:rsidR="00CD056E" w:rsidRPr="00A131DA" w:rsidRDefault="00CD056E" w:rsidP="00461C85">
            <w:pPr>
              <w:pStyle w:val="Default"/>
              <w:spacing w:after="0" w:line="240" w:lineRule="atLeast"/>
              <w:contextualSpacing/>
            </w:pPr>
            <w:r w:rsidRPr="00A131DA">
              <w:t>Педагог ДОУ действует в рамках функционала, обеспечивающего поддержку и развития детской игры. Ведет карту индивидуальную наблюдений за проявлениями ребенка в игре.</w:t>
            </w:r>
          </w:p>
        </w:tc>
      </w:tr>
    </w:tbl>
    <w:p w:rsidR="00D56614" w:rsidRDefault="00D56614" w:rsidP="00461C85">
      <w:pPr>
        <w:pStyle w:val="Standard"/>
        <w:spacing w:after="0" w:line="240" w:lineRule="atLeast"/>
        <w:ind w:left="1440"/>
        <w:contextualSpacing/>
        <w:jc w:val="both"/>
        <w:rPr>
          <w:rFonts w:ascii="Times New Roman" w:eastAsia="Times New Roman" w:hAnsi="Times New Roman" w:cs="Times New Roman"/>
          <w:b/>
          <w:bCs/>
          <w:color w:val="000000"/>
          <w:sz w:val="24"/>
          <w:szCs w:val="24"/>
        </w:rPr>
      </w:pPr>
    </w:p>
    <w:p w:rsidR="00CD056E" w:rsidRPr="00A131DA" w:rsidRDefault="00CD056E" w:rsidP="00461C85">
      <w:pPr>
        <w:pStyle w:val="Standard"/>
        <w:spacing w:after="0" w:line="240" w:lineRule="atLeast"/>
        <w:ind w:left="1440"/>
        <w:contextualSpacing/>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2.4</w:t>
      </w:r>
      <w:r w:rsidRPr="00A131DA">
        <w:rPr>
          <w:rFonts w:ascii="Times New Roman" w:eastAsia="Times New Roman" w:hAnsi="Times New Roman" w:cs="Times New Roman"/>
          <w:b/>
          <w:bCs/>
          <w:color w:val="000000"/>
          <w:sz w:val="24"/>
          <w:szCs w:val="24"/>
        </w:rPr>
        <w:t>.  Способы и направления поддержки детской инициативы</w:t>
      </w:r>
    </w:p>
    <w:p w:rsidR="00CD056E" w:rsidRPr="00CD0784" w:rsidRDefault="00CD056E" w:rsidP="00461C85">
      <w:pPr>
        <w:pStyle w:val="Standard"/>
        <w:spacing w:after="0" w:line="240" w:lineRule="atLeast"/>
        <w:ind w:firstLine="709"/>
        <w:contextualSpacing/>
        <w:jc w:val="both"/>
        <w:rPr>
          <w:rFonts w:ascii="Times New Roman" w:eastAsia="Times New Roman" w:hAnsi="Times New Roman" w:cs="Times New Roman"/>
          <w:sz w:val="24"/>
          <w:szCs w:val="24"/>
        </w:rPr>
      </w:pPr>
    </w:p>
    <w:p w:rsidR="00CD056E" w:rsidRPr="00CD0784" w:rsidRDefault="00CD056E" w:rsidP="00461C85">
      <w:pPr>
        <w:pStyle w:val="Standard"/>
        <w:spacing w:after="0" w:line="240" w:lineRule="atLeast"/>
        <w:ind w:firstLine="709"/>
        <w:contextualSpacing/>
        <w:jc w:val="both"/>
        <w:rPr>
          <w:rFonts w:ascii="Times New Roman" w:hAnsi="Times New Roman" w:cs="Times New Roman"/>
          <w:sz w:val="24"/>
          <w:szCs w:val="24"/>
        </w:rPr>
      </w:pPr>
      <w:r w:rsidRPr="00CD0784">
        <w:rPr>
          <w:rFonts w:ascii="Times New Roman" w:eastAsia="Times New Roman" w:hAnsi="Times New Roman" w:cs="Times New Roman"/>
          <w:sz w:val="24"/>
          <w:szCs w:val="24"/>
        </w:rPr>
        <w:lastRenderedPageBreak/>
        <w:t>Детская инициатива проявляется в свободной самостоятельной деятельности детей по выбору и интересам.</w:t>
      </w:r>
      <w:r w:rsidRPr="00CD0784">
        <w:rPr>
          <w:rFonts w:ascii="Times New Roman" w:eastAsia="Times New Roman" w:hAnsi="Times New Roman" w:cs="Times New Roman"/>
          <w:b/>
          <w:bCs/>
          <w:sz w:val="24"/>
          <w:szCs w:val="24"/>
        </w:rPr>
        <w:t xml:space="preserve"> </w:t>
      </w:r>
      <w:r w:rsidRPr="00CD0784">
        <w:rPr>
          <w:rFonts w:ascii="Times New Roman" w:eastAsia="Times New Roman" w:hAnsi="Times New Roman" w:cs="Times New Roman"/>
          <w:sz w:val="24"/>
          <w:szCs w:val="24"/>
        </w:rPr>
        <w:t xml:space="preserve">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Появление возможности у ребёнка исследовать, играть, </w:t>
      </w:r>
      <w:r w:rsidRPr="00CD0784">
        <w:rPr>
          <w:rFonts w:ascii="Times New Roman" w:hAnsi="Times New Roman" w:cs="Times New Roman"/>
          <w:sz w:val="24"/>
          <w:szCs w:val="24"/>
        </w:rPr>
        <w:t xml:space="preserve">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w:t>
      </w:r>
      <w:r w:rsidRPr="00CD0784">
        <w:rPr>
          <w:rFonts w:ascii="Times New Roman" w:eastAsia="Times New Roman" w:hAnsi="Times New Roman" w:cs="Times New Roman"/>
          <w:sz w:val="24"/>
          <w:szCs w:val="24"/>
        </w:rPr>
        <w:t>защищенности, комфорта, положительного самоощущения.</w:t>
      </w:r>
    </w:p>
    <w:p w:rsidR="00CD056E" w:rsidRPr="00CD0784" w:rsidRDefault="00CD056E" w:rsidP="00461C85">
      <w:pPr>
        <w:pStyle w:val="Standard"/>
        <w:spacing w:after="0" w:line="240" w:lineRule="atLeast"/>
        <w:ind w:firstLine="709"/>
        <w:contextualSpacing/>
        <w:jc w:val="both"/>
        <w:rPr>
          <w:rFonts w:ascii="Times New Roman" w:eastAsia="Times New Roman" w:hAnsi="Times New Roman" w:cs="Times New Roman"/>
          <w:sz w:val="24"/>
          <w:szCs w:val="24"/>
        </w:rPr>
      </w:pPr>
      <w:r w:rsidRPr="00CD0784">
        <w:rPr>
          <w:rFonts w:ascii="Times New Roman" w:eastAsia="Times New Roman" w:hAnsi="Times New Roman" w:cs="Times New Roman"/>
          <w:sz w:val="24"/>
          <w:szCs w:val="24"/>
        </w:rPr>
        <w:t>Самостоятельная деятельность детей протекает преимущественно в утренний отрезок времени (когда ребенок приходит в группу) и во второй половине дня.</w:t>
      </w:r>
    </w:p>
    <w:p w:rsidR="00CD056E" w:rsidRPr="00CD0784" w:rsidRDefault="00CD056E" w:rsidP="00461C85">
      <w:pPr>
        <w:pStyle w:val="Standard"/>
        <w:spacing w:after="0" w:line="240" w:lineRule="atLeast"/>
        <w:ind w:firstLine="765"/>
        <w:contextualSpacing/>
        <w:jc w:val="both"/>
        <w:rPr>
          <w:rFonts w:ascii="Times New Roman" w:hAnsi="Times New Roman" w:cs="Times New Roman"/>
          <w:sz w:val="24"/>
          <w:szCs w:val="24"/>
        </w:rPr>
      </w:pPr>
      <w:r w:rsidRPr="00CD0784">
        <w:rPr>
          <w:rFonts w:ascii="Times New Roman" w:hAnsi="Times New Roman" w:cs="Times New Roman"/>
          <w:sz w:val="24"/>
          <w:szCs w:val="24"/>
        </w:rPr>
        <w:t>Любая деятельность ребёнка в ДОО может протекать в форме самостоятельной инициативной деятельности, например:</w:t>
      </w:r>
    </w:p>
    <w:p w:rsidR="00CD056E" w:rsidRPr="00CD0784" w:rsidRDefault="00CD056E" w:rsidP="00461C85">
      <w:pPr>
        <w:pStyle w:val="PreformattedText"/>
        <w:spacing w:line="240" w:lineRule="atLeast"/>
        <w:contextualSpacing/>
        <w:jc w:val="both"/>
        <w:rPr>
          <w:rFonts w:ascii="Times New Roman" w:hAnsi="Times New Roman" w:cs="Times New Roman"/>
          <w:sz w:val="24"/>
          <w:szCs w:val="24"/>
        </w:rPr>
      </w:pPr>
      <w:r w:rsidRPr="00CD0784">
        <w:rPr>
          <w:rFonts w:ascii="Times New Roman" w:hAnsi="Times New Roman" w:cs="Times New Roman"/>
          <w:sz w:val="24"/>
          <w:szCs w:val="24"/>
        </w:rPr>
        <w:t xml:space="preserve">     - самостоятельная исследовательская деятельность и</w:t>
      </w:r>
    </w:p>
    <w:p w:rsidR="00CD056E" w:rsidRPr="00CD0784" w:rsidRDefault="00CD056E" w:rsidP="00461C85">
      <w:pPr>
        <w:pStyle w:val="PreformattedText"/>
        <w:spacing w:line="240" w:lineRule="atLeast"/>
        <w:contextualSpacing/>
        <w:jc w:val="both"/>
        <w:rPr>
          <w:rFonts w:ascii="Times New Roman" w:hAnsi="Times New Roman" w:cs="Times New Roman"/>
          <w:sz w:val="24"/>
          <w:szCs w:val="24"/>
        </w:rPr>
      </w:pPr>
      <w:r w:rsidRPr="00CD0784">
        <w:rPr>
          <w:rFonts w:ascii="Times New Roman" w:hAnsi="Times New Roman" w:cs="Times New Roman"/>
          <w:sz w:val="24"/>
          <w:szCs w:val="24"/>
        </w:rPr>
        <w:t>экспериментирование;</w:t>
      </w:r>
    </w:p>
    <w:p w:rsidR="00CD056E" w:rsidRPr="00CD0784" w:rsidRDefault="00CD056E" w:rsidP="00461C85">
      <w:pPr>
        <w:pStyle w:val="PreformattedText"/>
        <w:spacing w:line="240" w:lineRule="atLeast"/>
        <w:contextualSpacing/>
        <w:jc w:val="both"/>
        <w:rPr>
          <w:rFonts w:ascii="Times New Roman" w:hAnsi="Times New Roman" w:cs="Times New Roman"/>
          <w:sz w:val="24"/>
          <w:szCs w:val="24"/>
        </w:rPr>
      </w:pPr>
      <w:r w:rsidRPr="00CD0784">
        <w:rPr>
          <w:rFonts w:ascii="Times New Roman" w:hAnsi="Times New Roman" w:cs="Times New Roman"/>
          <w:sz w:val="24"/>
          <w:szCs w:val="24"/>
        </w:rPr>
        <w:t xml:space="preserve">     - свободные сюжетно-ролевые, театрализованные, режиссерские игры;</w:t>
      </w:r>
    </w:p>
    <w:p w:rsidR="00CD056E" w:rsidRPr="00CD0784" w:rsidRDefault="00CD056E" w:rsidP="00461C85">
      <w:pPr>
        <w:pStyle w:val="PreformattedText"/>
        <w:spacing w:line="240" w:lineRule="atLeast"/>
        <w:contextualSpacing/>
        <w:jc w:val="both"/>
        <w:rPr>
          <w:rFonts w:ascii="Times New Roman" w:hAnsi="Times New Roman" w:cs="Times New Roman"/>
          <w:sz w:val="24"/>
          <w:szCs w:val="24"/>
        </w:rPr>
      </w:pPr>
      <w:r w:rsidRPr="00CD0784">
        <w:rPr>
          <w:rFonts w:ascii="Times New Roman" w:hAnsi="Times New Roman" w:cs="Times New Roman"/>
          <w:sz w:val="24"/>
          <w:szCs w:val="24"/>
        </w:rPr>
        <w:t xml:space="preserve">     - игры - импровизации и музыкальные игры;</w:t>
      </w:r>
    </w:p>
    <w:p w:rsidR="00CD056E" w:rsidRPr="00CD0784" w:rsidRDefault="00CD056E" w:rsidP="00461C85">
      <w:pPr>
        <w:pStyle w:val="PreformattedText"/>
        <w:spacing w:line="240" w:lineRule="atLeast"/>
        <w:contextualSpacing/>
        <w:jc w:val="both"/>
        <w:rPr>
          <w:rFonts w:ascii="Times New Roman" w:hAnsi="Times New Roman" w:cs="Times New Roman"/>
          <w:sz w:val="24"/>
          <w:szCs w:val="24"/>
        </w:rPr>
      </w:pPr>
      <w:r w:rsidRPr="00CD0784">
        <w:rPr>
          <w:rFonts w:ascii="Times New Roman" w:hAnsi="Times New Roman" w:cs="Times New Roman"/>
          <w:sz w:val="24"/>
          <w:szCs w:val="24"/>
        </w:rPr>
        <w:t xml:space="preserve">    -  речевые и словесные игры, игры с буквами, слогами, звуками;</w:t>
      </w:r>
    </w:p>
    <w:p w:rsidR="00CD056E" w:rsidRPr="00CD0784" w:rsidRDefault="00CD056E" w:rsidP="00461C85">
      <w:pPr>
        <w:pStyle w:val="PreformattedText"/>
        <w:spacing w:line="240" w:lineRule="atLeast"/>
        <w:contextualSpacing/>
        <w:jc w:val="both"/>
        <w:rPr>
          <w:rFonts w:ascii="Times New Roman" w:hAnsi="Times New Roman" w:cs="Times New Roman"/>
          <w:sz w:val="24"/>
          <w:szCs w:val="24"/>
        </w:rPr>
      </w:pPr>
      <w:r w:rsidRPr="00CD0784">
        <w:rPr>
          <w:rFonts w:ascii="Times New Roman" w:hAnsi="Times New Roman" w:cs="Times New Roman"/>
          <w:sz w:val="24"/>
          <w:szCs w:val="24"/>
        </w:rPr>
        <w:t xml:space="preserve">     - логические игры, развивающие игры математического содержания;</w:t>
      </w:r>
    </w:p>
    <w:p w:rsidR="00CD056E" w:rsidRPr="00CD0784" w:rsidRDefault="00CD056E" w:rsidP="00461C85">
      <w:pPr>
        <w:pStyle w:val="PreformattedText"/>
        <w:spacing w:line="240" w:lineRule="atLeast"/>
        <w:contextualSpacing/>
        <w:jc w:val="both"/>
        <w:rPr>
          <w:rFonts w:ascii="Times New Roman" w:hAnsi="Times New Roman" w:cs="Times New Roman"/>
          <w:sz w:val="24"/>
          <w:szCs w:val="24"/>
        </w:rPr>
      </w:pPr>
      <w:r w:rsidRPr="00CD0784">
        <w:rPr>
          <w:rFonts w:ascii="Times New Roman" w:hAnsi="Times New Roman" w:cs="Times New Roman"/>
          <w:sz w:val="24"/>
          <w:szCs w:val="24"/>
        </w:rPr>
        <w:t xml:space="preserve">    -  самостоятельная деятельность в книжном уголке;</w:t>
      </w:r>
    </w:p>
    <w:p w:rsidR="00CD056E" w:rsidRPr="00CD0784" w:rsidRDefault="00CD056E" w:rsidP="00461C85">
      <w:pPr>
        <w:pStyle w:val="PreformattedText"/>
        <w:spacing w:line="240" w:lineRule="atLeast"/>
        <w:contextualSpacing/>
        <w:jc w:val="both"/>
        <w:rPr>
          <w:rFonts w:ascii="Times New Roman" w:hAnsi="Times New Roman" w:cs="Times New Roman"/>
          <w:sz w:val="24"/>
          <w:szCs w:val="24"/>
        </w:rPr>
      </w:pPr>
      <w:r w:rsidRPr="00CD0784">
        <w:rPr>
          <w:rFonts w:ascii="Times New Roman" w:hAnsi="Times New Roman" w:cs="Times New Roman"/>
          <w:sz w:val="24"/>
          <w:szCs w:val="24"/>
        </w:rPr>
        <w:t xml:space="preserve">    -  самостоятельная изобразительная деятельность, конструирование;</w:t>
      </w:r>
    </w:p>
    <w:p w:rsidR="00CD056E" w:rsidRPr="00CD0784" w:rsidRDefault="00CD056E" w:rsidP="00461C85">
      <w:pPr>
        <w:pStyle w:val="PreformattedText"/>
        <w:spacing w:line="240" w:lineRule="atLeast"/>
        <w:contextualSpacing/>
        <w:jc w:val="both"/>
        <w:rPr>
          <w:rFonts w:ascii="Times New Roman" w:hAnsi="Times New Roman" w:cs="Times New Roman"/>
          <w:sz w:val="24"/>
          <w:szCs w:val="24"/>
        </w:rPr>
      </w:pPr>
      <w:r w:rsidRPr="00CD0784">
        <w:rPr>
          <w:rFonts w:ascii="Times New Roman" w:hAnsi="Times New Roman" w:cs="Times New Roman"/>
          <w:sz w:val="24"/>
          <w:szCs w:val="24"/>
        </w:rPr>
        <w:t xml:space="preserve">    -  самостоятельная двигательная деятельность, подвижные игры,</w:t>
      </w:r>
    </w:p>
    <w:p w:rsidR="00CD056E" w:rsidRPr="00CD0784" w:rsidRDefault="00CD056E" w:rsidP="00461C85">
      <w:pPr>
        <w:pStyle w:val="PreformattedText"/>
        <w:spacing w:line="240" w:lineRule="atLeast"/>
        <w:contextualSpacing/>
        <w:jc w:val="both"/>
        <w:rPr>
          <w:rFonts w:ascii="Times New Roman" w:eastAsia="Times New Roman" w:hAnsi="Times New Roman" w:cs="Times New Roman"/>
          <w:sz w:val="24"/>
          <w:szCs w:val="24"/>
        </w:rPr>
      </w:pPr>
      <w:r w:rsidRPr="00CD0784">
        <w:rPr>
          <w:rFonts w:ascii="Times New Roman" w:eastAsia="Times New Roman" w:hAnsi="Times New Roman" w:cs="Times New Roman"/>
          <w:sz w:val="24"/>
          <w:szCs w:val="24"/>
        </w:rPr>
        <w:t xml:space="preserve">    - выполнение ритмических и танцевальных движений.</w:t>
      </w:r>
    </w:p>
    <w:p w:rsidR="00CD056E" w:rsidRPr="00CD0784" w:rsidRDefault="00CD056E" w:rsidP="00461C85">
      <w:pPr>
        <w:pStyle w:val="Standard"/>
        <w:spacing w:after="0" w:line="240" w:lineRule="atLeast"/>
        <w:ind w:firstLine="709"/>
        <w:contextualSpacing/>
        <w:jc w:val="both"/>
        <w:rPr>
          <w:rFonts w:ascii="Times New Roman" w:eastAsia="Times New Roman" w:hAnsi="Times New Roman" w:cs="Times New Roman"/>
          <w:sz w:val="24"/>
          <w:szCs w:val="24"/>
        </w:rPr>
      </w:pPr>
    </w:p>
    <w:p w:rsidR="00CD056E" w:rsidRPr="00CD0784" w:rsidRDefault="00CD056E" w:rsidP="00461C85">
      <w:pPr>
        <w:pStyle w:val="Standard"/>
        <w:spacing w:after="0" w:line="240" w:lineRule="atLeast"/>
        <w:ind w:firstLine="709"/>
        <w:contextualSpacing/>
        <w:jc w:val="both"/>
        <w:rPr>
          <w:rFonts w:ascii="Times New Roman" w:hAnsi="Times New Roman" w:cs="Times New Roman"/>
          <w:sz w:val="24"/>
          <w:szCs w:val="24"/>
        </w:rPr>
      </w:pPr>
      <w:r w:rsidRPr="00CD0784">
        <w:rPr>
          <w:rFonts w:ascii="Times New Roman" w:eastAsia="Times New Roman" w:hAnsi="Times New Roman" w:cs="Times New Roman"/>
          <w:sz w:val="24"/>
          <w:szCs w:val="24"/>
        </w:rPr>
        <w:t xml:space="preserve">В развитии детской инициативы и самостоятельности воспитателями соблюдается ряд </w:t>
      </w:r>
      <w:r w:rsidRPr="00CD0784">
        <w:rPr>
          <w:rFonts w:ascii="Times New Roman" w:eastAsia="Times New Roman" w:hAnsi="Times New Roman" w:cs="Times New Roman"/>
          <w:i/>
          <w:iCs/>
          <w:sz w:val="24"/>
          <w:szCs w:val="24"/>
        </w:rPr>
        <w:t>общих условий:</w:t>
      </w:r>
    </w:p>
    <w:p w:rsidR="00CD056E" w:rsidRPr="00CD0784" w:rsidRDefault="00CD056E" w:rsidP="00461C85">
      <w:pPr>
        <w:pStyle w:val="Standard"/>
        <w:spacing w:after="0" w:line="240" w:lineRule="atLeast"/>
        <w:contextualSpacing/>
        <w:jc w:val="both"/>
        <w:rPr>
          <w:rFonts w:ascii="Times New Roman" w:hAnsi="Times New Roman" w:cs="Times New Roman"/>
          <w:sz w:val="24"/>
          <w:szCs w:val="24"/>
        </w:rPr>
      </w:pPr>
      <w:r w:rsidRPr="00CD0784">
        <w:rPr>
          <w:rFonts w:ascii="Times New Roman" w:hAnsi="Times New Roman" w:cs="Times New Roman"/>
          <w:sz w:val="24"/>
          <w:szCs w:val="24"/>
        </w:rPr>
        <w:t xml:space="preserve">          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CD056E" w:rsidRPr="00CD0784" w:rsidRDefault="00CD056E" w:rsidP="00461C85">
      <w:pPr>
        <w:pStyle w:val="PreformattedText"/>
        <w:spacing w:line="240" w:lineRule="atLeast"/>
        <w:contextualSpacing/>
        <w:jc w:val="both"/>
        <w:rPr>
          <w:rFonts w:ascii="Times New Roman" w:hAnsi="Times New Roman" w:cs="Times New Roman"/>
          <w:sz w:val="24"/>
          <w:szCs w:val="24"/>
        </w:rPr>
      </w:pPr>
      <w:r w:rsidRPr="00CD0784">
        <w:rPr>
          <w:rFonts w:ascii="Times New Roman" w:hAnsi="Times New Roman" w:cs="Times New Roman"/>
          <w:sz w:val="24"/>
          <w:szCs w:val="24"/>
        </w:rPr>
        <w:t xml:space="preserve">     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CD056E" w:rsidRPr="00CD0784" w:rsidRDefault="00CD056E" w:rsidP="00461C85">
      <w:pPr>
        <w:pStyle w:val="PreformattedText"/>
        <w:spacing w:line="240" w:lineRule="atLeast"/>
        <w:contextualSpacing/>
        <w:jc w:val="both"/>
        <w:rPr>
          <w:rFonts w:ascii="Times New Roman" w:hAnsi="Times New Roman" w:cs="Times New Roman"/>
          <w:sz w:val="24"/>
          <w:szCs w:val="24"/>
        </w:rPr>
      </w:pPr>
      <w:r w:rsidRPr="00CD0784">
        <w:rPr>
          <w:rFonts w:ascii="Times New Roman" w:hAnsi="Times New Roman" w:cs="Times New Roman"/>
          <w:sz w:val="24"/>
          <w:szCs w:val="24"/>
        </w:rPr>
        <w:t xml:space="preserve">           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CD056E" w:rsidRPr="00CD0784" w:rsidRDefault="00CD056E" w:rsidP="00461C85">
      <w:pPr>
        <w:pStyle w:val="PreformattedText"/>
        <w:spacing w:line="240" w:lineRule="atLeast"/>
        <w:contextualSpacing/>
        <w:jc w:val="both"/>
        <w:rPr>
          <w:rFonts w:ascii="Times New Roman" w:hAnsi="Times New Roman" w:cs="Times New Roman"/>
          <w:sz w:val="24"/>
          <w:szCs w:val="24"/>
        </w:rPr>
      </w:pPr>
      <w:r w:rsidRPr="00CD0784">
        <w:rPr>
          <w:rFonts w:ascii="Times New Roman" w:hAnsi="Times New Roman" w:cs="Times New Roman"/>
          <w:sz w:val="24"/>
          <w:szCs w:val="24"/>
        </w:rPr>
        <w:t xml:space="preserve">        4) поощрять проявление детской инициативы в течение всего дня пребывания ребёнка в ДОО, используя приемы поддержки, одобрения, похвалы;</w:t>
      </w:r>
    </w:p>
    <w:p w:rsidR="00CD056E" w:rsidRPr="00CD0784" w:rsidRDefault="00CD056E" w:rsidP="00461C85">
      <w:pPr>
        <w:pStyle w:val="PreformattedText"/>
        <w:spacing w:line="240" w:lineRule="atLeast"/>
        <w:contextualSpacing/>
        <w:jc w:val="both"/>
        <w:rPr>
          <w:rFonts w:ascii="Times New Roman" w:hAnsi="Times New Roman" w:cs="Times New Roman"/>
          <w:sz w:val="24"/>
          <w:szCs w:val="24"/>
        </w:rPr>
      </w:pPr>
      <w:r w:rsidRPr="00CD0784">
        <w:rPr>
          <w:rFonts w:ascii="Times New Roman" w:hAnsi="Times New Roman" w:cs="Times New Roman"/>
          <w:sz w:val="24"/>
          <w:szCs w:val="24"/>
        </w:rPr>
        <w:t xml:space="preserve">     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CD056E" w:rsidRPr="00CD0784" w:rsidRDefault="00CD056E" w:rsidP="00461C85">
      <w:pPr>
        <w:pStyle w:val="PreformattedText"/>
        <w:spacing w:line="240" w:lineRule="atLeast"/>
        <w:contextualSpacing/>
        <w:jc w:val="both"/>
        <w:rPr>
          <w:rFonts w:ascii="Times New Roman" w:hAnsi="Times New Roman" w:cs="Times New Roman"/>
          <w:sz w:val="24"/>
          <w:szCs w:val="24"/>
        </w:rPr>
      </w:pPr>
      <w:r w:rsidRPr="00CD0784">
        <w:rPr>
          <w:rFonts w:ascii="Times New Roman" w:hAnsi="Times New Roman" w:cs="Times New Roman"/>
          <w:sz w:val="24"/>
          <w:szCs w:val="24"/>
        </w:rPr>
        <w:t xml:space="preserve">     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CD056E" w:rsidRPr="00CD0784" w:rsidRDefault="00CD056E" w:rsidP="00461C85">
      <w:pPr>
        <w:pStyle w:val="PreformattedText"/>
        <w:spacing w:line="240" w:lineRule="atLeast"/>
        <w:contextualSpacing/>
        <w:jc w:val="both"/>
        <w:rPr>
          <w:rFonts w:ascii="Times New Roman" w:hAnsi="Times New Roman" w:cs="Times New Roman"/>
          <w:sz w:val="24"/>
          <w:szCs w:val="24"/>
        </w:rPr>
      </w:pPr>
      <w:r w:rsidRPr="00CD0784">
        <w:rPr>
          <w:rFonts w:ascii="Times New Roman" w:hAnsi="Times New Roman" w:cs="Times New Roman"/>
          <w:sz w:val="24"/>
          <w:szCs w:val="24"/>
        </w:rPr>
        <w:t xml:space="preserve">     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CD056E" w:rsidRPr="00CD0784" w:rsidRDefault="00CD056E" w:rsidP="00461C85">
      <w:pPr>
        <w:pStyle w:val="PreformattedText"/>
        <w:spacing w:line="240" w:lineRule="atLeast"/>
        <w:contextualSpacing/>
        <w:jc w:val="both"/>
        <w:rPr>
          <w:rFonts w:ascii="Times New Roman" w:hAnsi="Times New Roman" w:cs="Times New Roman"/>
          <w:sz w:val="24"/>
          <w:szCs w:val="24"/>
        </w:rPr>
      </w:pPr>
      <w:r w:rsidRPr="00CD0784">
        <w:rPr>
          <w:rFonts w:ascii="Times New Roman" w:hAnsi="Times New Roman" w:cs="Times New Roman"/>
          <w:sz w:val="24"/>
          <w:szCs w:val="24"/>
        </w:rPr>
        <w:t xml:space="preserve">        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w:t>
      </w:r>
      <w:r w:rsidRPr="00CD0784">
        <w:rPr>
          <w:rFonts w:ascii="Times New Roman" w:hAnsi="Times New Roman" w:cs="Times New Roman"/>
          <w:sz w:val="24"/>
          <w:szCs w:val="24"/>
        </w:rPr>
        <w:lastRenderedPageBreak/>
        <w:t xml:space="preserve">проявлению инициативы и творчества через </w:t>
      </w:r>
      <w:r w:rsidRPr="00CD0784">
        <w:rPr>
          <w:rFonts w:ascii="Times New Roman" w:eastAsia="Times New Roman" w:hAnsi="Times New Roman" w:cs="Times New Roman"/>
          <w:i/>
          <w:iCs/>
          <w:sz w:val="24"/>
          <w:szCs w:val="24"/>
        </w:rPr>
        <w:t>использование приемов похвалы, одобрения, восхищения.</w:t>
      </w:r>
    </w:p>
    <w:p w:rsidR="00CD056E" w:rsidRPr="00A131DA" w:rsidRDefault="00CD056E" w:rsidP="00461C85">
      <w:pPr>
        <w:pStyle w:val="Standard"/>
        <w:spacing w:after="0" w:line="240" w:lineRule="atLeast"/>
        <w:contextualSpacing/>
        <w:jc w:val="both"/>
        <w:rPr>
          <w:rFonts w:ascii="Times New Roman" w:eastAsia="Times New Roman" w:hAnsi="Times New Roman" w:cs="Times New Roman"/>
          <w:color w:val="000000"/>
          <w:sz w:val="24"/>
          <w:szCs w:val="24"/>
        </w:rPr>
      </w:pPr>
    </w:p>
    <w:p w:rsidR="00CD056E" w:rsidRPr="00A131DA" w:rsidRDefault="00CD056E" w:rsidP="00461C85">
      <w:pPr>
        <w:pStyle w:val="Standard"/>
        <w:spacing w:after="0" w:line="240" w:lineRule="atLeast"/>
        <w:ind w:firstLine="709"/>
        <w:contextualSpacing/>
        <w:jc w:val="both"/>
        <w:rPr>
          <w:rFonts w:ascii="Times New Roman" w:eastAsia="Times New Roman" w:hAnsi="Times New Roman" w:cs="Times New Roman"/>
          <w:b/>
          <w:bCs/>
          <w:color w:val="000000"/>
          <w:sz w:val="24"/>
          <w:szCs w:val="24"/>
        </w:rPr>
      </w:pPr>
      <w:r w:rsidRPr="00A131DA">
        <w:rPr>
          <w:rFonts w:ascii="Times New Roman" w:eastAsia="Times New Roman" w:hAnsi="Times New Roman" w:cs="Times New Roman"/>
          <w:b/>
          <w:bCs/>
          <w:color w:val="000000"/>
          <w:sz w:val="24"/>
          <w:szCs w:val="24"/>
        </w:rPr>
        <w:t>Младшая группа</w:t>
      </w:r>
    </w:p>
    <w:p w:rsidR="00CD056E" w:rsidRPr="00A131DA" w:rsidRDefault="00CD056E" w:rsidP="00461C85">
      <w:pPr>
        <w:pStyle w:val="Standard"/>
        <w:spacing w:after="0" w:line="240" w:lineRule="atLeast"/>
        <w:ind w:firstLine="709"/>
        <w:contextualSpacing/>
        <w:jc w:val="both"/>
        <w:rPr>
          <w:rFonts w:ascii="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В младшем дошкольном возрасте начинает активно проявляться потребность в познавательном общении со взрослыми, о чем свидетельствуют многочисленные вопросы, которые задают дети. Воспитатель поощряет познавательную активность каждого ребенка, развивает стремление к наблюдению, сравнению, обследованию свойств и качеств предметов, создавая ситуации самостоятельного поиска. Своим одобрением и примером воспитатель поддерживает стремление к положительным поступкам, способствует становлению положительной самооценки, которой ребенок начинает дорожить.</w:t>
      </w:r>
    </w:p>
    <w:p w:rsidR="00CD056E" w:rsidRPr="00A131DA" w:rsidRDefault="00CD056E" w:rsidP="00461C85">
      <w:pPr>
        <w:pStyle w:val="Standard"/>
        <w:spacing w:after="0" w:line="240" w:lineRule="atLeast"/>
        <w:ind w:firstLine="709"/>
        <w:contextualSpacing/>
        <w:jc w:val="both"/>
        <w:rPr>
          <w:rFonts w:ascii="Times New Roman" w:eastAsia="Times New Roman" w:hAnsi="Times New Roman" w:cs="Times New Roman"/>
          <w:color w:val="000000"/>
          <w:sz w:val="24"/>
          <w:szCs w:val="24"/>
        </w:rPr>
      </w:pPr>
    </w:p>
    <w:p w:rsidR="00CD056E" w:rsidRPr="00A131DA" w:rsidRDefault="00CD056E" w:rsidP="00461C85">
      <w:pPr>
        <w:pStyle w:val="Standard"/>
        <w:spacing w:after="0" w:line="240" w:lineRule="atLeast"/>
        <w:ind w:firstLine="709"/>
        <w:contextualSpacing/>
        <w:jc w:val="both"/>
        <w:rPr>
          <w:rFonts w:ascii="Times New Roman" w:eastAsia="Times New Roman" w:hAnsi="Times New Roman" w:cs="Times New Roman"/>
          <w:b/>
          <w:bCs/>
          <w:color w:val="000000"/>
          <w:sz w:val="24"/>
          <w:szCs w:val="24"/>
        </w:rPr>
      </w:pPr>
      <w:r w:rsidRPr="00A131DA">
        <w:rPr>
          <w:rFonts w:ascii="Times New Roman" w:eastAsia="Times New Roman" w:hAnsi="Times New Roman" w:cs="Times New Roman"/>
          <w:b/>
          <w:bCs/>
          <w:color w:val="000000"/>
          <w:sz w:val="24"/>
          <w:szCs w:val="24"/>
        </w:rPr>
        <w:t>Средняя группа</w:t>
      </w:r>
    </w:p>
    <w:p w:rsidR="00CD056E" w:rsidRPr="00A131DA" w:rsidRDefault="00CD056E" w:rsidP="00461C85">
      <w:pPr>
        <w:pStyle w:val="Standard"/>
        <w:spacing w:after="0" w:line="240" w:lineRule="atLeast"/>
        <w:ind w:firstLine="709"/>
        <w:contextualSpacing/>
        <w:jc w:val="both"/>
        <w:rPr>
          <w:rFonts w:ascii="Times New Roman" w:hAnsi="Times New Roman" w:cs="Times New Roman"/>
          <w:color w:val="000000"/>
          <w:sz w:val="24"/>
          <w:szCs w:val="24"/>
        </w:rPr>
      </w:pPr>
      <w:r w:rsidRPr="00A131DA">
        <w:rPr>
          <w:rFonts w:ascii="Times New Roman" w:eastAsia="Times New Roman" w:hAnsi="Times New Roman" w:cs="Times New Roman"/>
          <w:color w:val="000000"/>
          <w:sz w:val="24"/>
          <w:szCs w:val="24"/>
        </w:rPr>
        <w:t>Ребенок пятого года жизни отличается высокой активностью. Развитию самостоятельности в познании способствует освоение детьми системы разнообразных исследовательских действий, приемов простейшего анализа, сравнения, умения наблюдать. Воспитатель специально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проявить инициативу, договариваться для совместного поиска решения проблемы. Доброжелательное, заинтересованное отношение воспитателя к детским вопросам и проблемам, готовность «на равных» обсуждать их помогает, с одной стороны, поддержать и направить детскую познавательную активность в нужное русло, с другой — укрепляет доверие дошкольников к взрослому. Воспитателю необходимо развивать целенаправленность действий, помогать детям устанавливать связь между целью деятельности и ее результатом, учить находить и исправлять ошибки. Создавать условия для развития творческих способностей детей — в игре, в изобразительной, музыкальной, театрально-исполнительской деятельности. Внимательное, заботливое отношение воспитателя к детям, умение поддержать их познавательную активность и развить самостоятельность, организация разнообразной деятельности составляют основу правильного воспитания и полноценного развития детей в средней группе детского сада. Поддерживать возможность выбора игры, а для этого набор игр должен быть достаточно разнообразным и постоянно меняющимся (смена части игр примерно 1 раз в 2 месяца). Около 15% игр должны быть предназначены для детей старшей возрастной группы, чтобы дать возможность ребятам, опережающим в развитии сверстников, не останавливаться, а продвигаться дальше. Создавать условия для совершенствования умения дошкольников самостоятельно действовать по собственному замыслу. Развивать целенаправленность действий, помогать детям устанавливать связь между целью деятельности и ее результатом, учить находить и исправлять ошибки. Использовать «помощников» - картинки, фотографии, модели, наглядно, «по шагам» демонстрирующие детям очередность выполнения действий от постановки цели к результату. Это может быть последовательность процесса создания постройки, выполнения аппликации, бытового труда и пр.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Помощниками в этом могут стать картинки, фотографии, модели, наглядно, «по шагам» демонстрирующие детям очередность выполнения действий от постановки цели к результату. Это может быть последовательность процесса создания постройки, выполнения аппликации, бытового труда и пр.</w:t>
      </w:r>
    </w:p>
    <w:p w:rsidR="00CD056E" w:rsidRPr="00A131DA" w:rsidRDefault="00CD056E" w:rsidP="00461C85">
      <w:pPr>
        <w:pStyle w:val="Standard"/>
        <w:spacing w:after="0" w:line="240" w:lineRule="atLeast"/>
        <w:ind w:firstLine="709"/>
        <w:contextualSpacing/>
        <w:jc w:val="both"/>
        <w:rPr>
          <w:rFonts w:ascii="Times New Roman" w:eastAsia="Times New Roman" w:hAnsi="Times New Roman" w:cs="Times New Roman"/>
          <w:color w:val="000000"/>
          <w:sz w:val="24"/>
          <w:szCs w:val="24"/>
        </w:rPr>
      </w:pPr>
    </w:p>
    <w:p w:rsidR="00CD056E" w:rsidRPr="00A131DA" w:rsidRDefault="00CD056E" w:rsidP="00461C85">
      <w:pPr>
        <w:pStyle w:val="Standard"/>
        <w:spacing w:after="0" w:line="240" w:lineRule="atLeast"/>
        <w:ind w:firstLine="709"/>
        <w:contextualSpacing/>
        <w:jc w:val="both"/>
        <w:rPr>
          <w:rFonts w:ascii="Times New Roman" w:eastAsia="Times New Roman" w:hAnsi="Times New Roman" w:cs="Times New Roman"/>
          <w:b/>
          <w:bCs/>
          <w:color w:val="000000"/>
          <w:sz w:val="24"/>
          <w:szCs w:val="24"/>
        </w:rPr>
      </w:pPr>
      <w:r w:rsidRPr="00A131DA">
        <w:rPr>
          <w:rFonts w:ascii="Times New Roman" w:eastAsia="Times New Roman" w:hAnsi="Times New Roman" w:cs="Times New Roman"/>
          <w:b/>
          <w:bCs/>
          <w:color w:val="000000"/>
          <w:sz w:val="24"/>
          <w:szCs w:val="24"/>
        </w:rPr>
        <w:t>Старшая и подготовительная группа</w:t>
      </w:r>
    </w:p>
    <w:p w:rsidR="00CD056E" w:rsidRPr="00A131DA" w:rsidRDefault="00CD056E" w:rsidP="00461C85">
      <w:pPr>
        <w:pStyle w:val="Standard"/>
        <w:spacing w:after="0" w:line="240" w:lineRule="atLeast"/>
        <w:ind w:firstLine="709"/>
        <w:contextualSpacing/>
        <w:jc w:val="both"/>
        <w:rPr>
          <w:rFonts w:ascii="Times New Roman" w:hAnsi="Times New Roman" w:cs="Times New Roman"/>
          <w:color w:val="000000"/>
          <w:sz w:val="24"/>
          <w:szCs w:val="24"/>
        </w:rPr>
      </w:pPr>
      <w:r w:rsidRPr="00A131DA">
        <w:rPr>
          <w:rFonts w:ascii="Times New Roman" w:eastAsia="Times New Roman" w:hAnsi="Times New Roman" w:cs="Times New Roman"/>
          <w:color w:val="000000"/>
          <w:sz w:val="24"/>
          <w:szCs w:val="24"/>
        </w:rPr>
        <w:lastRenderedPageBreak/>
        <w:t xml:space="preserve">Переход в старшую, и, особенно, подготовительную группу связан с </w:t>
      </w:r>
      <w:r w:rsidRPr="00A131DA">
        <w:rPr>
          <w:rFonts w:ascii="Times New Roman" w:eastAsia="Times New Roman" w:hAnsi="Times New Roman" w:cs="Times New Roman"/>
          <w:b/>
          <w:bCs/>
          <w:color w:val="000000"/>
          <w:sz w:val="24"/>
          <w:szCs w:val="24"/>
        </w:rPr>
        <w:t>изменением статуса дошкольников в детском саду</w:t>
      </w:r>
      <w:r w:rsidRPr="00A131DA">
        <w:rPr>
          <w:rFonts w:ascii="Times New Roman" w:eastAsia="Times New Roman" w:hAnsi="Times New Roman" w:cs="Times New Roman"/>
          <w:color w:val="000000"/>
          <w:sz w:val="24"/>
          <w:szCs w:val="24"/>
        </w:rPr>
        <w:t>. Опираясь на характерную для старших дошкольников потребность в самоутверждении и признании со стороны взрослых, воспитатель обеспечивает условия для развития детской самостоятельности, инициативы, творчества. Он постоянно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w:t>
      </w:r>
    </w:p>
    <w:p w:rsidR="00CD056E" w:rsidRPr="00A131DA" w:rsidRDefault="00CD056E" w:rsidP="00461C85">
      <w:pPr>
        <w:pStyle w:val="Standard"/>
        <w:spacing w:after="0" w:line="240" w:lineRule="atLeast"/>
        <w:ind w:firstLine="709"/>
        <w:contextualSpacing/>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Воспитатель придерживается следующих правил:</w:t>
      </w:r>
    </w:p>
    <w:p w:rsidR="00CD056E" w:rsidRPr="00A131DA" w:rsidRDefault="00CD056E" w:rsidP="00461C85">
      <w:pPr>
        <w:pStyle w:val="Standard"/>
        <w:spacing w:after="0" w:line="240" w:lineRule="atLeast"/>
        <w:contextualSpacing/>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w:t>
      </w:r>
    </w:p>
    <w:p w:rsidR="00CD056E" w:rsidRPr="00A131DA" w:rsidRDefault="00CD056E" w:rsidP="00461C85">
      <w:pPr>
        <w:pStyle w:val="PreformattedText"/>
        <w:spacing w:line="240" w:lineRule="atLeast"/>
        <w:contextualSpacing/>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лучше дать совет, задать наводящие вопросы, активизировать имеющийся у ребёнка прошлый опыт.</w:t>
      </w:r>
    </w:p>
    <w:p w:rsidR="00CD056E" w:rsidRPr="00A131DA" w:rsidRDefault="00CD056E" w:rsidP="00461C85">
      <w:pPr>
        <w:pStyle w:val="PreformattedText"/>
        <w:spacing w:line="240" w:lineRule="atLeast"/>
        <w:contextualSpacing/>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CD056E" w:rsidRPr="00A131DA" w:rsidRDefault="00CD056E" w:rsidP="00461C85">
      <w:pPr>
        <w:pStyle w:val="PreformattedText"/>
        <w:spacing w:line="240" w:lineRule="atLeast"/>
        <w:contextualSpacing/>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CD056E" w:rsidRPr="00A131DA" w:rsidRDefault="00CD056E" w:rsidP="00461C85">
      <w:pPr>
        <w:pStyle w:val="PreformattedText"/>
        <w:spacing w:line="240" w:lineRule="atLeast"/>
        <w:contextualSpacing/>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CD056E" w:rsidRPr="00A131DA" w:rsidRDefault="00CD056E" w:rsidP="00461C85">
      <w:pPr>
        <w:pStyle w:val="PreformattedText"/>
        <w:spacing w:line="240" w:lineRule="atLeast"/>
        <w:contextualSpacing/>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w:t>
      </w:r>
    </w:p>
    <w:p w:rsidR="00CD056E" w:rsidRPr="00A131DA" w:rsidRDefault="00CD056E" w:rsidP="00461C85">
      <w:pPr>
        <w:pStyle w:val="PreformattedText"/>
        <w:spacing w:line="240" w:lineRule="atLeast"/>
        <w:contextualSpacing/>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привлекает ребёнка, активизирует его желание самостоятельно определить замысел, способы и формы его воплощения.</w:t>
      </w:r>
    </w:p>
    <w:p w:rsidR="00CD056E" w:rsidRPr="00A131DA" w:rsidRDefault="00CD056E" w:rsidP="00461C85">
      <w:pPr>
        <w:pStyle w:val="PreformattedText"/>
        <w:spacing w:line="240" w:lineRule="atLeast"/>
        <w:contextualSpacing/>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w:t>
      </w:r>
      <w:r w:rsidRPr="00A131DA">
        <w:rPr>
          <w:rFonts w:ascii="Times New Roman" w:eastAsia="Times New Roman" w:hAnsi="Times New Roman" w:cs="Times New Roman"/>
          <w:color w:val="333333"/>
          <w:sz w:val="24"/>
          <w:szCs w:val="24"/>
        </w:rPr>
        <w:t>открытия и познания.</w:t>
      </w:r>
    </w:p>
    <w:p w:rsidR="00CD056E" w:rsidRPr="00A131DA" w:rsidRDefault="00CD056E" w:rsidP="00461C85">
      <w:pPr>
        <w:pStyle w:val="Standard"/>
        <w:spacing w:after="0" w:line="240" w:lineRule="atLeast"/>
        <w:ind w:firstLine="709"/>
        <w:contextualSpacing/>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 xml:space="preserve">Высшей формой самостоятельности детей является творчество. Задача воспитателя — развивать интерес к творчеству. Этому способствует создание творческих ситуаций в </w:t>
      </w:r>
      <w:r w:rsidRPr="00A131DA">
        <w:rPr>
          <w:rFonts w:ascii="Times New Roman" w:eastAsia="Times New Roman" w:hAnsi="Times New Roman" w:cs="Times New Roman"/>
          <w:color w:val="000000"/>
          <w:sz w:val="24"/>
          <w:szCs w:val="24"/>
        </w:rPr>
        <w:lastRenderedPageBreak/>
        <w:t>игровой, театральной, художественно-изобразительной деятельности, в ручном труде, словесное творчество. Все это — обязательные элементы образа жизни старших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формы его воплощения.</w:t>
      </w:r>
    </w:p>
    <w:p w:rsidR="00CD056E" w:rsidRPr="00A131DA" w:rsidRDefault="00CD056E" w:rsidP="00461C85">
      <w:pPr>
        <w:pStyle w:val="Standard"/>
        <w:spacing w:after="0" w:line="240" w:lineRule="atLeast"/>
        <w:ind w:firstLine="709"/>
        <w:contextualSpacing/>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Старшие дошкольники с удовольствием откликаются на предложение поставить спектакль по мотивам знакомых сказок, подготовить концерт для малышей или придумать и записать в «волшебную книгу» придуманные ими истории, а затем оформить обложку и иллюстрации. Такие самодельные книги становятся предметом любви и гордости детей. Вместе с воспитателем они перечитывают свои сочинения, обсуждают их, придумывают новые продолжения историй.</w:t>
      </w:r>
    </w:p>
    <w:p w:rsidR="00CD056E" w:rsidRPr="00A131DA" w:rsidRDefault="00CD056E" w:rsidP="00461C85">
      <w:pPr>
        <w:pStyle w:val="Standard"/>
        <w:spacing w:after="0" w:line="240" w:lineRule="atLeast"/>
        <w:ind w:firstLine="709"/>
        <w:contextualSpacing/>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В группе постоянно появляются предметы, побуждающие дошкольников к проявлению интеллектуальной активности. Это могут быть новые игры и материалы таинственные письма-схемы, детали каких-то устройств, сломанные игрушки, нуждающиеся в починке, зашифрованные записи, посылки из космоса и т. п. Разгадывая загадки, заключенные в таких предметах, дети испытывают радость открытия и познания. «Почему это так происходит?», «Что будет, если...?», «Как это изменить, чтобы...?», «Из чего мы это можем сделать?»,</w:t>
      </w:r>
    </w:p>
    <w:p w:rsidR="00CD056E" w:rsidRPr="00A131DA" w:rsidRDefault="00CD056E" w:rsidP="00461C85">
      <w:pPr>
        <w:pStyle w:val="Standard"/>
        <w:spacing w:after="0" w:line="240" w:lineRule="atLeast"/>
        <w:ind w:firstLine="709"/>
        <w:contextualSpacing/>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«Можно ли найти другое решение?», «Как нам об этом узнать?» — подобные вопросы постоянно присутствуют в общении воспитателя со старшими дошкольниками. Периодически в «сундучке сюрпризов» появляются новые, незнакомые детям объекты, пробуждающие их любознательность. Это могут быть «посылки из космоса», таинственные письма с увлекательными заданиями, схемами, ребусами, детали технических устройств, зашифрованные записи и пр. Разгадывая загадки, заключенные в новых объектах, дети учатся рассуждать, анализировать, отстаивать свою точку зрения, строить предположения, испытывают радость открытия и познания.</w:t>
      </w:r>
    </w:p>
    <w:p w:rsidR="00CD056E" w:rsidRPr="00A131DA" w:rsidRDefault="00CD056E" w:rsidP="00461C85">
      <w:pPr>
        <w:pStyle w:val="Standard"/>
        <w:spacing w:after="0" w:line="240" w:lineRule="atLeast"/>
        <w:ind w:firstLine="709"/>
        <w:contextualSpacing/>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Особо подчеркивает воспитатель роль книги как источника новых знаний. Он показывает детям, как из книги можно получить ответы на самые интересные и сложные вопросы. В «трудных» случаях воспитатель специально обращается к книгам, вместе с детьми находит в книгах решение проблем. Хорошо иллюстрированная книга становится источником новых интересов дошкольников и пробуждает в них стремление к овладению чтением.</w:t>
      </w:r>
    </w:p>
    <w:p w:rsidR="00CD056E" w:rsidRPr="00A131DA" w:rsidRDefault="00CD056E" w:rsidP="00461C85">
      <w:pPr>
        <w:pStyle w:val="Standard"/>
        <w:spacing w:after="0" w:line="240" w:lineRule="atLeast"/>
        <w:ind w:firstLine="709"/>
        <w:contextualSpacing/>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CD056E" w:rsidRPr="00A131DA" w:rsidRDefault="00CD056E" w:rsidP="00461C85">
      <w:pPr>
        <w:pStyle w:val="Standard"/>
        <w:spacing w:after="0" w:line="240" w:lineRule="atLeast"/>
        <w:ind w:firstLine="709"/>
        <w:contextualSpacing/>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 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Ребенок приучается думать самостоятельно, поскольку взрослые не навязывают ему своего решения, а способствуют тому, чтобы он принял собственное. 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 Ребенок учится понимать других и сочувствовать им, потому что получает этот опыт из общения со взрослыми и переносит его на других людей.</w:t>
      </w:r>
    </w:p>
    <w:p w:rsidR="00CD056E" w:rsidRPr="00A131DA" w:rsidRDefault="00CD056E" w:rsidP="00461C85">
      <w:pPr>
        <w:pStyle w:val="Default"/>
        <w:spacing w:after="0" w:line="240" w:lineRule="atLeast"/>
        <w:ind w:firstLine="777"/>
        <w:contextualSpacing/>
        <w:jc w:val="center"/>
        <w:rPr>
          <w:b/>
          <w:bCs/>
          <w:i/>
          <w:iCs/>
        </w:rPr>
      </w:pPr>
    </w:p>
    <w:p w:rsidR="00660CB7" w:rsidRPr="00A94ED7" w:rsidRDefault="00660CB7" w:rsidP="00461C85">
      <w:pPr>
        <w:spacing w:after="0" w:line="240" w:lineRule="atLeast"/>
        <w:contextualSpacing/>
        <w:jc w:val="both"/>
        <w:rPr>
          <w:rFonts w:ascii="Times New Roman" w:hAnsi="Times New Roman" w:cs="Times New Roman"/>
          <w:sz w:val="24"/>
          <w:szCs w:val="24"/>
        </w:rPr>
      </w:pPr>
    </w:p>
    <w:p w:rsidR="00F954E6" w:rsidRPr="00CD0784" w:rsidRDefault="00CD0784" w:rsidP="00461C85">
      <w:pPr>
        <w:pStyle w:val="a5"/>
        <w:numPr>
          <w:ilvl w:val="1"/>
          <w:numId w:val="90"/>
        </w:numPr>
        <w:spacing w:after="0" w:line="240" w:lineRule="atLeast"/>
        <w:ind w:left="0" w:firstLine="709"/>
        <w:contextualSpacing/>
        <w:jc w:val="center"/>
        <w:rPr>
          <w:rFonts w:ascii="Times New Roman" w:hAnsi="Times New Roman" w:cs="Times New Roman"/>
          <w:b/>
          <w:sz w:val="24"/>
          <w:szCs w:val="24"/>
        </w:rPr>
      </w:pPr>
      <w:r w:rsidRPr="00CD0784">
        <w:rPr>
          <w:rFonts w:ascii="Times New Roman" w:eastAsia="Times New Roman" w:hAnsi="Times New Roman" w:cs="Times New Roman"/>
          <w:b/>
          <w:color w:val="000000"/>
          <w:sz w:val="24"/>
          <w:szCs w:val="24"/>
        </w:rPr>
        <w:t>Особенности взаимодействия педагогического коллектива с семьями воспитанников</w:t>
      </w:r>
    </w:p>
    <w:p w:rsidR="00F574C2" w:rsidRDefault="00F574C2" w:rsidP="00461C85">
      <w:pPr>
        <w:spacing w:after="0" w:line="240" w:lineRule="atLeast"/>
        <w:contextualSpacing/>
        <w:jc w:val="both"/>
        <w:rPr>
          <w:rFonts w:ascii="Times New Roman" w:hAnsi="Times New Roman" w:cs="Times New Roman"/>
          <w:sz w:val="24"/>
          <w:szCs w:val="24"/>
        </w:rPr>
      </w:pPr>
      <w:r w:rsidRPr="00F574C2">
        <w:rPr>
          <w:rFonts w:ascii="Times New Roman" w:hAnsi="Times New Roman" w:cs="Times New Roman"/>
          <w:sz w:val="24"/>
          <w:szCs w:val="24"/>
        </w:rPr>
        <w:t>Все усилия педагогических работников по подготовке к школе и успешной интеграции обучающихся с О</w:t>
      </w:r>
      <w:r>
        <w:rPr>
          <w:rFonts w:ascii="Times New Roman" w:hAnsi="Times New Roman" w:cs="Times New Roman"/>
          <w:sz w:val="24"/>
          <w:szCs w:val="24"/>
        </w:rPr>
        <w:t>ОП</w:t>
      </w:r>
      <w:r w:rsidRPr="00F574C2">
        <w:rPr>
          <w:rFonts w:ascii="Times New Roman" w:hAnsi="Times New Roman" w:cs="Times New Roman"/>
          <w:sz w:val="24"/>
          <w:szCs w:val="24"/>
        </w:rPr>
        <w:t xml:space="preserve">, будут недостаточно успешными без постоянного контакта с родителям (законным представителям). </w:t>
      </w:r>
    </w:p>
    <w:p w:rsidR="00F574C2" w:rsidRPr="00F574C2" w:rsidRDefault="00F574C2" w:rsidP="00461C85">
      <w:pPr>
        <w:spacing w:after="0" w:line="240" w:lineRule="atLeast"/>
        <w:contextualSpacing/>
        <w:jc w:val="both"/>
        <w:rPr>
          <w:rFonts w:ascii="Times New Roman" w:hAnsi="Times New Roman" w:cs="Times New Roman"/>
          <w:sz w:val="24"/>
          <w:szCs w:val="24"/>
        </w:rPr>
      </w:pPr>
      <w:r w:rsidRPr="00F574C2">
        <w:rPr>
          <w:rFonts w:ascii="Times New Roman" w:hAnsi="Times New Roman" w:cs="Times New Roman"/>
          <w:sz w:val="24"/>
          <w:szCs w:val="24"/>
        </w:rPr>
        <w:t>Семья должна принимать активное участие в развитии ребенка, чтобы обеспечить непрерывность коррекционно 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rsidR="00F574C2" w:rsidRPr="00F574C2" w:rsidRDefault="00F574C2" w:rsidP="00461C85">
      <w:pPr>
        <w:pStyle w:val="a5"/>
        <w:spacing w:after="0" w:line="240" w:lineRule="atLeast"/>
        <w:ind w:left="357"/>
        <w:contextualSpacing/>
        <w:jc w:val="both"/>
        <w:rPr>
          <w:rFonts w:ascii="Times New Roman" w:hAnsi="Times New Roman" w:cs="Times New Roman"/>
          <w:b/>
          <w:sz w:val="24"/>
          <w:szCs w:val="24"/>
        </w:rPr>
      </w:pPr>
    </w:p>
    <w:p w:rsidR="00F574C2" w:rsidRPr="00F574C2" w:rsidRDefault="00F574C2" w:rsidP="00461C85">
      <w:pPr>
        <w:pStyle w:val="a5"/>
        <w:spacing w:after="0" w:line="240" w:lineRule="atLeast"/>
        <w:ind w:left="357"/>
        <w:contextualSpacing/>
        <w:jc w:val="both"/>
        <w:rPr>
          <w:rFonts w:ascii="Times New Roman" w:hAnsi="Times New Roman" w:cs="Times New Roman"/>
          <w:sz w:val="24"/>
          <w:szCs w:val="24"/>
        </w:rPr>
      </w:pPr>
      <w:r w:rsidRPr="00F574C2">
        <w:rPr>
          <w:rFonts w:ascii="Times New Roman" w:hAnsi="Times New Roman" w:cs="Times New Roman"/>
          <w:b/>
          <w:sz w:val="24"/>
          <w:szCs w:val="24"/>
        </w:rPr>
        <w:t xml:space="preserve">Особенности взаимодействия педагогического коллектива с семьями дошкольников с </w:t>
      </w:r>
      <w:r>
        <w:rPr>
          <w:rFonts w:ascii="Times New Roman" w:hAnsi="Times New Roman" w:cs="Times New Roman"/>
          <w:b/>
          <w:sz w:val="24"/>
          <w:szCs w:val="24"/>
        </w:rPr>
        <w:t>ООП</w:t>
      </w:r>
      <w:r w:rsidRPr="00F574C2">
        <w:rPr>
          <w:rFonts w:ascii="Times New Roman" w:hAnsi="Times New Roman" w:cs="Times New Roman"/>
          <w:sz w:val="24"/>
          <w:szCs w:val="24"/>
        </w:rPr>
        <w:t>:</w:t>
      </w:r>
    </w:p>
    <w:p w:rsidR="00F574C2" w:rsidRPr="00F574C2" w:rsidRDefault="00F574C2" w:rsidP="00461C85">
      <w:pPr>
        <w:pStyle w:val="a5"/>
        <w:spacing w:after="0" w:line="240" w:lineRule="atLeast"/>
        <w:ind w:left="0"/>
        <w:contextualSpacing/>
        <w:jc w:val="both"/>
        <w:rPr>
          <w:rFonts w:ascii="Times New Roman" w:hAnsi="Times New Roman" w:cs="Times New Roman"/>
          <w:sz w:val="24"/>
          <w:szCs w:val="24"/>
        </w:rPr>
      </w:pPr>
      <w:r w:rsidRPr="00F574C2">
        <w:rPr>
          <w:rFonts w:ascii="Times New Roman" w:hAnsi="Times New Roman" w:cs="Times New Roman"/>
          <w:sz w:val="24"/>
          <w:szCs w:val="24"/>
        </w:rPr>
        <w:t>1. В условиях работы с детьми с</w:t>
      </w:r>
      <w:r>
        <w:rPr>
          <w:rFonts w:ascii="Times New Roman" w:hAnsi="Times New Roman" w:cs="Times New Roman"/>
          <w:sz w:val="24"/>
          <w:szCs w:val="24"/>
        </w:rPr>
        <w:t xml:space="preserve"> ООП</w:t>
      </w:r>
      <w:r w:rsidRPr="00F574C2">
        <w:rPr>
          <w:rFonts w:ascii="Times New Roman" w:hAnsi="Times New Roman" w:cs="Times New Roman"/>
          <w:sz w:val="24"/>
          <w:szCs w:val="24"/>
        </w:rPr>
        <w:t xml:space="preserve"> перед педагогическим коллективом встают новые задачи по взаимодействию с семьями обучающихся, так как их родители (законные представители) также нуждаются в специальной психолого-педагогической поддержке. Одной из важнейших задач является просветительско-консультативная работа с семьей, привлечение родителей (законных представителей) к активному сотрудничеству, так как только в процессе совместной деятельности Организации и семьи удается максимально помочь ребенку в преодолении имеющихся недостатков и трудностей.</w:t>
      </w:r>
    </w:p>
    <w:p w:rsidR="00F574C2" w:rsidRPr="00F574C2" w:rsidRDefault="00F574C2" w:rsidP="00461C85">
      <w:pPr>
        <w:pStyle w:val="a5"/>
        <w:spacing w:after="0" w:line="240" w:lineRule="atLeast"/>
        <w:ind w:left="0"/>
        <w:contextualSpacing/>
        <w:jc w:val="both"/>
        <w:rPr>
          <w:rFonts w:ascii="Times New Roman" w:hAnsi="Times New Roman" w:cs="Times New Roman"/>
          <w:sz w:val="24"/>
          <w:szCs w:val="24"/>
        </w:rPr>
      </w:pPr>
      <w:r w:rsidRPr="00F574C2">
        <w:rPr>
          <w:rFonts w:ascii="Times New Roman" w:hAnsi="Times New Roman" w:cs="Times New Roman"/>
          <w:sz w:val="24"/>
          <w:szCs w:val="24"/>
        </w:rPr>
        <w:t>2. При реализации задач социально-педагогического блока требуется тщательное планирование действий педагогических работников и крайняя корректность при общении с семьей.</w:t>
      </w:r>
    </w:p>
    <w:p w:rsidR="00F574C2" w:rsidRPr="00F574C2" w:rsidRDefault="00F574C2" w:rsidP="00461C85">
      <w:pPr>
        <w:pStyle w:val="a5"/>
        <w:spacing w:after="0" w:line="240" w:lineRule="atLeast"/>
        <w:ind w:left="0"/>
        <w:contextualSpacing/>
        <w:jc w:val="both"/>
        <w:rPr>
          <w:rFonts w:ascii="Times New Roman" w:hAnsi="Times New Roman" w:cs="Times New Roman"/>
          <w:sz w:val="24"/>
          <w:szCs w:val="24"/>
        </w:rPr>
      </w:pPr>
      <w:r w:rsidRPr="00F574C2">
        <w:rPr>
          <w:rFonts w:ascii="Times New Roman" w:hAnsi="Times New Roman" w:cs="Times New Roman"/>
          <w:sz w:val="24"/>
          <w:szCs w:val="24"/>
        </w:rPr>
        <w:t>3. Формы организации психолого-педагогической помощи семье:</w:t>
      </w:r>
    </w:p>
    <w:p w:rsidR="00F574C2" w:rsidRPr="00F574C2" w:rsidRDefault="00F574C2" w:rsidP="00461C85">
      <w:pPr>
        <w:pStyle w:val="a5"/>
        <w:spacing w:after="0" w:line="240" w:lineRule="atLeast"/>
        <w:ind w:left="567"/>
        <w:contextualSpacing/>
        <w:jc w:val="both"/>
        <w:rPr>
          <w:rFonts w:ascii="Times New Roman" w:hAnsi="Times New Roman" w:cs="Times New Roman"/>
          <w:sz w:val="24"/>
          <w:szCs w:val="24"/>
        </w:rPr>
      </w:pPr>
      <w:r w:rsidRPr="00F574C2">
        <w:rPr>
          <w:rFonts w:ascii="Times New Roman" w:hAnsi="Times New Roman" w:cs="Times New Roman"/>
          <w:sz w:val="24"/>
          <w:szCs w:val="24"/>
        </w:rPr>
        <w:t>а) коллективные формы взаимодействия:</w:t>
      </w:r>
    </w:p>
    <w:p w:rsidR="00F574C2" w:rsidRPr="00F574C2" w:rsidRDefault="00F574C2" w:rsidP="00461C85">
      <w:pPr>
        <w:spacing w:after="0" w:line="240" w:lineRule="atLeast"/>
        <w:contextualSpacing/>
        <w:jc w:val="both"/>
        <w:rPr>
          <w:rFonts w:ascii="Times New Roman" w:hAnsi="Times New Roman" w:cs="Times New Roman"/>
          <w:sz w:val="24"/>
          <w:szCs w:val="24"/>
        </w:rPr>
      </w:pPr>
      <w:r w:rsidRPr="00F574C2">
        <w:rPr>
          <w:rFonts w:ascii="Times New Roman" w:hAnsi="Times New Roman" w:cs="Times New Roman"/>
          <w:b/>
          <w:sz w:val="24"/>
          <w:szCs w:val="24"/>
        </w:rPr>
        <w:t>Общие родительские собрания</w:t>
      </w:r>
      <w:r w:rsidRPr="00F574C2">
        <w:rPr>
          <w:rFonts w:ascii="Times New Roman" w:hAnsi="Times New Roman" w:cs="Times New Roman"/>
          <w:sz w:val="24"/>
          <w:szCs w:val="24"/>
        </w:rPr>
        <w:t xml:space="preserve"> (поводятся администрацией ДОУ 2 раза в год, в начале  и в конце учебного года). Задачи: информирование и обсуждение с родителям (законным представителям) задач и содержание коррекционно-образовательной работы; решение организационных вопросов; информирование родителей (законных представителей) по вопросам взаимодействия Организации с другими организациями, в том числе и социальными службами.</w:t>
      </w:r>
    </w:p>
    <w:p w:rsidR="00F574C2" w:rsidRPr="00F574C2" w:rsidRDefault="00F574C2" w:rsidP="00461C85">
      <w:pPr>
        <w:spacing w:after="0" w:line="240" w:lineRule="atLeast"/>
        <w:contextualSpacing/>
        <w:jc w:val="both"/>
        <w:rPr>
          <w:rFonts w:ascii="Times New Roman" w:hAnsi="Times New Roman" w:cs="Times New Roman"/>
          <w:sz w:val="24"/>
          <w:szCs w:val="24"/>
        </w:rPr>
      </w:pPr>
      <w:r w:rsidRPr="00F574C2">
        <w:rPr>
          <w:rFonts w:ascii="Times New Roman" w:hAnsi="Times New Roman" w:cs="Times New Roman"/>
          <w:b/>
          <w:sz w:val="24"/>
          <w:szCs w:val="24"/>
        </w:rPr>
        <w:t>Групповые родительские собрания</w:t>
      </w:r>
      <w:r w:rsidRPr="00F574C2">
        <w:rPr>
          <w:rFonts w:ascii="Times New Roman" w:hAnsi="Times New Roman" w:cs="Times New Roman"/>
          <w:sz w:val="24"/>
          <w:szCs w:val="24"/>
        </w:rPr>
        <w:t>. Проводятся педагогическими работниками не реже 3-х раз в год и по мере необходимости.</w:t>
      </w:r>
      <w:r>
        <w:rPr>
          <w:rFonts w:ascii="Times New Roman" w:hAnsi="Times New Roman" w:cs="Times New Roman"/>
          <w:sz w:val="24"/>
          <w:szCs w:val="24"/>
        </w:rPr>
        <w:t xml:space="preserve"> </w:t>
      </w:r>
      <w:r w:rsidRPr="00F574C2">
        <w:rPr>
          <w:rFonts w:ascii="Times New Roman" w:hAnsi="Times New Roman" w:cs="Times New Roman"/>
          <w:sz w:val="24"/>
          <w:szCs w:val="24"/>
        </w:rPr>
        <w:t>Задачи: обсуждение с родителям (законным представителям) задач, содержания и форм работы; сообщение о формах и содержании работы с детьми в семье; решение текущих организационных вопросов.</w:t>
      </w:r>
    </w:p>
    <w:p w:rsidR="00F574C2" w:rsidRPr="00F574C2" w:rsidRDefault="00F574C2" w:rsidP="00461C85">
      <w:pPr>
        <w:spacing w:after="0" w:line="240" w:lineRule="atLeast"/>
        <w:contextualSpacing/>
        <w:jc w:val="both"/>
        <w:rPr>
          <w:rFonts w:ascii="Times New Roman" w:hAnsi="Times New Roman" w:cs="Times New Roman"/>
          <w:sz w:val="24"/>
          <w:szCs w:val="24"/>
        </w:rPr>
      </w:pPr>
      <w:r w:rsidRPr="00F574C2">
        <w:rPr>
          <w:rFonts w:ascii="Times New Roman" w:hAnsi="Times New Roman" w:cs="Times New Roman"/>
          <w:sz w:val="24"/>
          <w:szCs w:val="24"/>
        </w:rPr>
        <w:t>"</w:t>
      </w:r>
      <w:r w:rsidRPr="00F574C2">
        <w:rPr>
          <w:rFonts w:ascii="Times New Roman" w:hAnsi="Times New Roman" w:cs="Times New Roman"/>
          <w:b/>
          <w:sz w:val="24"/>
          <w:szCs w:val="24"/>
        </w:rPr>
        <w:t>День открытых дверей"</w:t>
      </w:r>
      <w:r w:rsidRPr="00F574C2">
        <w:rPr>
          <w:rFonts w:ascii="Times New Roman" w:hAnsi="Times New Roman" w:cs="Times New Roman"/>
          <w:sz w:val="24"/>
          <w:szCs w:val="24"/>
        </w:rPr>
        <w:t xml:space="preserve"> (проводится администрацией </w:t>
      </w:r>
      <w:r>
        <w:rPr>
          <w:rFonts w:ascii="Times New Roman" w:hAnsi="Times New Roman" w:cs="Times New Roman"/>
          <w:sz w:val="24"/>
          <w:szCs w:val="24"/>
        </w:rPr>
        <w:t xml:space="preserve">ДОУ </w:t>
      </w:r>
      <w:r w:rsidRPr="00F574C2">
        <w:rPr>
          <w:rFonts w:ascii="Times New Roman" w:hAnsi="Times New Roman" w:cs="Times New Roman"/>
          <w:sz w:val="24"/>
          <w:szCs w:val="24"/>
        </w:rPr>
        <w:t xml:space="preserve">в апреле для </w:t>
      </w:r>
      <w:r>
        <w:rPr>
          <w:rFonts w:ascii="Times New Roman" w:hAnsi="Times New Roman" w:cs="Times New Roman"/>
          <w:sz w:val="24"/>
          <w:szCs w:val="24"/>
        </w:rPr>
        <w:t xml:space="preserve">педагогов школ, </w:t>
      </w:r>
      <w:r w:rsidRPr="00F574C2">
        <w:rPr>
          <w:rFonts w:ascii="Times New Roman" w:hAnsi="Times New Roman" w:cs="Times New Roman"/>
          <w:sz w:val="24"/>
          <w:szCs w:val="24"/>
        </w:rPr>
        <w:t>родителей (закон</w:t>
      </w:r>
      <w:r>
        <w:rPr>
          <w:rFonts w:ascii="Times New Roman" w:hAnsi="Times New Roman" w:cs="Times New Roman"/>
          <w:sz w:val="24"/>
          <w:szCs w:val="24"/>
        </w:rPr>
        <w:t>ных представителей) обучающихся</w:t>
      </w:r>
      <w:r w:rsidRPr="00F574C2">
        <w:rPr>
          <w:rFonts w:ascii="Times New Roman" w:hAnsi="Times New Roman" w:cs="Times New Roman"/>
          <w:sz w:val="24"/>
          <w:szCs w:val="24"/>
        </w:rPr>
        <w:t>).</w:t>
      </w:r>
      <w:r>
        <w:rPr>
          <w:rFonts w:ascii="Times New Roman" w:hAnsi="Times New Roman" w:cs="Times New Roman"/>
          <w:sz w:val="24"/>
          <w:szCs w:val="24"/>
        </w:rPr>
        <w:t xml:space="preserve"> </w:t>
      </w:r>
      <w:r w:rsidRPr="00F574C2">
        <w:rPr>
          <w:rFonts w:ascii="Times New Roman" w:hAnsi="Times New Roman" w:cs="Times New Roman"/>
          <w:sz w:val="24"/>
          <w:szCs w:val="24"/>
        </w:rPr>
        <w:t>Задача: знакомство с детским садом, направлениями и условиями его работы.</w:t>
      </w:r>
    </w:p>
    <w:p w:rsidR="00F574C2" w:rsidRPr="00F574C2" w:rsidRDefault="00F574C2" w:rsidP="00461C85">
      <w:pPr>
        <w:spacing w:after="0" w:line="240" w:lineRule="atLeast"/>
        <w:contextualSpacing/>
        <w:jc w:val="both"/>
        <w:rPr>
          <w:rFonts w:ascii="Times New Roman" w:hAnsi="Times New Roman" w:cs="Times New Roman"/>
          <w:sz w:val="24"/>
          <w:szCs w:val="24"/>
        </w:rPr>
      </w:pPr>
      <w:r w:rsidRPr="00F574C2">
        <w:rPr>
          <w:rFonts w:ascii="Times New Roman" w:hAnsi="Times New Roman" w:cs="Times New Roman"/>
          <w:b/>
          <w:sz w:val="24"/>
          <w:szCs w:val="24"/>
        </w:rPr>
        <w:t>Проведение детских праздников и "Досугов</w:t>
      </w:r>
      <w:r w:rsidRPr="00F574C2">
        <w:rPr>
          <w:rFonts w:ascii="Times New Roman" w:hAnsi="Times New Roman" w:cs="Times New Roman"/>
          <w:sz w:val="24"/>
          <w:szCs w:val="24"/>
        </w:rPr>
        <w:t xml:space="preserve">" (подготовкой и проведением праздников занимаются специалисты </w:t>
      </w:r>
      <w:r>
        <w:rPr>
          <w:rFonts w:ascii="Times New Roman" w:hAnsi="Times New Roman" w:cs="Times New Roman"/>
          <w:sz w:val="24"/>
          <w:szCs w:val="24"/>
        </w:rPr>
        <w:t xml:space="preserve">ДОУ </w:t>
      </w:r>
      <w:r w:rsidRPr="00F574C2">
        <w:rPr>
          <w:rFonts w:ascii="Times New Roman" w:hAnsi="Times New Roman" w:cs="Times New Roman"/>
          <w:sz w:val="24"/>
          <w:szCs w:val="24"/>
        </w:rPr>
        <w:t xml:space="preserve"> с привлечением родителей (законных представителей).</w:t>
      </w:r>
      <w:r>
        <w:rPr>
          <w:rFonts w:ascii="Times New Roman" w:hAnsi="Times New Roman" w:cs="Times New Roman"/>
          <w:sz w:val="24"/>
          <w:szCs w:val="24"/>
        </w:rPr>
        <w:t xml:space="preserve"> </w:t>
      </w:r>
      <w:r w:rsidRPr="00F574C2">
        <w:rPr>
          <w:rFonts w:ascii="Times New Roman" w:hAnsi="Times New Roman" w:cs="Times New Roman"/>
          <w:sz w:val="24"/>
          <w:szCs w:val="24"/>
        </w:rPr>
        <w:t>Задача: поддержание благоприятного психологического микроклимата в группах и распространение его на семью.</w:t>
      </w:r>
    </w:p>
    <w:p w:rsidR="00F574C2" w:rsidRPr="00F574C2" w:rsidRDefault="00F574C2" w:rsidP="00461C85">
      <w:pPr>
        <w:spacing w:after="0" w:line="240" w:lineRule="atLeast"/>
        <w:ind w:left="567"/>
        <w:contextualSpacing/>
        <w:jc w:val="both"/>
        <w:rPr>
          <w:rFonts w:ascii="Times New Roman" w:hAnsi="Times New Roman" w:cs="Times New Roman"/>
          <w:sz w:val="24"/>
          <w:szCs w:val="24"/>
        </w:rPr>
      </w:pPr>
      <w:r w:rsidRPr="00F574C2">
        <w:rPr>
          <w:rFonts w:ascii="Times New Roman" w:hAnsi="Times New Roman" w:cs="Times New Roman"/>
          <w:sz w:val="24"/>
          <w:szCs w:val="24"/>
        </w:rPr>
        <w:t>б) индивидуальные формы работы:</w:t>
      </w:r>
    </w:p>
    <w:p w:rsidR="00F574C2" w:rsidRPr="00F574C2" w:rsidRDefault="00F574C2" w:rsidP="00461C85">
      <w:pPr>
        <w:spacing w:after="0" w:line="240" w:lineRule="atLeast"/>
        <w:contextualSpacing/>
        <w:jc w:val="both"/>
        <w:rPr>
          <w:rFonts w:ascii="Times New Roman" w:hAnsi="Times New Roman" w:cs="Times New Roman"/>
          <w:sz w:val="24"/>
          <w:szCs w:val="24"/>
        </w:rPr>
      </w:pPr>
      <w:r w:rsidRPr="00F574C2">
        <w:rPr>
          <w:rFonts w:ascii="Times New Roman" w:hAnsi="Times New Roman" w:cs="Times New Roman"/>
          <w:b/>
          <w:sz w:val="24"/>
          <w:szCs w:val="24"/>
        </w:rPr>
        <w:t>Анкетирование и опросы</w:t>
      </w:r>
      <w:r w:rsidRPr="00F574C2">
        <w:rPr>
          <w:rFonts w:ascii="Times New Roman" w:hAnsi="Times New Roman" w:cs="Times New Roman"/>
          <w:sz w:val="24"/>
          <w:szCs w:val="24"/>
        </w:rPr>
        <w:t xml:space="preserve"> (проводятся по планам администрации, педагогических работников по мере необходимости).</w:t>
      </w:r>
      <w:r>
        <w:rPr>
          <w:rFonts w:ascii="Times New Roman" w:hAnsi="Times New Roman" w:cs="Times New Roman"/>
          <w:sz w:val="24"/>
          <w:szCs w:val="24"/>
        </w:rPr>
        <w:t xml:space="preserve"> </w:t>
      </w:r>
      <w:r w:rsidRPr="00F574C2">
        <w:rPr>
          <w:rFonts w:ascii="Times New Roman" w:hAnsi="Times New Roman" w:cs="Times New Roman"/>
          <w:sz w:val="24"/>
          <w:szCs w:val="24"/>
        </w:rPr>
        <w:t xml:space="preserve">Задачи: сбор необходимой информации о ребенке и его семье; определение запросов родителей (законных представителей) о дополнительном образовании обучающихся; определение оценки родителям (законным представителям) </w:t>
      </w:r>
      <w:r w:rsidRPr="00F574C2">
        <w:rPr>
          <w:rFonts w:ascii="Times New Roman" w:hAnsi="Times New Roman" w:cs="Times New Roman"/>
          <w:sz w:val="24"/>
          <w:szCs w:val="24"/>
        </w:rPr>
        <w:lastRenderedPageBreak/>
        <w:t>эффективности работы специалистов и воспитателей; определение оценки родителям (законным представителям) работы Организации.</w:t>
      </w:r>
    </w:p>
    <w:p w:rsidR="00F574C2" w:rsidRPr="00F574C2" w:rsidRDefault="00F574C2" w:rsidP="00461C85">
      <w:pPr>
        <w:spacing w:after="0" w:line="240" w:lineRule="atLeast"/>
        <w:contextualSpacing/>
        <w:jc w:val="both"/>
        <w:rPr>
          <w:rFonts w:ascii="Times New Roman" w:hAnsi="Times New Roman" w:cs="Times New Roman"/>
          <w:sz w:val="24"/>
          <w:szCs w:val="24"/>
        </w:rPr>
      </w:pPr>
      <w:r w:rsidRPr="00F574C2">
        <w:rPr>
          <w:rFonts w:ascii="Times New Roman" w:hAnsi="Times New Roman" w:cs="Times New Roman"/>
          <w:b/>
          <w:sz w:val="24"/>
          <w:szCs w:val="24"/>
        </w:rPr>
        <w:t>Беседы и консультации специалистов</w:t>
      </w:r>
      <w:r w:rsidRPr="00F574C2">
        <w:rPr>
          <w:rFonts w:ascii="Times New Roman" w:hAnsi="Times New Roman" w:cs="Times New Roman"/>
          <w:sz w:val="24"/>
          <w:szCs w:val="24"/>
        </w:rPr>
        <w:t xml:space="preserve"> (проводятся по запросам родителей (законных представителей) и по плану индивидуальной работы с родителям (законным представителям).</w:t>
      </w:r>
      <w:r>
        <w:rPr>
          <w:rFonts w:ascii="Times New Roman" w:hAnsi="Times New Roman" w:cs="Times New Roman"/>
          <w:sz w:val="24"/>
          <w:szCs w:val="24"/>
        </w:rPr>
        <w:t xml:space="preserve"> </w:t>
      </w:r>
      <w:r w:rsidRPr="00F574C2">
        <w:rPr>
          <w:rFonts w:ascii="Times New Roman" w:hAnsi="Times New Roman" w:cs="Times New Roman"/>
          <w:sz w:val="24"/>
          <w:szCs w:val="24"/>
        </w:rPr>
        <w:t>Задачи: оказание индивидуальной помощи родителям (законным представителям) по вопросам коррекции, образования и воспитания; оказание индивидуальной помощи в форме домашних заданий.</w:t>
      </w:r>
    </w:p>
    <w:p w:rsidR="00F574C2" w:rsidRPr="00F574C2" w:rsidRDefault="00F574C2" w:rsidP="00461C85">
      <w:pPr>
        <w:spacing w:after="0" w:line="240" w:lineRule="atLeast"/>
        <w:contextualSpacing/>
        <w:jc w:val="both"/>
        <w:rPr>
          <w:rFonts w:ascii="Times New Roman" w:hAnsi="Times New Roman" w:cs="Times New Roman"/>
          <w:sz w:val="24"/>
          <w:szCs w:val="24"/>
        </w:rPr>
      </w:pPr>
      <w:r w:rsidRPr="00F574C2">
        <w:rPr>
          <w:rFonts w:ascii="Times New Roman" w:hAnsi="Times New Roman" w:cs="Times New Roman"/>
          <w:b/>
          <w:sz w:val="24"/>
          <w:szCs w:val="24"/>
        </w:rPr>
        <w:t>"Психолого-педагогическая служба</w:t>
      </w:r>
      <w:r w:rsidRPr="00F574C2">
        <w:rPr>
          <w:rFonts w:ascii="Times New Roman" w:hAnsi="Times New Roman" w:cs="Times New Roman"/>
          <w:sz w:val="24"/>
          <w:szCs w:val="24"/>
        </w:rPr>
        <w:t>."  Служба работает с персональными и анонимными обращениями и пожеланиями родителей (законных представителей). Информация о работе "ППС" размещается на официальном сайте Организации.</w:t>
      </w:r>
      <w:r>
        <w:rPr>
          <w:rFonts w:ascii="Times New Roman" w:hAnsi="Times New Roman" w:cs="Times New Roman"/>
          <w:sz w:val="24"/>
          <w:szCs w:val="24"/>
        </w:rPr>
        <w:t xml:space="preserve"> </w:t>
      </w:r>
      <w:r w:rsidRPr="00F574C2">
        <w:rPr>
          <w:rFonts w:ascii="Times New Roman" w:hAnsi="Times New Roman" w:cs="Times New Roman"/>
          <w:sz w:val="24"/>
          <w:szCs w:val="24"/>
        </w:rPr>
        <w:t>Задача: оперативное реагирование администрации Организации на различные ситуации и предложения.</w:t>
      </w:r>
    </w:p>
    <w:p w:rsidR="00F574C2" w:rsidRPr="00F574C2" w:rsidRDefault="00F574C2" w:rsidP="00461C85">
      <w:pPr>
        <w:pStyle w:val="a5"/>
        <w:spacing w:after="0" w:line="240" w:lineRule="atLeast"/>
        <w:ind w:left="567"/>
        <w:contextualSpacing/>
        <w:jc w:val="both"/>
        <w:rPr>
          <w:rFonts w:ascii="Times New Roman" w:hAnsi="Times New Roman" w:cs="Times New Roman"/>
          <w:sz w:val="24"/>
          <w:szCs w:val="24"/>
        </w:rPr>
      </w:pPr>
      <w:r w:rsidRPr="00F574C2">
        <w:rPr>
          <w:rFonts w:ascii="Times New Roman" w:hAnsi="Times New Roman" w:cs="Times New Roman"/>
          <w:sz w:val="24"/>
          <w:szCs w:val="24"/>
        </w:rPr>
        <w:t>в) формы наглядного информационного обеспечения:</w:t>
      </w:r>
    </w:p>
    <w:p w:rsidR="00F574C2" w:rsidRPr="00F574C2" w:rsidRDefault="00F574C2" w:rsidP="00461C85">
      <w:pPr>
        <w:spacing w:after="0" w:line="240" w:lineRule="atLeast"/>
        <w:contextualSpacing/>
        <w:jc w:val="both"/>
        <w:rPr>
          <w:rFonts w:ascii="Times New Roman" w:hAnsi="Times New Roman" w:cs="Times New Roman"/>
          <w:sz w:val="24"/>
          <w:szCs w:val="24"/>
        </w:rPr>
      </w:pPr>
      <w:r w:rsidRPr="00F574C2">
        <w:rPr>
          <w:rFonts w:ascii="Times New Roman" w:hAnsi="Times New Roman" w:cs="Times New Roman"/>
          <w:b/>
          <w:sz w:val="24"/>
          <w:szCs w:val="24"/>
        </w:rPr>
        <w:t>Информационные стенды и тематические выставки.</w:t>
      </w:r>
      <w:r w:rsidRPr="00F574C2">
        <w:rPr>
          <w:rFonts w:ascii="Times New Roman" w:hAnsi="Times New Roman" w:cs="Times New Roman"/>
          <w:sz w:val="24"/>
          <w:szCs w:val="24"/>
        </w:rPr>
        <w:t xml:space="preserve"> Стационарные и передвижные стенды и выставки размещаются в удобных для родителей (законных представителей)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w:t>
      </w:r>
      <w:r>
        <w:rPr>
          <w:rFonts w:ascii="Times New Roman" w:hAnsi="Times New Roman" w:cs="Times New Roman"/>
          <w:sz w:val="24"/>
          <w:szCs w:val="24"/>
        </w:rPr>
        <w:t xml:space="preserve"> </w:t>
      </w:r>
      <w:r w:rsidRPr="00F574C2">
        <w:rPr>
          <w:rFonts w:ascii="Times New Roman" w:hAnsi="Times New Roman" w:cs="Times New Roman"/>
          <w:sz w:val="24"/>
          <w:szCs w:val="24"/>
        </w:rPr>
        <w:t>Задачи:</w:t>
      </w:r>
      <w:r>
        <w:rPr>
          <w:rFonts w:ascii="Times New Roman" w:hAnsi="Times New Roman" w:cs="Times New Roman"/>
          <w:sz w:val="24"/>
          <w:szCs w:val="24"/>
        </w:rPr>
        <w:t xml:space="preserve"> </w:t>
      </w:r>
      <w:r w:rsidRPr="00F574C2">
        <w:rPr>
          <w:rFonts w:ascii="Times New Roman" w:hAnsi="Times New Roman" w:cs="Times New Roman"/>
          <w:sz w:val="24"/>
          <w:szCs w:val="24"/>
        </w:rPr>
        <w:t>информирование родителей (законных представителей) об</w:t>
      </w:r>
      <w:r>
        <w:rPr>
          <w:rFonts w:ascii="Times New Roman" w:hAnsi="Times New Roman" w:cs="Times New Roman"/>
          <w:sz w:val="24"/>
          <w:szCs w:val="24"/>
        </w:rPr>
        <w:t xml:space="preserve"> видах детской деятельности в детском саду, об</w:t>
      </w:r>
      <w:r w:rsidRPr="00F574C2">
        <w:rPr>
          <w:rFonts w:ascii="Times New Roman" w:hAnsi="Times New Roman" w:cs="Times New Roman"/>
          <w:sz w:val="24"/>
          <w:szCs w:val="24"/>
        </w:rPr>
        <w:t xml:space="preserve"> организации коррекционно-образовательной работы;</w:t>
      </w:r>
      <w:r>
        <w:rPr>
          <w:rFonts w:ascii="Times New Roman" w:hAnsi="Times New Roman" w:cs="Times New Roman"/>
          <w:sz w:val="24"/>
          <w:szCs w:val="24"/>
        </w:rPr>
        <w:t xml:space="preserve"> </w:t>
      </w:r>
      <w:r w:rsidRPr="00F574C2">
        <w:rPr>
          <w:rFonts w:ascii="Times New Roman" w:hAnsi="Times New Roman" w:cs="Times New Roman"/>
          <w:sz w:val="24"/>
          <w:szCs w:val="24"/>
        </w:rPr>
        <w:t>информация о графиках работы администрации и специалистов.</w:t>
      </w:r>
    </w:p>
    <w:p w:rsidR="00F574C2" w:rsidRPr="00F574C2" w:rsidRDefault="00F574C2" w:rsidP="00461C85">
      <w:pPr>
        <w:spacing w:after="0" w:line="240" w:lineRule="atLeast"/>
        <w:contextualSpacing/>
        <w:jc w:val="both"/>
        <w:rPr>
          <w:rFonts w:ascii="Times New Roman" w:hAnsi="Times New Roman" w:cs="Times New Roman"/>
          <w:sz w:val="24"/>
          <w:szCs w:val="24"/>
        </w:rPr>
      </w:pPr>
      <w:r w:rsidRPr="00F574C2">
        <w:rPr>
          <w:rFonts w:ascii="Times New Roman" w:hAnsi="Times New Roman" w:cs="Times New Roman"/>
          <w:b/>
          <w:sz w:val="24"/>
          <w:szCs w:val="24"/>
        </w:rPr>
        <w:t>Выставки детских работ.</w:t>
      </w:r>
      <w:r w:rsidRPr="00F574C2">
        <w:rPr>
          <w:rFonts w:ascii="Times New Roman" w:hAnsi="Times New Roman" w:cs="Times New Roman"/>
          <w:sz w:val="24"/>
          <w:szCs w:val="24"/>
        </w:rPr>
        <w:t xml:space="preserve"> Проводятся по плану воспитательно-образовательной работы.</w:t>
      </w:r>
      <w:r>
        <w:rPr>
          <w:rFonts w:ascii="Times New Roman" w:hAnsi="Times New Roman" w:cs="Times New Roman"/>
          <w:sz w:val="24"/>
          <w:szCs w:val="24"/>
        </w:rPr>
        <w:t xml:space="preserve"> </w:t>
      </w:r>
      <w:r w:rsidRPr="00F574C2">
        <w:rPr>
          <w:rFonts w:ascii="Times New Roman" w:hAnsi="Times New Roman" w:cs="Times New Roman"/>
          <w:sz w:val="24"/>
          <w:szCs w:val="24"/>
        </w:rPr>
        <w:t>Задачи:</w:t>
      </w:r>
      <w:r>
        <w:rPr>
          <w:rFonts w:ascii="Times New Roman" w:hAnsi="Times New Roman" w:cs="Times New Roman"/>
          <w:sz w:val="24"/>
          <w:szCs w:val="24"/>
        </w:rPr>
        <w:t xml:space="preserve"> </w:t>
      </w:r>
      <w:r w:rsidRPr="00F574C2">
        <w:rPr>
          <w:rFonts w:ascii="Times New Roman" w:hAnsi="Times New Roman" w:cs="Times New Roman"/>
          <w:sz w:val="24"/>
          <w:szCs w:val="24"/>
        </w:rPr>
        <w:t>ознакомление родителей (законных представителей) с формами продуктивной деятельности обучающихся;</w:t>
      </w:r>
      <w:r>
        <w:rPr>
          <w:rFonts w:ascii="Times New Roman" w:hAnsi="Times New Roman" w:cs="Times New Roman"/>
          <w:sz w:val="24"/>
          <w:szCs w:val="24"/>
        </w:rPr>
        <w:t xml:space="preserve"> </w:t>
      </w:r>
      <w:r w:rsidRPr="00F574C2">
        <w:rPr>
          <w:rFonts w:ascii="Times New Roman" w:hAnsi="Times New Roman" w:cs="Times New Roman"/>
          <w:sz w:val="24"/>
          <w:szCs w:val="24"/>
        </w:rPr>
        <w:t>привлечение и активизация интереса родителей (законных представителей) к продуктивной деятельности своего ребенка.</w:t>
      </w:r>
    </w:p>
    <w:p w:rsidR="006A6E8A" w:rsidRDefault="006A6E8A" w:rsidP="00461C85">
      <w:pPr>
        <w:spacing w:after="0" w:line="240" w:lineRule="atLeast"/>
        <w:contextualSpacing/>
        <w:jc w:val="both"/>
        <w:rPr>
          <w:rFonts w:ascii="Times New Roman" w:hAnsi="Times New Roman" w:cs="Times New Roman"/>
          <w:sz w:val="24"/>
          <w:szCs w:val="24"/>
        </w:rPr>
      </w:pPr>
    </w:p>
    <w:p w:rsidR="00F574C2" w:rsidRDefault="00F574C2" w:rsidP="00461C85">
      <w:pPr>
        <w:spacing w:after="0" w:line="240" w:lineRule="atLeast"/>
        <w:contextualSpacing/>
        <w:jc w:val="both"/>
        <w:rPr>
          <w:rFonts w:ascii="Times New Roman" w:hAnsi="Times New Roman" w:cs="Times New Roman"/>
          <w:sz w:val="24"/>
          <w:szCs w:val="24"/>
        </w:rPr>
      </w:pPr>
      <w:r w:rsidRPr="00F574C2">
        <w:rPr>
          <w:rFonts w:ascii="Times New Roman" w:hAnsi="Times New Roman" w:cs="Times New Roman"/>
          <w:sz w:val="24"/>
          <w:szCs w:val="24"/>
        </w:rPr>
        <w:t xml:space="preserve">г) </w:t>
      </w:r>
      <w:r w:rsidRPr="00F574C2">
        <w:rPr>
          <w:rFonts w:ascii="Times New Roman" w:hAnsi="Times New Roman" w:cs="Times New Roman"/>
          <w:b/>
          <w:sz w:val="24"/>
          <w:szCs w:val="24"/>
        </w:rPr>
        <w:t>открытые занятия специалистов и воспитателей</w:t>
      </w:r>
      <w:r w:rsidRPr="00F574C2">
        <w:rPr>
          <w:rFonts w:ascii="Times New Roman" w:hAnsi="Times New Roman" w:cs="Times New Roman"/>
          <w:sz w:val="24"/>
          <w:szCs w:val="24"/>
        </w:rPr>
        <w:t>:</w:t>
      </w:r>
      <w:r>
        <w:rPr>
          <w:rFonts w:ascii="Times New Roman" w:hAnsi="Times New Roman" w:cs="Times New Roman"/>
          <w:sz w:val="24"/>
          <w:szCs w:val="24"/>
        </w:rPr>
        <w:t xml:space="preserve"> </w:t>
      </w:r>
      <w:r w:rsidRPr="00F574C2">
        <w:rPr>
          <w:rFonts w:ascii="Times New Roman" w:hAnsi="Times New Roman" w:cs="Times New Roman"/>
          <w:sz w:val="24"/>
          <w:szCs w:val="24"/>
        </w:rPr>
        <w:t>Задания и методы работы подбираются в форме, доступной для понимания родителям (законным представителям). Задачи:</w:t>
      </w:r>
      <w:r>
        <w:rPr>
          <w:rFonts w:ascii="Times New Roman" w:hAnsi="Times New Roman" w:cs="Times New Roman"/>
          <w:sz w:val="24"/>
          <w:szCs w:val="24"/>
        </w:rPr>
        <w:t xml:space="preserve"> </w:t>
      </w:r>
      <w:r w:rsidRPr="00F574C2">
        <w:rPr>
          <w:rFonts w:ascii="Times New Roman" w:hAnsi="Times New Roman" w:cs="Times New Roman"/>
          <w:sz w:val="24"/>
          <w:szCs w:val="24"/>
        </w:rPr>
        <w:t>создание условий для объективной оценки родителям (законным представителям) успехов и трудностей своих обучающихся;</w:t>
      </w:r>
      <w:r>
        <w:rPr>
          <w:rFonts w:ascii="Times New Roman" w:hAnsi="Times New Roman" w:cs="Times New Roman"/>
          <w:sz w:val="24"/>
          <w:szCs w:val="24"/>
        </w:rPr>
        <w:t xml:space="preserve"> </w:t>
      </w:r>
      <w:r w:rsidRPr="00F574C2">
        <w:rPr>
          <w:rFonts w:ascii="Times New Roman" w:hAnsi="Times New Roman" w:cs="Times New Roman"/>
          <w:sz w:val="24"/>
          <w:szCs w:val="24"/>
        </w:rPr>
        <w:t>наглядное обучение родителей (законных представителей) методам и формам дополнительной работы с детьми в домашних условиях.</w:t>
      </w:r>
      <w:r>
        <w:rPr>
          <w:rFonts w:ascii="Times New Roman" w:hAnsi="Times New Roman" w:cs="Times New Roman"/>
          <w:sz w:val="24"/>
          <w:szCs w:val="24"/>
        </w:rPr>
        <w:t xml:space="preserve"> </w:t>
      </w:r>
      <w:r w:rsidRPr="00F574C2">
        <w:rPr>
          <w:rFonts w:ascii="Times New Roman" w:hAnsi="Times New Roman" w:cs="Times New Roman"/>
          <w:sz w:val="24"/>
          <w:szCs w:val="24"/>
        </w:rPr>
        <w:t>В реализации задач социально-педагогического блока принимают все специалисты и воспитатели специального детского сада. Сфера их компетентности определена должностными инструкциями.</w:t>
      </w:r>
    </w:p>
    <w:p w:rsidR="00F574C2" w:rsidRDefault="00F574C2" w:rsidP="00461C85">
      <w:pPr>
        <w:spacing w:after="0" w:line="240" w:lineRule="atLeast"/>
        <w:contextualSpacing/>
        <w:jc w:val="both"/>
        <w:rPr>
          <w:rFonts w:ascii="Times New Roman" w:hAnsi="Times New Roman" w:cs="Times New Roman"/>
          <w:sz w:val="24"/>
          <w:szCs w:val="24"/>
        </w:rPr>
      </w:pPr>
    </w:p>
    <w:p w:rsidR="00F574C2" w:rsidRDefault="00F574C2" w:rsidP="00461C85">
      <w:pPr>
        <w:spacing w:after="0" w:line="240" w:lineRule="atLeast"/>
        <w:contextualSpacing/>
        <w:jc w:val="both"/>
        <w:rPr>
          <w:rFonts w:ascii="Times New Roman" w:hAnsi="Times New Roman" w:cs="Times New Roman"/>
          <w:sz w:val="24"/>
          <w:szCs w:val="24"/>
        </w:rPr>
      </w:pPr>
      <w:r w:rsidRPr="00F574C2">
        <w:rPr>
          <w:rFonts w:ascii="Times New Roman" w:hAnsi="Times New Roman" w:cs="Times New Roman"/>
          <w:sz w:val="24"/>
          <w:szCs w:val="24"/>
        </w:rPr>
        <w:t xml:space="preserve">д) </w:t>
      </w:r>
      <w:r w:rsidRPr="00F574C2">
        <w:rPr>
          <w:rFonts w:ascii="Times New Roman" w:hAnsi="Times New Roman" w:cs="Times New Roman"/>
          <w:b/>
          <w:sz w:val="24"/>
          <w:szCs w:val="24"/>
        </w:rPr>
        <w:t>совместные и семейные проекты различной направленности</w:t>
      </w:r>
      <w:r w:rsidRPr="00F574C2">
        <w:rPr>
          <w:rFonts w:ascii="Times New Roman" w:hAnsi="Times New Roman" w:cs="Times New Roman"/>
          <w:sz w:val="24"/>
          <w:szCs w:val="24"/>
        </w:rPr>
        <w:t>. Создание совместных детско-родительских проектов (несколько проектов в год):</w:t>
      </w:r>
      <w:r>
        <w:rPr>
          <w:rFonts w:ascii="Times New Roman" w:hAnsi="Times New Roman" w:cs="Times New Roman"/>
          <w:sz w:val="24"/>
          <w:szCs w:val="24"/>
        </w:rPr>
        <w:t xml:space="preserve"> </w:t>
      </w:r>
      <w:r w:rsidRPr="00F574C2">
        <w:rPr>
          <w:rFonts w:ascii="Times New Roman" w:hAnsi="Times New Roman" w:cs="Times New Roman"/>
          <w:sz w:val="24"/>
          <w:szCs w:val="24"/>
        </w:rPr>
        <w:t>Задачи: активная совместная экспериментально-исследовательская деятельность родителей (законных представителей) и обучающихся.</w:t>
      </w:r>
    </w:p>
    <w:p w:rsidR="00F574C2" w:rsidRDefault="00F574C2" w:rsidP="00461C85">
      <w:pPr>
        <w:spacing w:after="0" w:line="240" w:lineRule="atLeast"/>
        <w:ind w:left="567"/>
        <w:contextualSpacing/>
        <w:jc w:val="both"/>
        <w:rPr>
          <w:rFonts w:ascii="Times New Roman" w:hAnsi="Times New Roman" w:cs="Times New Roman"/>
          <w:sz w:val="24"/>
          <w:szCs w:val="24"/>
        </w:rPr>
      </w:pPr>
    </w:p>
    <w:p w:rsidR="00F574C2" w:rsidRDefault="00F574C2" w:rsidP="00461C85">
      <w:pPr>
        <w:spacing w:after="0" w:line="240" w:lineRule="atLeast"/>
        <w:contextualSpacing/>
        <w:jc w:val="both"/>
        <w:rPr>
          <w:rFonts w:ascii="Times New Roman" w:hAnsi="Times New Roman" w:cs="Times New Roman"/>
          <w:sz w:val="24"/>
          <w:szCs w:val="24"/>
        </w:rPr>
      </w:pPr>
      <w:r w:rsidRPr="00F574C2">
        <w:rPr>
          <w:rFonts w:ascii="Times New Roman" w:hAnsi="Times New Roman" w:cs="Times New Roman"/>
          <w:sz w:val="24"/>
          <w:szCs w:val="24"/>
        </w:rPr>
        <w:t xml:space="preserve">е) </w:t>
      </w:r>
      <w:r w:rsidRPr="00F574C2">
        <w:rPr>
          <w:rFonts w:ascii="Times New Roman" w:hAnsi="Times New Roman" w:cs="Times New Roman"/>
          <w:b/>
          <w:sz w:val="24"/>
          <w:szCs w:val="24"/>
        </w:rPr>
        <w:t>опосредованное интернет-общение</w:t>
      </w:r>
      <w:r w:rsidRPr="00F574C2">
        <w:rPr>
          <w:rFonts w:ascii="Times New Roman" w:hAnsi="Times New Roman" w:cs="Times New Roman"/>
          <w:sz w:val="24"/>
          <w:szCs w:val="24"/>
        </w:rPr>
        <w:t xml:space="preserve">. Создание интернет-пространства групп, </w:t>
      </w:r>
      <w:r>
        <w:rPr>
          <w:rFonts w:ascii="Times New Roman" w:hAnsi="Times New Roman" w:cs="Times New Roman"/>
          <w:sz w:val="24"/>
          <w:szCs w:val="24"/>
        </w:rPr>
        <w:t xml:space="preserve">общение в мессенжерах, сообщества в </w:t>
      </w:r>
      <w:r>
        <w:rPr>
          <w:rFonts w:ascii="Times New Roman" w:hAnsi="Times New Roman" w:cs="Times New Roman"/>
          <w:sz w:val="24"/>
          <w:szCs w:val="24"/>
          <w:lang w:val="en-US"/>
        </w:rPr>
        <w:t>VK</w:t>
      </w:r>
      <w:r>
        <w:rPr>
          <w:rFonts w:ascii="Times New Roman" w:hAnsi="Times New Roman" w:cs="Times New Roman"/>
          <w:sz w:val="24"/>
          <w:szCs w:val="24"/>
        </w:rPr>
        <w:t xml:space="preserve">, официальный сайт ДОУ, </w:t>
      </w:r>
      <w:r w:rsidRPr="00F574C2">
        <w:rPr>
          <w:rFonts w:ascii="Times New Roman" w:hAnsi="Times New Roman" w:cs="Times New Roman"/>
          <w:sz w:val="24"/>
          <w:szCs w:val="24"/>
        </w:rPr>
        <w:t>электронной почты для родителей (законных представителей):</w:t>
      </w:r>
      <w:r>
        <w:rPr>
          <w:rFonts w:ascii="Times New Roman" w:hAnsi="Times New Roman" w:cs="Times New Roman"/>
          <w:sz w:val="24"/>
          <w:szCs w:val="24"/>
        </w:rPr>
        <w:t xml:space="preserve"> </w:t>
      </w:r>
      <w:r w:rsidRPr="00F574C2">
        <w:rPr>
          <w:rFonts w:ascii="Times New Roman" w:hAnsi="Times New Roman" w:cs="Times New Roman"/>
          <w:sz w:val="24"/>
          <w:szCs w:val="24"/>
        </w:rPr>
        <w:t>Задачи: позволяет родителям (законным представителям) быть в курсе содержания деятельности группы, даже если ребенок по разным причинам не посещает дошкольную образовательную организацию. Родители (законные представители) могут своевременно и быстро получить различную информацию: презентации, методическую литературу, задания, получить ответы по интересующим вопросам.</w:t>
      </w:r>
    </w:p>
    <w:p w:rsidR="00F574C2" w:rsidRDefault="00F574C2" w:rsidP="00461C85">
      <w:pPr>
        <w:spacing w:after="0" w:line="240" w:lineRule="atLeast"/>
        <w:contextualSpacing/>
        <w:jc w:val="both"/>
        <w:rPr>
          <w:rFonts w:ascii="Times New Roman" w:hAnsi="Times New Roman" w:cs="Times New Roman"/>
          <w:sz w:val="24"/>
          <w:szCs w:val="24"/>
        </w:rPr>
      </w:pPr>
      <w:r w:rsidRPr="00F574C2">
        <w:rPr>
          <w:rFonts w:ascii="Times New Roman" w:hAnsi="Times New Roman" w:cs="Times New Roman"/>
          <w:sz w:val="24"/>
          <w:szCs w:val="24"/>
        </w:rPr>
        <w:t>При этом активная позиция в этой системе принадлежит педагогу-психологу, который изучает и анализирует психологические и личностные особенности развития обучающихся в семье.</w:t>
      </w:r>
    </w:p>
    <w:p w:rsidR="00D56614" w:rsidRPr="00F574C2" w:rsidRDefault="00D56614" w:rsidP="00461C85">
      <w:pPr>
        <w:spacing w:after="0" w:line="240" w:lineRule="atLeast"/>
        <w:contextualSpacing/>
        <w:jc w:val="both"/>
        <w:rPr>
          <w:rFonts w:ascii="Times New Roman" w:hAnsi="Times New Roman" w:cs="Times New Roman"/>
          <w:sz w:val="24"/>
          <w:szCs w:val="24"/>
        </w:rPr>
      </w:pPr>
    </w:p>
    <w:p w:rsidR="00CD0784" w:rsidRPr="00CD0784" w:rsidRDefault="004030B2" w:rsidP="00461C85">
      <w:pPr>
        <w:pStyle w:val="a5"/>
        <w:numPr>
          <w:ilvl w:val="1"/>
          <w:numId w:val="90"/>
        </w:numPr>
        <w:spacing w:after="0" w:line="240" w:lineRule="atLeast"/>
        <w:contextualSpacing/>
        <w:jc w:val="center"/>
        <w:rPr>
          <w:rFonts w:ascii="Times New Roman" w:hAnsi="Times New Roman" w:cs="Times New Roman"/>
          <w:b/>
          <w:sz w:val="24"/>
          <w:szCs w:val="24"/>
        </w:rPr>
      </w:pPr>
      <w:r>
        <w:rPr>
          <w:rFonts w:ascii="Times New Roman" w:eastAsia="Times New Roman" w:hAnsi="Times New Roman" w:cs="Times New Roman"/>
          <w:b/>
          <w:color w:val="000000"/>
          <w:sz w:val="24"/>
          <w:szCs w:val="24"/>
        </w:rPr>
        <w:lastRenderedPageBreak/>
        <w:t xml:space="preserve"> </w:t>
      </w:r>
      <w:r w:rsidR="00CD0784" w:rsidRPr="00CD0784">
        <w:rPr>
          <w:rFonts w:ascii="Times New Roman" w:eastAsia="Times New Roman" w:hAnsi="Times New Roman" w:cs="Times New Roman"/>
          <w:b/>
          <w:color w:val="000000"/>
          <w:sz w:val="24"/>
          <w:szCs w:val="24"/>
        </w:rPr>
        <w:t>Направления и задачи коррекционно-развивающей работы с детьми дошкольного возраста с особыми образовательными потребностями различных целевых групп, в том числе детей с ограниченными возможностями здоровья и детей-инвалидов.</w:t>
      </w:r>
    </w:p>
    <w:p w:rsidR="006A6E8A" w:rsidRDefault="006A6E8A" w:rsidP="00461C85">
      <w:pPr>
        <w:spacing w:after="0" w:line="240" w:lineRule="atLeast"/>
        <w:ind w:firstLine="709"/>
        <w:contextualSpacing/>
        <w:jc w:val="both"/>
        <w:rPr>
          <w:rFonts w:ascii="Times New Roman" w:hAnsi="Times New Roman" w:cs="Times New Roman"/>
          <w:b/>
          <w:sz w:val="24"/>
          <w:szCs w:val="24"/>
        </w:rPr>
      </w:pPr>
    </w:p>
    <w:p w:rsidR="00510B7D" w:rsidRPr="00E1190E" w:rsidRDefault="00510B7D" w:rsidP="00461C85">
      <w:pPr>
        <w:spacing w:after="0" w:line="240" w:lineRule="atLeast"/>
        <w:contextualSpacing/>
        <w:jc w:val="both"/>
        <w:rPr>
          <w:rFonts w:ascii="Times New Roman" w:hAnsi="Times New Roman" w:cs="Times New Roman"/>
          <w:sz w:val="24"/>
          <w:szCs w:val="24"/>
        </w:rPr>
      </w:pPr>
      <w:r w:rsidRPr="00E1190E">
        <w:rPr>
          <w:rFonts w:ascii="Times New Roman" w:hAnsi="Times New Roman" w:cs="Times New Roman"/>
          <w:b/>
          <w:sz w:val="24"/>
          <w:szCs w:val="24"/>
        </w:rPr>
        <w:t xml:space="preserve">Цель коррекционной работы: </w:t>
      </w:r>
      <w:r w:rsidRPr="00E1190E">
        <w:rPr>
          <w:rFonts w:ascii="Times New Roman" w:hAnsi="Times New Roman" w:cs="Times New Roman"/>
          <w:sz w:val="24"/>
          <w:szCs w:val="24"/>
        </w:rPr>
        <w:t xml:space="preserve">создание специальных условий обучения и воспитания, позволяющих учитывать особые образовательные потребности обучающихся с </w:t>
      </w:r>
      <w:r w:rsidR="006A6E8A">
        <w:rPr>
          <w:rFonts w:ascii="Times New Roman" w:hAnsi="Times New Roman" w:cs="Times New Roman"/>
          <w:sz w:val="24"/>
          <w:szCs w:val="24"/>
        </w:rPr>
        <w:t xml:space="preserve">ООП </w:t>
      </w:r>
      <w:r w:rsidRPr="00E1190E">
        <w:rPr>
          <w:rFonts w:ascii="Times New Roman" w:hAnsi="Times New Roman" w:cs="Times New Roman"/>
          <w:sz w:val="24"/>
          <w:szCs w:val="24"/>
        </w:rPr>
        <w:t xml:space="preserve"> посредством индивидуализации и дифференциации образовательного процесса. </w:t>
      </w:r>
    </w:p>
    <w:p w:rsidR="00510B7D" w:rsidRPr="00E1190E" w:rsidRDefault="00510B7D" w:rsidP="00461C85">
      <w:pPr>
        <w:spacing w:after="0" w:line="240" w:lineRule="atLeast"/>
        <w:contextualSpacing/>
        <w:jc w:val="both"/>
        <w:rPr>
          <w:rFonts w:ascii="Times New Roman" w:hAnsi="Times New Roman" w:cs="Times New Roman"/>
          <w:b/>
          <w:sz w:val="24"/>
          <w:szCs w:val="24"/>
        </w:rPr>
      </w:pPr>
      <w:r w:rsidRPr="00E1190E">
        <w:rPr>
          <w:rFonts w:ascii="Times New Roman" w:hAnsi="Times New Roman" w:cs="Times New Roman"/>
          <w:b/>
          <w:sz w:val="24"/>
          <w:szCs w:val="24"/>
        </w:rPr>
        <w:t xml:space="preserve">Задачи: </w:t>
      </w:r>
    </w:p>
    <w:p w:rsidR="006A6E8A" w:rsidRDefault="00510B7D" w:rsidP="00461C85">
      <w:pPr>
        <w:spacing w:after="0" w:line="240" w:lineRule="atLeast"/>
        <w:contextualSpacing/>
        <w:jc w:val="both"/>
        <w:rPr>
          <w:rFonts w:ascii="Times New Roman" w:hAnsi="Times New Roman" w:cs="Times New Roman"/>
          <w:sz w:val="24"/>
          <w:szCs w:val="24"/>
        </w:rPr>
      </w:pPr>
      <w:r w:rsidRPr="00E1190E">
        <w:rPr>
          <w:rFonts w:ascii="Times New Roman" w:hAnsi="Times New Roman" w:cs="Times New Roman"/>
          <w:sz w:val="24"/>
          <w:szCs w:val="24"/>
        </w:rPr>
        <w:t xml:space="preserve">• выявить особые образовательные потребности обучающихся с </w:t>
      </w:r>
      <w:r w:rsidR="006A6E8A">
        <w:rPr>
          <w:rFonts w:ascii="Times New Roman" w:hAnsi="Times New Roman" w:cs="Times New Roman"/>
          <w:sz w:val="24"/>
          <w:szCs w:val="24"/>
        </w:rPr>
        <w:t>ООП</w:t>
      </w:r>
      <w:r w:rsidRPr="00E1190E">
        <w:rPr>
          <w:rFonts w:ascii="Times New Roman" w:hAnsi="Times New Roman" w:cs="Times New Roman"/>
          <w:sz w:val="24"/>
          <w:szCs w:val="24"/>
        </w:rPr>
        <w:t xml:space="preserve">,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 </w:t>
      </w:r>
    </w:p>
    <w:p w:rsidR="00510B7D" w:rsidRPr="006A6E8A" w:rsidRDefault="006A6E8A" w:rsidP="00461C85">
      <w:pPr>
        <w:spacing w:after="0" w:line="240" w:lineRule="atLeast"/>
        <w:contextualSpacing/>
        <w:jc w:val="both"/>
        <w:rPr>
          <w:rFonts w:ascii="Times New Roman" w:hAnsi="Times New Roman" w:cs="Times New Roman"/>
          <w:sz w:val="24"/>
          <w:szCs w:val="24"/>
        </w:rPr>
      </w:pPr>
      <w:r w:rsidRPr="00E1190E">
        <w:rPr>
          <w:rFonts w:ascii="Times New Roman" w:hAnsi="Times New Roman" w:cs="Times New Roman"/>
          <w:sz w:val="24"/>
          <w:szCs w:val="24"/>
        </w:rPr>
        <w:t>•</w:t>
      </w:r>
      <w:r>
        <w:rPr>
          <w:rFonts w:ascii="Times New Roman" w:hAnsi="Times New Roman" w:cs="Times New Roman"/>
          <w:sz w:val="24"/>
          <w:szCs w:val="24"/>
        </w:rPr>
        <w:t xml:space="preserve"> </w:t>
      </w:r>
      <w:r w:rsidR="00510B7D" w:rsidRPr="006A6E8A">
        <w:rPr>
          <w:rFonts w:ascii="Times New Roman" w:hAnsi="Times New Roman" w:cs="Times New Roman"/>
          <w:sz w:val="24"/>
          <w:szCs w:val="24"/>
        </w:rPr>
        <w:t xml:space="preserve">спроектировать и реализовать содержание коррекционно-развивающей работы в соответствии с особыми образовательными потребностями ребенка;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sz w:val="24"/>
          <w:szCs w:val="24"/>
        </w:rPr>
        <w:t xml:space="preserve">• выявить и преодолеть трудности в освоении общеобразовательной и коррекционной программ, создание психолого-педагогических условий для более успешного их освоения;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sz w:val="24"/>
          <w:szCs w:val="24"/>
        </w:rPr>
        <w:t xml:space="preserve">• сформировать функциональный базис, обеспечивающий успешность когнитивной деятельности ребенка засчёт совершенствования сенсорно-перцептивной, аналитико-синтетической деятельности, стимуляции познавательной активности;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sz w:val="24"/>
          <w:szCs w:val="24"/>
        </w:rPr>
        <w:t xml:space="preserve">• целенаправленно преодолевать недостатки и развивать высшие психические функции и речь;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sz w:val="24"/>
          <w:szCs w:val="24"/>
        </w:rPr>
        <w:t xml:space="preserve">• целенаправленно корректировать недостатки и трудности в овладении различными видами деятельности (предметной, игровой, продуктивной) и формировать их структурные компоненты: мотивационный, целевой, ориентировочный, операциональный, регуляционный, оценочный;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sz w:val="24"/>
          <w:szCs w:val="24"/>
        </w:rPr>
        <w:t xml:space="preserve">• создать условия для достижения детьми целевых ориентиров ДОУ на завершающих его этапах;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sz w:val="24"/>
          <w:szCs w:val="24"/>
        </w:rPr>
        <w:t xml:space="preserve">• выработать рекомендации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sz w:val="24"/>
          <w:szCs w:val="24"/>
        </w:rPr>
        <w:t xml:space="preserve">• осуществлять индивидуально ориентированное психолого-педагогическое сопровождение с учетом особенностей психофизического развития и индивидуальных возможностей обучающихся в соответствии с рекомендациями ПМПК и ППк. </w:t>
      </w:r>
    </w:p>
    <w:p w:rsidR="00510B7D" w:rsidRDefault="00510B7D" w:rsidP="00461C85">
      <w:pPr>
        <w:pStyle w:val="3"/>
        <w:spacing w:before="0" w:line="240" w:lineRule="atLeast"/>
        <w:ind w:firstLine="709"/>
        <w:contextualSpacing/>
        <w:jc w:val="both"/>
        <w:rPr>
          <w:rFonts w:ascii="Times New Roman" w:hAnsi="Times New Roman" w:cs="Times New Roman"/>
          <w:color w:val="auto"/>
          <w:sz w:val="24"/>
          <w:szCs w:val="24"/>
        </w:rPr>
      </w:pPr>
    </w:p>
    <w:p w:rsidR="00461C85" w:rsidRPr="00461C85" w:rsidRDefault="00461C85" w:rsidP="00461C85">
      <w:pPr>
        <w:spacing w:after="0" w:line="240" w:lineRule="atLeast"/>
        <w:ind w:right="80"/>
        <w:contextualSpacing/>
        <w:jc w:val="center"/>
        <w:rPr>
          <w:rFonts w:ascii="Times New Roman" w:eastAsia="Times New Roman" w:hAnsi="Times New Roman" w:cs="Times New Roman"/>
          <w:b/>
          <w:sz w:val="24"/>
          <w:szCs w:val="24"/>
        </w:rPr>
      </w:pPr>
      <w:r w:rsidRPr="00461C85">
        <w:rPr>
          <w:rFonts w:ascii="Times New Roman" w:eastAsia="Times New Roman" w:hAnsi="Times New Roman" w:cs="Times New Roman"/>
          <w:b/>
          <w:sz w:val="24"/>
          <w:szCs w:val="24"/>
        </w:rPr>
        <w:t>Программа коррекционно-развивающей работы с детьми с ТНР</w:t>
      </w:r>
    </w:p>
    <w:p w:rsidR="00461C85" w:rsidRPr="005E40DA" w:rsidRDefault="00461C85" w:rsidP="00461C85">
      <w:pPr>
        <w:spacing w:after="0" w:line="240" w:lineRule="atLeast"/>
        <w:ind w:right="80"/>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Программа коррекционной работы обеспечивает:</w:t>
      </w:r>
    </w:p>
    <w:p w:rsidR="00461C85" w:rsidRPr="005E40DA" w:rsidRDefault="00461C85" w:rsidP="00461C85">
      <w:pPr>
        <w:pStyle w:val="a5"/>
        <w:numPr>
          <w:ilvl w:val="0"/>
          <w:numId w:val="91"/>
        </w:numPr>
        <w:suppressAutoHyphens w:val="0"/>
        <w:autoSpaceDN/>
        <w:spacing w:after="0" w:line="240" w:lineRule="atLeast"/>
        <w:ind w:left="0" w:right="80"/>
        <w:contextualSpacing/>
        <w:jc w:val="both"/>
        <w:textAlignment w:val="auto"/>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выявление особых образовательных потребностей обучающихся с ТНР, обусловленных недостатками в их психофизическом и речевом развитии;</w:t>
      </w:r>
    </w:p>
    <w:p w:rsidR="00461C85" w:rsidRPr="005E40DA" w:rsidRDefault="00461C85" w:rsidP="00461C85">
      <w:pPr>
        <w:pStyle w:val="a5"/>
        <w:numPr>
          <w:ilvl w:val="0"/>
          <w:numId w:val="91"/>
        </w:numPr>
        <w:suppressAutoHyphens w:val="0"/>
        <w:autoSpaceDN/>
        <w:spacing w:after="0" w:line="240" w:lineRule="atLeast"/>
        <w:ind w:left="0" w:right="80"/>
        <w:contextualSpacing/>
        <w:jc w:val="both"/>
        <w:textAlignment w:val="auto"/>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w:t>
      </w:r>
    </w:p>
    <w:p w:rsidR="00461C85" w:rsidRPr="005E40DA" w:rsidRDefault="00461C85" w:rsidP="00461C85">
      <w:pPr>
        <w:pStyle w:val="a5"/>
        <w:numPr>
          <w:ilvl w:val="0"/>
          <w:numId w:val="91"/>
        </w:numPr>
        <w:suppressAutoHyphens w:val="0"/>
        <w:autoSpaceDN/>
        <w:spacing w:after="0" w:line="240" w:lineRule="atLeast"/>
        <w:ind w:left="0" w:right="80"/>
        <w:contextualSpacing/>
        <w:jc w:val="both"/>
        <w:textAlignment w:val="auto"/>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возможность освоения детьми с ТНР адаптированной основной образовательной программы дошкольного образования.</w:t>
      </w:r>
    </w:p>
    <w:p w:rsidR="00461C85" w:rsidRPr="005E40DA" w:rsidRDefault="00461C85" w:rsidP="00461C85">
      <w:pPr>
        <w:spacing w:after="0" w:line="240" w:lineRule="atLeast"/>
        <w:ind w:right="80"/>
        <w:contextualSpacing/>
        <w:jc w:val="both"/>
        <w:rPr>
          <w:rFonts w:ascii="Times New Roman" w:eastAsia="Times New Roman" w:hAnsi="Times New Roman" w:cs="Times New Roman"/>
          <w:sz w:val="24"/>
          <w:szCs w:val="24"/>
          <w:u w:val="single"/>
        </w:rPr>
      </w:pPr>
      <w:r w:rsidRPr="005E40DA">
        <w:rPr>
          <w:rFonts w:ascii="Times New Roman" w:eastAsia="Times New Roman" w:hAnsi="Times New Roman" w:cs="Times New Roman"/>
          <w:sz w:val="24"/>
          <w:szCs w:val="24"/>
          <w:u w:val="single"/>
        </w:rPr>
        <w:t>Задачи программы:</w:t>
      </w:r>
    </w:p>
    <w:p w:rsidR="00461C85" w:rsidRPr="005E40DA" w:rsidRDefault="00461C85" w:rsidP="00461C85">
      <w:pPr>
        <w:pStyle w:val="a5"/>
        <w:numPr>
          <w:ilvl w:val="0"/>
          <w:numId w:val="92"/>
        </w:numPr>
        <w:suppressAutoHyphens w:val="0"/>
        <w:autoSpaceDN/>
        <w:spacing w:after="0" w:line="240" w:lineRule="atLeast"/>
        <w:ind w:left="0" w:right="80"/>
        <w:contextualSpacing/>
        <w:jc w:val="both"/>
        <w:textAlignment w:val="auto"/>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rsidR="00461C85" w:rsidRPr="005E40DA" w:rsidRDefault="00461C85" w:rsidP="00461C85">
      <w:pPr>
        <w:pStyle w:val="a5"/>
        <w:numPr>
          <w:ilvl w:val="0"/>
          <w:numId w:val="92"/>
        </w:numPr>
        <w:suppressAutoHyphens w:val="0"/>
        <w:autoSpaceDN/>
        <w:spacing w:after="0" w:line="240" w:lineRule="atLeast"/>
        <w:ind w:left="0" w:right="80"/>
        <w:contextualSpacing/>
        <w:jc w:val="both"/>
        <w:textAlignment w:val="auto"/>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коррекция речевых нарушений на основе координации педагогических, психологических и медицинских средств воздействия;</w:t>
      </w:r>
    </w:p>
    <w:p w:rsidR="00461C85" w:rsidRPr="005E40DA" w:rsidRDefault="00461C85" w:rsidP="00461C85">
      <w:pPr>
        <w:pStyle w:val="a5"/>
        <w:numPr>
          <w:ilvl w:val="0"/>
          <w:numId w:val="92"/>
        </w:numPr>
        <w:suppressAutoHyphens w:val="0"/>
        <w:autoSpaceDN/>
        <w:spacing w:after="0" w:line="240" w:lineRule="atLeast"/>
        <w:ind w:left="0" w:right="80"/>
        <w:contextualSpacing/>
        <w:jc w:val="both"/>
        <w:textAlignment w:val="auto"/>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lastRenderedPageBreak/>
        <w:t>оказание родителям (законным представителям) обучающихся с ТНР консультативной и методической помощи по особенностям развития обучающихся с ТНР и направлениям коррекционного воздействия.</w:t>
      </w:r>
    </w:p>
    <w:p w:rsidR="00461C85" w:rsidRPr="005E40DA" w:rsidRDefault="00461C85" w:rsidP="00461C85">
      <w:pPr>
        <w:spacing w:after="0" w:line="240" w:lineRule="atLeast"/>
        <w:ind w:right="80"/>
        <w:contextualSpacing/>
        <w:jc w:val="both"/>
        <w:rPr>
          <w:rFonts w:ascii="Times New Roman" w:eastAsia="Times New Roman" w:hAnsi="Times New Roman" w:cs="Times New Roman"/>
          <w:sz w:val="24"/>
          <w:szCs w:val="24"/>
          <w:u w:val="single"/>
        </w:rPr>
      </w:pPr>
      <w:r w:rsidRPr="005E40DA">
        <w:rPr>
          <w:rFonts w:ascii="Times New Roman" w:eastAsia="Times New Roman" w:hAnsi="Times New Roman" w:cs="Times New Roman"/>
          <w:sz w:val="24"/>
          <w:szCs w:val="24"/>
          <w:u w:val="single"/>
        </w:rPr>
        <w:t>Программа коррекционной работы предусматривает:</w:t>
      </w:r>
    </w:p>
    <w:p w:rsidR="00461C85" w:rsidRPr="005E40DA" w:rsidRDefault="00461C85" w:rsidP="00461C85">
      <w:pPr>
        <w:pStyle w:val="a5"/>
        <w:numPr>
          <w:ilvl w:val="0"/>
          <w:numId w:val="93"/>
        </w:numPr>
        <w:suppressAutoHyphens w:val="0"/>
        <w:autoSpaceDN/>
        <w:spacing w:after="0" w:line="240" w:lineRule="atLeast"/>
        <w:ind w:left="0" w:right="80"/>
        <w:contextualSpacing/>
        <w:jc w:val="both"/>
        <w:textAlignment w:val="auto"/>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проведение индивидуальной и подгрупповой (фронтальной)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p>
    <w:p w:rsidR="00461C85" w:rsidRPr="005E40DA" w:rsidRDefault="00461C85" w:rsidP="00461C85">
      <w:pPr>
        <w:pStyle w:val="a5"/>
        <w:numPr>
          <w:ilvl w:val="0"/>
          <w:numId w:val="93"/>
        </w:numPr>
        <w:suppressAutoHyphens w:val="0"/>
        <w:autoSpaceDN/>
        <w:spacing w:after="0" w:line="240" w:lineRule="atLeast"/>
        <w:ind w:left="0" w:right="80"/>
        <w:contextualSpacing/>
        <w:jc w:val="both"/>
        <w:textAlignment w:val="auto"/>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461C85" w:rsidRPr="005E40DA" w:rsidRDefault="00461C85" w:rsidP="00461C85">
      <w:pPr>
        <w:pStyle w:val="a5"/>
        <w:numPr>
          <w:ilvl w:val="0"/>
          <w:numId w:val="93"/>
        </w:numPr>
        <w:suppressAutoHyphens w:val="0"/>
        <w:autoSpaceDN/>
        <w:spacing w:after="0" w:line="240" w:lineRule="atLeast"/>
        <w:ind w:left="0" w:right="80"/>
        <w:contextualSpacing/>
        <w:jc w:val="both"/>
        <w:textAlignment w:val="auto"/>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обеспечение коррекционной направленности при реализации содержания образовательных областей и воспитательных мероприятий;</w:t>
      </w:r>
    </w:p>
    <w:p w:rsidR="00461C85" w:rsidRPr="005E40DA" w:rsidRDefault="00461C85" w:rsidP="00461C85">
      <w:pPr>
        <w:pStyle w:val="a5"/>
        <w:numPr>
          <w:ilvl w:val="0"/>
          <w:numId w:val="93"/>
        </w:numPr>
        <w:suppressAutoHyphens w:val="0"/>
        <w:autoSpaceDN/>
        <w:spacing w:after="0" w:line="240" w:lineRule="atLeast"/>
        <w:ind w:left="0" w:right="80"/>
        <w:contextualSpacing/>
        <w:jc w:val="both"/>
        <w:textAlignment w:val="auto"/>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родителями (законными представителями).</w:t>
      </w:r>
    </w:p>
    <w:p w:rsidR="00461C85" w:rsidRPr="005E40DA" w:rsidRDefault="00461C85" w:rsidP="00461C85">
      <w:pPr>
        <w:spacing w:after="0" w:line="240" w:lineRule="atLeast"/>
        <w:ind w:right="80"/>
        <w:contextualSpacing/>
        <w:jc w:val="both"/>
        <w:rPr>
          <w:rFonts w:ascii="Times New Roman" w:eastAsia="Times New Roman" w:hAnsi="Times New Roman" w:cs="Times New Roman"/>
          <w:sz w:val="24"/>
          <w:szCs w:val="24"/>
          <w:u w:val="single"/>
        </w:rPr>
      </w:pPr>
      <w:r w:rsidRPr="005E40DA">
        <w:rPr>
          <w:rFonts w:ascii="Times New Roman" w:eastAsia="Times New Roman" w:hAnsi="Times New Roman" w:cs="Times New Roman"/>
          <w:sz w:val="24"/>
          <w:szCs w:val="24"/>
          <w:u w:val="single"/>
        </w:rPr>
        <w:t>Коррекционно-развивающая работа всех педагогических работников дошкольной образовательной организации включает:</w:t>
      </w:r>
    </w:p>
    <w:p w:rsidR="00461C85" w:rsidRPr="005E40DA" w:rsidRDefault="00461C85" w:rsidP="00461C85">
      <w:pPr>
        <w:pStyle w:val="a5"/>
        <w:numPr>
          <w:ilvl w:val="0"/>
          <w:numId w:val="94"/>
        </w:numPr>
        <w:suppressAutoHyphens w:val="0"/>
        <w:autoSpaceDN/>
        <w:spacing w:after="0" w:line="240" w:lineRule="atLeast"/>
        <w:ind w:left="0" w:right="80"/>
        <w:contextualSpacing/>
        <w:jc w:val="both"/>
        <w:textAlignment w:val="auto"/>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w:t>
      </w:r>
    </w:p>
    <w:p w:rsidR="00461C85" w:rsidRPr="005E40DA" w:rsidRDefault="00461C85" w:rsidP="00461C85">
      <w:pPr>
        <w:pStyle w:val="a5"/>
        <w:numPr>
          <w:ilvl w:val="0"/>
          <w:numId w:val="94"/>
        </w:numPr>
        <w:suppressAutoHyphens w:val="0"/>
        <w:autoSpaceDN/>
        <w:spacing w:after="0" w:line="240" w:lineRule="atLeast"/>
        <w:ind w:left="0" w:right="80"/>
        <w:contextualSpacing/>
        <w:jc w:val="both"/>
        <w:textAlignment w:val="auto"/>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социально-коммуникативное развитие;</w:t>
      </w:r>
    </w:p>
    <w:p w:rsidR="00461C85" w:rsidRPr="005E40DA" w:rsidRDefault="00461C85" w:rsidP="00461C85">
      <w:pPr>
        <w:pStyle w:val="a5"/>
        <w:numPr>
          <w:ilvl w:val="0"/>
          <w:numId w:val="94"/>
        </w:numPr>
        <w:suppressAutoHyphens w:val="0"/>
        <w:autoSpaceDN/>
        <w:spacing w:after="0" w:line="240" w:lineRule="atLeast"/>
        <w:ind w:left="0" w:right="80"/>
        <w:contextualSpacing/>
        <w:jc w:val="both"/>
        <w:textAlignment w:val="auto"/>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развитие и коррекцию сенсорных, моторных, психических функций у обучающихся с ТНР;</w:t>
      </w:r>
    </w:p>
    <w:p w:rsidR="00461C85" w:rsidRPr="005E40DA" w:rsidRDefault="00461C85" w:rsidP="00461C85">
      <w:pPr>
        <w:pStyle w:val="a5"/>
        <w:numPr>
          <w:ilvl w:val="0"/>
          <w:numId w:val="94"/>
        </w:numPr>
        <w:suppressAutoHyphens w:val="0"/>
        <w:autoSpaceDN/>
        <w:spacing w:after="0" w:line="240" w:lineRule="atLeast"/>
        <w:ind w:left="0" w:right="80"/>
        <w:contextualSpacing/>
        <w:jc w:val="both"/>
        <w:textAlignment w:val="auto"/>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познавательное развитие,</w:t>
      </w:r>
    </w:p>
    <w:p w:rsidR="00461C85" w:rsidRPr="005E40DA" w:rsidRDefault="00461C85" w:rsidP="00461C85">
      <w:pPr>
        <w:pStyle w:val="a5"/>
        <w:numPr>
          <w:ilvl w:val="0"/>
          <w:numId w:val="94"/>
        </w:numPr>
        <w:suppressAutoHyphens w:val="0"/>
        <w:autoSpaceDN/>
        <w:spacing w:after="0" w:line="240" w:lineRule="atLeast"/>
        <w:ind w:left="0" w:right="80"/>
        <w:contextualSpacing/>
        <w:jc w:val="both"/>
        <w:textAlignment w:val="auto"/>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развитие высших психических функций;</w:t>
      </w:r>
    </w:p>
    <w:p w:rsidR="00461C85" w:rsidRPr="005E40DA" w:rsidRDefault="00461C85" w:rsidP="00461C85">
      <w:pPr>
        <w:pStyle w:val="a5"/>
        <w:numPr>
          <w:ilvl w:val="0"/>
          <w:numId w:val="94"/>
        </w:numPr>
        <w:suppressAutoHyphens w:val="0"/>
        <w:autoSpaceDN/>
        <w:spacing w:after="0" w:line="240" w:lineRule="atLeast"/>
        <w:ind w:left="0" w:right="80"/>
        <w:contextualSpacing/>
        <w:jc w:val="both"/>
        <w:textAlignment w:val="auto"/>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коррекцию нарушений развития личности, эмоционально - волевой сферы с целью максимальной социальной адаптации ребёнка с ТНР;</w:t>
      </w:r>
    </w:p>
    <w:p w:rsidR="00461C85" w:rsidRPr="005E40DA" w:rsidRDefault="00461C85" w:rsidP="00461C85">
      <w:pPr>
        <w:pStyle w:val="a5"/>
        <w:numPr>
          <w:ilvl w:val="0"/>
          <w:numId w:val="94"/>
        </w:numPr>
        <w:suppressAutoHyphens w:val="0"/>
        <w:autoSpaceDN/>
        <w:spacing w:after="0" w:line="240" w:lineRule="atLeast"/>
        <w:ind w:left="0" w:right="80"/>
        <w:contextualSpacing/>
        <w:jc w:val="both"/>
        <w:textAlignment w:val="auto"/>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ТНР.</w:t>
      </w:r>
    </w:p>
    <w:p w:rsidR="00461C85" w:rsidRPr="005E40DA" w:rsidRDefault="00461C85" w:rsidP="00461C85">
      <w:pPr>
        <w:spacing w:after="0" w:line="240" w:lineRule="atLeast"/>
        <w:ind w:left="60" w:right="80" w:firstLine="708"/>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Программа коррекционной работы предусматривает вариативные формы специального сопровождения обучающихся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rsidR="00461C85" w:rsidRPr="005E40DA" w:rsidRDefault="00461C85" w:rsidP="00461C85">
      <w:pPr>
        <w:spacing w:after="0" w:line="240" w:lineRule="atLeast"/>
        <w:ind w:left="60" w:right="80" w:firstLine="708"/>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 механизмом и видом речевой патологии (анартрия, дизартрия, алалия, афазия, ринолалия,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w:t>
      </w:r>
    </w:p>
    <w:p w:rsidR="00461C85" w:rsidRPr="005E40DA" w:rsidRDefault="00461C85" w:rsidP="00461C85">
      <w:pPr>
        <w:spacing w:after="0" w:line="240" w:lineRule="atLeast"/>
        <w:ind w:left="60" w:right="80" w:firstLine="708"/>
        <w:contextualSpacing/>
        <w:jc w:val="both"/>
        <w:rPr>
          <w:rFonts w:ascii="Times New Roman" w:eastAsia="Times New Roman" w:hAnsi="Times New Roman" w:cs="Times New Roman"/>
          <w:sz w:val="24"/>
          <w:szCs w:val="24"/>
          <w:u w:val="single"/>
        </w:rPr>
      </w:pPr>
      <w:r w:rsidRPr="005E40DA">
        <w:rPr>
          <w:rFonts w:ascii="Times New Roman" w:eastAsia="Times New Roman" w:hAnsi="Times New Roman" w:cs="Times New Roman"/>
          <w:sz w:val="24"/>
          <w:szCs w:val="24"/>
          <w:u w:val="single"/>
        </w:rPr>
        <w:t>Общими ориентирами в достижении результатов программы коррекционной работы являются:</w:t>
      </w:r>
    </w:p>
    <w:p w:rsidR="00461C85" w:rsidRPr="005E40DA" w:rsidRDefault="00461C85" w:rsidP="00461C85">
      <w:pPr>
        <w:pStyle w:val="a5"/>
        <w:numPr>
          <w:ilvl w:val="0"/>
          <w:numId w:val="95"/>
        </w:numPr>
        <w:suppressAutoHyphens w:val="0"/>
        <w:autoSpaceDN/>
        <w:spacing w:after="0" w:line="240" w:lineRule="atLeast"/>
        <w:ind w:left="426" w:right="80"/>
        <w:contextualSpacing/>
        <w:jc w:val="both"/>
        <w:textAlignment w:val="auto"/>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сформированность фонетического компонента языковой способности в соответствии с онтогенетическими закономерностями его становления;</w:t>
      </w:r>
    </w:p>
    <w:p w:rsidR="00461C85" w:rsidRPr="005E40DA" w:rsidRDefault="00461C85" w:rsidP="00461C85">
      <w:pPr>
        <w:pStyle w:val="a5"/>
        <w:numPr>
          <w:ilvl w:val="0"/>
          <w:numId w:val="95"/>
        </w:numPr>
        <w:suppressAutoHyphens w:val="0"/>
        <w:autoSpaceDN/>
        <w:spacing w:after="0" w:line="240" w:lineRule="atLeast"/>
        <w:ind w:left="426" w:right="80"/>
        <w:contextualSpacing/>
        <w:jc w:val="both"/>
        <w:textAlignment w:val="auto"/>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rsidR="00461C85" w:rsidRPr="005E40DA" w:rsidRDefault="00461C85" w:rsidP="00461C85">
      <w:pPr>
        <w:pStyle w:val="a5"/>
        <w:numPr>
          <w:ilvl w:val="0"/>
          <w:numId w:val="95"/>
        </w:numPr>
        <w:suppressAutoHyphens w:val="0"/>
        <w:autoSpaceDN/>
        <w:spacing w:after="0" w:line="240" w:lineRule="atLeast"/>
        <w:ind w:left="426" w:right="80"/>
        <w:contextualSpacing/>
        <w:jc w:val="both"/>
        <w:textAlignment w:val="auto"/>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овладение арсеналом языковых единиц различных уровней, усвоение правил их использования в речевой деятельности;</w:t>
      </w:r>
    </w:p>
    <w:p w:rsidR="00461C85" w:rsidRPr="005E40DA" w:rsidRDefault="00461C85" w:rsidP="00461C85">
      <w:pPr>
        <w:pStyle w:val="a5"/>
        <w:numPr>
          <w:ilvl w:val="0"/>
          <w:numId w:val="95"/>
        </w:numPr>
        <w:suppressAutoHyphens w:val="0"/>
        <w:autoSpaceDN/>
        <w:spacing w:after="0" w:line="240" w:lineRule="atLeast"/>
        <w:ind w:left="426" w:right="80"/>
        <w:contextualSpacing/>
        <w:jc w:val="both"/>
        <w:textAlignment w:val="auto"/>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lastRenderedPageBreak/>
        <w:t>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w:t>
      </w:r>
    </w:p>
    <w:p w:rsidR="00461C85" w:rsidRPr="005E40DA" w:rsidRDefault="00461C85" w:rsidP="00461C85">
      <w:pPr>
        <w:pStyle w:val="a5"/>
        <w:numPr>
          <w:ilvl w:val="0"/>
          <w:numId w:val="95"/>
        </w:numPr>
        <w:suppressAutoHyphens w:val="0"/>
        <w:autoSpaceDN/>
        <w:spacing w:after="0" w:line="240" w:lineRule="atLeast"/>
        <w:ind w:left="426" w:right="80"/>
        <w:contextualSpacing/>
        <w:jc w:val="both"/>
        <w:textAlignment w:val="auto"/>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сформированность психофизиологического, психологического и языкового уровней, обеспечивающих в будущем овладение чтением и письмом.</w:t>
      </w:r>
    </w:p>
    <w:p w:rsidR="00461C85" w:rsidRPr="005E40DA" w:rsidRDefault="00461C85" w:rsidP="00461C85">
      <w:pPr>
        <w:spacing w:after="0" w:line="240" w:lineRule="atLeast"/>
        <w:ind w:left="60" w:right="80" w:firstLine="708"/>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Общий объем образовательной программы для обучающихся с ТНР, 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 Образовательная программа для обучающихся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речеязыкового развития обучающихся,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 самостоятельную деятельность обучающихся с тяжелыми нарушениями речи; взаимодействие с семьями обучающихся по реализации образовательной программы дошкольного образования для обучающихся с ТНР.</w:t>
      </w:r>
    </w:p>
    <w:p w:rsidR="00D56614" w:rsidRDefault="00D56614" w:rsidP="00461C85">
      <w:pPr>
        <w:spacing w:after="0" w:line="240" w:lineRule="atLeast"/>
        <w:ind w:right="80"/>
        <w:contextualSpacing/>
        <w:jc w:val="center"/>
        <w:rPr>
          <w:rFonts w:ascii="Times New Roman" w:eastAsia="Times New Roman" w:hAnsi="Times New Roman" w:cs="Times New Roman"/>
          <w:b/>
          <w:sz w:val="24"/>
          <w:szCs w:val="24"/>
        </w:rPr>
      </w:pPr>
    </w:p>
    <w:p w:rsidR="00461C85" w:rsidRPr="005E40DA" w:rsidRDefault="00461C85" w:rsidP="00461C85">
      <w:pPr>
        <w:spacing w:after="0" w:line="240" w:lineRule="atLeast"/>
        <w:ind w:right="80"/>
        <w:contextualSpacing/>
        <w:jc w:val="center"/>
        <w:rPr>
          <w:rFonts w:ascii="Times New Roman" w:eastAsia="Times New Roman" w:hAnsi="Times New Roman" w:cs="Times New Roman"/>
          <w:b/>
          <w:sz w:val="24"/>
          <w:szCs w:val="24"/>
        </w:rPr>
      </w:pPr>
      <w:r w:rsidRPr="005E40DA">
        <w:rPr>
          <w:rFonts w:ascii="Times New Roman" w:eastAsia="Times New Roman" w:hAnsi="Times New Roman" w:cs="Times New Roman"/>
          <w:b/>
          <w:sz w:val="24"/>
          <w:szCs w:val="24"/>
        </w:rPr>
        <w:t>Специальные условия для получения образования детьми с тяжелыми нарушениями речи:</w:t>
      </w:r>
    </w:p>
    <w:p w:rsidR="00461C85" w:rsidRPr="005E40DA" w:rsidRDefault="00461C85" w:rsidP="00461C85">
      <w:pPr>
        <w:spacing w:after="0" w:line="240" w:lineRule="atLeast"/>
        <w:ind w:left="60" w:right="80" w:firstLine="708"/>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 xml:space="preserve">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обучающихся с ТНР;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АОП ДО; </w:t>
      </w:r>
      <w:r w:rsidRPr="005E40DA">
        <w:rPr>
          <w:rFonts w:ascii="Times New Roman" w:eastAsia="Times New Roman" w:hAnsi="Times New Roman" w:cs="Times New Roman"/>
          <w:b/>
          <w:i/>
          <w:sz w:val="24"/>
          <w:szCs w:val="24"/>
        </w:rPr>
        <w:t>проведение групповых и индивидуальных коррекционных занятий с учителем-логопедом (не реже 2-х раз в неделю)</w:t>
      </w:r>
      <w:r w:rsidRPr="005E40DA">
        <w:rPr>
          <w:rFonts w:ascii="Times New Roman" w:eastAsia="Times New Roman" w:hAnsi="Times New Roman" w:cs="Times New Roman"/>
          <w:sz w:val="24"/>
          <w:szCs w:val="24"/>
        </w:rPr>
        <w:t xml:space="preserve"> и педагогом-психологом; обеспечение эффективного планирования и реализации в организации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тяжелыми нарушениями речи.</w:t>
      </w:r>
    </w:p>
    <w:p w:rsidR="00461C85" w:rsidRPr="005E40DA" w:rsidRDefault="00461C85" w:rsidP="00461C85">
      <w:pPr>
        <w:spacing w:after="0" w:line="240" w:lineRule="atLeast"/>
        <w:ind w:left="60" w:right="80" w:firstLine="708"/>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461C85" w:rsidRPr="005E40DA" w:rsidRDefault="00461C85" w:rsidP="00461C85">
      <w:pPr>
        <w:spacing w:after="0" w:line="240" w:lineRule="atLeast"/>
        <w:ind w:left="60" w:right="80" w:firstLine="708"/>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 xml:space="preserve">Коррекционно-развивающая работа с детьми с ТНР основывается на результатах комплексного всестороннего </w:t>
      </w:r>
      <w:r w:rsidRPr="005E40DA">
        <w:rPr>
          <w:rFonts w:ascii="Times New Roman" w:eastAsia="Times New Roman" w:hAnsi="Times New Roman" w:cs="Times New Roman"/>
          <w:b/>
          <w:sz w:val="24"/>
          <w:szCs w:val="24"/>
        </w:rPr>
        <w:t>обследования</w:t>
      </w:r>
      <w:r w:rsidRPr="005E40DA">
        <w:rPr>
          <w:rFonts w:ascii="Times New Roman" w:eastAsia="Times New Roman" w:hAnsi="Times New Roman" w:cs="Times New Roman"/>
          <w:sz w:val="24"/>
          <w:szCs w:val="24"/>
        </w:rPr>
        <w:t xml:space="preserve"> каждого ребенка. Обследование строится с учетом следующих принципов:</w:t>
      </w:r>
    </w:p>
    <w:p w:rsidR="00461C85" w:rsidRPr="005E40DA" w:rsidRDefault="00461C85" w:rsidP="00461C85">
      <w:pPr>
        <w:spacing w:after="0" w:line="240" w:lineRule="atLeast"/>
        <w:ind w:left="60" w:right="80" w:firstLine="708"/>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1. 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rsidR="00461C85" w:rsidRPr="005E40DA" w:rsidRDefault="00461C85" w:rsidP="00D56614">
      <w:pPr>
        <w:pStyle w:val="a5"/>
        <w:numPr>
          <w:ilvl w:val="0"/>
          <w:numId w:val="96"/>
        </w:numPr>
        <w:suppressAutoHyphens w:val="0"/>
        <w:autoSpaceDN/>
        <w:spacing w:after="0" w:line="240" w:lineRule="atLeast"/>
        <w:ind w:left="993" w:right="80"/>
        <w:contextualSpacing/>
        <w:jc w:val="both"/>
        <w:textAlignment w:val="auto"/>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rsidR="00461C85" w:rsidRPr="005E40DA" w:rsidRDefault="00461C85" w:rsidP="00D56614">
      <w:pPr>
        <w:pStyle w:val="a5"/>
        <w:numPr>
          <w:ilvl w:val="0"/>
          <w:numId w:val="96"/>
        </w:numPr>
        <w:suppressAutoHyphens w:val="0"/>
        <w:autoSpaceDN/>
        <w:spacing w:after="0" w:line="240" w:lineRule="atLeast"/>
        <w:ind w:left="993" w:right="80"/>
        <w:contextualSpacing/>
        <w:jc w:val="both"/>
        <w:textAlignment w:val="auto"/>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lastRenderedPageBreak/>
        <w:t>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rsidR="00461C85" w:rsidRPr="005E40DA" w:rsidRDefault="00461C85" w:rsidP="00D56614">
      <w:pPr>
        <w:pStyle w:val="a5"/>
        <w:numPr>
          <w:ilvl w:val="0"/>
          <w:numId w:val="96"/>
        </w:numPr>
        <w:suppressAutoHyphens w:val="0"/>
        <w:autoSpaceDN/>
        <w:spacing w:after="0" w:line="240" w:lineRule="atLeast"/>
        <w:ind w:left="993" w:right="80"/>
        <w:contextualSpacing/>
        <w:jc w:val="both"/>
        <w:textAlignment w:val="auto"/>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rsidR="00461C85" w:rsidRPr="005E40DA" w:rsidRDefault="00461C85" w:rsidP="00461C85">
      <w:pPr>
        <w:spacing w:after="0" w:line="240" w:lineRule="atLeast"/>
        <w:ind w:left="60" w:right="80" w:firstLine="708"/>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2. 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rsidR="00461C85" w:rsidRPr="005E40DA" w:rsidRDefault="00461C85" w:rsidP="00461C85">
      <w:pPr>
        <w:spacing w:after="0" w:line="240" w:lineRule="atLeast"/>
        <w:ind w:left="60" w:right="80" w:firstLine="708"/>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3. Принцип динамического изучения обучающихся,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обучающихся.</w:t>
      </w:r>
    </w:p>
    <w:p w:rsidR="00461C85" w:rsidRPr="005E40DA" w:rsidRDefault="00461C85" w:rsidP="00461C85">
      <w:pPr>
        <w:spacing w:after="0" w:line="240" w:lineRule="atLeast"/>
        <w:ind w:left="60" w:right="80" w:firstLine="708"/>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4. 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обучающихся разных возрастных и этиопатогенетических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w:t>
      </w:r>
    </w:p>
    <w:p w:rsidR="00461C85" w:rsidRPr="005E40DA" w:rsidRDefault="00461C85" w:rsidP="00461C85">
      <w:pPr>
        <w:spacing w:after="0" w:line="240" w:lineRule="atLeast"/>
        <w:ind w:left="60" w:right="80" w:firstLine="708"/>
        <w:contextualSpacing/>
        <w:jc w:val="both"/>
        <w:rPr>
          <w:rFonts w:ascii="Times New Roman" w:eastAsia="Times New Roman" w:hAnsi="Times New Roman" w:cs="Times New Roman"/>
          <w:sz w:val="24"/>
          <w:szCs w:val="24"/>
        </w:rPr>
      </w:pPr>
    </w:p>
    <w:p w:rsidR="00461C85" w:rsidRPr="005E40DA" w:rsidRDefault="00461C85" w:rsidP="00461C85">
      <w:pPr>
        <w:spacing w:after="0" w:line="240" w:lineRule="atLeast"/>
        <w:ind w:left="60" w:right="80" w:firstLine="708"/>
        <w:contextualSpacing/>
        <w:jc w:val="center"/>
        <w:rPr>
          <w:rFonts w:ascii="Times New Roman" w:eastAsia="Times New Roman" w:hAnsi="Times New Roman" w:cs="Times New Roman"/>
          <w:b/>
          <w:sz w:val="24"/>
          <w:szCs w:val="24"/>
        </w:rPr>
      </w:pPr>
      <w:r w:rsidRPr="005E40DA">
        <w:rPr>
          <w:rFonts w:ascii="Times New Roman" w:eastAsia="Times New Roman" w:hAnsi="Times New Roman" w:cs="Times New Roman"/>
          <w:b/>
          <w:sz w:val="24"/>
          <w:szCs w:val="24"/>
        </w:rPr>
        <w:t>Содержание дифференциальной диагностики речевых и неречевых функций обучающихся с тяжелыми нарушениями речи.</w:t>
      </w:r>
    </w:p>
    <w:p w:rsidR="00461C85" w:rsidRPr="005E40DA" w:rsidRDefault="00461C85" w:rsidP="00461C85">
      <w:pPr>
        <w:spacing w:after="0" w:line="240" w:lineRule="atLeast"/>
        <w:ind w:left="60" w:right="80" w:firstLine="708"/>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 xml:space="preserve">Проведению дифференциальной диагностики предшествует предварительный сбор и анализ совокупных данных о развитии ребенка. </w:t>
      </w:r>
    </w:p>
    <w:p w:rsidR="00461C85" w:rsidRPr="005E40DA" w:rsidRDefault="00461C85" w:rsidP="00461C85">
      <w:pPr>
        <w:spacing w:after="0" w:line="240" w:lineRule="atLeast"/>
        <w:ind w:left="60" w:right="80" w:firstLine="708"/>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родителями (законными представителями) ребенка.</w:t>
      </w:r>
    </w:p>
    <w:p w:rsidR="00461C85" w:rsidRPr="005E40DA" w:rsidRDefault="00461C85" w:rsidP="00461C85">
      <w:pPr>
        <w:spacing w:after="0" w:line="240" w:lineRule="atLeast"/>
        <w:ind w:left="60" w:right="80" w:firstLine="708"/>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При непосредственном контакте педагогических работников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
    <w:p w:rsidR="00461C85" w:rsidRPr="005E40DA" w:rsidRDefault="00461C85" w:rsidP="00461C85">
      <w:pPr>
        <w:spacing w:after="0" w:line="240" w:lineRule="atLeast"/>
        <w:ind w:left="60" w:right="80" w:firstLine="708"/>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«Моя семья», «Любимые игрушки», «Отдых летом», «Домашние питомцы», «Мои увлечения», «Любимые книги», «Любимые мультфильмы», «Игры». Образцы речевых высказываний ребенка, полученных в ходе вступительной беседы, фиксируются.</w:t>
      </w:r>
    </w:p>
    <w:p w:rsidR="00461C85" w:rsidRPr="005E40DA" w:rsidRDefault="00461C85" w:rsidP="00461C85">
      <w:pPr>
        <w:spacing w:after="0" w:line="240" w:lineRule="atLeast"/>
        <w:ind w:left="60" w:right="80" w:firstLine="708"/>
        <w:contextualSpacing/>
        <w:jc w:val="both"/>
        <w:rPr>
          <w:rFonts w:ascii="Times New Roman" w:eastAsia="Times New Roman" w:hAnsi="Times New Roman" w:cs="Times New Roman"/>
          <w:sz w:val="24"/>
          <w:szCs w:val="24"/>
          <w:u w:val="single"/>
        </w:rPr>
      </w:pPr>
      <w:r w:rsidRPr="005E40DA">
        <w:rPr>
          <w:rFonts w:ascii="Times New Roman" w:eastAsia="Times New Roman" w:hAnsi="Times New Roman" w:cs="Times New Roman"/>
          <w:sz w:val="24"/>
          <w:szCs w:val="24"/>
          <w:u w:val="single"/>
        </w:rPr>
        <w:t>Обследование словарного запаса.</w:t>
      </w:r>
    </w:p>
    <w:p w:rsidR="00461C85" w:rsidRPr="005E40DA" w:rsidRDefault="00461C85" w:rsidP="00461C85">
      <w:pPr>
        <w:spacing w:after="0" w:line="240" w:lineRule="atLeast"/>
        <w:ind w:left="60" w:right="80" w:firstLine="708"/>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 xml:space="preserve">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ребенку заданий определяются возрастом ребенка и его </w:t>
      </w:r>
      <w:r w:rsidRPr="005E40DA">
        <w:rPr>
          <w:rFonts w:ascii="Times New Roman" w:eastAsia="Times New Roman" w:hAnsi="Times New Roman" w:cs="Times New Roman"/>
          <w:sz w:val="24"/>
          <w:szCs w:val="24"/>
        </w:rPr>
        <w:lastRenderedPageBreak/>
        <w:t>речеязыковыми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
    <w:p w:rsidR="00461C85" w:rsidRPr="005E40DA" w:rsidRDefault="00461C85" w:rsidP="00461C85">
      <w:pPr>
        <w:spacing w:after="0" w:line="240" w:lineRule="atLeast"/>
        <w:ind w:left="60" w:right="80" w:firstLine="708"/>
        <w:contextualSpacing/>
        <w:jc w:val="both"/>
        <w:rPr>
          <w:rFonts w:ascii="Times New Roman" w:eastAsia="Times New Roman" w:hAnsi="Times New Roman" w:cs="Times New Roman"/>
          <w:sz w:val="24"/>
          <w:szCs w:val="24"/>
          <w:u w:val="single"/>
        </w:rPr>
      </w:pPr>
      <w:r w:rsidRPr="005E40DA">
        <w:rPr>
          <w:rFonts w:ascii="Times New Roman" w:eastAsia="Times New Roman" w:hAnsi="Times New Roman" w:cs="Times New Roman"/>
          <w:sz w:val="24"/>
          <w:szCs w:val="24"/>
          <w:u w:val="single"/>
        </w:rPr>
        <w:t>Обследование грамматического строя языка.</w:t>
      </w:r>
    </w:p>
    <w:p w:rsidR="00461C85" w:rsidRPr="005E40DA" w:rsidRDefault="00461C85" w:rsidP="00461C85">
      <w:pPr>
        <w:spacing w:after="0" w:line="240" w:lineRule="atLeast"/>
        <w:ind w:left="60" w:right="80" w:firstLine="708"/>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rsidR="00461C85" w:rsidRPr="005E40DA" w:rsidRDefault="00461C85" w:rsidP="00461C85">
      <w:pPr>
        <w:spacing w:after="0" w:line="240" w:lineRule="atLeast"/>
        <w:ind w:left="60" w:right="80" w:firstLine="708"/>
        <w:contextualSpacing/>
        <w:jc w:val="both"/>
        <w:rPr>
          <w:rFonts w:ascii="Times New Roman" w:eastAsia="Times New Roman" w:hAnsi="Times New Roman" w:cs="Times New Roman"/>
          <w:sz w:val="24"/>
          <w:szCs w:val="24"/>
          <w:u w:val="single"/>
        </w:rPr>
      </w:pPr>
      <w:r w:rsidRPr="005E40DA">
        <w:rPr>
          <w:rFonts w:ascii="Times New Roman" w:eastAsia="Times New Roman" w:hAnsi="Times New Roman" w:cs="Times New Roman"/>
          <w:sz w:val="24"/>
          <w:szCs w:val="24"/>
          <w:u w:val="single"/>
        </w:rPr>
        <w:t>Обследование связной речи.</w:t>
      </w:r>
    </w:p>
    <w:p w:rsidR="00461C85" w:rsidRPr="005E40DA" w:rsidRDefault="00461C85" w:rsidP="00461C85">
      <w:pPr>
        <w:spacing w:after="0" w:line="240" w:lineRule="atLeast"/>
        <w:ind w:left="60" w:right="80" w:firstLine="708"/>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Обследование состояния связной речи ребенка с ТНР включает в себя несколько направлений. Одно из них - изучение навыков ведения диалога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rsidR="00461C85" w:rsidRPr="005E40DA" w:rsidRDefault="00461C85" w:rsidP="00461C85">
      <w:pPr>
        <w:spacing w:after="0" w:line="240" w:lineRule="atLeast"/>
        <w:ind w:left="60" w:right="80" w:firstLine="708"/>
        <w:contextualSpacing/>
        <w:jc w:val="both"/>
        <w:rPr>
          <w:rFonts w:ascii="Times New Roman" w:eastAsia="Times New Roman" w:hAnsi="Times New Roman" w:cs="Times New Roman"/>
          <w:sz w:val="24"/>
          <w:szCs w:val="24"/>
          <w:u w:val="single"/>
        </w:rPr>
      </w:pPr>
      <w:r w:rsidRPr="005E40DA">
        <w:rPr>
          <w:rFonts w:ascii="Times New Roman" w:eastAsia="Times New Roman" w:hAnsi="Times New Roman" w:cs="Times New Roman"/>
          <w:sz w:val="24"/>
          <w:szCs w:val="24"/>
          <w:u w:val="single"/>
        </w:rPr>
        <w:t>Обследование фонетических и фонематических процессов.</w:t>
      </w:r>
    </w:p>
    <w:p w:rsidR="00461C85" w:rsidRPr="005E40DA" w:rsidRDefault="00461C85" w:rsidP="00461C85">
      <w:pPr>
        <w:spacing w:after="0" w:line="240" w:lineRule="atLeast"/>
        <w:ind w:left="60" w:right="80" w:firstLine="708"/>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 xml:space="preserve">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w:t>
      </w:r>
      <w:r w:rsidRPr="005E40DA">
        <w:rPr>
          <w:rFonts w:ascii="Times New Roman" w:eastAsia="Times New Roman" w:hAnsi="Times New Roman" w:cs="Times New Roman"/>
          <w:sz w:val="24"/>
          <w:szCs w:val="24"/>
        </w:rPr>
        <w:lastRenderedPageBreak/>
        <w:t>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
    <w:p w:rsidR="00461C85" w:rsidRPr="005E40DA" w:rsidRDefault="00461C85" w:rsidP="00461C85">
      <w:pPr>
        <w:spacing w:after="0" w:line="240" w:lineRule="atLeast"/>
        <w:ind w:left="60" w:right="80" w:firstLine="708"/>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В процессе комплексного обследования изучается состояние пространственно-зрительных ориентировок и моторно-графических навыков.</w:t>
      </w:r>
    </w:p>
    <w:p w:rsidR="00461C85" w:rsidRPr="005E40DA" w:rsidRDefault="00461C85" w:rsidP="00461C85">
      <w:pPr>
        <w:spacing w:after="0" w:line="240" w:lineRule="atLeast"/>
        <w:ind w:left="60" w:right="80" w:firstLine="708"/>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В зависимости от возраста ребёнка и состояния его базовых коммуникативно-речевых навыков, целесообразно применять несколько дифференцированных схем обследования речеязыковых возможностей обучающихся с ТНР: первая схема - для обследования обучающихся, не владеющих фразовой речью; вторая схема - для обследования обучающихся с начатками общеупотребительной речи; 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обучающихся с развернутой фразовой речью и с нерезко выраженными остаточными проявлениями лексико-грамматического и фонетико-фонематического недоразвития речи.</w:t>
      </w:r>
    </w:p>
    <w:p w:rsidR="00461C85" w:rsidRPr="005E40DA" w:rsidRDefault="00461C85" w:rsidP="00461C85">
      <w:pPr>
        <w:spacing w:after="0" w:line="240" w:lineRule="atLeast"/>
        <w:ind w:left="60" w:right="80" w:firstLine="708"/>
        <w:contextualSpacing/>
        <w:jc w:val="both"/>
        <w:rPr>
          <w:rFonts w:ascii="Times New Roman" w:eastAsia="Times New Roman" w:hAnsi="Times New Roman" w:cs="Times New Roman"/>
          <w:b/>
          <w:sz w:val="24"/>
          <w:szCs w:val="24"/>
        </w:rPr>
      </w:pPr>
      <w:r w:rsidRPr="005E40DA">
        <w:rPr>
          <w:rFonts w:ascii="Times New Roman" w:eastAsia="Times New Roman" w:hAnsi="Times New Roman" w:cs="Times New Roman"/>
          <w:b/>
          <w:sz w:val="24"/>
          <w:szCs w:val="24"/>
        </w:rPr>
        <w:t>Осуществление квалифицированной коррекции нарушений речеязыкового развития обучающихся с ТНР.</w:t>
      </w:r>
    </w:p>
    <w:p w:rsidR="00461C85" w:rsidRPr="005E40DA" w:rsidRDefault="00461C85" w:rsidP="00461C85">
      <w:pPr>
        <w:spacing w:after="0" w:line="240" w:lineRule="atLeast"/>
        <w:ind w:right="80"/>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b/>
          <w:i/>
          <w:sz w:val="24"/>
          <w:szCs w:val="24"/>
        </w:rPr>
        <w:t>Обучение обучающихся с ТНР, не владеющих фразовой речью (первым уровнем речевого развития),</w:t>
      </w:r>
      <w:r w:rsidRPr="005E40DA">
        <w:rPr>
          <w:rFonts w:ascii="Times New Roman" w:eastAsia="Times New Roman" w:hAnsi="Times New Roman" w:cs="Times New Roman"/>
          <w:sz w:val="24"/>
          <w:szCs w:val="24"/>
        </w:rPr>
        <w:t xml:space="preserve">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обучающихся появляется потребность общаться с помощью элементарных двух-</w:t>
      </w:r>
      <w:r w:rsidRPr="005E40DA">
        <w:rPr>
          <w:rFonts w:ascii="Times New Roman" w:eastAsia="Times New Roman" w:hAnsi="Times New Roman" w:cs="Times New Roman"/>
          <w:sz w:val="24"/>
          <w:szCs w:val="24"/>
        </w:rPr>
        <w:lastRenderedPageBreak/>
        <w:t>трехсловных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профилактика нарушений эмоционально -волевой сферы.</w:t>
      </w:r>
    </w:p>
    <w:p w:rsidR="00461C85" w:rsidRPr="005E40DA" w:rsidRDefault="00461C85" w:rsidP="00461C85">
      <w:pPr>
        <w:spacing w:after="0" w:line="240" w:lineRule="atLeast"/>
        <w:ind w:left="60" w:right="80" w:firstLine="708"/>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b/>
          <w:i/>
          <w:sz w:val="24"/>
          <w:szCs w:val="24"/>
        </w:rPr>
        <w:t>Обучение обучающихся с начатками фразовой речи (со вторым уровнем речевого развития)</w:t>
      </w:r>
      <w:r w:rsidRPr="005E40DA">
        <w:rPr>
          <w:rFonts w:ascii="Times New Roman" w:eastAsia="Times New Roman" w:hAnsi="Times New Roman" w:cs="Times New Roman"/>
          <w:sz w:val="24"/>
          <w:szCs w:val="24"/>
        </w:rPr>
        <w:t xml:space="preserve"> предполагает несколько направлений:</w:t>
      </w:r>
    </w:p>
    <w:p w:rsidR="00461C85" w:rsidRPr="005E40DA" w:rsidRDefault="00461C85" w:rsidP="00461C85">
      <w:pPr>
        <w:spacing w:after="0" w:line="240" w:lineRule="atLeast"/>
        <w:ind w:left="60" w:right="80" w:firstLine="708"/>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1) 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rsidR="00461C85" w:rsidRPr="005E40DA" w:rsidRDefault="00461C85" w:rsidP="00461C85">
      <w:pPr>
        <w:spacing w:after="0" w:line="240" w:lineRule="atLeast"/>
        <w:ind w:left="60" w:right="80" w:firstLine="708"/>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2) активизация речевой деятельности и развитие лексико-грамматических средств языка. Обучение называнию 1-3-сложных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
    <w:p w:rsidR="00461C85" w:rsidRPr="005E40DA" w:rsidRDefault="00461C85" w:rsidP="00461C85">
      <w:pPr>
        <w:spacing w:after="0" w:line="240" w:lineRule="atLeast"/>
        <w:ind w:left="60" w:right="80" w:firstLine="708"/>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3) 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w:t>
      </w:r>
    </w:p>
    <w:p w:rsidR="00461C85" w:rsidRPr="005E40DA" w:rsidRDefault="00461C85" w:rsidP="00461C85">
      <w:pPr>
        <w:spacing w:after="0" w:line="240" w:lineRule="atLeast"/>
        <w:ind w:left="60" w:right="80" w:firstLine="708"/>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4) 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звукослоговую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rsidR="00461C85" w:rsidRPr="005E40DA" w:rsidRDefault="00461C85" w:rsidP="00461C85">
      <w:pPr>
        <w:spacing w:after="0" w:line="240" w:lineRule="atLeast"/>
        <w:ind w:left="60" w:right="80" w:firstLine="708"/>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речеязыковой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w:t>
      </w:r>
    </w:p>
    <w:p w:rsidR="00461C85" w:rsidRPr="005E40DA" w:rsidRDefault="00461C85" w:rsidP="00461C85">
      <w:pPr>
        <w:spacing w:after="0" w:line="240" w:lineRule="atLeast"/>
        <w:ind w:left="60" w:right="80" w:firstLine="708"/>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 xml:space="preserve">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w:t>
      </w:r>
      <w:r w:rsidRPr="005E40DA">
        <w:rPr>
          <w:rFonts w:ascii="Times New Roman" w:eastAsia="Times New Roman" w:hAnsi="Times New Roman" w:cs="Times New Roman"/>
          <w:sz w:val="24"/>
          <w:szCs w:val="24"/>
        </w:rPr>
        <w:lastRenderedPageBreak/>
        <w:t>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rsidR="00461C85" w:rsidRPr="005E40DA" w:rsidRDefault="00461C85" w:rsidP="00461C85">
      <w:pPr>
        <w:spacing w:after="0" w:line="240" w:lineRule="atLeast"/>
        <w:ind w:left="60" w:right="80" w:firstLine="708"/>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b/>
          <w:i/>
          <w:sz w:val="24"/>
          <w:szCs w:val="24"/>
        </w:rPr>
        <w:t xml:space="preserve">Обучение обучающихся с развернутой фразовой речью с элементами лексико-грамматического недоразвития (третьим уровнем речевого развития) </w:t>
      </w:r>
      <w:r w:rsidRPr="005E40DA">
        <w:rPr>
          <w:rFonts w:ascii="Times New Roman" w:eastAsia="Times New Roman" w:hAnsi="Times New Roman" w:cs="Times New Roman"/>
          <w:sz w:val="24"/>
          <w:szCs w:val="24"/>
        </w:rPr>
        <w:t>предусматривает:</w:t>
      </w:r>
    </w:p>
    <w:p w:rsidR="00461C85" w:rsidRPr="005E40DA" w:rsidRDefault="00461C85" w:rsidP="00461C85">
      <w:pPr>
        <w:spacing w:after="0" w:line="240" w:lineRule="atLeast"/>
        <w:ind w:left="60" w:right="80" w:firstLine="708"/>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1. 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rsidR="00461C85" w:rsidRPr="005E40DA" w:rsidRDefault="00461C85" w:rsidP="00461C85">
      <w:pPr>
        <w:spacing w:after="0" w:line="240" w:lineRule="atLeast"/>
        <w:ind w:left="60" w:right="80" w:firstLine="708"/>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2. Развитие умения дифференцировать на слух оппозиционные звуки речи: свистящие - шипящие, звонкие - глухие, твердые - мягкие, сонорные.</w:t>
      </w:r>
    </w:p>
    <w:p w:rsidR="00461C85" w:rsidRPr="005E40DA" w:rsidRDefault="00461C85" w:rsidP="00461C85">
      <w:pPr>
        <w:spacing w:after="0" w:line="240" w:lineRule="atLeast"/>
        <w:ind w:left="60" w:right="80" w:firstLine="708"/>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3. 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w:t>
      </w:r>
    </w:p>
    <w:p w:rsidR="00461C85" w:rsidRPr="005E40DA" w:rsidRDefault="00461C85" w:rsidP="00461C85">
      <w:pPr>
        <w:spacing w:after="0" w:line="240" w:lineRule="atLeast"/>
        <w:ind w:left="60" w:right="80" w:firstLine="708"/>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4. Обучение элементам грамоты. Знакомство с буквами, соответствующими правильно произносимым звукам. Обучение элементам звуко-буквенного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звуко-буквенных структур.</w:t>
      </w:r>
    </w:p>
    <w:p w:rsidR="00461C85" w:rsidRPr="005E40DA" w:rsidRDefault="00461C85" w:rsidP="00461C85">
      <w:pPr>
        <w:spacing w:after="0" w:line="240" w:lineRule="atLeast"/>
        <w:ind w:left="60" w:right="80" w:firstLine="708"/>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5. 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-нож, соус, бритва, приправа; темный (ая) - платок, ночь, пальто; образовывать от названий действия названия предметов (блестеть - блеск, трещать - треск, шуметь -шум; объяснять логические связи (Оля провожала Таню -кто приезжал?), подбирать синонимы (смелый - храбрый).</w:t>
      </w:r>
    </w:p>
    <w:p w:rsidR="00461C85" w:rsidRPr="005E40DA" w:rsidRDefault="00461C85" w:rsidP="00461C85">
      <w:pPr>
        <w:spacing w:after="0" w:line="240" w:lineRule="atLeast"/>
        <w:ind w:left="60" w:right="80" w:firstLine="708"/>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6. 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461C85" w:rsidRPr="005E40DA" w:rsidRDefault="00461C85" w:rsidP="00461C85">
      <w:pPr>
        <w:spacing w:after="0" w:line="240" w:lineRule="atLeast"/>
        <w:ind w:left="60" w:right="80" w:firstLine="708"/>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b/>
          <w:i/>
          <w:sz w:val="24"/>
          <w:szCs w:val="24"/>
        </w:rPr>
        <w:t>Обучение обучающихся с нерезко выраженными остаточными проявлениями лексико-грамматического и фонетико-фонематического недоразвития речи (четвертым уровнем речевого развития)</w:t>
      </w:r>
      <w:r w:rsidRPr="005E40DA">
        <w:rPr>
          <w:rFonts w:ascii="Times New Roman" w:eastAsia="Times New Roman" w:hAnsi="Times New Roman" w:cs="Times New Roman"/>
          <w:sz w:val="24"/>
          <w:szCs w:val="24"/>
        </w:rPr>
        <w:t xml:space="preserve"> предусматривает следующие направления работы:</w:t>
      </w:r>
    </w:p>
    <w:p w:rsidR="00461C85" w:rsidRPr="005E40DA" w:rsidRDefault="00461C85" w:rsidP="00461C85">
      <w:pPr>
        <w:spacing w:after="0" w:line="240" w:lineRule="atLeast"/>
        <w:ind w:left="60" w:right="80" w:firstLine="708"/>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 xml:space="preserve">1. 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w:t>
      </w:r>
      <w:r w:rsidRPr="005E40DA">
        <w:rPr>
          <w:rFonts w:ascii="Times New Roman" w:eastAsia="Times New Roman" w:hAnsi="Times New Roman" w:cs="Times New Roman"/>
          <w:sz w:val="24"/>
          <w:szCs w:val="24"/>
        </w:rPr>
        <w:lastRenderedPageBreak/>
        <w:t>- скрипачка), преобразование одной грамматической категории в другую (читать - читатель - читательница - читающий).</w:t>
      </w:r>
    </w:p>
    <w:p w:rsidR="00461C85" w:rsidRPr="005E40DA" w:rsidRDefault="00461C85" w:rsidP="00461C85">
      <w:pPr>
        <w:spacing w:after="0" w:line="240" w:lineRule="atLeast"/>
        <w:ind w:left="60" w:right="80" w:firstLine="708"/>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2. 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w:t>
      </w:r>
    </w:p>
    <w:p w:rsidR="00461C85" w:rsidRPr="005E40DA" w:rsidRDefault="00461C85" w:rsidP="00461C85">
      <w:pPr>
        <w:spacing w:after="0" w:line="240" w:lineRule="atLeast"/>
        <w:ind w:left="60" w:right="80" w:firstLine="708"/>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3. Совершенствование связной речи: закрепление навыка рассказа, пересказа с элементами фантазийных и творческих сюжетов.</w:t>
      </w:r>
    </w:p>
    <w:p w:rsidR="00461C85" w:rsidRPr="005E40DA" w:rsidRDefault="00461C85" w:rsidP="00461C85">
      <w:pPr>
        <w:spacing w:after="0" w:line="240" w:lineRule="atLeast"/>
        <w:ind w:left="60" w:right="80" w:firstLine="708"/>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4. 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rsidR="00461C85" w:rsidRPr="005E40DA" w:rsidRDefault="00461C85" w:rsidP="00461C85">
      <w:pPr>
        <w:spacing w:after="0" w:line="240" w:lineRule="atLeast"/>
        <w:ind w:left="60" w:right="80" w:firstLine="708"/>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5. 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rsidR="00461C85" w:rsidRPr="005E40DA" w:rsidRDefault="00461C85" w:rsidP="00461C85">
      <w:pPr>
        <w:spacing w:after="0" w:line="240" w:lineRule="atLeast"/>
        <w:ind w:left="60" w:right="80" w:firstLine="708"/>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речеязыкового,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речеязыкового развития ребенка с ТНР.</w:t>
      </w:r>
    </w:p>
    <w:p w:rsidR="00461C85" w:rsidRPr="005E40DA" w:rsidRDefault="00461C85" w:rsidP="00461C85">
      <w:pPr>
        <w:spacing w:after="0" w:line="240" w:lineRule="atLeast"/>
        <w:ind w:left="60" w:right="80" w:firstLine="708"/>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b/>
          <w:i/>
          <w:sz w:val="24"/>
          <w:szCs w:val="24"/>
        </w:rPr>
        <w:t>Коррекционно-развивающее воздействие при фонетико-фонематическом недоразвитии</w:t>
      </w:r>
      <w:r w:rsidRPr="005E40DA">
        <w:rPr>
          <w:rFonts w:ascii="Times New Roman" w:eastAsia="Times New Roman" w:hAnsi="Times New Roman" w:cs="Times New Roman"/>
          <w:sz w:val="24"/>
          <w:szCs w:val="24"/>
        </w:rPr>
        <w:t xml:space="preserve"> предполагает дифференцированные установки на результативность работы в зависимости от возрастных критериев. Для обучающихся старшей возрастной группы планируется:</w:t>
      </w:r>
    </w:p>
    <w:p w:rsidR="00461C85" w:rsidRPr="005E40DA" w:rsidRDefault="00461C85" w:rsidP="00461C85">
      <w:pPr>
        <w:pStyle w:val="a5"/>
        <w:numPr>
          <w:ilvl w:val="0"/>
          <w:numId w:val="97"/>
        </w:numPr>
        <w:tabs>
          <w:tab w:val="left" w:pos="0"/>
        </w:tabs>
        <w:suppressAutoHyphens w:val="0"/>
        <w:autoSpaceDN/>
        <w:spacing w:after="0" w:line="240" w:lineRule="atLeast"/>
        <w:ind w:left="0" w:right="80"/>
        <w:contextualSpacing/>
        <w:jc w:val="both"/>
        <w:textAlignment w:val="auto"/>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rsidR="00461C85" w:rsidRPr="005E40DA" w:rsidRDefault="00461C85" w:rsidP="00461C85">
      <w:pPr>
        <w:pStyle w:val="a5"/>
        <w:numPr>
          <w:ilvl w:val="0"/>
          <w:numId w:val="97"/>
        </w:numPr>
        <w:tabs>
          <w:tab w:val="left" w:pos="0"/>
        </w:tabs>
        <w:suppressAutoHyphens w:val="0"/>
        <w:autoSpaceDN/>
        <w:spacing w:after="0" w:line="240" w:lineRule="atLeast"/>
        <w:ind w:left="0" w:right="80"/>
        <w:contextualSpacing/>
        <w:jc w:val="both"/>
        <w:textAlignment w:val="auto"/>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различать понятия «звук», «слог», «слово», «предложение», оперируя ими на практическом уровне;</w:t>
      </w:r>
    </w:p>
    <w:p w:rsidR="00461C85" w:rsidRPr="005E40DA" w:rsidRDefault="00461C85" w:rsidP="00461C85">
      <w:pPr>
        <w:pStyle w:val="a5"/>
        <w:numPr>
          <w:ilvl w:val="0"/>
          <w:numId w:val="97"/>
        </w:numPr>
        <w:tabs>
          <w:tab w:val="left" w:pos="0"/>
        </w:tabs>
        <w:suppressAutoHyphens w:val="0"/>
        <w:autoSpaceDN/>
        <w:spacing w:after="0" w:line="240" w:lineRule="atLeast"/>
        <w:ind w:left="0" w:right="80"/>
        <w:contextualSpacing/>
        <w:jc w:val="both"/>
        <w:textAlignment w:val="auto"/>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определять последовательность слов в предложении, звуков и слогов в словах;</w:t>
      </w:r>
    </w:p>
    <w:p w:rsidR="00461C85" w:rsidRPr="005E40DA" w:rsidRDefault="00461C85" w:rsidP="00461C85">
      <w:pPr>
        <w:pStyle w:val="a5"/>
        <w:numPr>
          <w:ilvl w:val="0"/>
          <w:numId w:val="97"/>
        </w:numPr>
        <w:tabs>
          <w:tab w:val="left" w:pos="0"/>
        </w:tabs>
        <w:suppressAutoHyphens w:val="0"/>
        <w:autoSpaceDN/>
        <w:spacing w:after="0" w:line="240" w:lineRule="atLeast"/>
        <w:ind w:left="0" w:right="80"/>
        <w:contextualSpacing/>
        <w:jc w:val="both"/>
        <w:textAlignment w:val="auto"/>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находить в предложении слова с заданным звуком, определять место звука в слове;</w:t>
      </w:r>
    </w:p>
    <w:p w:rsidR="00461C85" w:rsidRPr="005E40DA" w:rsidRDefault="00461C85" w:rsidP="00461C85">
      <w:pPr>
        <w:pStyle w:val="a5"/>
        <w:numPr>
          <w:ilvl w:val="0"/>
          <w:numId w:val="97"/>
        </w:numPr>
        <w:tabs>
          <w:tab w:val="left" w:pos="0"/>
        </w:tabs>
        <w:suppressAutoHyphens w:val="0"/>
        <w:autoSpaceDN/>
        <w:spacing w:after="0" w:line="240" w:lineRule="atLeast"/>
        <w:ind w:left="0" w:right="80"/>
        <w:contextualSpacing/>
        <w:jc w:val="both"/>
        <w:textAlignment w:val="auto"/>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овладеть интонационными средствами выразительности речи, реализации этих средств в разных видах речевых высказываний.</w:t>
      </w:r>
    </w:p>
    <w:p w:rsidR="00461C85" w:rsidRPr="005E40DA" w:rsidRDefault="00461C85" w:rsidP="00461C85">
      <w:pPr>
        <w:spacing w:after="0" w:line="240" w:lineRule="atLeast"/>
        <w:ind w:left="60" w:right="80" w:firstLine="708"/>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Для обучающихся подготовительной к школе группы предполагается обучить их:</w:t>
      </w:r>
    </w:p>
    <w:p w:rsidR="00461C85" w:rsidRPr="005E40DA" w:rsidRDefault="00461C85" w:rsidP="00461C85">
      <w:pPr>
        <w:pStyle w:val="a5"/>
        <w:numPr>
          <w:ilvl w:val="0"/>
          <w:numId w:val="98"/>
        </w:numPr>
        <w:tabs>
          <w:tab w:val="left" w:pos="0"/>
        </w:tabs>
        <w:suppressAutoHyphens w:val="0"/>
        <w:autoSpaceDN/>
        <w:spacing w:after="0" w:line="240" w:lineRule="atLeast"/>
        <w:ind w:left="0" w:right="80"/>
        <w:contextualSpacing/>
        <w:jc w:val="both"/>
        <w:textAlignment w:val="auto"/>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правильно артикулировать и четко дифференцировать звуки речи;</w:t>
      </w:r>
    </w:p>
    <w:p w:rsidR="00461C85" w:rsidRPr="005E40DA" w:rsidRDefault="00461C85" w:rsidP="00461C85">
      <w:pPr>
        <w:pStyle w:val="a5"/>
        <w:numPr>
          <w:ilvl w:val="0"/>
          <w:numId w:val="98"/>
        </w:numPr>
        <w:tabs>
          <w:tab w:val="left" w:pos="0"/>
        </w:tabs>
        <w:suppressAutoHyphens w:val="0"/>
        <w:autoSpaceDN/>
        <w:spacing w:after="0" w:line="240" w:lineRule="atLeast"/>
        <w:ind w:left="0" w:right="80"/>
        <w:contextualSpacing/>
        <w:jc w:val="both"/>
        <w:textAlignment w:val="auto"/>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различать понятия «звук», «слог», «слово», «предложение», «твердые-мягкие звуки», «звонкие - глухие звуки», оперируя ими на практическом уровне;</w:t>
      </w:r>
    </w:p>
    <w:p w:rsidR="00461C85" w:rsidRPr="005E40DA" w:rsidRDefault="00461C85" w:rsidP="00461C85">
      <w:pPr>
        <w:pStyle w:val="a5"/>
        <w:numPr>
          <w:ilvl w:val="0"/>
          <w:numId w:val="98"/>
        </w:numPr>
        <w:tabs>
          <w:tab w:val="left" w:pos="0"/>
        </w:tabs>
        <w:suppressAutoHyphens w:val="0"/>
        <w:autoSpaceDN/>
        <w:spacing w:after="0" w:line="240" w:lineRule="atLeast"/>
        <w:ind w:left="0" w:right="80"/>
        <w:contextualSpacing/>
        <w:jc w:val="both"/>
        <w:textAlignment w:val="auto"/>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определять и называть последовательность слов в предложении, звуков и слогов в словах;</w:t>
      </w:r>
    </w:p>
    <w:p w:rsidR="00461C85" w:rsidRPr="005E40DA" w:rsidRDefault="00461C85" w:rsidP="00461C85">
      <w:pPr>
        <w:pStyle w:val="a5"/>
        <w:numPr>
          <w:ilvl w:val="0"/>
          <w:numId w:val="98"/>
        </w:numPr>
        <w:tabs>
          <w:tab w:val="left" w:pos="0"/>
        </w:tabs>
        <w:suppressAutoHyphens w:val="0"/>
        <w:autoSpaceDN/>
        <w:spacing w:after="0" w:line="240" w:lineRule="atLeast"/>
        <w:ind w:left="0" w:right="80"/>
        <w:contextualSpacing/>
        <w:jc w:val="both"/>
        <w:textAlignment w:val="auto"/>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производить элементарный звуковой анализ и синтез;</w:t>
      </w:r>
    </w:p>
    <w:p w:rsidR="00461C85" w:rsidRPr="005E40DA" w:rsidRDefault="00461C85" w:rsidP="00461C85">
      <w:pPr>
        <w:pStyle w:val="a5"/>
        <w:numPr>
          <w:ilvl w:val="0"/>
          <w:numId w:val="98"/>
        </w:numPr>
        <w:tabs>
          <w:tab w:val="left" w:pos="0"/>
        </w:tabs>
        <w:suppressAutoHyphens w:val="0"/>
        <w:autoSpaceDN/>
        <w:spacing w:after="0" w:line="240" w:lineRule="atLeast"/>
        <w:ind w:left="0" w:right="80"/>
        <w:contextualSpacing/>
        <w:jc w:val="both"/>
        <w:textAlignment w:val="auto"/>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знать некоторые буквы и производить отдельные действия с ними (выкладывать некоторые слоги, слова).</w:t>
      </w:r>
    </w:p>
    <w:p w:rsidR="00461C85" w:rsidRPr="005E40DA" w:rsidRDefault="00461C85" w:rsidP="00461C85">
      <w:pPr>
        <w:spacing w:after="0" w:line="240" w:lineRule="atLeast"/>
        <w:ind w:left="60" w:right="80" w:firstLine="708"/>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u w:val="single"/>
        </w:rPr>
        <w:t>Коррекционно-развивающая работа с детьми, имеющими нарушения темпо-ритмической организации речи (заикание),</w:t>
      </w:r>
      <w:r w:rsidRPr="005E40DA">
        <w:rPr>
          <w:rFonts w:ascii="Times New Roman" w:eastAsia="Times New Roman" w:hAnsi="Times New Roman" w:cs="Times New Roman"/>
          <w:sz w:val="24"/>
          <w:szCs w:val="24"/>
        </w:rPr>
        <w:t xml:space="preserve"> предполагает вариативность предполагаемых результатов в зависимости от возрастных и речевых возможностей обучающихся. </w:t>
      </w:r>
    </w:p>
    <w:p w:rsidR="00461C85" w:rsidRPr="005E40DA" w:rsidRDefault="00461C85" w:rsidP="00461C85">
      <w:pPr>
        <w:spacing w:after="0" w:line="240" w:lineRule="atLeast"/>
        <w:ind w:left="60" w:right="80" w:firstLine="708"/>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i/>
          <w:sz w:val="24"/>
          <w:szCs w:val="24"/>
        </w:rPr>
        <w:t>Обучающиеся старшего дошкольного</w:t>
      </w:r>
      <w:r w:rsidRPr="005E40DA">
        <w:rPr>
          <w:rFonts w:ascii="Times New Roman" w:eastAsia="Times New Roman" w:hAnsi="Times New Roman" w:cs="Times New Roman"/>
          <w:sz w:val="24"/>
          <w:szCs w:val="24"/>
        </w:rPr>
        <w:t xml:space="preserve"> возраста могут:</w:t>
      </w:r>
    </w:p>
    <w:p w:rsidR="00461C85" w:rsidRPr="005E40DA" w:rsidRDefault="00461C85" w:rsidP="00461C85">
      <w:pPr>
        <w:pStyle w:val="a5"/>
        <w:numPr>
          <w:ilvl w:val="0"/>
          <w:numId w:val="99"/>
        </w:numPr>
        <w:suppressAutoHyphens w:val="0"/>
        <w:autoSpaceDN/>
        <w:spacing w:after="0" w:line="240" w:lineRule="atLeast"/>
        <w:ind w:left="0" w:right="80"/>
        <w:contextualSpacing/>
        <w:jc w:val="both"/>
        <w:textAlignment w:val="auto"/>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пользоваться самостоятельной речью с соблюдением ее темпо-ритмической организации;</w:t>
      </w:r>
    </w:p>
    <w:p w:rsidR="00461C85" w:rsidRPr="005E40DA" w:rsidRDefault="00461C85" w:rsidP="00461C85">
      <w:pPr>
        <w:pStyle w:val="a5"/>
        <w:numPr>
          <w:ilvl w:val="0"/>
          <w:numId w:val="99"/>
        </w:numPr>
        <w:suppressAutoHyphens w:val="0"/>
        <w:autoSpaceDN/>
        <w:spacing w:after="0" w:line="240" w:lineRule="atLeast"/>
        <w:ind w:left="0" w:right="80"/>
        <w:contextualSpacing/>
        <w:jc w:val="both"/>
        <w:textAlignment w:val="auto"/>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грамотно формулировать простые предложения и распространять их;</w:t>
      </w:r>
    </w:p>
    <w:p w:rsidR="00461C85" w:rsidRPr="005E40DA" w:rsidRDefault="00461C85" w:rsidP="00461C85">
      <w:pPr>
        <w:pStyle w:val="a5"/>
        <w:numPr>
          <w:ilvl w:val="0"/>
          <w:numId w:val="99"/>
        </w:numPr>
        <w:suppressAutoHyphens w:val="0"/>
        <w:autoSpaceDN/>
        <w:spacing w:after="0" w:line="240" w:lineRule="atLeast"/>
        <w:ind w:left="0" w:right="80"/>
        <w:contextualSpacing/>
        <w:jc w:val="both"/>
        <w:textAlignment w:val="auto"/>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использовать в речи основные средства передачи ее содержания;</w:t>
      </w:r>
    </w:p>
    <w:p w:rsidR="00461C85" w:rsidRPr="005E40DA" w:rsidRDefault="00461C85" w:rsidP="00461C85">
      <w:pPr>
        <w:pStyle w:val="a5"/>
        <w:numPr>
          <w:ilvl w:val="0"/>
          <w:numId w:val="99"/>
        </w:numPr>
        <w:suppressAutoHyphens w:val="0"/>
        <w:autoSpaceDN/>
        <w:spacing w:after="0" w:line="240" w:lineRule="atLeast"/>
        <w:ind w:left="0" w:right="80"/>
        <w:contextualSpacing/>
        <w:jc w:val="both"/>
        <w:textAlignment w:val="auto"/>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lastRenderedPageBreak/>
        <w:t>соблюдать мелодико-интонационную структуру речи.</w:t>
      </w:r>
    </w:p>
    <w:p w:rsidR="00461C85" w:rsidRPr="005E40DA" w:rsidRDefault="00461C85" w:rsidP="00461C85">
      <w:pPr>
        <w:spacing w:after="0" w:line="240" w:lineRule="atLeast"/>
        <w:ind w:right="80" w:firstLine="708"/>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i/>
          <w:sz w:val="24"/>
          <w:szCs w:val="24"/>
        </w:rPr>
        <w:t>Обучающиеся подготовительной к школе группы</w:t>
      </w:r>
      <w:r w:rsidRPr="005E40DA">
        <w:rPr>
          <w:rFonts w:ascii="Times New Roman" w:eastAsia="Times New Roman" w:hAnsi="Times New Roman" w:cs="Times New Roman"/>
          <w:sz w:val="24"/>
          <w:szCs w:val="24"/>
        </w:rPr>
        <w:t xml:space="preserve"> могут:</w:t>
      </w:r>
    </w:p>
    <w:p w:rsidR="00461C85" w:rsidRPr="005E40DA" w:rsidRDefault="00461C85" w:rsidP="00461C85">
      <w:pPr>
        <w:pStyle w:val="a5"/>
        <w:numPr>
          <w:ilvl w:val="0"/>
          <w:numId w:val="100"/>
        </w:numPr>
        <w:suppressAutoHyphens w:val="0"/>
        <w:autoSpaceDN/>
        <w:spacing w:after="0" w:line="240" w:lineRule="atLeast"/>
        <w:ind w:left="0" w:right="80"/>
        <w:contextualSpacing/>
        <w:jc w:val="both"/>
        <w:textAlignment w:val="auto"/>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овладеть разными формами самостоятельной контекстной речи (рассказ, пересказ);</w:t>
      </w:r>
    </w:p>
    <w:p w:rsidR="00461C85" w:rsidRPr="005E40DA" w:rsidRDefault="00461C85" w:rsidP="00461C85">
      <w:pPr>
        <w:pStyle w:val="a5"/>
        <w:numPr>
          <w:ilvl w:val="0"/>
          <w:numId w:val="100"/>
        </w:numPr>
        <w:suppressAutoHyphens w:val="0"/>
        <w:autoSpaceDN/>
        <w:spacing w:after="0" w:line="240" w:lineRule="atLeast"/>
        <w:ind w:left="0" w:right="80"/>
        <w:contextualSpacing/>
        <w:jc w:val="both"/>
        <w:textAlignment w:val="auto"/>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свободно пользоваться плавной речью различной сложности в разных ситуациях общения;</w:t>
      </w:r>
    </w:p>
    <w:p w:rsidR="00461C85" w:rsidRPr="005E40DA" w:rsidRDefault="00461C85" w:rsidP="00461C85">
      <w:pPr>
        <w:pStyle w:val="a5"/>
        <w:numPr>
          <w:ilvl w:val="0"/>
          <w:numId w:val="100"/>
        </w:numPr>
        <w:suppressAutoHyphens w:val="0"/>
        <w:autoSpaceDN/>
        <w:spacing w:after="0" w:line="240" w:lineRule="atLeast"/>
        <w:ind w:left="0" w:right="80"/>
        <w:contextualSpacing/>
        <w:jc w:val="both"/>
        <w:textAlignment w:val="auto"/>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адаптироваться к различным условиям общения;</w:t>
      </w:r>
    </w:p>
    <w:p w:rsidR="00461C85" w:rsidRPr="005E40DA" w:rsidRDefault="00461C85" w:rsidP="00461C85">
      <w:pPr>
        <w:pStyle w:val="a5"/>
        <w:numPr>
          <w:ilvl w:val="0"/>
          <w:numId w:val="100"/>
        </w:numPr>
        <w:suppressAutoHyphens w:val="0"/>
        <w:autoSpaceDN/>
        <w:spacing w:after="0" w:line="240" w:lineRule="atLeast"/>
        <w:ind w:left="0" w:right="80"/>
        <w:contextualSpacing/>
        <w:jc w:val="both"/>
        <w:textAlignment w:val="auto"/>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преодолевать индивидуальные коммуникативные затруднения.</w:t>
      </w:r>
    </w:p>
    <w:p w:rsidR="00461C85" w:rsidRPr="005E40DA" w:rsidRDefault="00461C85" w:rsidP="00461C85">
      <w:pPr>
        <w:spacing w:after="0" w:line="240" w:lineRule="atLeast"/>
        <w:ind w:left="60" w:right="80" w:firstLine="708"/>
        <w:contextualSpacing/>
        <w:jc w:val="both"/>
        <w:rPr>
          <w:rFonts w:ascii="Times New Roman" w:eastAsia="Times New Roman" w:hAnsi="Times New Roman" w:cs="Times New Roman"/>
          <w:sz w:val="24"/>
          <w:szCs w:val="24"/>
        </w:rPr>
      </w:pPr>
      <w:r w:rsidRPr="005E40DA">
        <w:rPr>
          <w:rFonts w:ascii="Times New Roman" w:eastAsia="Times New Roman" w:hAnsi="Times New Roman" w:cs="Times New Roman"/>
          <w:sz w:val="24"/>
          <w:szCs w:val="24"/>
        </w:rPr>
        <w:t>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w:t>
      </w:r>
    </w:p>
    <w:p w:rsidR="00461C85" w:rsidRDefault="00461C85" w:rsidP="00461C85">
      <w:pPr>
        <w:pStyle w:val="3"/>
        <w:spacing w:before="0" w:line="240" w:lineRule="atLeast"/>
        <w:ind w:firstLine="709"/>
        <w:contextualSpacing/>
        <w:jc w:val="both"/>
        <w:rPr>
          <w:rFonts w:ascii="Times New Roman" w:hAnsi="Times New Roman" w:cs="Times New Roman"/>
          <w:color w:val="auto"/>
          <w:sz w:val="24"/>
          <w:szCs w:val="24"/>
        </w:rPr>
      </w:pPr>
    </w:p>
    <w:p w:rsidR="00510B7D" w:rsidRPr="00E1190E" w:rsidRDefault="00510B7D" w:rsidP="00461C85">
      <w:pPr>
        <w:pStyle w:val="3"/>
        <w:spacing w:before="0" w:line="240" w:lineRule="atLeast"/>
        <w:ind w:firstLine="709"/>
        <w:contextualSpacing/>
        <w:jc w:val="both"/>
        <w:rPr>
          <w:rFonts w:ascii="Times New Roman" w:hAnsi="Times New Roman" w:cs="Times New Roman"/>
          <w:color w:val="auto"/>
          <w:sz w:val="24"/>
          <w:szCs w:val="24"/>
        </w:rPr>
      </w:pPr>
      <w:r w:rsidRPr="00E1190E">
        <w:rPr>
          <w:rFonts w:ascii="Times New Roman" w:hAnsi="Times New Roman" w:cs="Times New Roman"/>
          <w:color w:val="auto"/>
          <w:sz w:val="24"/>
          <w:szCs w:val="24"/>
        </w:rPr>
        <w:t xml:space="preserve">Структурные компоненты образовательной деятельности по профессиональной коррекции нарушений развития обучающихся с </w:t>
      </w:r>
      <w:r w:rsidR="00933E29">
        <w:rPr>
          <w:rFonts w:ascii="Times New Roman" w:hAnsi="Times New Roman" w:cs="Times New Roman"/>
          <w:color w:val="auto"/>
          <w:sz w:val="24"/>
          <w:szCs w:val="24"/>
        </w:rPr>
        <w:t xml:space="preserve">ЗПР </w:t>
      </w:r>
      <w:r w:rsidRPr="00E1190E">
        <w:rPr>
          <w:rFonts w:ascii="Times New Roman" w:hAnsi="Times New Roman" w:cs="Times New Roman"/>
          <w:color w:val="auto"/>
          <w:sz w:val="24"/>
          <w:szCs w:val="24"/>
        </w:rPr>
        <w:t>и алгоритм ее разработки:</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b/>
          <w:sz w:val="24"/>
          <w:szCs w:val="24"/>
        </w:rPr>
        <w:t xml:space="preserve"> </w:t>
      </w:r>
      <w:r w:rsidRPr="00E1190E">
        <w:rPr>
          <w:rFonts w:ascii="Times New Roman" w:hAnsi="Times New Roman" w:cs="Times New Roman"/>
          <w:i/>
          <w:sz w:val="24"/>
          <w:szCs w:val="24"/>
        </w:rPr>
        <w:t>1. Диагностический модуль.</w:t>
      </w:r>
      <w:r w:rsidRPr="00E1190E">
        <w:rPr>
          <w:rFonts w:ascii="Times New Roman" w:hAnsi="Times New Roman" w:cs="Times New Roman"/>
          <w:sz w:val="24"/>
          <w:szCs w:val="24"/>
        </w:rPr>
        <w:t xml:space="preserve"> 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обучающихся.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i/>
          <w:sz w:val="24"/>
          <w:szCs w:val="24"/>
        </w:rPr>
        <w:t>2. Коррекционно-развивающий модуль</w:t>
      </w:r>
      <w:r w:rsidRPr="00E1190E">
        <w:rPr>
          <w:rFonts w:ascii="Times New Roman" w:hAnsi="Times New Roman" w:cs="Times New Roman"/>
          <w:sz w:val="24"/>
          <w:szCs w:val="24"/>
        </w:rPr>
        <w:t xml:space="preserve"> включает следующие направления: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sz w:val="24"/>
          <w:szCs w:val="24"/>
        </w:rPr>
        <w:t xml:space="preserve">• коррекция недостатков и развитие двигательных навыков и психомоторики;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sz w:val="24"/>
          <w:szCs w:val="24"/>
        </w:rPr>
        <w:t xml:space="preserve">• предупреждение и преодоление недостатков в эмоционально-личностной, волевой и поведенческой сферах;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sz w:val="24"/>
          <w:szCs w:val="24"/>
        </w:rPr>
        <w:t xml:space="preserve">• развитие коммуникативной деятельности;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sz w:val="24"/>
          <w:szCs w:val="24"/>
        </w:rPr>
        <w:t xml:space="preserve">• 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sz w:val="24"/>
          <w:szCs w:val="24"/>
        </w:rPr>
        <w:t xml:space="preserve">• коррекция недостатков и развитие сенсорных функций, всех видов восприятия и формирование эталонных представлений;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sz w:val="24"/>
          <w:szCs w:val="24"/>
        </w:rPr>
        <w:t xml:space="preserve">• коррекция недостатков и развитие всех свойств внимания и произвольной регуляции;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sz w:val="24"/>
          <w:szCs w:val="24"/>
        </w:rPr>
        <w:t xml:space="preserve">• коррекция недостатков и развитие зрительной и слухоречевой памяти;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sz w:val="24"/>
          <w:szCs w:val="24"/>
        </w:rPr>
        <w:t xml:space="preserve">• коррекция недостатков и развитие мыслительной деятельности на уровне наглядно-действенного, наглядно-образного и словесно-логического мышления;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sz w:val="24"/>
          <w:szCs w:val="24"/>
        </w:rPr>
        <w:t xml:space="preserve">• формирование пространственных и временных представлений;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sz w:val="24"/>
          <w:szCs w:val="24"/>
        </w:rPr>
        <w:t xml:space="preserve">• развитие предметной и игровой деятельности;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sz w:val="24"/>
          <w:szCs w:val="24"/>
        </w:rPr>
        <w:t xml:space="preserve">• формирование предпосылок к учебной деятельности во всех структурных компонентах;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sz w:val="24"/>
          <w:szCs w:val="24"/>
        </w:rPr>
        <w:t xml:space="preserve">• стимуляция познавательной и творческой активности.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i/>
          <w:sz w:val="24"/>
          <w:szCs w:val="24"/>
        </w:rPr>
        <w:t>3. Социально-педагогический модуль</w:t>
      </w:r>
      <w:r w:rsidRPr="00E1190E">
        <w:rPr>
          <w:rFonts w:ascii="Times New Roman" w:hAnsi="Times New Roman" w:cs="Times New Roman"/>
          <w:sz w:val="24"/>
          <w:szCs w:val="24"/>
        </w:rPr>
        <w:t xml:space="preserve"> ориентирован на работу с родителями (законным представителям) и разработку вопросов преемственности в работе педагогических работников образовательных организаций.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i/>
          <w:sz w:val="24"/>
          <w:szCs w:val="24"/>
        </w:rPr>
        <w:t>4. Консультативно-просветительский модуль</w:t>
      </w:r>
      <w:r w:rsidRPr="00E1190E">
        <w:rPr>
          <w:rFonts w:ascii="Times New Roman" w:hAnsi="Times New Roman" w:cs="Times New Roman"/>
          <w:sz w:val="24"/>
          <w:szCs w:val="24"/>
        </w:rPr>
        <w:t xml:space="preserve"> предполагает расширение сферы профессиональной компетентности педагогических работников, повышение их квалификации в целях реализации АОП ДО по работе с детьми с ЗПР. В специальной поддержке нуждаются не только обучающиеся с ЗПР, но и их родители (законные представители). Одной из важнейших задач социально-педагогического блока является привлечение родителей (законных представителей) к активному сотрудничеству, так как только в процессе совместной деятельности детского сада и семьи удается максимально помочь ребенку. </w:t>
      </w:r>
    </w:p>
    <w:p w:rsidR="00510B7D" w:rsidRPr="00E1190E" w:rsidRDefault="00510B7D" w:rsidP="00461C85">
      <w:pPr>
        <w:spacing w:after="0" w:line="240" w:lineRule="atLeast"/>
        <w:ind w:firstLine="709"/>
        <w:contextualSpacing/>
        <w:jc w:val="both"/>
        <w:rPr>
          <w:rFonts w:ascii="Times New Roman" w:hAnsi="Times New Roman" w:cs="Times New Roman"/>
          <w:b/>
          <w:sz w:val="24"/>
          <w:szCs w:val="24"/>
        </w:rPr>
      </w:pPr>
      <w:r w:rsidRPr="00E1190E">
        <w:rPr>
          <w:rFonts w:ascii="Times New Roman" w:hAnsi="Times New Roman" w:cs="Times New Roman"/>
          <w:b/>
          <w:sz w:val="24"/>
          <w:szCs w:val="24"/>
        </w:rPr>
        <w:lastRenderedPageBreak/>
        <w:t>Образовательная деятельность по профессиональной коррекции нарушений развития обучающихся с</w:t>
      </w:r>
      <w:r w:rsidR="00933E29">
        <w:rPr>
          <w:rFonts w:ascii="Times New Roman" w:hAnsi="Times New Roman" w:cs="Times New Roman"/>
          <w:b/>
          <w:sz w:val="24"/>
          <w:szCs w:val="24"/>
        </w:rPr>
        <w:t xml:space="preserve"> ЗПР</w:t>
      </w:r>
    </w:p>
    <w:p w:rsidR="00510B7D" w:rsidRPr="00E1190E" w:rsidRDefault="00510B7D" w:rsidP="00461C85">
      <w:pPr>
        <w:spacing w:after="0" w:line="240" w:lineRule="atLeast"/>
        <w:ind w:firstLine="709"/>
        <w:contextualSpacing/>
        <w:jc w:val="both"/>
        <w:rPr>
          <w:rFonts w:ascii="Times New Roman" w:hAnsi="Times New Roman" w:cs="Times New Roman"/>
          <w:i/>
          <w:sz w:val="24"/>
          <w:szCs w:val="24"/>
        </w:rPr>
      </w:pPr>
      <w:r w:rsidRPr="00E1190E">
        <w:rPr>
          <w:rFonts w:ascii="Times New Roman" w:hAnsi="Times New Roman" w:cs="Times New Roman"/>
          <w:i/>
          <w:sz w:val="24"/>
          <w:szCs w:val="24"/>
        </w:rPr>
        <w:t xml:space="preserve">Процесс коррекционной работы условно можно разделить на три этапа: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sz w:val="24"/>
          <w:szCs w:val="24"/>
        </w:rPr>
        <w:t xml:space="preserve">На </w:t>
      </w:r>
      <w:r w:rsidRPr="00E1190E">
        <w:rPr>
          <w:rFonts w:ascii="Times New Roman" w:hAnsi="Times New Roman" w:cs="Times New Roman"/>
          <w:i/>
          <w:sz w:val="24"/>
          <w:szCs w:val="24"/>
        </w:rPr>
        <w:t xml:space="preserve">I этапе </w:t>
      </w:r>
      <w:r w:rsidRPr="00E1190E">
        <w:rPr>
          <w:rFonts w:ascii="Times New Roman" w:hAnsi="Times New Roman" w:cs="Times New Roman"/>
          <w:sz w:val="24"/>
          <w:szCs w:val="24"/>
        </w:rPr>
        <w:t xml:space="preserve">коррекционной работы основной целью является развитие функционального базиса для развития высших психических функций: зрительных, слуховых, моторных функций и межсенсорных связей; стимуляция познавательной, речевой коммуникативной активности ребенка.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sz w:val="24"/>
          <w:szCs w:val="24"/>
        </w:rPr>
        <w:t xml:space="preserve">Преодолевая недостаточность сенсорных, моторных, когнитивных, речевых функций, необходимо создавать условия для становления ведущих видов деятельности: предметной и игровой. Особое значение имеет совершенствование моторной сферы, развитие двигательных навыков, общей и мелкой моторики, межсенсорной интеграции. Если обучающиеся с задержкой психомоторного и речевого развития поступают в МБДОУ «Курагинский детский сад № 15» в 2,5-3 года, что оптимально, то целесообразно сразу начинать пропедевтическую работу 1-ого этапа. Если обучающиеся с </w:t>
      </w:r>
      <w:r w:rsidR="006A6E8A">
        <w:rPr>
          <w:rFonts w:ascii="Times New Roman" w:hAnsi="Times New Roman" w:cs="Times New Roman"/>
          <w:sz w:val="24"/>
          <w:szCs w:val="24"/>
        </w:rPr>
        <w:t>ООП</w:t>
      </w:r>
      <w:r w:rsidRPr="00E1190E">
        <w:rPr>
          <w:rFonts w:ascii="Times New Roman" w:hAnsi="Times New Roman" w:cs="Times New Roman"/>
          <w:sz w:val="24"/>
          <w:szCs w:val="24"/>
        </w:rPr>
        <w:t xml:space="preserve"> поступают в группу компенсирующей направленности в старшем дошкольном возрасте, то пропедевтический период необходим, но на него отводится меньше времени, поэтому работа ведется более интенсивно. Формирование психологического базиса для развития мышления и речи предполагает следующее: включение ребенка в общение и в совместную деятельность с педагогическим работником и другими детьми, развитие невербальных и вербальных средств коммуникации: обеспечение полноценного физического развития и оздоровление детского организма. Важно преодолевать недостатки в двигательной сфере, стимулировать двигательную активность, развивать моторный праксис, общую и мелкую моторику; чувство ритма, координационные способности.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sz w:val="24"/>
          <w:szCs w:val="24"/>
        </w:rPr>
        <w:t xml:space="preserve">Одним из компонентов коррекционной работы является стимуляция и развитие ориентировочно-исследовательской и познавательной активности, непроизвольного внимания и памяти, совершенствование сенсорно-перцептивной деятельности и развитие всех видов восприятия, совершенствование предметно-операциональной и предметно-игровой деятельностей. Уже на первом этапе особое внимание следует уделять развитию пространственных ориентировок, начиная с ориентировки в телесном пространстве. 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общения.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sz w:val="24"/>
          <w:szCs w:val="24"/>
        </w:rPr>
        <w:t xml:space="preserve">На </w:t>
      </w:r>
      <w:r w:rsidRPr="00E1190E">
        <w:rPr>
          <w:rFonts w:ascii="Times New Roman" w:hAnsi="Times New Roman" w:cs="Times New Roman"/>
          <w:i/>
          <w:sz w:val="24"/>
          <w:szCs w:val="24"/>
        </w:rPr>
        <w:t>II этапе</w:t>
      </w:r>
      <w:r w:rsidRPr="00E1190E">
        <w:rPr>
          <w:rFonts w:ascii="Times New Roman" w:hAnsi="Times New Roman" w:cs="Times New Roman"/>
          <w:sz w:val="24"/>
          <w:szCs w:val="24"/>
        </w:rPr>
        <w:t xml:space="preserve"> планируется целенаправленное формирование и развитие высших психических функций. Необходимыми компонентами являются: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sz w:val="24"/>
          <w:szCs w:val="24"/>
        </w:rPr>
        <w:t xml:space="preserve">• развитие коммуникативной деятельности, создание условий для ситуативно-делового, внеситуативно-познавательного общения. Совершенствование коммуникативной деятельности осуществляют все педагогические работники. Важно обеспечить полноценные эмоциональные контакты и сотрудничество с педагогическим работником и другими детьми. Важно помнить о формировании механизмов психологической адаптации в коллективе детей, формировании полноценных межличностных связей;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sz w:val="24"/>
          <w:szCs w:val="24"/>
        </w:rPr>
        <w:t xml:space="preserve">• сенсорное воспитание и формирование эталонных представлений;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sz w:val="24"/>
          <w:szCs w:val="24"/>
        </w:rPr>
        <w:t xml:space="preserve">• развитие зрительной и слухоречевой памяти;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sz w:val="24"/>
          <w:szCs w:val="24"/>
        </w:rPr>
        <w:t xml:space="preserve">• развитие всех свойств внимания и произвольной регуляции деятельности; развитие мыслительной деятельности во взаимосвязи с развитием речи: стимуляция мыслительной активности, развитие мыслительных операций на уровне наглядного и конкретно-понятийного, а также элементарного умозаключающего мышления;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sz w:val="24"/>
          <w:szCs w:val="24"/>
        </w:rPr>
        <w:t xml:space="preserve">• развитие всех сторон речи: ее функций и формирование языковых средств: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sz w:val="24"/>
          <w:szCs w:val="24"/>
        </w:rPr>
        <w:t xml:space="preserve">• усвоение лексико-грамматических категорий, развитие понимания сложных предложно-падежных конструкций, целенаправленное формирование языковой </w:t>
      </w:r>
      <w:r w:rsidRPr="00E1190E">
        <w:rPr>
          <w:rFonts w:ascii="Times New Roman" w:hAnsi="Times New Roman" w:cs="Times New Roman"/>
          <w:sz w:val="24"/>
          <w:szCs w:val="24"/>
        </w:rPr>
        <w:lastRenderedPageBreak/>
        <w:t xml:space="preserve">программы устного высказывания, навыков лексического наполнения и грамматического конструирования, связной диалогической и монологической речи;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sz w:val="24"/>
          <w:szCs w:val="24"/>
        </w:rPr>
        <w:t xml:space="preserve">• целенаправленное формирование предметной и игровой деятельностей.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sz w:val="24"/>
          <w:szCs w:val="24"/>
        </w:rPr>
        <w:t xml:space="preserve">Развитие умственных способностей дошкольника происходит через овладение действиями замещения и наглядного моделирования в различных видах деятельности, поэтому это направление имеет особую важность.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sz w:val="24"/>
          <w:szCs w:val="24"/>
        </w:rPr>
        <w:t xml:space="preserve">В процессе работы не следует забывать о развитии творческих способностей. С учетом того, что у ребенка с задержкой психомоторного и речевого развития ни один из видов деятельности не формируется своевременно и полноценно, необходимо целенаправленное развитие предметно-практической и игровой деятельности.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sz w:val="24"/>
          <w:szCs w:val="24"/>
        </w:rPr>
        <w:t xml:space="preserve">Общая задача всех участников коррекционно-педагогического процесса - формировать ведущие виды деятельности ребенка, их мотивационные, ориентировочно-операционные и регуляционные компоненты, развивать саморегуляцию. Ребенка необходимо учить слушать инструкцию, адекватно действовать в соответствии с ней, замечать и исправлять свои ошибки, оценивать результат своей работы. Это будет способствовать формированию предпосылок для овладения учебной деятельностью на этапе школьного обучения.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sz w:val="24"/>
          <w:szCs w:val="24"/>
        </w:rPr>
        <w:t xml:space="preserve">Важным направлением является развитие эмоционально-личностной сферы, психокоррекционная работа по преодолению эмоционально-волевой незрелости, негативных черт формирующегося характера, поведенческих отклонений.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sz w:val="24"/>
          <w:szCs w:val="24"/>
        </w:rPr>
        <w:t xml:space="preserve">На </w:t>
      </w:r>
      <w:r w:rsidRPr="00E1190E">
        <w:rPr>
          <w:rFonts w:ascii="Times New Roman" w:hAnsi="Times New Roman" w:cs="Times New Roman"/>
          <w:i/>
          <w:sz w:val="24"/>
          <w:szCs w:val="24"/>
        </w:rPr>
        <w:t>III этапе</w:t>
      </w:r>
      <w:r w:rsidRPr="00E1190E">
        <w:rPr>
          <w:rFonts w:ascii="Times New Roman" w:hAnsi="Times New Roman" w:cs="Times New Roman"/>
          <w:sz w:val="24"/>
          <w:szCs w:val="24"/>
        </w:rPr>
        <w:t xml:space="preserve"> вся работа строится с ориентацией на развитие возможностей ребенка к достижению целевых ориентиров дошкольного образования и формирование значимых в школе навыков, основных компонентов психологической готовности к школьному обучению. Особое внимание уделяется развитию мыслительных операций, конкретно-понятийного, элементарного умозаключающего мышления, формированию обобщающих понятий, обогащению и систематизации представлений об окружающем мире.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sz w:val="24"/>
          <w:szCs w:val="24"/>
        </w:rPr>
        <w:t xml:space="preserve">Преодоление недостатков в речевом развитии – важнейшая задача в работе учителя-логопеда, учителя-дефектолога и воспитателей. Она включает в себя традиционные направления по формированию фонетико-фонематических и лексико-грамматических средств языка, развитию связной речи, подготовке к обучению грамоте. У обучающихся с задержкой психоречевого развития страдают все функции речи, поэтому особое внимание уделяется как коммуникативной, так и регулирующей планирующей функции речи, развитию словесной регуляции действий и формированию механизмов, необходимых для овладения связной речью.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sz w:val="24"/>
          <w:szCs w:val="24"/>
        </w:rPr>
        <w:t xml:space="preserve">На этапе подготовки к школе одной из важных задач является обучение звуко-слоговому анализу и синтезу, формирование предпосылок для овладения навыками письма и чтения.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sz w:val="24"/>
          <w:szCs w:val="24"/>
        </w:rPr>
        <w:t xml:space="preserve">Не менее важная задача - стимуляция коммуникативной активности, совершенствование речевой коммуникации: создание условий для ситуативно-делового, внеситуативно-познавательного и внеситуативно-личностного общения. Психологическая коррекция предусматривает развитие образа «Я», предупреждение и преодоление недостатков в эмоционально-личностной, волевой и поведенческой сферах. Следует планировать и осуществлять работу по формированию способности к волевым усилиям, произвольной регуляции поведения; по преодолению негативных качеств формирующегося характера, предупреждению и устранению аффективных, негативистских, аутистических проявлений.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sz w:val="24"/>
          <w:szCs w:val="24"/>
        </w:rPr>
        <w:t xml:space="preserve">Одно из приоритетных направлений - развитие нравственно-этической сферы, создание условий для эмоционально-личностного становления и социальной адаптации обучающихся.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sz w:val="24"/>
          <w:szCs w:val="24"/>
        </w:rPr>
        <w:t xml:space="preserve">ЗПР в отличие от умственной отсталости, которая является стойким, необратимым состоянием, во многих случаях может быть компенсирована при условии рано начатой коррекционно-развивающей работы. Дополнительными факторами является </w:t>
      </w:r>
      <w:r w:rsidRPr="00E1190E">
        <w:rPr>
          <w:rFonts w:ascii="Times New Roman" w:hAnsi="Times New Roman" w:cs="Times New Roman"/>
          <w:sz w:val="24"/>
          <w:szCs w:val="24"/>
        </w:rPr>
        <w:lastRenderedPageBreak/>
        <w:t xml:space="preserve">медикаментозная поддержка и временной фактор. В результате коррекционной работы могут быть значительно повышены возможности освоения детьми с ЗПР основной общеобразовательной программы и их интеграции в образовательную среду.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sz w:val="24"/>
          <w:szCs w:val="24"/>
        </w:rPr>
        <w:t xml:space="preserve">ФГОС ДО регламентирует диагностическую работу, в нем указывается, что при реализации Программы может проводиться оценка индивидуального развития обучающихся. Такая оценка производится учителем-логопедом, учителем-дефектологом в рамках педагогической диагностики (оценки индивидуального развития обучающихся дошкольного возраста, связанной с оценкой эффективности педагогических действий и лежащей в основе их дальнейшего планирования).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sz w:val="24"/>
          <w:szCs w:val="24"/>
        </w:rPr>
        <w:t xml:space="preserve">Результаты педагогической диагностики (мониторинга) могут использоваться исключительно для решения следующих образовательных задач: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sz w:val="24"/>
          <w:szCs w:val="24"/>
        </w:rPr>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sz w:val="24"/>
          <w:szCs w:val="24"/>
        </w:rPr>
        <w:t xml:space="preserve">2) оптимизации работы с группой обучающихся с </w:t>
      </w:r>
      <w:r w:rsidR="006A6E8A">
        <w:rPr>
          <w:rFonts w:ascii="Times New Roman" w:hAnsi="Times New Roman" w:cs="Times New Roman"/>
          <w:sz w:val="24"/>
          <w:szCs w:val="24"/>
        </w:rPr>
        <w:t>ООП</w:t>
      </w:r>
      <w:r w:rsidRPr="00E1190E">
        <w:rPr>
          <w:rFonts w:ascii="Times New Roman" w:hAnsi="Times New Roman" w:cs="Times New Roman"/>
          <w:sz w:val="24"/>
          <w:szCs w:val="24"/>
        </w:rPr>
        <w:t xml:space="preserve">.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sz w:val="24"/>
          <w:szCs w:val="24"/>
        </w:rPr>
        <w:t xml:space="preserve">При необходимости используется психологическая диагностика развития обучающихся (выявление и изучение индивидуально-психологических особенностей, обучающихся), которую проводит педагог-психолог. В этом случае участие ребенка в психологической диагностике допускается только с согласия его родителей (законных представителей).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sz w:val="24"/>
          <w:szCs w:val="24"/>
        </w:rPr>
        <w:t xml:space="preserve">Диагностическая работа занимает особое место в коррекционно-педагогическом процессе, играет роль индикатора результативности оздоровительных, коррекционно-развивающих и воспитательно-образовательных мероприятий. При этом диагностика не ориентирована на оценку достижения детьми целевых ориентиров дошкольного образования.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sz w:val="24"/>
          <w:szCs w:val="24"/>
        </w:rPr>
        <w:t xml:space="preserve">Основная задача - выявить пробелы в овладении ребенком образовательным содержанием на предыдущих этапах, а также особенности и недостатки развития речи и познавательной деятельности, и на этой основе выстроить индивидуальную программу коррекционной работы.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sz w:val="24"/>
          <w:szCs w:val="24"/>
        </w:rPr>
        <w:t xml:space="preserve">Диагностика является одним из эффективных механизмов адаптации образовательного содержания с учетом имеющихся у ребенка знаний, умений, навыков, освоенных на предыдущем этапе образовательной деятельности. </w:t>
      </w:r>
    </w:p>
    <w:p w:rsidR="00510B7D" w:rsidRDefault="00510B7D" w:rsidP="00461C85">
      <w:pPr>
        <w:spacing w:after="0" w:line="240" w:lineRule="atLeast"/>
        <w:ind w:firstLine="709"/>
        <w:contextualSpacing/>
        <w:jc w:val="both"/>
        <w:rPr>
          <w:rFonts w:ascii="Times New Roman" w:hAnsi="Times New Roman" w:cs="Times New Roman"/>
          <w:b/>
          <w:sz w:val="24"/>
          <w:szCs w:val="24"/>
        </w:rPr>
      </w:pPr>
    </w:p>
    <w:p w:rsidR="00510B7D" w:rsidRPr="00E1190E" w:rsidRDefault="00510B7D" w:rsidP="00461C85">
      <w:pPr>
        <w:spacing w:after="0" w:line="240" w:lineRule="atLeast"/>
        <w:ind w:firstLine="709"/>
        <w:contextualSpacing/>
        <w:jc w:val="both"/>
        <w:rPr>
          <w:rFonts w:ascii="Times New Roman" w:hAnsi="Times New Roman" w:cs="Times New Roman"/>
          <w:b/>
          <w:sz w:val="24"/>
          <w:szCs w:val="24"/>
        </w:rPr>
      </w:pPr>
      <w:r w:rsidRPr="00E1190E">
        <w:rPr>
          <w:rFonts w:ascii="Times New Roman" w:hAnsi="Times New Roman" w:cs="Times New Roman"/>
          <w:b/>
          <w:sz w:val="24"/>
          <w:szCs w:val="24"/>
        </w:rPr>
        <w:t xml:space="preserve">Технология психолого-педагогического сопровождения обучающихся с </w:t>
      </w:r>
      <w:r w:rsidR="006A6E8A">
        <w:rPr>
          <w:rFonts w:ascii="Times New Roman" w:hAnsi="Times New Roman" w:cs="Times New Roman"/>
          <w:b/>
          <w:sz w:val="24"/>
          <w:szCs w:val="24"/>
        </w:rPr>
        <w:t>ООП</w:t>
      </w:r>
      <w:r w:rsidRPr="00E1190E">
        <w:rPr>
          <w:rFonts w:ascii="Times New Roman" w:hAnsi="Times New Roman" w:cs="Times New Roman"/>
          <w:b/>
          <w:sz w:val="24"/>
          <w:szCs w:val="24"/>
        </w:rPr>
        <w:t xml:space="preserve"> </w:t>
      </w:r>
    </w:p>
    <w:p w:rsidR="00510B7D" w:rsidRPr="00E1190E" w:rsidRDefault="00510B7D" w:rsidP="00461C85">
      <w:pPr>
        <w:spacing w:after="0" w:line="240" w:lineRule="atLeast"/>
        <w:ind w:firstLine="709"/>
        <w:contextualSpacing/>
        <w:jc w:val="both"/>
        <w:rPr>
          <w:rFonts w:ascii="Times New Roman" w:hAnsi="Times New Roman" w:cs="Times New Roman"/>
          <w:i/>
          <w:sz w:val="24"/>
          <w:szCs w:val="24"/>
        </w:rPr>
      </w:pPr>
      <w:r w:rsidRPr="00E1190E">
        <w:rPr>
          <w:rFonts w:ascii="Times New Roman" w:hAnsi="Times New Roman" w:cs="Times New Roman"/>
          <w:i/>
          <w:sz w:val="24"/>
          <w:szCs w:val="24"/>
        </w:rPr>
        <w:t xml:space="preserve">Технология психолого-педагогического сопровождения обучающихся предполагает решение следующих задач в рамках диагностической работы: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sz w:val="24"/>
          <w:szCs w:val="24"/>
        </w:rPr>
        <w:t xml:space="preserve">• изучение и анализ данных и рекомендаций, представленных в заключении психолого-медико-педагогической комиссии;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sz w:val="24"/>
          <w:szCs w:val="24"/>
        </w:rPr>
        <w:t xml:space="preserve">• глубокое, всестороннее изучение каждого ребенка: выявление индивидуальных особенностей и уровня развития познавательной деятельности, эмоционально-волевой сферы, речи, запаса знаний и представлений об окружающем мире, умений и навыков в различных видах деятельности, присущих детям данного возраста;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sz w:val="24"/>
          <w:szCs w:val="24"/>
        </w:rPr>
        <w:t xml:space="preserve">• с учетом данных психолого-педагогической диагностики определение причин образовательных трудностей и особых образовательных потребностей каждого ребенка, адаптация образовательного содержания и разработка коррекционной программы;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sz w:val="24"/>
          <w:szCs w:val="24"/>
        </w:rPr>
        <w:t xml:space="preserve">• изучение социальной ситуации развития и условий семейного воспитания обучающихся;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sz w:val="24"/>
          <w:szCs w:val="24"/>
        </w:rPr>
        <w:t xml:space="preserve">• изучение динамики развития ребенка в условиях коррекционно-развивающего обучения, определение его образовательного маршрута;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sz w:val="24"/>
          <w:szCs w:val="24"/>
        </w:rPr>
        <w:t xml:space="preserve">• в период подготовки ребенка к школьному обучению перед специалистами встает еще одна важная задача диагностики - определение параметров психологической готовности и рекомендация наиболее эффективной формы школьного обучения.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sz w:val="24"/>
          <w:szCs w:val="24"/>
        </w:rPr>
        <w:lastRenderedPageBreak/>
        <w:t xml:space="preserve">Воспитатели в диагностической работе используют только метод наблюдения и анализируют образовательные трудности обучающихся, которые возникают у обучающихся в процессе освоения разделов образовательной программы, то есть решают задачи педагогической диагностики.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sz w:val="24"/>
          <w:szCs w:val="24"/>
        </w:rPr>
        <w:t xml:space="preserve">Учитель-логопед, учитель-дефектолог, педагог-психолог используют различные методы психолого-педагогической диагностики в рамках своей профессиональной компетентности. При обследовании предполагается использование апробированных методов и диагностических методик. Главным в оценке результатов является качественный анализ процесса деятельности ребенка, учет особенностей мотивации, программирования, регуляции, содержательной стороны деятельности и ее результатов. Анализ меры помощи педагогического работника, способности ребенка к переносу новых способов действий в измененные условия позволяет выявить особенности обучаемости обучающихся, что имеет значение для построения индивидуальных и групповых программ коррекционно-образовательной работы, выбора стиля и характера взаимодействия педагогических работников и ребенка. </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sz w:val="24"/>
          <w:szCs w:val="24"/>
        </w:rPr>
        <w:t>Диагностическая работа строится с учетом ведущей деятельности, поэтому при обследовании дошкольника важно определить уровень развития и выявить недостатки предметной и игровой деятельности. Индивидуальные образовательные потребности ребенка определяются с учетом показателей речевого, познавательного и личностного развития, выявленных при психолого-педагогическом обследовании. Результаты психолого-педагогической диагностики могут использоваться для решения задач психологического сопровождения и проведения квалифицированной коррекции развития обучающихся, а также позволят определить содержание образовательной работы с ребенком с учетом выявленных образовательных трудностей.</w:t>
      </w:r>
    </w:p>
    <w:p w:rsidR="00510B7D" w:rsidRDefault="00510B7D" w:rsidP="00461C85">
      <w:pPr>
        <w:spacing w:after="0" w:line="240" w:lineRule="atLeast"/>
        <w:ind w:firstLine="709"/>
        <w:contextualSpacing/>
        <w:jc w:val="both"/>
        <w:rPr>
          <w:rFonts w:ascii="Times New Roman" w:hAnsi="Times New Roman" w:cs="Times New Roman"/>
          <w:b/>
          <w:sz w:val="24"/>
          <w:szCs w:val="24"/>
        </w:rPr>
      </w:pPr>
    </w:p>
    <w:p w:rsidR="00510B7D" w:rsidRPr="00E1190E" w:rsidRDefault="00510B7D" w:rsidP="00461C85">
      <w:pPr>
        <w:spacing w:after="0" w:line="240" w:lineRule="atLeast"/>
        <w:ind w:firstLine="709"/>
        <w:contextualSpacing/>
        <w:jc w:val="both"/>
        <w:rPr>
          <w:rFonts w:ascii="Times New Roman" w:hAnsi="Times New Roman" w:cs="Times New Roman"/>
          <w:b/>
          <w:sz w:val="24"/>
          <w:szCs w:val="24"/>
        </w:rPr>
      </w:pPr>
      <w:r w:rsidRPr="00E1190E">
        <w:rPr>
          <w:rFonts w:ascii="Times New Roman" w:hAnsi="Times New Roman" w:cs="Times New Roman"/>
          <w:b/>
          <w:sz w:val="24"/>
          <w:szCs w:val="24"/>
        </w:rPr>
        <w:t xml:space="preserve">Содержание образовательной деятельности по профессиональной коррекции недостатков в развитии обучающихся с </w:t>
      </w:r>
      <w:r w:rsidR="006A6E8A">
        <w:rPr>
          <w:rFonts w:ascii="Times New Roman" w:hAnsi="Times New Roman" w:cs="Times New Roman"/>
          <w:b/>
          <w:sz w:val="24"/>
          <w:szCs w:val="24"/>
        </w:rPr>
        <w:t>ООП</w:t>
      </w:r>
    </w:p>
    <w:p w:rsidR="00510B7D" w:rsidRPr="00E1190E" w:rsidRDefault="00510B7D" w:rsidP="00461C85">
      <w:pPr>
        <w:spacing w:after="0" w:line="240" w:lineRule="atLeast"/>
        <w:ind w:firstLine="709"/>
        <w:contextualSpacing/>
        <w:jc w:val="both"/>
        <w:rPr>
          <w:rFonts w:ascii="Times New Roman" w:hAnsi="Times New Roman" w:cs="Times New Roman"/>
          <w:sz w:val="24"/>
          <w:szCs w:val="24"/>
        </w:rPr>
      </w:pPr>
      <w:r w:rsidRPr="00E1190E">
        <w:rPr>
          <w:rFonts w:ascii="Times New Roman" w:hAnsi="Times New Roman" w:cs="Times New Roman"/>
          <w:sz w:val="24"/>
          <w:szCs w:val="24"/>
        </w:rPr>
        <w:t xml:space="preserve">Коррекционно-развивающая и профилактическая работа с детьми с </w:t>
      </w:r>
      <w:r w:rsidR="006A6E8A">
        <w:rPr>
          <w:rFonts w:ascii="Times New Roman" w:hAnsi="Times New Roman" w:cs="Times New Roman"/>
          <w:sz w:val="24"/>
          <w:szCs w:val="24"/>
        </w:rPr>
        <w:t xml:space="preserve">ООП </w:t>
      </w:r>
      <w:r w:rsidRPr="00E1190E">
        <w:rPr>
          <w:rFonts w:ascii="Times New Roman" w:hAnsi="Times New Roman" w:cs="Times New Roman"/>
          <w:sz w:val="24"/>
          <w:szCs w:val="24"/>
        </w:rPr>
        <w:t>пронизывает все образовательные области, предусмотренные ФГОС ДО. Содержание коррекционной работы определяется как с учетом возраста обучающихся, так (и прежде всего) на основе выявления их достижений, образовательных трудностей и недостатков в развитии.</w:t>
      </w:r>
    </w:p>
    <w:p w:rsidR="006A6E8A" w:rsidRDefault="00510B7D" w:rsidP="00461C85">
      <w:pPr>
        <w:spacing w:after="0" w:line="240" w:lineRule="atLeast"/>
        <w:ind w:firstLine="709"/>
        <w:contextualSpacing/>
        <w:jc w:val="center"/>
        <w:rPr>
          <w:rFonts w:ascii="Times New Roman" w:hAnsi="Times New Roman" w:cs="Times New Roman"/>
          <w:b/>
          <w:sz w:val="24"/>
          <w:szCs w:val="24"/>
        </w:rPr>
      </w:pPr>
      <w:r w:rsidRPr="00E1190E">
        <w:rPr>
          <w:rFonts w:ascii="Times New Roman" w:hAnsi="Times New Roman" w:cs="Times New Roman"/>
          <w:b/>
          <w:sz w:val="24"/>
          <w:szCs w:val="24"/>
        </w:rPr>
        <w:t>Коррекционно-развивающая работа в образовательной области</w:t>
      </w:r>
    </w:p>
    <w:p w:rsidR="00510B7D" w:rsidRDefault="00510B7D" w:rsidP="00461C85">
      <w:pPr>
        <w:spacing w:after="0" w:line="240" w:lineRule="atLeast"/>
        <w:ind w:firstLine="709"/>
        <w:contextualSpacing/>
        <w:jc w:val="center"/>
        <w:rPr>
          <w:rFonts w:ascii="Times New Roman" w:hAnsi="Times New Roman" w:cs="Times New Roman"/>
          <w:b/>
          <w:sz w:val="24"/>
          <w:szCs w:val="24"/>
        </w:rPr>
      </w:pPr>
      <w:r w:rsidRPr="00E1190E">
        <w:rPr>
          <w:rFonts w:ascii="Times New Roman" w:hAnsi="Times New Roman" w:cs="Times New Roman"/>
          <w:b/>
          <w:sz w:val="24"/>
          <w:szCs w:val="24"/>
        </w:rPr>
        <w:t>«Социально-коммуникативное развитие»</w:t>
      </w:r>
    </w:p>
    <w:tbl>
      <w:tblPr>
        <w:tblStyle w:val="a3"/>
        <w:tblW w:w="0" w:type="auto"/>
        <w:tblLook w:val="04A0" w:firstRow="1" w:lastRow="0" w:firstColumn="1" w:lastColumn="0" w:noHBand="0" w:noVBand="1"/>
      </w:tblPr>
      <w:tblGrid>
        <w:gridCol w:w="9571"/>
      </w:tblGrid>
      <w:tr w:rsidR="00510B7D" w:rsidRPr="00C24DBC" w:rsidTr="00510B7D">
        <w:tc>
          <w:tcPr>
            <w:tcW w:w="9571" w:type="dxa"/>
          </w:tcPr>
          <w:p w:rsidR="00510B7D" w:rsidRPr="00C24DBC" w:rsidRDefault="00510B7D" w:rsidP="00461C85">
            <w:pPr>
              <w:spacing w:line="240" w:lineRule="atLeast"/>
              <w:contextualSpacing/>
              <w:jc w:val="both"/>
              <w:rPr>
                <w:rFonts w:ascii="Times New Roman" w:hAnsi="Times New Roman" w:cs="Times New Roman"/>
                <w:b/>
                <w:sz w:val="24"/>
                <w:szCs w:val="24"/>
              </w:rPr>
            </w:pPr>
            <w:r w:rsidRPr="00C24DBC">
              <w:rPr>
                <w:rFonts w:ascii="Times New Roman" w:hAnsi="Times New Roman" w:cs="Times New Roman"/>
                <w:b/>
                <w:sz w:val="24"/>
                <w:szCs w:val="24"/>
              </w:rPr>
              <w:t xml:space="preserve">Раздел: </w:t>
            </w:r>
            <w:r w:rsidRPr="00C24DBC">
              <w:rPr>
                <w:rFonts w:ascii="Times New Roman" w:hAnsi="Times New Roman" w:cs="Times New Roman"/>
                <w:sz w:val="24"/>
                <w:szCs w:val="24"/>
              </w:rPr>
              <w:t>Коррекционная направленность работы в рамках социализации, развития общения, нравственного, патриотического воспитания. Ребенок в семье и сообществе</w:t>
            </w:r>
          </w:p>
        </w:tc>
      </w:tr>
      <w:tr w:rsidR="00510B7D" w:rsidRPr="00C24DBC" w:rsidTr="00510B7D">
        <w:tc>
          <w:tcPr>
            <w:tcW w:w="9571" w:type="dxa"/>
          </w:tcPr>
          <w:p w:rsidR="00510B7D" w:rsidRPr="00C24DBC" w:rsidRDefault="00510B7D" w:rsidP="00461C85">
            <w:pPr>
              <w:spacing w:line="240" w:lineRule="atLeast"/>
              <w:contextualSpacing/>
              <w:jc w:val="both"/>
              <w:rPr>
                <w:rFonts w:ascii="Times New Roman" w:hAnsi="Times New Roman" w:cs="Times New Roman"/>
                <w:i/>
                <w:sz w:val="24"/>
                <w:szCs w:val="24"/>
              </w:rPr>
            </w:pPr>
            <w:r w:rsidRPr="00C24DBC">
              <w:rPr>
                <w:rFonts w:ascii="Times New Roman" w:hAnsi="Times New Roman" w:cs="Times New Roman"/>
                <w:b/>
                <w:sz w:val="24"/>
                <w:szCs w:val="24"/>
              </w:rPr>
              <w:t>Задачи и педагогические условия реализации программы коррекционной работы</w:t>
            </w:r>
          </w:p>
          <w:p w:rsidR="00510B7D" w:rsidRPr="00C24DBC" w:rsidRDefault="00510B7D" w:rsidP="00461C85">
            <w:pPr>
              <w:spacing w:line="240" w:lineRule="atLeast"/>
              <w:ind w:firstLine="709"/>
              <w:contextualSpacing/>
              <w:jc w:val="both"/>
              <w:rPr>
                <w:rFonts w:ascii="Times New Roman" w:hAnsi="Times New Roman" w:cs="Times New Roman"/>
                <w:i/>
                <w:sz w:val="24"/>
                <w:szCs w:val="24"/>
              </w:rPr>
            </w:pPr>
            <w:r w:rsidRPr="00C24DBC">
              <w:rPr>
                <w:rFonts w:ascii="Times New Roman" w:hAnsi="Times New Roman" w:cs="Times New Roman"/>
                <w:i/>
                <w:sz w:val="24"/>
                <w:szCs w:val="24"/>
              </w:rPr>
              <w:t xml:space="preserve">Создание условий для эмоционального и ситуативно-делового общения с педагогическим работником и другими детьми: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 устанавливать эмоциональный контакт, пробуждать чувство доверия и желание сотрудничать с педагогическим работником;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2) создавать условия для ситуативно-делового общения с педагогическим работником и другими детьми, раскрывая способы совместных действий с предметами, побуждая и поощряя стремление обучающихся к подражанию;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3) поддерживать инициативу обучающихся к совместной деятельности и к играм рядом, вместе;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4) формировать средства межличностного взаимодействия обучающихся в ходе специально созданных ситуаций и в самостоятельной деятельности, побуждать их использовать речевые и неречевые средства коммуникации; учить обучающихся пользоваться различными типами коммуникативных высказываний (задавать вопросы, строить простейшие сообщения и побуждения);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5) по мере взросления и совершенствования коммуникативных возможностей </w:t>
            </w:r>
            <w:r w:rsidRPr="00C24DBC">
              <w:rPr>
                <w:rFonts w:ascii="Times New Roman" w:hAnsi="Times New Roman" w:cs="Times New Roman"/>
                <w:sz w:val="24"/>
                <w:szCs w:val="24"/>
              </w:rPr>
              <w:lastRenderedPageBreak/>
              <w:t xml:space="preserve">побуждать обучающихся к внеситуативно-познавательному общению, поддерживать инициативу в познании окружающего, создавать проблемные ситуации, побуждающие обучающихся к вопросам;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6) на завершающих этапах дошкольного образования создавать условия для перехода ребенка на уровень внеситуативно-личностного общения, привлекая его внимания к особенностям поведения, действиям, характеру педагогических работников; готовить к контекстному общению, предполагающему соблюдение определенных правил коммуникации. </w:t>
            </w:r>
          </w:p>
          <w:p w:rsidR="00510B7D" w:rsidRPr="00C24DBC" w:rsidRDefault="00510B7D" w:rsidP="00461C85">
            <w:pPr>
              <w:spacing w:line="240" w:lineRule="atLeast"/>
              <w:ind w:firstLine="709"/>
              <w:contextualSpacing/>
              <w:jc w:val="both"/>
              <w:rPr>
                <w:rFonts w:ascii="Times New Roman" w:hAnsi="Times New Roman" w:cs="Times New Roman"/>
                <w:i/>
                <w:sz w:val="24"/>
                <w:szCs w:val="24"/>
              </w:rPr>
            </w:pPr>
            <w:r w:rsidRPr="00C24DBC">
              <w:rPr>
                <w:rFonts w:ascii="Times New Roman" w:hAnsi="Times New Roman" w:cs="Times New Roman"/>
                <w:i/>
                <w:sz w:val="24"/>
                <w:szCs w:val="24"/>
              </w:rPr>
              <w:t xml:space="preserve">Создание условий для формирования у ребенка первоначальных представлений о себе: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 на начальных этапах работы пробуждать у ребенка интерес к себе, привлекать внимание к его зеркальному отражению, гладить по головке, называть ребенка, показывая на отражение, по имени, соотнося жестом: «Кто там? Васенька! И тут Васенька!»;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2) 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3) обращать внимание на заинтересованность ребенка в признании его усилий, стремления к сотрудничеству с педагогическим работником, направленности на получение результата. </w:t>
            </w:r>
          </w:p>
          <w:p w:rsidR="00510B7D" w:rsidRPr="00C24DBC" w:rsidRDefault="00510B7D" w:rsidP="00461C85">
            <w:pPr>
              <w:spacing w:line="240" w:lineRule="atLeast"/>
              <w:ind w:firstLine="709"/>
              <w:contextualSpacing/>
              <w:jc w:val="both"/>
              <w:rPr>
                <w:rFonts w:ascii="Times New Roman" w:hAnsi="Times New Roman" w:cs="Times New Roman"/>
                <w:i/>
                <w:sz w:val="24"/>
                <w:szCs w:val="24"/>
              </w:rPr>
            </w:pPr>
            <w:r w:rsidRPr="00C24DBC">
              <w:rPr>
                <w:rFonts w:ascii="Times New Roman" w:hAnsi="Times New Roman" w:cs="Times New Roman"/>
                <w:i/>
                <w:sz w:val="24"/>
                <w:szCs w:val="24"/>
              </w:rPr>
              <w:t xml:space="preserve">Создание условий для привлечения внимания и интереса к другим детям, к взаимодействию с ними: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 учить выражать расположение путем ласковых прикосновений, поглаживания, визуального контакта;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2) учить обучающихся взаимодействовать на положительной эмоциональной основе, не причиняя друг другу вреда, обмениваться игрушками;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3) создавать условия для совместных действий обучающихся и педагогических работников (игры с одним предметом - мячом, с песком, с водой);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4) использовать психокоррекционные игры и приемы для снятия эмоционального напряжения, негативных поведенческих реакций;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5) вызывать интерес и положительный эмоциональный отклик при проведении праздников («Новый год», «День рождения», «Выпускной праздник в детском саду»). </w:t>
            </w:r>
          </w:p>
          <w:p w:rsidR="00510B7D" w:rsidRPr="00C24DBC" w:rsidRDefault="00510B7D" w:rsidP="00461C85">
            <w:pPr>
              <w:spacing w:line="240" w:lineRule="atLeast"/>
              <w:ind w:firstLine="709"/>
              <w:contextualSpacing/>
              <w:jc w:val="both"/>
              <w:rPr>
                <w:rFonts w:ascii="Times New Roman" w:hAnsi="Times New Roman" w:cs="Times New Roman"/>
                <w:i/>
                <w:sz w:val="24"/>
                <w:szCs w:val="24"/>
              </w:rPr>
            </w:pPr>
            <w:r w:rsidRPr="00C24DBC">
              <w:rPr>
                <w:rFonts w:ascii="Times New Roman" w:hAnsi="Times New Roman" w:cs="Times New Roman"/>
                <w:i/>
                <w:sz w:val="24"/>
                <w:szCs w:val="24"/>
              </w:rPr>
              <w:t xml:space="preserve">Создание условий и предпосылок для развития у обучающихся представлений о месте человека в окружающем мире, формирования социальных эмоций, усвоения моральных норм и правил: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 формировать чувство собственного достоинства, уважения к другому человеку, педагогическому работнику, другим детям через пример (педагогического работника) и в играхдраматизациях со сменой ролей;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2) развивать представления о социальных отношениях в процессе наблюдений, сюжетно-ролевых игр, бесед, чтения художественной литературы;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3) развивать социальные эмоции: эмпатию, побуждать к сочувственному отношению к другим детям, к оказанию им помощи; формировать, внимательное и уважительное отношение к родителям (законным представителям), педагогическим работником; окружающим детям;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4) 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терпеливыми, терпимыми и милосердными);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5) 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поведение;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6) создавать условия для преодоления негативных качеств формирующегося характера, предупреждения и устранения аффективных, негативистских, аутистических проявлений, отклонений в поведении, а также повышенной тревожности, страхов, </w:t>
            </w:r>
            <w:r w:rsidRPr="00C24DBC">
              <w:rPr>
                <w:rFonts w:ascii="Times New Roman" w:hAnsi="Times New Roman" w:cs="Times New Roman"/>
                <w:sz w:val="24"/>
                <w:szCs w:val="24"/>
              </w:rPr>
              <w:lastRenderedPageBreak/>
              <w:t xml:space="preserve">которые могут испытывать некоторые обучающиеся с ЗПР;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7) создавать условия для обогащения нравственно-этической сферы, как в эмоциональном, так и в когнитивном и поведенческом компонентах; важно, чтобы ребенок не только знал о моральных нормах и правилах, но давал нравственную оценку своим поступкам и поступкам друзей; придерживался правил в повседневной жизни. </w:t>
            </w:r>
          </w:p>
        </w:tc>
      </w:tr>
      <w:tr w:rsidR="00510B7D" w:rsidRPr="00C24DBC" w:rsidTr="00510B7D">
        <w:tc>
          <w:tcPr>
            <w:tcW w:w="9571" w:type="dxa"/>
          </w:tcPr>
          <w:p w:rsidR="00510B7D" w:rsidRPr="00C24DBC" w:rsidRDefault="00510B7D" w:rsidP="00461C85">
            <w:pPr>
              <w:spacing w:line="240" w:lineRule="atLeast"/>
              <w:contextualSpacing/>
              <w:jc w:val="both"/>
              <w:rPr>
                <w:rFonts w:ascii="Times New Roman" w:hAnsi="Times New Roman" w:cs="Times New Roman"/>
                <w:b/>
                <w:sz w:val="24"/>
                <w:szCs w:val="24"/>
              </w:rPr>
            </w:pPr>
            <w:r w:rsidRPr="00C24DBC">
              <w:rPr>
                <w:rFonts w:ascii="Times New Roman" w:hAnsi="Times New Roman" w:cs="Times New Roman"/>
                <w:b/>
                <w:sz w:val="24"/>
                <w:szCs w:val="24"/>
              </w:rPr>
              <w:lastRenderedPageBreak/>
              <w:t xml:space="preserve">Раздел: </w:t>
            </w:r>
            <w:r w:rsidRPr="00C24DBC">
              <w:rPr>
                <w:rFonts w:ascii="Times New Roman" w:hAnsi="Times New Roman" w:cs="Times New Roman"/>
                <w:sz w:val="24"/>
                <w:szCs w:val="24"/>
              </w:rPr>
              <w:t>Коррекционная направленность работы по формированию навыков самообслуживания, трудовому воспитанию</w:t>
            </w:r>
          </w:p>
        </w:tc>
      </w:tr>
      <w:tr w:rsidR="00510B7D" w:rsidRPr="00C24DBC" w:rsidTr="00510B7D">
        <w:tc>
          <w:tcPr>
            <w:tcW w:w="9571" w:type="dxa"/>
          </w:tcPr>
          <w:p w:rsidR="00510B7D" w:rsidRPr="00C24DBC" w:rsidRDefault="00510B7D" w:rsidP="00461C85">
            <w:pPr>
              <w:spacing w:line="240" w:lineRule="atLeast"/>
              <w:contextualSpacing/>
              <w:jc w:val="both"/>
              <w:rPr>
                <w:rFonts w:ascii="Times New Roman" w:hAnsi="Times New Roman" w:cs="Times New Roman"/>
                <w:i/>
                <w:sz w:val="24"/>
                <w:szCs w:val="24"/>
              </w:rPr>
            </w:pPr>
            <w:r w:rsidRPr="00C24DBC">
              <w:rPr>
                <w:rFonts w:ascii="Times New Roman" w:hAnsi="Times New Roman" w:cs="Times New Roman"/>
                <w:b/>
                <w:sz w:val="24"/>
                <w:szCs w:val="24"/>
              </w:rPr>
              <w:t>Задачи и педагогические условия реализации программы коррекционной работы</w:t>
            </w:r>
          </w:p>
          <w:p w:rsidR="00510B7D" w:rsidRPr="00C24DBC" w:rsidRDefault="00510B7D" w:rsidP="00461C85">
            <w:pPr>
              <w:spacing w:line="240" w:lineRule="atLeast"/>
              <w:ind w:firstLine="709"/>
              <w:contextualSpacing/>
              <w:jc w:val="both"/>
              <w:rPr>
                <w:rFonts w:ascii="Times New Roman" w:hAnsi="Times New Roman" w:cs="Times New Roman"/>
                <w:i/>
                <w:sz w:val="24"/>
                <w:szCs w:val="24"/>
              </w:rPr>
            </w:pPr>
            <w:r w:rsidRPr="00C24DBC">
              <w:rPr>
                <w:rFonts w:ascii="Times New Roman" w:hAnsi="Times New Roman" w:cs="Times New Roman"/>
                <w:i/>
                <w:sz w:val="24"/>
                <w:szCs w:val="24"/>
              </w:rPr>
              <w:t xml:space="preserve">Развитие умения планировать деятельность, поэтапно ее осуществлять, давать о ней словесный отчет, развитие саморегуляции в совместной с педагогическим работником и в самостоятельной деятельности: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 бережно относиться ко всем проявлениям самостоятельности обучающихся в быту, во время игры;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2) 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3) 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 гигиенических процедур;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4) стимулировать желание обучающихся отражать в играх свой опыт по самообслуживанию, культурно-гигиенические навыки, навыки безопасного для здоровья поведения в доме, на природе и на улице;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5) воспитывать осознание важности бережного отношения к результатам труда человека (предметам быта, одежде, игрушкам);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6) развивать способность к элементарному планированию, к произвольной регуляции действий при самообслуживании в бытовой элементарной хозяйственной деятельности;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7) совершенствовать трудовые действия обучающихся, продолжая развивать практические умения, зрительно-двигательную координацию, постепенно подводя к самостоятельным действиям;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8) воспитывать у обучающихся желание трудиться вместе с педагогическим работником на участке МБДОУ «Курагинский детский сад № 15», поддерживать порядок на игровой площадке; развивать умение подбирать и применять разнообразные предметы-орудия для выполнения хозяйственно-бытовых поручений в помещении, на прогулке;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9) стимулировать интерес обучающихся к изготовлению различных поделок из бумаги, природного, бросового материалов,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обучающихся ориентироваться на свойства материалов при изготовлении поделок;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10) развивать планирующую и регулирующую функции речи обучающихся в процессе изготовления различных поделок и хозяйственно-бытового труда, заранее распределяя предстоящую работу по этапам, подбирая необходимые орудия и материалы для труда;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11) закреплять умения сервировать стол по предварительному плану-инструкции (вместе с педагогическим работником);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12) расширять словарь обучающихся и совершенствовать связную речь при обучении их различным видам труда и при формировании навыков самообслуживания. </w:t>
            </w:r>
          </w:p>
        </w:tc>
      </w:tr>
      <w:tr w:rsidR="00510B7D" w:rsidRPr="00C24DBC" w:rsidTr="00510B7D">
        <w:tc>
          <w:tcPr>
            <w:tcW w:w="9571" w:type="dxa"/>
          </w:tcPr>
          <w:p w:rsidR="00510B7D" w:rsidRPr="00C24DBC" w:rsidRDefault="00510B7D" w:rsidP="00461C85">
            <w:pPr>
              <w:spacing w:line="240" w:lineRule="atLeast"/>
              <w:contextualSpacing/>
              <w:jc w:val="both"/>
              <w:rPr>
                <w:rFonts w:ascii="Times New Roman" w:hAnsi="Times New Roman" w:cs="Times New Roman"/>
                <w:b/>
                <w:sz w:val="24"/>
                <w:szCs w:val="24"/>
              </w:rPr>
            </w:pPr>
            <w:r w:rsidRPr="00C24DBC">
              <w:rPr>
                <w:rFonts w:ascii="Times New Roman" w:hAnsi="Times New Roman" w:cs="Times New Roman"/>
                <w:b/>
                <w:sz w:val="24"/>
                <w:szCs w:val="24"/>
              </w:rPr>
              <w:t xml:space="preserve">Раздел: </w:t>
            </w:r>
            <w:r w:rsidRPr="00C24DBC">
              <w:rPr>
                <w:rFonts w:ascii="Times New Roman" w:hAnsi="Times New Roman" w:cs="Times New Roman"/>
                <w:sz w:val="24"/>
                <w:szCs w:val="24"/>
              </w:rPr>
              <w:t>Формирование основ безопасного поведения в быту, социуме, природе</w:t>
            </w:r>
          </w:p>
        </w:tc>
      </w:tr>
      <w:tr w:rsidR="00510B7D" w:rsidRPr="00C24DBC" w:rsidTr="00510B7D">
        <w:tc>
          <w:tcPr>
            <w:tcW w:w="9571" w:type="dxa"/>
          </w:tcPr>
          <w:p w:rsidR="00510B7D" w:rsidRPr="00C24DBC" w:rsidRDefault="00510B7D" w:rsidP="00461C85">
            <w:pPr>
              <w:spacing w:line="240" w:lineRule="atLeast"/>
              <w:contextualSpacing/>
              <w:jc w:val="both"/>
              <w:rPr>
                <w:rFonts w:ascii="Times New Roman" w:hAnsi="Times New Roman" w:cs="Times New Roman"/>
                <w:i/>
                <w:sz w:val="24"/>
                <w:szCs w:val="24"/>
              </w:rPr>
            </w:pPr>
            <w:r w:rsidRPr="00C24DBC">
              <w:rPr>
                <w:rFonts w:ascii="Times New Roman" w:hAnsi="Times New Roman" w:cs="Times New Roman"/>
                <w:b/>
                <w:sz w:val="24"/>
                <w:szCs w:val="24"/>
              </w:rPr>
              <w:t>Задачи и педагогические условия реализации программы коррекционной работы</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i/>
                <w:sz w:val="24"/>
                <w:szCs w:val="24"/>
              </w:rPr>
              <w:t>Развитие осмысленного отношения к факторам опасности для человека и безопасного поведения:</w:t>
            </w:r>
            <w:r w:rsidRPr="00C24DBC">
              <w:rPr>
                <w:rFonts w:ascii="Times New Roman" w:hAnsi="Times New Roman" w:cs="Times New Roman"/>
                <w:sz w:val="24"/>
                <w:szCs w:val="24"/>
              </w:rPr>
              <w:t xml:space="preserve">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lastRenderedPageBreak/>
              <w:t xml:space="preserve">1) знакомить с условиями быта человека одновременно с формированием понимания различной знаковой, бытовой, световой и другой окружающей человека информации;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2) 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3) развивать, значимые для профилактики детского травматизма тактильные, вестибулярные, зрительные ощущения обучающихся, процессы памяти, внимания;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4) обращать внимание на особенности психомоторики обучающихся с ЗПР и в соответствии с ними проводить профилактику умственного и физического переутомления обучающихся в разные режимные моменты;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5) соблюдать гигиенический режим жизнедеятельности обучающихся, обеспечивать здоровьесберегающий и щадящий режимы нагрузок;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6) побуждать обучающихся использовать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7) способствовать осознанию опасности тех или иных предметов и ситуаций с опорой на мультфильмы, иллюстрации, литературные произведения;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8) стимулировать интерес обучающихся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учить обучающихся наполнять знакомую игру новым содержанием;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9) формировать представления обучающихся о труде (сотрудник МЧС (спасатель, пожарный), сотрудник полиции и ГИБДД (регулировщик, постовой полицейский), водители транспортных средств, работники информационной службы), побуждать их отражать полученные представления в игре;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10) учить обучающихся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обучающихся);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11) формировать элементарные представления о безопасном поведении в информационной среде: о необходимости согласовывать свои действия с родителями (законными представителями), педагогическим работником по допустимой продолжительности просмотра телевизионной передачи, компьютерных игр и занятий;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12) закреплять кооперативные умения обучающихся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13) расширять объем предметного (существительные), предикативного (глаголы) и адъективного (прилагательные) словарей импрессивной и экспрессивной речи для называния объектов, явлений, ситуаций по вопросам безопасного поведения;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14) объяснять семантику слов по тематике,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знаки);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15) поощрять проявления осмотрительности и осторожности у обучающихся в нестандартных и потенциально опасных ситуациях;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16) расширять, уточнять и систематизировать представления обучающихся о некоторых источниках опасности для окружающего природного мира: обучающиеся должны понимать последствия своих действий, уметь объяснить, почему нельзя: ходить по клумбам, газонам, рвать растения, листья и ветки деревьев и кустарников, распугивать птиц, засорять водоемы, оставлять мусор в лесу, парке; почему нужно разводить огонь только в специально оборудованном месте и в присутствии родителей (законных представителей), педагогический работников, перед уходом тщательно заливать место </w:t>
            </w:r>
            <w:r w:rsidRPr="00C24DBC">
              <w:rPr>
                <w:rFonts w:ascii="Times New Roman" w:hAnsi="Times New Roman" w:cs="Times New Roman"/>
                <w:sz w:val="24"/>
                <w:szCs w:val="24"/>
              </w:rPr>
              <w:lastRenderedPageBreak/>
              <w:t xml:space="preserve">костра водой;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17) с детьми, склонными к повышенной тревожности, страхам, проводить психопрофилактическую работу: у ребенка должны быть знания о правилах безопасного поведения, но информация не должна провоцировать возникновение тревожно-фобических состояний.</w:t>
            </w:r>
          </w:p>
        </w:tc>
      </w:tr>
    </w:tbl>
    <w:p w:rsidR="00510B7D" w:rsidRDefault="00510B7D" w:rsidP="00461C85">
      <w:pPr>
        <w:spacing w:after="0" w:line="240" w:lineRule="atLeast"/>
        <w:ind w:firstLine="709"/>
        <w:contextualSpacing/>
        <w:jc w:val="center"/>
        <w:rPr>
          <w:rFonts w:ascii="Times New Roman" w:hAnsi="Times New Roman" w:cs="Times New Roman"/>
          <w:b/>
          <w:sz w:val="24"/>
          <w:szCs w:val="24"/>
        </w:rPr>
      </w:pPr>
      <w:r w:rsidRPr="00C24DBC">
        <w:rPr>
          <w:rFonts w:ascii="Times New Roman" w:hAnsi="Times New Roman" w:cs="Times New Roman"/>
          <w:b/>
          <w:sz w:val="24"/>
          <w:szCs w:val="24"/>
        </w:rPr>
        <w:lastRenderedPageBreak/>
        <w:t>Коррекционно-развивающая работа в образовательной области «Познавательное развитие»</w:t>
      </w:r>
    </w:p>
    <w:tbl>
      <w:tblPr>
        <w:tblStyle w:val="a3"/>
        <w:tblW w:w="0" w:type="auto"/>
        <w:tblLook w:val="04A0" w:firstRow="1" w:lastRow="0" w:firstColumn="1" w:lastColumn="0" w:noHBand="0" w:noVBand="1"/>
      </w:tblPr>
      <w:tblGrid>
        <w:gridCol w:w="9571"/>
      </w:tblGrid>
      <w:tr w:rsidR="00510B7D" w:rsidRPr="00C24DBC" w:rsidTr="00510B7D">
        <w:tc>
          <w:tcPr>
            <w:tcW w:w="9571" w:type="dxa"/>
          </w:tcPr>
          <w:p w:rsidR="00510B7D" w:rsidRPr="00C24DBC" w:rsidRDefault="00510B7D" w:rsidP="00461C85">
            <w:pPr>
              <w:spacing w:line="240" w:lineRule="atLeast"/>
              <w:ind w:firstLine="709"/>
              <w:contextualSpacing/>
              <w:jc w:val="both"/>
              <w:rPr>
                <w:rFonts w:ascii="Times New Roman" w:hAnsi="Times New Roman" w:cs="Times New Roman"/>
                <w:b/>
                <w:sz w:val="24"/>
                <w:szCs w:val="24"/>
              </w:rPr>
            </w:pPr>
            <w:r w:rsidRPr="00C24DBC">
              <w:rPr>
                <w:rFonts w:ascii="Times New Roman" w:hAnsi="Times New Roman" w:cs="Times New Roman"/>
                <w:b/>
                <w:sz w:val="24"/>
                <w:szCs w:val="24"/>
              </w:rPr>
              <w:t xml:space="preserve">Разделы: </w:t>
            </w:r>
            <w:r w:rsidRPr="00C24DBC">
              <w:rPr>
                <w:rFonts w:ascii="Times New Roman" w:hAnsi="Times New Roman" w:cs="Times New Roman"/>
                <w:sz w:val="24"/>
                <w:szCs w:val="24"/>
              </w:rPr>
              <w:t>Коррекционная направленность работы по сенсорному развитию</w:t>
            </w:r>
          </w:p>
        </w:tc>
      </w:tr>
      <w:tr w:rsidR="00510B7D" w:rsidRPr="00C24DBC" w:rsidTr="00510B7D">
        <w:tc>
          <w:tcPr>
            <w:tcW w:w="9571" w:type="dxa"/>
          </w:tcPr>
          <w:p w:rsidR="00510B7D" w:rsidRPr="00C24DBC" w:rsidRDefault="00510B7D" w:rsidP="00461C85">
            <w:pPr>
              <w:spacing w:line="240" w:lineRule="atLeast"/>
              <w:ind w:firstLine="709"/>
              <w:contextualSpacing/>
              <w:jc w:val="both"/>
              <w:rPr>
                <w:rFonts w:ascii="Times New Roman" w:hAnsi="Times New Roman" w:cs="Times New Roman"/>
                <w:b/>
                <w:sz w:val="24"/>
                <w:szCs w:val="24"/>
              </w:rPr>
            </w:pPr>
            <w:r w:rsidRPr="00C24DBC">
              <w:rPr>
                <w:rFonts w:ascii="Times New Roman" w:hAnsi="Times New Roman" w:cs="Times New Roman"/>
                <w:b/>
                <w:sz w:val="24"/>
                <w:szCs w:val="24"/>
              </w:rPr>
              <w:t>Задачи и педагогические условия реализации программы коррекционной работы</w:t>
            </w:r>
          </w:p>
          <w:p w:rsidR="00510B7D" w:rsidRPr="00C24DBC" w:rsidRDefault="00510B7D" w:rsidP="00461C85">
            <w:pPr>
              <w:spacing w:line="240" w:lineRule="atLeast"/>
              <w:ind w:firstLine="709"/>
              <w:contextualSpacing/>
              <w:jc w:val="both"/>
              <w:rPr>
                <w:rFonts w:ascii="Times New Roman" w:hAnsi="Times New Roman" w:cs="Times New Roman"/>
                <w:i/>
                <w:sz w:val="24"/>
                <w:szCs w:val="24"/>
              </w:rPr>
            </w:pPr>
            <w:r w:rsidRPr="00C24DBC">
              <w:rPr>
                <w:rFonts w:ascii="Times New Roman" w:hAnsi="Times New Roman" w:cs="Times New Roman"/>
                <w:i/>
                <w:sz w:val="24"/>
                <w:szCs w:val="24"/>
              </w:rPr>
              <w:t xml:space="preserve">Развитие сенсорных способностей в предметно-практической деятельности: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 развивать любознательность, познавательные способности, стимулировать познавательную активность посредством создания насыщенной предметно-пространственной среды;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2) развивать все виды восприятия: зрительного, тактильно-двигательного, слухового, вкусового, обонятельного, стереогнозиса, обеспечивать полисенсорную основу обучения;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3) развивать сенсорно-перцептивные способности обучающихся, исходя из принципа целесообразности и безопасности, учить их выделению знакомых объектов из фона зрительно, по звучанию, на ощупь, по запаху и на вкус;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4) организовывать практические исследовательские действия с  различными веществами, предметами, материалами, постепенно снижая участие и помощь педагогического работника и повышая уровень самостоятельности ребенка;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5) учить приемам обследования – практического соотнесения с образцом-эталоном путем прикладывания и накладывания, совмещения элементов; совершенствуя зрительно-моторную координацию и тактильно-двигательное восприятие (обведение контуров пальчиком, примеривание с помощью наложения и приложения данного элемента к образцу-эталону);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6) развивать анализирующее восприятие, постепенно подводить к пониманию словесного обозначения признаков и свойств, умению выделять заданный признак;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7) формировать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далее – к самостоятельному выделению и словесному обозначению признаков цвета, формы, величины, фактуры материалов;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8) формировать у обучающихся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9) развивать способность узнавать и называть объемные геометрические тела и соотносить их с плоскостными образцами и с реальными предметами;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10) учить обучающихся собирать целостное изображение предмета из частей, складывать разрезные картинки, постепенно увеличивая количество частей и конфигурацию разреза;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11) развивать стереогноз – определять на ощупь фактуру материалов, величину предметов, узнавать и называть их;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12) развивать глазомерные функции и умение ориентироваться в сериационном ряду по величине, включать элементы в ряд, сравнивать элементы ряда по параметрам величины, употребляя степени сравнения прилагательных;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13) 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14) знакомить обучающихся с пространственными свойствами объектов </w:t>
            </w:r>
            <w:r w:rsidRPr="00C24DBC">
              <w:rPr>
                <w:rFonts w:ascii="Times New Roman" w:hAnsi="Times New Roman" w:cs="Times New Roman"/>
                <w:sz w:val="24"/>
                <w:szCs w:val="24"/>
              </w:rPr>
              <w:lastRenderedPageBreak/>
              <w:t xml:space="preserve">(геометрических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нескольким образцам, классификации;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15) развивать мыслительные операции анализа, синтеза, сравнения, обобщения, конкретизации, абстрагирования, классификации на основе выделения наглядно воспринимаемых признаков</w:t>
            </w:r>
          </w:p>
        </w:tc>
      </w:tr>
      <w:tr w:rsidR="00510B7D" w:rsidRPr="00C24DBC" w:rsidTr="00510B7D">
        <w:tc>
          <w:tcPr>
            <w:tcW w:w="9571" w:type="dxa"/>
          </w:tcPr>
          <w:p w:rsidR="00510B7D" w:rsidRPr="00C24DBC" w:rsidRDefault="00510B7D" w:rsidP="00461C85">
            <w:pPr>
              <w:spacing w:line="240" w:lineRule="atLeast"/>
              <w:ind w:firstLine="709"/>
              <w:contextualSpacing/>
              <w:jc w:val="both"/>
              <w:rPr>
                <w:rFonts w:ascii="Times New Roman" w:hAnsi="Times New Roman" w:cs="Times New Roman"/>
                <w:b/>
                <w:sz w:val="24"/>
                <w:szCs w:val="24"/>
              </w:rPr>
            </w:pPr>
            <w:r w:rsidRPr="00C24DBC">
              <w:rPr>
                <w:rFonts w:ascii="Times New Roman" w:hAnsi="Times New Roman" w:cs="Times New Roman"/>
                <w:b/>
                <w:sz w:val="24"/>
                <w:szCs w:val="24"/>
              </w:rPr>
              <w:lastRenderedPageBreak/>
              <w:t xml:space="preserve">Раздел: </w:t>
            </w:r>
            <w:r w:rsidRPr="00C24DBC">
              <w:rPr>
                <w:rFonts w:ascii="Times New Roman" w:hAnsi="Times New Roman" w:cs="Times New Roman"/>
                <w:sz w:val="24"/>
                <w:szCs w:val="24"/>
              </w:rPr>
              <w:t>Коррекционная направленность в работе по развитию конструктивной деятельности</w:t>
            </w:r>
          </w:p>
        </w:tc>
      </w:tr>
      <w:tr w:rsidR="00510B7D" w:rsidRPr="00C24DBC" w:rsidTr="00510B7D">
        <w:tc>
          <w:tcPr>
            <w:tcW w:w="9571" w:type="dxa"/>
          </w:tcPr>
          <w:p w:rsidR="00510B7D" w:rsidRPr="00C24DBC" w:rsidRDefault="00510B7D" w:rsidP="00461C85">
            <w:pPr>
              <w:spacing w:line="240" w:lineRule="atLeast"/>
              <w:ind w:firstLine="709"/>
              <w:contextualSpacing/>
              <w:jc w:val="both"/>
              <w:rPr>
                <w:rFonts w:ascii="Times New Roman" w:hAnsi="Times New Roman" w:cs="Times New Roman"/>
                <w:b/>
                <w:sz w:val="24"/>
                <w:szCs w:val="24"/>
              </w:rPr>
            </w:pPr>
            <w:r w:rsidRPr="00C24DBC">
              <w:rPr>
                <w:rFonts w:ascii="Times New Roman" w:hAnsi="Times New Roman" w:cs="Times New Roman"/>
                <w:b/>
                <w:sz w:val="24"/>
                <w:szCs w:val="24"/>
              </w:rPr>
              <w:t>Задачи и педагогические условия реализации программы коррекционной работы</w:t>
            </w:r>
          </w:p>
          <w:p w:rsidR="00510B7D" w:rsidRPr="00C24DBC" w:rsidRDefault="00510B7D" w:rsidP="00461C85">
            <w:pPr>
              <w:spacing w:line="240" w:lineRule="atLeast"/>
              <w:ind w:firstLine="709"/>
              <w:contextualSpacing/>
              <w:jc w:val="both"/>
              <w:rPr>
                <w:rFonts w:ascii="Times New Roman" w:hAnsi="Times New Roman" w:cs="Times New Roman"/>
                <w:i/>
                <w:sz w:val="24"/>
                <w:szCs w:val="24"/>
              </w:rPr>
            </w:pPr>
            <w:r w:rsidRPr="00C24DBC">
              <w:rPr>
                <w:rFonts w:ascii="Times New Roman" w:hAnsi="Times New Roman" w:cs="Times New Roman"/>
                <w:i/>
                <w:sz w:val="24"/>
                <w:szCs w:val="24"/>
              </w:rPr>
              <w:t xml:space="preserve">Развитие конструктивного праксиса, наглядно-образного мышления, способности к моделированию: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 формировать интерес к конструктивным материалам и их игровому использованию: демонстрация продуктов конструирования (строительство загонов и домиков для зверей, мебели для куклы) с целью;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2) развивать интерес к конструированию и побуждать к «опредмечиванию», ассоциированию нагромождений с реальными объектами, поощряя стремление обучающихся называть «узнанную» постройку;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3) формировать у обучающихся желание подражать действиям педагогического работника; побуждать к совместной конструктивной деятельности при обязательном речевом сопровождении всех осуществляемых действий;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4) учить обучающихся видеть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5) формировать умение воссоздавать целостный образ путем конструирования из частей (используют прием накладывания на контур, заполнения имеющихся пустот); уделять внимание развитию речи, предваряющей процесс воссоздания целого из частей;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6) развивать умение действовать двумя руками под контролем зрения в ходе создания построек;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7) развивать операционально-технические умения обучающихся, используя разнообразный строительный материал;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8) 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элементов (крепление по типу пазлов, деталей с втулками, установка детали на деталь, сборно-разборные игрушки и крепления с помощью гаек, замков);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9) учить замечать и исправлять ошибки; для привлечения внимания обучающихся использовать как указательные и соотносящие жесты, так и словесные указания;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10) побуждать к совместному с педагогическим работником, а затем - к самостоятельному обыгрыванию построек;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11) для старших дошкольников организовывать конструктивные игры с различными материалами: сборно-разборными игрушками, разрезными картинками-пазлами;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12) положительно принимать и оценивать продукты детской деятельности, радуясь вместе с ними, но в то же время, побуждая видеть ошибки и недостатки и стремиться их исправить;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13) закреплять представления обучающихся об архитектуре как искусстве и о строительстве как труде по созданию различных построек, необходимых людям для жизни и деятельности;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14) закреплять представления обучающихся о форме, величине, пространственных отношениях элементов в конструкции, отражать это в речи;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lastRenderedPageBreak/>
              <w:t xml:space="preserve">15) закреплять умение сравнивать элементы детских строительных наборов и конструкций по величине, расположению, употребляя при этом прилагательные и обозначая словом пространственные отношения;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16) формировать способность к анализу и воспроизведению конструкций по предметному образцу, чертежу, силуэтному изображению; выполнять схематические рисунки и зарисовки построек;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17) учить обучающихся использовать в процессе конструирования все виды словесной регуляции: отчет, сопровождение и планирование деятельности; упражнять обучающихся в умении рассказывать о последовательности конструирования после выполнения задания, в сравнении с предварительным планом;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18) развивать творческое воображение обучающихся,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19) учить обучающихся выполнять сюжетные конструкции по заданному началу и собственному замыслу (с предварительным планированием и заключительным словесным отчетом).</w:t>
            </w:r>
          </w:p>
        </w:tc>
      </w:tr>
      <w:tr w:rsidR="00510B7D" w:rsidRPr="00C24DBC" w:rsidTr="00510B7D">
        <w:tc>
          <w:tcPr>
            <w:tcW w:w="9571" w:type="dxa"/>
          </w:tcPr>
          <w:p w:rsidR="00510B7D" w:rsidRPr="00C24DBC" w:rsidRDefault="00510B7D" w:rsidP="00461C85">
            <w:pPr>
              <w:spacing w:line="240" w:lineRule="atLeast"/>
              <w:ind w:firstLine="709"/>
              <w:contextualSpacing/>
              <w:jc w:val="both"/>
              <w:rPr>
                <w:rFonts w:ascii="Times New Roman" w:hAnsi="Times New Roman" w:cs="Times New Roman"/>
                <w:b/>
                <w:sz w:val="24"/>
                <w:szCs w:val="24"/>
              </w:rPr>
            </w:pPr>
            <w:r w:rsidRPr="00C24DBC">
              <w:rPr>
                <w:rFonts w:ascii="Times New Roman" w:hAnsi="Times New Roman" w:cs="Times New Roman"/>
                <w:b/>
                <w:sz w:val="24"/>
                <w:szCs w:val="24"/>
              </w:rPr>
              <w:lastRenderedPageBreak/>
              <w:t xml:space="preserve">Раздел: </w:t>
            </w:r>
            <w:r w:rsidRPr="00C24DBC">
              <w:rPr>
                <w:rFonts w:ascii="Times New Roman" w:hAnsi="Times New Roman" w:cs="Times New Roman"/>
                <w:sz w:val="24"/>
                <w:szCs w:val="24"/>
              </w:rPr>
              <w:t>Коррекционная направленность работы по формированию элементарных математических представлений</w:t>
            </w:r>
          </w:p>
        </w:tc>
      </w:tr>
      <w:tr w:rsidR="00510B7D" w:rsidRPr="00C24DBC" w:rsidTr="00510B7D">
        <w:tc>
          <w:tcPr>
            <w:tcW w:w="9571" w:type="dxa"/>
          </w:tcPr>
          <w:p w:rsidR="00510B7D" w:rsidRPr="00C24DBC" w:rsidRDefault="00510B7D" w:rsidP="00461C85">
            <w:pPr>
              <w:spacing w:line="240" w:lineRule="atLeast"/>
              <w:ind w:firstLine="709"/>
              <w:contextualSpacing/>
              <w:jc w:val="both"/>
              <w:rPr>
                <w:rFonts w:ascii="Times New Roman" w:hAnsi="Times New Roman" w:cs="Times New Roman"/>
                <w:b/>
                <w:sz w:val="24"/>
                <w:szCs w:val="24"/>
              </w:rPr>
            </w:pPr>
            <w:r w:rsidRPr="00C24DBC">
              <w:rPr>
                <w:rFonts w:ascii="Times New Roman" w:hAnsi="Times New Roman" w:cs="Times New Roman"/>
                <w:b/>
                <w:sz w:val="24"/>
                <w:szCs w:val="24"/>
              </w:rPr>
              <w:t>Задачи и педагогические условия реализации программы коррекционной работы</w:t>
            </w:r>
          </w:p>
          <w:p w:rsidR="00510B7D" w:rsidRPr="00C24DBC" w:rsidRDefault="00510B7D" w:rsidP="00461C85">
            <w:pPr>
              <w:spacing w:line="240" w:lineRule="atLeast"/>
              <w:ind w:firstLine="709"/>
              <w:contextualSpacing/>
              <w:jc w:val="both"/>
              <w:rPr>
                <w:rFonts w:ascii="Times New Roman" w:hAnsi="Times New Roman" w:cs="Times New Roman"/>
                <w:i/>
                <w:sz w:val="24"/>
                <w:szCs w:val="24"/>
              </w:rPr>
            </w:pPr>
            <w:r w:rsidRPr="00C24DBC">
              <w:rPr>
                <w:rFonts w:ascii="Times New Roman" w:hAnsi="Times New Roman" w:cs="Times New Roman"/>
                <w:i/>
                <w:sz w:val="24"/>
                <w:szCs w:val="24"/>
              </w:rPr>
              <w:t xml:space="preserve">Создавать условия и предпосылки для развития элементарных математических представлений в дочисловой период: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 формировать умения сравнивать предметы, объединять их в группы на основе выделенного признака (формы, размера, расположения), составлять ряды-серии (по размеру, расположению);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2) 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3) создавать условия для практических действий с дочисловыми множествами, учить практическим способам сравнения множеств путем наложения и приложения;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4) уделять особое внимание осознанности действий обучающихся, ориентировке на содержание множеств при их сравнении путем установления взаимно однозначного соответствия (приложения один к одному). </w:t>
            </w:r>
          </w:p>
          <w:p w:rsidR="00510B7D" w:rsidRPr="00C24DBC" w:rsidRDefault="00510B7D" w:rsidP="00461C85">
            <w:pPr>
              <w:spacing w:line="240" w:lineRule="atLeast"/>
              <w:ind w:firstLine="709"/>
              <w:contextualSpacing/>
              <w:jc w:val="both"/>
              <w:rPr>
                <w:rFonts w:ascii="Times New Roman" w:hAnsi="Times New Roman" w:cs="Times New Roman"/>
                <w:i/>
                <w:sz w:val="24"/>
                <w:szCs w:val="24"/>
              </w:rPr>
            </w:pPr>
            <w:r w:rsidRPr="00C24DBC">
              <w:rPr>
                <w:rFonts w:ascii="Times New Roman" w:hAnsi="Times New Roman" w:cs="Times New Roman"/>
                <w:i/>
                <w:sz w:val="24"/>
                <w:szCs w:val="24"/>
              </w:rPr>
              <w:t xml:space="preserve">Развивать понимание количественных отношений, количественной характеристики чисел: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 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основании прослеживания глазами;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2) 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3) при затруднениях в использовании математической символики уделять внимание практическим и активно-пассивным действиям с рукой ребенка;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4) продолжать учить обучающихся образовывать последующее число, добавляя один объект к группе, а также предыдущее число, удаляя один объект из группы;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5) совершенствовать счетные действия обучающихся с множествами предметов на основе слухового, тактильного и зрительного восприятия;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6) знакомить обучающихся с количеством в пределах пяти-десяти (возможный предел освоения детьми чисел определяется, исходя из уровня их математического развития на каждом этапе образовательной деятельности);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lastRenderedPageBreak/>
              <w:t xml:space="preserve">7) прорабатывать до полного осознания и понимания состав числа из единиц на различном раздаточном материале;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8) развивать цифровой гнозис: учить обучающихся узнавать знакомые цифры 0, 1-9 в правильном и зеркальном (перевернутом) изображении, среди наложенных друг на друга изображений, соотносить их с количеством объектов;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9) 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теста, пластилина;</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10) формировать у обучающихся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и называть их обобщающим словом. </w:t>
            </w:r>
          </w:p>
          <w:p w:rsidR="00510B7D" w:rsidRPr="00C24DBC" w:rsidRDefault="00510B7D" w:rsidP="00461C85">
            <w:pPr>
              <w:spacing w:line="240" w:lineRule="atLeast"/>
              <w:ind w:firstLine="709"/>
              <w:contextualSpacing/>
              <w:jc w:val="both"/>
              <w:rPr>
                <w:rFonts w:ascii="Times New Roman" w:hAnsi="Times New Roman" w:cs="Times New Roman"/>
                <w:i/>
                <w:sz w:val="24"/>
                <w:szCs w:val="24"/>
              </w:rPr>
            </w:pPr>
            <w:r w:rsidRPr="00C24DBC">
              <w:rPr>
                <w:rFonts w:ascii="Times New Roman" w:hAnsi="Times New Roman" w:cs="Times New Roman"/>
                <w:i/>
                <w:sz w:val="24"/>
                <w:szCs w:val="24"/>
              </w:rPr>
              <w:t xml:space="preserve">Знакомство обучающихся с элементарными арифметическими задачами с опорой на наглядность и практические действия: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 приучать выслушивать данные задачи, выделять вопрос;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2) применять способ передачи ее содержания в форме диалога (один говорит первую часть условия, второй – другую, третий задает вопрос);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3) знакомить обучающихся с различными символическими обозначениями действий задачи, использованием стрелок, указателей, объединительных и разъединительных линии;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4) учить обучающихся придумывать задачи по предложенной наглядной ситуации, а затем по представлению, решать их в пределах усвоенного состава числа;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5) развивать зрительное внимание, учить замечать: изменения в цвете, форме, количестве предметов;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6) вызывать интерес к решению задач с опорой на задачидраматизации и задачи-иллюстрации на сложение и вычитание, используя наглядный материал и символические изображения (палочки, геометрические фигуры), в пределах пяти-десяти и включать сформированные представления в предметно-практическую и игровую деятельности.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i/>
                <w:sz w:val="24"/>
                <w:szCs w:val="24"/>
              </w:rPr>
              <w:t>Формирование пространственных представлений</w:t>
            </w:r>
            <w:r w:rsidRPr="00C24DBC">
              <w:rPr>
                <w:rFonts w:ascii="Times New Roman" w:hAnsi="Times New Roman" w:cs="Times New Roman"/>
                <w:sz w:val="24"/>
                <w:szCs w:val="24"/>
              </w:rPr>
              <w:t xml:space="preserve">: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 закреплять представления о частях тела на начальных этапах работы;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2) развивать у обучающихся способность ориентироваться в телесном пространстве, осваивая координаты: вверху-внизу, впереди-сзади, правая-левая рука, в дальнейшем соотносить с правой и левой рукой правую и левую стороны тела;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3) развивать ориентировку в пространстве «от себя» (вверху-внизу, впереди-сзади, справа-слева);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4) учить воспринимать и воспроизводить пространственные отношения, между объектами по подражанию, образцу и словесной инструкции;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5) обращать внимание на понимание и употребление предлогов с пространственным значением;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6) обращать особое внимание на относительность пространственных отношений при передвижениях в различных направлениях, поворотах, действиях с предметами;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7) 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«Куда? Откуда? Где?»;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8) закреплять умение использовать словесные обозначения местонахождения и направления движения, пользуясь при этом движением руки и указательным жестом;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9) развивать ориентировку в линейном ряду, выполняя задания: назови соседей, какая игрушка справа от мишки, а какая слева, пересчитай игрушки в прямом и в обратном порядках;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lastRenderedPageBreak/>
              <w:t xml:space="preserve">10) формировать ориентировку на листе, закреплять при выполнении зрительных и слуховых диктантов;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11) формировать ориентировку в теле человека, стоящего напротив;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12) побуждать обучающихся перемещать различные предметы вперед, назад, вверх, вниз по горизонтали, по вертикали, по кругу (по словесной инструкции педагогического работника и самостоятельно);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13) 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14) формировать ориентировку на листе и на плоскости;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15) формировать представления обучающихся о внутренней и внешней частях геометрической фигуры, ее границах, закреплять эти представления в практических видах деятельности (рисовании, аппликации, конструировании);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16) знакомить обучающихся с понятиями «точка», «кривая линия», «ломаная линия», «замкнутая линия», «незамкнутая линия», закрепляя в практической деятельности представления обучающихся о взаимоотношении точек и линий, моделируя линии из различных материалов (шнуров, ниток, мягкой цветной проволоки, лент, геометрических фигур). </w:t>
            </w:r>
          </w:p>
          <w:p w:rsidR="00510B7D" w:rsidRPr="00C24DBC" w:rsidRDefault="00510B7D" w:rsidP="00461C85">
            <w:pPr>
              <w:spacing w:line="240" w:lineRule="atLeast"/>
              <w:ind w:firstLine="709"/>
              <w:contextualSpacing/>
              <w:jc w:val="both"/>
              <w:rPr>
                <w:rFonts w:ascii="Times New Roman" w:hAnsi="Times New Roman" w:cs="Times New Roman"/>
                <w:i/>
                <w:sz w:val="24"/>
                <w:szCs w:val="24"/>
              </w:rPr>
            </w:pPr>
            <w:r w:rsidRPr="00C24DBC">
              <w:rPr>
                <w:rFonts w:ascii="Times New Roman" w:hAnsi="Times New Roman" w:cs="Times New Roman"/>
                <w:i/>
                <w:sz w:val="24"/>
                <w:szCs w:val="24"/>
              </w:rPr>
              <w:t xml:space="preserve">Формирование временных представлений: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 уделять внимание как запоминанию названий дней недели, месяцев, так и пониманию последовательности и цикличности времен года, месяцев, дней недели, времени суток;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2) использовать наглядные модели при формировании временных представлений;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3) учить понимать и устанавливать возрастные различия между людьми; формировать представление о возрастных периодах, о том, что родители (законные представители), педагогические работники тоже были маленькими;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4) формировать понимание временной последовательности событий, временных причинно-следственных зависимостей (Что сначала - что потом? Что чем было – что чем стало?); </w:t>
            </w:r>
          </w:p>
          <w:p w:rsidR="00510B7D" w:rsidRPr="00C24DBC" w:rsidRDefault="00510B7D" w:rsidP="00461C85">
            <w:pPr>
              <w:spacing w:line="240" w:lineRule="atLeast"/>
              <w:ind w:firstLine="709"/>
              <w:contextualSpacing/>
              <w:jc w:val="both"/>
              <w:rPr>
                <w:rFonts w:ascii="Times New Roman" w:hAnsi="Times New Roman" w:cs="Times New Roman"/>
                <w:b/>
                <w:sz w:val="24"/>
                <w:szCs w:val="24"/>
              </w:rPr>
            </w:pPr>
            <w:r w:rsidRPr="00C24DBC">
              <w:rPr>
                <w:rFonts w:ascii="Times New Roman" w:hAnsi="Times New Roman" w:cs="Times New Roman"/>
                <w:sz w:val="24"/>
                <w:szCs w:val="24"/>
              </w:rPr>
              <w:t>5) развивать чувство времени с использованием песочных часов.</w:t>
            </w:r>
          </w:p>
        </w:tc>
      </w:tr>
      <w:tr w:rsidR="00510B7D" w:rsidRPr="00C24DBC" w:rsidTr="00510B7D">
        <w:tc>
          <w:tcPr>
            <w:tcW w:w="9571" w:type="dxa"/>
          </w:tcPr>
          <w:p w:rsidR="00510B7D" w:rsidRPr="00C24DBC" w:rsidRDefault="00510B7D" w:rsidP="00461C85">
            <w:pPr>
              <w:spacing w:line="240" w:lineRule="atLeast"/>
              <w:ind w:firstLine="709"/>
              <w:contextualSpacing/>
              <w:jc w:val="center"/>
              <w:rPr>
                <w:rFonts w:ascii="Times New Roman" w:hAnsi="Times New Roman" w:cs="Times New Roman"/>
                <w:b/>
                <w:sz w:val="24"/>
                <w:szCs w:val="24"/>
              </w:rPr>
            </w:pPr>
            <w:r w:rsidRPr="00C24DBC">
              <w:rPr>
                <w:rFonts w:ascii="Times New Roman" w:hAnsi="Times New Roman" w:cs="Times New Roman"/>
                <w:b/>
                <w:sz w:val="24"/>
                <w:szCs w:val="24"/>
              </w:rPr>
              <w:lastRenderedPageBreak/>
              <w:t xml:space="preserve">Раздел: </w:t>
            </w:r>
            <w:r w:rsidRPr="00C24DBC">
              <w:rPr>
                <w:rFonts w:ascii="Times New Roman" w:hAnsi="Times New Roman" w:cs="Times New Roman"/>
                <w:sz w:val="24"/>
                <w:szCs w:val="24"/>
              </w:rPr>
              <w:t>Коррекционная направленность работы по формированию целостной картины мира, расширению кругозора</w:t>
            </w:r>
          </w:p>
        </w:tc>
      </w:tr>
      <w:tr w:rsidR="00510B7D" w:rsidRPr="00C24DBC" w:rsidTr="00510B7D">
        <w:tc>
          <w:tcPr>
            <w:tcW w:w="9571" w:type="dxa"/>
          </w:tcPr>
          <w:p w:rsidR="00510B7D" w:rsidRPr="00C24DBC" w:rsidRDefault="00510B7D" w:rsidP="00461C85">
            <w:pPr>
              <w:spacing w:line="240" w:lineRule="atLeast"/>
              <w:ind w:firstLine="709"/>
              <w:contextualSpacing/>
              <w:jc w:val="both"/>
              <w:rPr>
                <w:rFonts w:ascii="Times New Roman" w:hAnsi="Times New Roman" w:cs="Times New Roman"/>
                <w:b/>
                <w:sz w:val="24"/>
                <w:szCs w:val="24"/>
              </w:rPr>
            </w:pPr>
            <w:r w:rsidRPr="00C24DBC">
              <w:rPr>
                <w:rFonts w:ascii="Times New Roman" w:hAnsi="Times New Roman" w:cs="Times New Roman"/>
                <w:b/>
                <w:sz w:val="24"/>
                <w:szCs w:val="24"/>
              </w:rPr>
              <w:t>Задачи и педагогические условия реализации программы коррекционной работы</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i/>
                <w:sz w:val="24"/>
                <w:szCs w:val="24"/>
              </w:rPr>
              <w:t>Создание предпосылок для развития элементарных естественнонаучных представлений:</w:t>
            </w:r>
            <w:r w:rsidRPr="00C24DBC">
              <w:rPr>
                <w:rFonts w:ascii="Times New Roman" w:hAnsi="Times New Roman" w:cs="Times New Roman"/>
                <w:sz w:val="24"/>
                <w:szCs w:val="24"/>
              </w:rPr>
              <w:t xml:space="preserve">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 формировать у обучающихся комплексный алгоритм обследования объектов (зрительно-тактильно-слуховой ориентировки) для выделения максимального количества свойств объекта;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2) организовывать наблюдения за различными состояниями природы и ее изменениями с привлечением внимания обучающихся к различению природных звуков (гром, шум ветра, шуршание насекомых), к изменению световой освещенности дня (во время грозы), к различению голосов животных и птиц;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3) формировать связи между образом объекта и обозначающим его словом, правильное его понимание и использование (трещит, поскрипывает), особенно у обучающихся с недостатками зрительного восприятия и слухового внимания; лексико-грамматическим недоразвитием;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4) обучать обучающихся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5) использовать оптические, световые, звуковые и прочие технические средства и приспособления, усиливающие и повышающие эффективность восприятия;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lastRenderedPageBreak/>
              <w:t xml:space="preserve">6) организовывать опытно-экспериментальную деятельность для понимания некоторых явлений и свойств предметов и материалов, для развития логического мышления (тает – не тает, тонет – не тонет). </w:t>
            </w:r>
          </w:p>
          <w:p w:rsidR="00510B7D" w:rsidRPr="00C24DBC" w:rsidRDefault="00510B7D" w:rsidP="00461C85">
            <w:pPr>
              <w:spacing w:line="240" w:lineRule="atLeast"/>
              <w:ind w:firstLine="709"/>
              <w:contextualSpacing/>
              <w:jc w:val="both"/>
              <w:rPr>
                <w:rFonts w:ascii="Times New Roman" w:hAnsi="Times New Roman" w:cs="Times New Roman"/>
                <w:i/>
                <w:sz w:val="24"/>
                <w:szCs w:val="24"/>
              </w:rPr>
            </w:pPr>
            <w:r w:rsidRPr="00C24DBC">
              <w:rPr>
                <w:rFonts w:ascii="Times New Roman" w:hAnsi="Times New Roman" w:cs="Times New Roman"/>
                <w:i/>
                <w:sz w:val="24"/>
                <w:szCs w:val="24"/>
              </w:rPr>
              <w:t xml:space="preserve">Создание условий для формирования предпосылки экологической культуры: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 создавать условия для установления и понимания причинно-следственных связей природных явлений и жизнедеятельности человека с опорой на все виды восприятия;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2) организовывать наблюдения за природными объектами и явлениями в естественных условиях, обогащать представления обучающихся с учетом недостатков внимания (неустойчивость, сужение объема) и восприятия (сужение объема, замедленный темп, недостаточная точность);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3) развивать словесное опосредование воспринимаемой наглядной информации, связанное с выделением наблюдаемых объектов и явлений, обогащать словарный запас;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4) вызывать интерес, формировать и закреплять навыки самостоятельного выполнения действий, связанных с уходом за растениями и животными, уборкой помещений, территории двора;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5) расширять и углублять представления обучающихся о местах обитания, образе жизни, способах питания животных и растений;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6) продолжать формировать умение обучающихся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7) расширять и закреплять представления обучающихся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8) 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9) расширять и уточнять представления обучающихся о макросоциальном окружении (улица, места общественного питания, места отдыха, магазины, деятельность людей, транспортные средства);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10) углублять и расширять представления обучающихся о явлениях природы, сезонных и суточных изменениях, связывая их с изменениями в жизни людей, животных, растений в различных климатических условиях;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11) расширять представления обучающихся о праздниках («Новый год», «День рождения», «Выпускной праздник в детском саду», «День дошкольного работника», «День защитника Отечества», «День поселка», «День Победы», спортивные праздники); </w:t>
            </w:r>
          </w:p>
          <w:p w:rsidR="00510B7D" w:rsidRPr="00C24DBC" w:rsidRDefault="00510B7D" w:rsidP="00461C85">
            <w:pPr>
              <w:spacing w:line="240" w:lineRule="atLeast"/>
              <w:ind w:firstLine="709"/>
              <w:contextualSpacing/>
              <w:jc w:val="both"/>
              <w:rPr>
                <w:rFonts w:ascii="Times New Roman" w:hAnsi="Times New Roman" w:cs="Times New Roman"/>
                <w:b/>
                <w:sz w:val="24"/>
                <w:szCs w:val="24"/>
              </w:rPr>
            </w:pPr>
            <w:r w:rsidRPr="00C24DBC">
              <w:rPr>
                <w:rFonts w:ascii="Times New Roman" w:hAnsi="Times New Roman" w:cs="Times New Roman"/>
                <w:sz w:val="24"/>
                <w:szCs w:val="24"/>
              </w:rPr>
              <w:t>12) расширять словарный запас, связанный с содержанием эмоционального, бытового, предметного, социального и игрового опыта обучающихся.</w:t>
            </w:r>
          </w:p>
        </w:tc>
      </w:tr>
      <w:tr w:rsidR="00510B7D" w:rsidRPr="00C24DBC" w:rsidTr="00510B7D">
        <w:tc>
          <w:tcPr>
            <w:tcW w:w="9571" w:type="dxa"/>
          </w:tcPr>
          <w:p w:rsidR="00510B7D" w:rsidRPr="00C24DBC" w:rsidRDefault="00510B7D" w:rsidP="00461C85">
            <w:pPr>
              <w:spacing w:line="240" w:lineRule="atLeast"/>
              <w:ind w:firstLine="709"/>
              <w:contextualSpacing/>
              <w:jc w:val="both"/>
              <w:rPr>
                <w:rFonts w:ascii="Times New Roman" w:hAnsi="Times New Roman" w:cs="Times New Roman"/>
                <w:b/>
                <w:sz w:val="24"/>
                <w:szCs w:val="24"/>
              </w:rPr>
            </w:pPr>
            <w:r w:rsidRPr="00C24DBC">
              <w:rPr>
                <w:rFonts w:ascii="Times New Roman" w:hAnsi="Times New Roman" w:cs="Times New Roman"/>
                <w:b/>
                <w:sz w:val="24"/>
                <w:szCs w:val="24"/>
              </w:rPr>
              <w:lastRenderedPageBreak/>
              <w:t xml:space="preserve">Раздел: </w:t>
            </w:r>
            <w:r w:rsidRPr="00C24DBC">
              <w:rPr>
                <w:rFonts w:ascii="Times New Roman" w:hAnsi="Times New Roman" w:cs="Times New Roman"/>
                <w:sz w:val="24"/>
                <w:szCs w:val="24"/>
              </w:rPr>
              <w:t>Коррекционная направленность в работе по развитию высших психических функций</w:t>
            </w:r>
          </w:p>
        </w:tc>
      </w:tr>
      <w:tr w:rsidR="00510B7D" w:rsidRPr="00C24DBC" w:rsidTr="00510B7D">
        <w:tc>
          <w:tcPr>
            <w:tcW w:w="9571" w:type="dxa"/>
          </w:tcPr>
          <w:p w:rsidR="00510B7D" w:rsidRPr="00C24DBC" w:rsidRDefault="00510B7D" w:rsidP="00461C85">
            <w:pPr>
              <w:spacing w:line="240" w:lineRule="atLeast"/>
              <w:ind w:firstLine="709"/>
              <w:contextualSpacing/>
              <w:jc w:val="both"/>
              <w:rPr>
                <w:rFonts w:ascii="Times New Roman" w:hAnsi="Times New Roman" w:cs="Times New Roman"/>
                <w:b/>
                <w:sz w:val="24"/>
                <w:szCs w:val="24"/>
              </w:rPr>
            </w:pPr>
            <w:r w:rsidRPr="00C24DBC">
              <w:rPr>
                <w:rFonts w:ascii="Times New Roman" w:hAnsi="Times New Roman" w:cs="Times New Roman"/>
                <w:b/>
                <w:sz w:val="24"/>
                <w:szCs w:val="24"/>
              </w:rPr>
              <w:t>Задачи и педагогические условия реализации программы коррекционной работы</w:t>
            </w:r>
          </w:p>
          <w:p w:rsidR="00510B7D" w:rsidRPr="00C24DBC" w:rsidRDefault="00510B7D" w:rsidP="00461C85">
            <w:pPr>
              <w:spacing w:line="240" w:lineRule="atLeast"/>
              <w:ind w:firstLine="709"/>
              <w:contextualSpacing/>
              <w:jc w:val="both"/>
              <w:rPr>
                <w:rFonts w:ascii="Times New Roman" w:hAnsi="Times New Roman" w:cs="Times New Roman"/>
                <w:i/>
                <w:sz w:val="24"/>
                <w:szCs w:val="24"/>
              </w:rPr>
            </w:pPr>
            <w:r w:rsidRPr="00C24DBC">
              <w:rPr>
                <w:rFonts w:ascii="Times New Roman" w:hAnsi="Times New Roman" w:cs="Times New Roman"/>
                <w:i/>
                <w:sz w:val="24"/>
                <w:szCs w:val="24"/>
              </w:rPr>
              <w:t xml:space="preserve">Развитие мыслительных операций: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 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орудии;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2) поддерживать мотивацию к достижению цели при решении наглядных задач; учить способам проб, примеривания, зрительного соотнесения;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3) 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w:t>
            </w:r>
            <w:r w:rsidRPr="00C24DBC">
              <w:rPr>
                <w:rFonts w:ascii="Times New Roman" w:hAnsi="Times New Roman" w:cs="Times New Roman"/>
                <w:sz w:val="24"/>
                <w:szCs w:val="24"/>
              </w:rPr>
              <w:lastRenderedPageBreak/>
              <w:t xml:space="preserve">руке предмет; выловить из банки разные предметы, используя соответствующее приспособление);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4) знакомить обучающихся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5) формировать у обучающихся операции анализа, сравнения, синтеза на основе наглядно воспринимаемых признаков;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6) 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педагогического работника, затем самостоятельно;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7) 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8) 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сериационных рядов;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9) развивать наглядно-образное мышление в заданиях по узнаванию целого по фрагментам (чьи лапы, хвосты, уши; дом – по элементам);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10) 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11) учить обучающихся сравнивать предметные и сюжетные изображения, выделяя в них сходные и различные элементы и детали (2-3 элемента);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12) развивать зрительный гнозис, предлагая детям узнавать зашумленные, наложенные, перечеркнутые, конфликтные изображения;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13) развивать вероятностное прогнозирование, умение понимать закономерности расположения элементов в линейном ряду (в играх «Продолжи ряд», «Закончи ряд»);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14) развивать способность понимать скрытый смыл наглядной ситуации, картинок-нелепиц, устанавливать простейшие аналогии на наглядном материале;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15) формировать умение делать простейшие умозаключения индуктивно-дедуктивного характера: сначала при наблюдении за природными явлениями, при проведении опытов, затем на основе имеющихся знаний и представлений;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16) обращать внимание обучающихся на существенные признаки предметов, учить оперировать значимыми признаки на уровне конкретно-понятийного мышления: выделять признаки различия и сходства; обобщать ряды конкретных понятий малого объема;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17) формировать обобщающие понятия, учить делать обобщения на основе существенных признаков, осуществлять классификацию;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18) подводить к пониманию текстов со скрытой моралью.</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i/>
                <w:sz w:val="24"/>
                <w:szCs w:val="24"/>
              </w:rPr>
              <w:t>Развитие мнестической деятельности:</w:t>
            </w:r>
            <w:r w:rsidRPr="00C24DBC">
              <w:rPr>
                <w:rFonts w:ascii="Times New Roman" w:hAnsi="Times New Roman" w:cs="Times New Roman"/>
                <w:sz w:val="24"/>
                <w:szCs w:val="24"/>
              </w:rPr>
              <w:t xml:space="preserve">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 осуществлять избирательный подбор дидактического материала, игровых упражнений, мнемотехнических приемов для развития зрительной и слухо-речевой памяти;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2) совершенствовать следующие характеристики: объем памяти, динамику и прочность запоминания, семантическую устойчивость, тормозимость следов памяти, стабильность регуляции и контроля. </w:t>
            </w:r>
          </w:p>
          <w:p w:rsidR="00510B7D" w:rsidRPr="00C24DBC" w:rsidRDefault="00510B7D" w:rsidP="00461C85">
            <w:pPr>
              <w:spacing w:line="240" w:lineRule="atLeast"/>
              <w:ind w:firstLine="709"/>
              <w:contextualSpacing/>
              <w:jc w:val="both"/>
              <w:rPr>
                <w:rFonts w:ascii="Times New Roman" w:hAnsi="Times New Roman" w:cs="Times New Roman"/>
                <w:i/>
                <w:sz w:val="24"/>
                <w:szCs w:val="24"/>
              </w:rPr>
            </w:pPr>
            <w:r w:rsidRPr="00C24DBC">
              <w:rPr>
                <w:rFonts w:ascii="Times New Roman" w:hAnsi="Times New Roman" w:cs="Times New Roman"/>
                <w:i/>
                <w:sz w:val="24"/>
                <w:szCs w:val="24"/>
              </w:rPr>
              <w:t xml:space="preserve">Развитие внимания: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 развивать слуховое и зрительное сосредоточение на ранних этапах работы;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2) развивать устойчивость, концентрацию и объем внимания в разных видах деятельности и посредством специально подобранных упражнений;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3) развивать способность к переключению и к распределению внимания; </w:t>
            </w:r>
          </w:p>
          <w:p w:rsidR="00510B7D" w:rsidRPr="00C24DBC" w:rsidRDefault="00510B7D" w:rsidP="00461C85">
            <w:pPr>
              <w:spacing w:line="240" w:lineRule="atLeast"/>
              <w:ind w:firstLine="709"/>
              <w:contextualSpacing/>
              <w:jc w:val="both"/>
              <w:rPr>
                <w:rFonts w:ascii="Times New Roman" w:hAnsi="Times New Roman" w:cs="Times New Roman"/>
                <w:b/>
                <w:sz w:val="24"/>
                <w:szCs w:val="24"/>
              </w:rPr>
            </w:pPr>
            <w:r w:rsidRPr="00C24DBC">
              <w:rPr>
                <w:rFonts w:ascii="Times New Roman" w:hAnsi="Times New Roman" w:cs="Times New Roman"/>
                <w:sz w:val="24"/>
                <w:szCs w:val="24"/>
              </w:rPr>
              <w:t>4) развивать произвольную регуляцию и самоконтроль при выполнении бытовых, игровых, трудовых действий и в специальных упражнениях</w:t>
            </w:r>
          </w:p>
        </w:tc>
      </w:tr>
    </w:tbl>
    <w:p w:rsidR="006A6E8A" w:rsidRDefault="00510B7D" w:rsidP="00461C85">
      <w:pPr>
        <w:spacing w:after="0" w:line="240" w:lineRule="atLeast"/>
        <w:ind w:firstLine="709"/>
        <w:contextualSpacing/>
        <w:jc w:val="center"/>
        <w:rPr>
          <w:rFonts w:ascii="Times New Roman" w:hAnsi="Times New Roman" w:cs="Times New Roman"/>
          <w:b/>
          <w:sz w:val="24"/>
          <w:szCs w:val="24"/>
        </w:rPr>
      </w:pPr>
      <w:r w:rsidRPr="00C24DBC">
        <w:rPr>
          <w:rFonts w:ascii="Times New Roman" w:hAnsi="Times New Roman" w:cs="Times New Roman"/>
          <w:b/>
          <w:sz w:val="24"/>
          <w:szCs w:val="24"/>
        </w:rPr>
        <w:lastRenderedPageBreak/>
        <w:t>Коррекционно-развивающая работа в образовательной области</w:t>
      </w:r>
    </w:p>
    <w:p w:rsidR="00510B7D" w:rsidRDefault="00510B7D" w:rsidP="00461C85">
      <w:pPr>
        <w:spacing w:after="0" w:line="240" w:lineRule="atLeast"/>
        <w:ind w:firstLine="709"/>
        <w:contextualSpacing/>
        <w:jc w:val="center"/>
        <w:rPr>
          <w:rFonts w:ascii="Times New Roman" w:hAnsi="Times New Roman" w:cs="Times New Roman"/>
          <w:b/>
          <w:sz w:val="24"/>
          <w:szCs w:val="24"/>
        </w:rPr>
      </w:pPr>
      <w:r w:rsidRPr="00C24DBC">
        <w:rPr>
          <w:rFonts w:ascii="Times New Roman" w:hAnsi="Times New Roman" w:cs="Times New Roman"/>
          <w:b/>
          <w:sz w:val="24"/>
          <w:szCs w:val="24"/>
        </w:rPr>
        <w:t>«Речевое развитие»</w:t>
      </w:r>
    </w:p>
    <w:tbl>
      <w:tblPr>
        <w:tblStyle w:val="a3"/>
        <w:tblW w:w="0" w:type="auto"/>
        <w:tblLook w:val="04A0" w:firstRow="1" w:lastRow="0" w:firstColumn="1" w:lastColumn="0" w:noHBand="0" w:noVBand="1"/>
      </w:tblPr>
      <w:tblGrid>
        <w:gridCol w:w="9571"/>
      </w:tblGrid>
      <w:tr w:rsidR="00510B7D" w:rsidRPr="00C24DBC" w:rsidTr="00510B7D">
        <w:tc>
          <w:tcPr>
            <w:tcW w:w="9571" w:type="dxa"/>
          </w:tcPr>
          <w:p w:rsidR="00510B7D" w:rsidRPr="00C24DBC" w:rsidRDefault="00510B7D" w:rsidP="00461C85">
            <w:pPr>
              <w:spacing w:line="240" w:lineRule="atLeast"/>
              <w:contextualSpacing/>
              <w:jc w:val="both"/>
              <w:rPr>
                <w:rFonts w:ascii="Times New Roman" w:hAnsi="Times New Roman" w:cs="Times New Roman"/>
                <w:b/>
                <w:sz w:val="24"/>
                <w:szCs w:val="24"/>
              </w:rPr>
            </w:pPr>
            <w:r w:rsidRPr="00C24DBC">
              <w:rPr>
                <w:rFonts w:ascii="Times New Roman" w:hAnsi="Times New Roman" w:cs="Times New Roman"/>
                <w:b/>
                <w:sz w:val="24"/>
                <w:szCs w:val="24"/>
              </w:rPr>
              <w:t xml:space="preserve">Раздел: </w:t>
            </w:r>
            <w:r w:rsidRPr="00C24DBC">
              <w:rPr>
                <w:rFonts w:ascii="Times New Roman" w:hAnsi="Times New Roman" w:cs="Times New Roman"/>
                <w:sz w:val="24"/>
                <w:szCs w:val="24"/>
              </w:rPr>
              <w:t>Коррекционная направленность работы по развитию речи</w:t>
            </w:r>
          </w:p>
        </w:tc>
      </w:tr>
      <w:tr w:rsidR="00510B7D" w:rsidRPr="00C24DBC" w:rsidTr="00510B7D">
        <w:tc>
          <w:tcPr>
            <w:tcW w:w="9571" w:type="dxa"/>
          </w:tcPr>
          <w:p w:rsidR="00510B7D" w:rsidRPr="00C24DBC" w:rsidRDefault="00510B7D" w:rsidP="00461C85">
            <w:pPr>
              <w:spacing w:line="240" w:lineRule="atLeast"/>
              <w:ind w:firstLine="709"/>
              <w:contextualSpacing/>
              <w:jc w:val="both"/>
              <w:rPr>
                <w:rFonts w:ascii="Times New Roman" w:hAnsi="Times New Roman" w:cs="Times New Roman"/>
                <w:b/>
                <w:sz w:val="24"/>
                <w:szCs w:val="24"/>
              </w:rPr>
            </w:pPr>
            <w:r w:rsidRPr="00C24DBC">
              <w:rPr>
                <w:rFonts w:ascii="Times New Roman" w:hAnsi="Times New Roman" w:cs="Times New Roman"/>
                <w:b/>
                <w:sz w:val="24"/>
                <w:szCs w:val="24"/>
              </w:rPr>
              <w:t>Задачи и педагогические условия реализации программы коррекционной работы</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i/>
                <w:sz w:val="24"/>
                <w:szCs w:val="24"/>
              </w:rPr>
              <w:t>Развитие импрессивной стороны речи</w:t>
            </w:r>
            <w:r w:rsidRPr="00C24DBC">
              <w:rPr>
                <w:rFonts w:ascii="Times New Roman" w:hAnsi="Times New Roman" w:cs="Times New Roman"/>
                <w:sz w:val="24"/>
                <w:szCs w:val="24"/>
              </w:rPr>
              <w:t xml:space="preserve">: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 развивать понимание обращенной речи с опорой на совместные с педагогическим работником действия, наглядные ситуации, игровые действия;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2) создавать условия для понимания речи в зависимости от ситуации и контекста; уделять особое внимание пониманию детьми вопросов, сообщений, побуждений, связанных с различными видами деятельности;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3) развивать понимание речи на основе выполнения словесной инструкции и подражания с помощью куклы-помощника;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4) в процессе работы над лексикой проводить разъяснение семантических особенностей слов и высказываний;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5) в процессе работы над грамматическим строем речи привлекать внимание обучающихся к изменению значения слова с помощью грамматических форм (приставок, суффиксов, окончаний);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6) проводить специальные речевые игры и упражнения на развитие восприятия суффиксально-префиксальных отношений, сочетать их с демонстрацией действий (пришел, ушел, вышел, зашел), а на этапе подготовке к школе предлагать опору на схемы-модели состава слова;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7) в процессе работы над фонематическим восприятием обращать внимание обучающихся на смыслоразличительную функцию фонемы (как меняется слово при замене твердых и мягких, свистящих и шипящих, звонких и глухих согласных: мал – мял; миска – мишка; дочка – точка);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8) работать над пониманием многозначности слов русского языка;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9) разъяснять смысловое значение пословиц, метафор, крылатых выражений;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10) создавать условия для оперирования речемыслительными категориями, использования в активной речи малых фольклорных форм (метафор, сравнений, эпитетов, пословиц, образных выражений, поговорок, загадок);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11) привлекать внимание обучающихся к различным интонациям (повествовательным, восклицательным, вопросительным), учить воспринимать их и воспроизводить; понимать смыслоразличительную функцию интонации. </w:t>
            </w:r>
          </w:p>
          <w:p w:rsidR="00510B7D" w:rsidRPr="00C24DBC" w:rsidRDefault="00510B7D" w:rsidP="00461C85">
            <w:pPr>
              <w:spacing w:line="240" w:lineRule="atLeast"/>
              <w:ind w:firstLine="709"/>
              <w:contextualSpacing/>
              <w:jc w:val="both"/>
              <w:rPr>
                <w:rFonts w:ascii="Times New Roman" w:hAnsi="Times New Roman" w:cs="Times New Roman"/>
                <w:i/>
                <w:sz w:val="24"/>
                <w:szCs w:val="24"/>
              </w:rPr>
            </w:pPr>
            <w:r w:rsidRPr="00C24DBC">
              <w:rPr>
                <w:rFonts w:ascii="Times New Roman" w:hAnsi="Times New Roman" w:cs="Times New Roman"/>
                <w:i/>
                <w:sz w:val="24"/>
                <w:szCs w:val="24"/>
              </w:rPr>
              <w:t xml:space="preserve">Стимуляция речевого общения: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1) организовывать и поддерживать речевое общение обучающихся на занятиях и вне занятий, побуждение к внимательному выслушиванию других обучающихся, фиксирование внимания ребенка на содержании высказываний обучающихся;</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2) создавать ситуации общения для обеспечения мотивации к речи; воспитывать у ребенка отношение к другому ребенку как объекту взаимодействия;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3) побуждать к обращению к педагогическому работнику, другим детям с сообщениями, вопросами, побуждениями (то есть к использованию различных типов коммуникативных высказываний);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4) обучение обучающихся умению отстаивать свое мнение, доказывать, убеждать, разрешать конфликтные ситуации с помощью речи.</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i/>
                <w:sz w:val="24"/>
                <w:szCs w:val="24"/>
              </w:rPr>
              <w:t>Совершенствование произносительной стороны речи (звукопроизношения, просодики, звуко-слоговой структуры), соблюдение гигиены голосовых нагрузок:</w:t>
            </w:r>
            <w:r w:rsidRPr="00C24DBC">
              <w:rPr>
                <w:rFonts w:ascii="Times New Roman" w:hAnsi="Times New Roman" w:cs="Times New Roman"/>
                <w:sz w:val="24"/>
                <w:szCs w:val="24"/>
              </w:rPr>
              <w:t xml:space="preserve">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 закреплять и автоматизировать правильное произнесение всех звуков в слогах, словах, фразах, спонтанной речи по заданиям учителя-логопеда;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2) развивать способность к моделированию правильного речевого темпа с предложением образцов произнесения разговорной речи, отрывков из литературных произведений, сказок, стихотворных форм, пословиц, загадок, скороговорок, </w:t>
            </w:r>
            <w:r w:rsidRPr="00C24DBC">
              <w:rPr>
                <w:rFonts w:ascii="Times New Roman" w:hAnsi="Times New Roman" w:cs="Times New Roman"/>
                <w:sz w:val="24"/>
                <w:szCs w:val="24"/>
              </w:rPr>
              <w:lastRenderedPageBreak/>
              <w:t xml:space="preserve">чистоговорок;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3) формировать умение воспринимать и воспроизводить темпо-ритмические и интонационные особенности предлагаемых речевых образцов;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4) воспринимать и символически обозначать (зарисовывать) ритмические структуры (ритм повтора, ритм чередования, ритм симметрии);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5) совершенствовать звуко-слоговую структуру, преодолевать недостатки слоговой структуры и звуконаполняемости;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6) развивать интонационную выразительность речи посредством использования малых фольклорных форм, чтения стихов, игр-драматизаций;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7) соблюдать голосовой режим, разговаривая и проводя занятия голосом разговорной громкости, не допуская форсирования голоса, крика;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8) следить за голосовым режимом обучающихся, не допускать голосовых перегрузок;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9) формировать мягкую атаку голоса при произнесении звуков; работать над плавностью речи;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10) развивать умение изменять силу голоса: говорить громко, тихо, шепотом;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11) вырабатывать правильный темп речи;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12) работать над четкостью дикции;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13) работать над интонационной выразительностью речи.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i/>
                <w:sz w:val="24"/>
                <w:szCs w:val="24"/>
              </w:rPr>
              <w:t>Развитие фонематических процессов (фонематического слуха как способности дифференцировать фонемы родного языка и фонематического восприятия как способности к звуковому анализу):</w:t>
            </w:r>
            <w:r w:rsidRPr="00C24DBC">
              <w:rPr>
                <w:rFonts w:ascii="Times New Roman" w:hAnsi="Times New Roman" w:cs="Times New Roman"/>
                <w:sz w:val="24"/>
                <w:szCs w:val="24"/>
              </w:rPr>
              <w:t xml:space="preserve">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 поддерживать и развивать интерес к звукам окружающего мира; побуждать к узнаванию различных шумов (шуршит бумага, звенит колокольчик, стучит молоток);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2) развивать способность узнавать бытовые шумы: работающих электроприборов (пылесоса, стиральной машины), нахождению и называнию звучащих предметов и действий, подражанию им (пылесос гудит – ж-ж-ж-ж);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3) на прогулках расширять представлений о звуках природы (шуме ветра, ударах грома), голосах животных, обучать обучающихся подражанию им;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4) узнавать звучание различных музыкальных инструментов (маракас, металлофон, балалайка, дудочка);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5) учить воспринимать и дифференцировать предметы и явления по звуковым характеристикам (громко – тихо, длинно – коротко);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6) учить обучающихся выполнять графические задания, ориентируясь на свойства звуковых сигналов (долготу звука): проведение линий разной длины карандашом на листе бумаги в соответствии с произнесенным педагогический работником гласным звуком;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7) учить дифференцировать на слух слова с оппозиционными звуками (свистящими и шипящими, твердыми и мягкими, звонкими и глухими согласными);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8) учить подбирать картинки с предметами, в названии которых слышится заданный звук;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9) учить выделять гласный под ударением в начале и в конце слова, звонкий согласный в начале слова, глухой согласный – в конце слова;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10) знакомить с фонетическими характеристиками гласных и согласных звуков, учить обучающихся давать эти характеристики при восприятии звуков. </w:t>
            </w:r>
          </w:p>
          <w:p w:rsidR="00510B7D" w:rsidRPr="00C24DBC" w:rsidRDefault="00510B7D" w:rsidP="00461C85">
            <w:pPr>
              <w:spacing w:line="240" w:lineRule="atLeast"/>
              <w:ind w:firstLine="709"/>
              <w:contextualSpacing/>
              <w:jc w:val="both"/>
              <w:rPr>
                <w:rFonts w:ascii="Times New Roman" w:hAnsi="Times New Roman" w:cs="Times New Roman"/>
                <w:i/>
                <w:sz w:val="24"/>
                <w:szCs w:val="24"/>
              </w:rPr>
            </w:pPr>
            <w:r w:rsidRPr="00C24DBC">
              <w:rPr>
                <w:rFonts w:ascii="Times New Roman" w:hAnsi="Times New Roman" w:cs="Times New Roman"/>
                <w:i/>
                <w:sz w:val="24"/>
                <w:szCs w:val="24"/>
              </w:rPr>
              <w:t xml:space="preserve">Расширение, обогащение, систематизация словаря: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 расширять объем и активизировать словарь параллельно с расширением представлений об окружающей действительности, развитием познавательной деятельности;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2) уточнять значения слов, используя различные приемы семантизации; 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обучающихся;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3) формировать лексическую системность: учить подбирать антонимы и синонимы </w:t>
            </w:r>
            <w:r w:rsidRPr="00C24DBC">
              <w:rPr>
                <w:rFonts w:ascii="Times New Roman" w:hAnsi="Times New Roman" w:cs="Times New Roman"/>
                <w:sz w:val="24"/>
                <w:szCs w:val="24"/>
              </w:rPr>
              <w:lastRenderedPageBreak/>
              <w:t xml:space="preserve">на материале существительных, глаголов, прилагательных;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4) совершенствовать представления об антонимических и синонимических отношениях между словами, знакомить с явлениями омонимии, с многозначностью слов;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5) формировать предикативную сторону речи за счет обогащения словаря глаголами и прилагательными;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6) проводить углубленную работу по формированию обобщающих понятий.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i/>
                <w:sz w:val="24"/>
                <w:szCs w:val="24"/>
              </w:rPr>
              <w:t>Формирование грамматического строя речи</w:t>
            </w:r>
            <w:r w:rsidRPr="00C24DBC">
              <w:rPr>
                <w:rFonts w:ascii="Times New Roman" w:hAnsi="Times New Roman" w:cs="Times New Roman"/>
                <w:sz w:val="24"/>
                <w:szCs w:val="24"/>
              </w:rPr>
              <w:t xml:space="preserve">: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 развивать словообразовательные умения; создавать условия для освоения продуктивных и непродуктивных словообразовательных моделей;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2) уточнять грамматическое значение существительных, прилагательных, глаголов;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3) развивать систему словоизменения; ориентировочные умения при овладении морфологическими категориями;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4) формировать умения морфолого-синтаксического оформления словосочетаний и простых распространенных предложений различных моделей;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5) 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конструкций, видов синтаксических связей и средств их выражения;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6) работать над пониманием и построением предложнопадежных конструкций;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7) развивать умение анализировать выраженную в предложении ситуацию;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8) учить понимать и строить логико-грамматические конструкции;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9) развивать вероятностное прогнозирование при построении слов, словосочетаний, синтаксических конструкций (закончи слово предложение, рассказ).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i/>
                <w:sz w:val="24"/>
                <w:szCs w:val="24"/>
              </w:rPr>
              <w:t>Развитие связной диалогической и монологической речи:</w:t>
            </w:r>
            <w:r w:rsidRPr="00C24DBC">
              <w:rPr>
                <w:rFonts w:ascii="Times New Roman" w:hAnsi="Times New Roman" w:cs="Times New Roman"/>
                <w:sz w:val="24"/>
                <w:szCs w:val="24"/>
              </w:rPr>
              <w:t xml:space="preserve">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 формировать умения участвовать в диалоге, побуждать обучающихся к речевой активности, к постановке вопросов, развивать единство содержания (вопрос – ответ);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2) стимулировать речевое общение: предлагать образцы речи, моделировать диалоги – от реплики до развернутой речи;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3) развивать понимание единства формы и значения, звукового оформления мелодико-интонационных компонентов, лексического содержания и семантического значения высказываний;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4) работать над фразой (с использованием внешних опор в виде предметных и сюжетных картинок, различных фишек и схем);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5) помогать устанавливать последовательность основных смысловых компонентов текста или наглядной ситуации, учить оформлять внутритекстовые связи на семантическом и коммуникативном уровнях и оценивать правильность высказывания;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6) 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отдельные сюжетные картинки, описательных рассказов и рассказов из личного опыта;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7) развивать вышеперечисленные умения с опорой на инсценировки, игры-драматизации, моделирование ситуации на магнитной доске, рисование пиктограмм, использование наглядно-графических моделей;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8) в целях развития планирующей, регулирующей функции речи развивать словесную регуляцию во всех видах деятельности: при сопровождении ребенком речью собственных практических действий, подведении им итогов деятельности, при элементарном планировании с опорами и без;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9) усиливать организующую роль речи в поведении обучающихся и расширять их поведенческий репертуар с помощью обучения рассказыванию о новых знаниях и новом опыте, о результате поступков и действий, развивая навыки произвольного поведения, подчинения правилам и следования инструкции и образцу.</w:t>
            </w:r>
          </w:p>
          <w:p w:rsidR="00510B7D" w:rsidRPr="00C24DBC" w:rsidRDefault="00510B7D" w:rsidP="00461C85">
            <w:pPr>
              <w:spacing w:line="240" w:lineRule="atLeast"/>
              <w:ind w:firstLine="709"/>
              <w:contextualSpacing/>
              <w:jc w:val="both"/>
              <w:rPr>
                <w:rFonts w:ascii="Times New Roman" w:hAnsi="Times New Roman" w:cs="Times New Roman"/>
                <w:i/>
                <w:sz w:val="24"/>
                <w:szCs w:val="24"/>
              </w:rPr>
            </w:pPr>
            <w:r w:rsidRPr="00C24DBC">
              <w:rPr>
                <w:rFonts w:ascii="Times New Roman" w:hAnsi="Times New Roman" w:cs="Times New Roman"/>
                <w:sz w:val="24"/>
                <w:szCs w:val="24"/>
              </w:rPr>
              <w:t xml:space="preserve"> </w:t>
            </w:r>
            <w:r w:rsidRPr="00C24DBC">
              <w:rPr>
                <w:rFonts w:ascii="Times New Roman" w:hAnsi="Times New Roman" w:cs="Times New Roman"/>
                <w:i/>
                <w:sz w:val="24"/>
                <w:szCs w:val="24"/>
              </w:rPr>
              <w:t xml:space="preserve">Подготовка к обучению грамоте: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 развивать у обучающихся способность к символической и аналитико-синтетической деятельности с языковыми единицами; учить приемам умственной </w:t>
            </w:r>
            <w:r w:rsidRPr="00C24DBC">
              <w:rPr>
                <w:rFonts w:ascii="Times New Roman" w:hAnsi="Times New Roman" w:cs="Times New Roman"/>
                <w:sz w:val="24"/>
                <w:szCs w:val="24"/>
              </w:rPr>
              <w:lastRenderedPageBreak/>
              <w:t xml:space="preserve">деятельности, необходимым для сравнения, выделения и обобщения явлений языка;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2) формировать навыки осознанного анализа и моделирования звуко-слогового состава слова с помощью фишек;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3) учить анализу состава предложения, моделирования с помощью полосок разной длины, учить выделять предлог в составе предложения, обозначать его фишкой;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4) учить дифференцировать употребление терминов «предложение» и «слово» с использованием условно-графической схемы предложения;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5) упражнять обучающихся в умении составлять предложения по схемам;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6) развивать умение выполнять звуковой анализ и синтез на слух, без опоры на условно-графическую схему;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7) учить обучающихся выражать графически свойства слов: короткие – длинные слова (педагогический работник произносит короткое слово – обучающиеся ставят точку, длинное слово – линию – тире);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8) закреплять умение давать фонетическую характеристику заданным звукам;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9) формировать умение соотносить выделенную из слова фонему с определенным зрительным образом буквы;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10) учить составлять одно-двусложные слова из букв разрезной азбуки;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11) развивать буквенный гнозис, предлагая узнать букву в условиях наложения, зашумления, написания разными шрифтами.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i/>
                <w:sz w:val="24"/>
                <w:szCs w:val="24"/>
              </w:rPr>
              <w:t>Формирование графомоторных навыков и подготовка руки к письму:</w:t>
            </w:r>
            <w:r w:rsidRPr="00C24DBC">
              <w:rPr>
                <w:rFonts w:ascii="Times New Roman" w:hAnsi="Times New Roman" w:cs="Times New Roman"/>
                <w:sz w:val="24"/>
                <w:szCs w:val="24"/>
              </w:rPr>
              <w:t xml:space="preserve"> 1) формировать базовые графические умения и навыки на нелинованном листе: точки, штрихи, обводка, копирование;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2) учить выполнять графические задания на тетрадном листе в клетку и линейку по образцу и речевой инструкции;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3) учить обучающихся копировать точки, изображения узоров из геометрических фигур, соблюдая строку и последовательность элементов;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4) учить обучающихся выполнять графические диктанты в тетрадях по речевой инструкции;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5) учить проводить различные линии и штриховку по указателю – стрелке;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6) совершенствовать навыки штриховки, закрашивание контуров предметов, орнаментов и сюжетных картинок: учить обучающихся срисовывать, дорисовывать, копировать и закрашивать контуры простых предметов.</w:t>
            </w:r>
          </w:p>
        </w:tc>
      </w:tr>
      <w:tr w:rsidR="00510B7D" w:rsidRPr="00C24DBC" w:rsidTr="00510B7D">
        <w:tc>
          <w:tcPr>
            <w:tcW w:w="9571" w:type="dxa"/>
          </w:tcPr>
          <w:p w:rsidR="00510B7D" w:rsidRPr="00C24DBC" w:rsidRDefault="00510B7D" w:rsidP="00461C85">
            <w:pPr>
              <w:spacing w:line="240" w:lineRule="atLeast"/>
              <w:ind w:firstLine="709"/>
              <w:contextualSpacing/>
              <w:jc w:val="both"/>
              <w:rPr>
                <w:rFonts w:ascii="Times New Roman" w:hAnsi="Times New Roman" w:cs="Times New Roman"/>
                <w:b/>
                <w:sz w:val="24"/>
                <w:szCs w:val="24"/>
              </w:rPr>
            </w:pPr>
            <w:r w:rsidRPr="00C24DBC">
              <w:rPr>
                <w:rFonts w:ascii="Times New Roman" w:hAnsi="Times New Roman" w:cs="Times New Roman"/>
                <w:b/>
                <w:sz w:val="24"/>
                <w:szCs w:val="24"/>
              </w:rPr>
              <w:lastRenderedPageBreak/>
              <w:t xml:space="preserve">Раздел: </w:t>
            </w:r>
            <w:r w:rsidRPr="00C24DBC">
              <w:rPr>
                <w:rFonts w:ascii="Times New Roman" w:hAnsi="Times New Roman" w:cs="Times New Roman"/>
                <w:sz w:val="24"/>
                <w:szCs w:val="24"/>
              </w:rPr>
              <w:t>Коррекционная направленность в работе по приобщению к художественной литературе</w:t>
            </w:r>
          </w:p>
        </w:tc>
      </w:tr>
      <w:tr w:rsidR="00510B7D" w:rsidRPr="00C24DBC" w:rsidTr="00510B7D">
        <w:tc>
          <w:tcPr>
            <w:tcW w:w="9571" w:type="dxa"/>
          </w:tcPr>
          <w:p w:rsidR="00510B7D" w:rsidRPr="00C24DBC" w:rsidRDefault="00510B7D" w:rsidP="00461C85">
            <w:pPr>
              <w:spacing w:line="240" w:lineRule="atLeast"/>
              <w:ind w:firstLine="709"/>
              <w:contextualSpacing/>
              <w:jc w:val="both"/>
              <w:rPr>
                <w:rFonts w:ascii="Times New Roman" w:hAnsi="Times New Roman" w:cs="Times New Roman"/>
                <w:b/>
                <w:sz w:val="24"/>
                <w:szCs w:val="24"/>
              </w:rPr>
            </w:pPr>
            <w:r w:rsidRPr="00C24DBC">
              <w:rPr>
                <w:rFonts w:ascii="Times New Roman" w:hAnsi="Times New Roman" w:cs="Times New Roman"/>
                <w:b/>
                <w:sz w:val="24"/>
                <w:szCs w:val="24"/>
              </w:rPr>
              <w:t>Задачи и педагогические условия реализации программы коррекционной работы</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i/>
                <w:sz w:val="24"/>
                <w:szCs w:val="24"/>
              </w:rPr>
              <w:t>Формирование элементарной культуры речевого поведения, умение слушать родителей (законных представителей), педагогического работника, других детей, внимательно и доброжелательно относиться к их рассказам и ответам:</w:t>
            </w:r>
            <w:r w:rsidRPr="00C24DBC">
              <w:rPr>
                <w:rFonts w:ascii="Times New Roman" w:hAnsi="Times New Roman" w:cs="Times New Roman"/>
                <w:sz w:val="24"/>
                <w:szCs w:val="24"/>
              </w:rPr>
              <w:t xml:space="preserve">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 вызывать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действия;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2) читать детям потешки, прибаутки, стихи (в двусложном размере), вызывая у них эмоциональный отклик, стремление отхлопывать ритм или совершать ритмичные действия, побуждать к совместному и отраженному декламированию, поощрять инициативную речь обучающихся;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3) направлять внимание обучающихся в процессе чтения и рассказывания на полноценное слушание, фиксируя последовательность событий;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4) поддерживать и стимулировать интерес обучающихся к совместному чтению потешек, стихотворных форм, сказок, рассказов, песенок, после прочтения обсуждать и разбирать прочитанное, добиваясь понимания смысла;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5) использовать схематические зарисовки (на бумаге, специальной доске), </w:t>
            </w:r>
            <w:r w:rsidRPr="00C24DBC">
              <w:rPr>
                <w:rFonts w:ascii="Times New Roman" w:hAnsi="Times New Roman" w:cs="Times New Roman"/>
                <w:sz w:val="24"/>
                <w:szCs w:val="24"/>
              </w:rPr>
              <w:lastRenderedPageBreak/>
              <w:t xml:space="preserve">отражающие последовательность событий в тексте;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6) в процессе чтения и рассказывания демонстрировать поведение персонажей, используя различную интонацию, голос различной высоты для передачи состояния персонажей и его роли в данном произведении;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7) 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8) учить обучающихся передавать содержание по ролям, создавая выразительный образ;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9) учить обучающихся рассказыванию, связывая с ролевой игрой, театрализованной деятельностью, рисованием; </w:t>
            </w:r>
          </w:p>
          <w:p w:rsidR="00510B7D" w:rsidRPr="00C24DBC" w:rsidRDefault="00510B7D" w:rsidP="00461C85">
            <w:pPr>
              <w:spacing w:line="240" w:lineRule="atLeast"/>
              <w:ind w:firstLine="709"/>
              <w:contextualSpacing/>
              <w:jc w:val="both"/>
              <w:rPr>
                <w:rFonts w:ascii="Times New Roman" w:hAnsi="Times New Roman" w:cs="Times New Roman"/>
                <w:b/>
                <w:sz w:val="24"/>
                <w:szCs w:val="24"/>
              </w:rPr>
            </w:pPr>
            <w:r w:rsidRPr="00C24DBC">
              <w:rPr>
                <w:rFonts w:ascii="Times New Roman" w:hAnsi="Times New Roman" w:cs="Times New Roman"/>
                <w:sz w:val="24"/>
                <w:szCs w:val="24"/>
              </w:rPr>
              <w:t>10) вводить в занятия предметы-заменители, слова-заместители, символы, широко используя речевые игры, шарады.</w:t>
            </w:r>
          </w:p>
        </w:tc>
      </w:tr>
    </w:tbl>
    <w:p w:rsidR="00510B7D" w:rsidRDefault="00510B7D" w:rsidP="00461C85">
      <w:pPr>
        <w:spacing w:after="0" w:line="240" w:lineRule="atLeast"/>
        <w:contextualSpacing/>
        <w:jc w:val="center"/>
        <w:rPr>
          <w:rFonts w:ascii="Times New Roman" w:hAnsi="Times New Roman" w:cs="Times New Roman"/>
          <w:b/>
          <w:sz w:val="24"/>
          <w:szCs w:val="24"/>
        </w:rPr>
      </w:pPr>
      <w:r w:rsidRPr="00C24DBC">
        <w:rPr>
          <w:rFonts w:ascii="Times New Roman" w:hAnsi="Times New Roman" w:cs="Times New Roman"/>
          <w:b/>
          <w:sz w:val="24"/>
          <w:szCs w:val="24"/>
        </w:rPr>
        <w:lastRenderedPageBreak/>
        <w:t>Коррекционно-развивающая работа в образовательной области</w:t>
      </w:r>
    </w:p>
    <w:p w:rsidR="00510B7D" w:rsidRPr="00C24DBC" w:rsidRDefault="00510B7D" w:rsidP="00461C85">
      <w:pPr>
        <w:spacing w:after="0" w:line="240" w:lineRule="atLeast"/>
        <w:contextualSpacing/>
        <w:jc w:val="center"/>
        <w:rPr>
          <w:rFonts w:ascii="Times New Roman" w:hAnsi="Times New Roman" w:cs="Times New Roman"/>
          <w:b/>
          <w:sz w:val="24"/>
          <w:szCs w:val="24"/>
        </w:rPr>
      </w:pPr>
      <w:r w:rsidRPr="00C24DBC">
        <w:rPr>
          <w:rFonts w:ascii="Times New Roman" w:hAnsi="Times New Roman" w:cs="Times New Roman"/>
          <w:b/>
          <w:sz w:val="24"/>
          <w:szCs w:val="24"/>
        </w:rPr>
        <w:t>«Художественно-эстетическое развитие»</w:t>
      </w:r>
    </w:p>
    <w:tbl>
      <w:tblPr>
        <w:tblStyle w:val="a3"/>
        <w:tblW w:w="0" w:type="auto"/>
        <w:tblLook w:val="04A0" w:firstRow="1" w:lastRow="0" w:firstColumn="1" w:lastColumn="0" w:noHBand="0" w:noVBand="1"/>
      </w:tblPr>
      <w:tblGrid>
        <w:gridCol w:w="9571"/>
      </w:tblGrid>
      <w:tr w:rsidR="00510B7D" w:rsidRPr="00C24DBC" w:rsidTr="00510B7D">
        <w:tc>
          <w:tcPr>
            <w:tcW w:w="9571" w:type="dxa"/>
          </w:tcPr>
          <w:p w:rsidR="00510B7D" w:rsidRPr="00C24DBC" w:rsidRDefault="00510B7D" w:rsidP="00461C85">
            <w:pPr>
              <w:spacing w:line="240" w:lineRule="atLeast"/>
              <w:ind w:firstLine="709"/>
              <w:contextualSpacing/>
              <w:jc w:val="center"/>
              <w:rPr>
                <w:rFonts w:ascii="Times New Roman" w:hAnsi="Times New Roman" w:cs="Times New Roman"/>
                <w:b/>
                <w:sz w:val="24"/>
                <w:szCs w:val="24"/>
              </w:rPr>
            </w:pPr>
            <w:r w:rsidRPr="00C24DBC">
              <w:rPr>
                <w:rFonts w:ascii="Times New Roman" w:hAnsi="Times New Roman" w:cs="Times New Roman"/>
                <w:b/>
                <w:sz w:val="24"/>
                <w:szCs w:val="24"/>
              </w:rPr>
              <w:t>Раздел:</w:t>
            </w:r>
            <w:r w:rsidRPr="00C24DBC">
              <w:rPr>
                <w:sz w:val="24"/>
                <w:szCs w:val="24"/>
              </w:rPr>
              <w:t xml:space="preserve"> </w:t>
            </w:r>
            <w:r w:rsidRPr="00C24DBC">
              <w:rPr>
                <w:rFonts w:ascii="Times New Roman" w:hAnsi="Times New Roman" w:cs="Times New Roman"/>
                <w:sz w:val="24"/>
                <w:szCs w:val="24"/>
              </w:rPr>
              <w:t>Коррекционная направленность в работе по развитию детского творчества</w:t>
            </w:r>
          </w:p>
        </w:tc>
      </w:tr>
      <w:tr w:rsidR="00510B7D" w:rsidRPr="00C24DBC" w:rsidTr="00510B7D">
        <w:tc>
          <w:tcPr>
            <w:tcW w:w="9571" w:type="dxa"/>
          </w:tcPr>
          <w:p w:rsidR="00510B7D" w:rsidRPr="00C24DBC" w:rsidRDefault="00510B7D" w:rsidP="00461C85">
            <w:pPr>
              <w:spacing w:line="240" w:lineRule="atLeast"/>
              <w:ind w:firstLine="709"/>
              <w:contextualSpacing/>
              <w:jc w:val="both"/>
              <w:rPr>
                <w:rFonts w:ascii="Times New Roman" w:hAnsi="Times New Roman" w:cs="Times New Roman"/>
                <w:b/>
                <w:sz w:val="24"/>
                <w:szCs w:val="24"/>
              </w:rPr>
            </w:pPr>
            <w:r w:rsidRPr="00C24DBC">
              <w:rPr>
                <w:rFonts w:ascii="Times New Roman" w:hAnsi="Times New Roman" w:cs="Times New Roman"/>
                <w:b/>
                <w:sz w:val="24"/>
                <w:szCs w:val="24"/>
              </w:rPr>
              <w:t>Задачи и педагогические условия реализации программы коррекционной работы</w:t>
            </w:r>
          </w:p>
          <w:p w:rsidR="00510B7D" w:rsidRPr="00C24DBC" w:rsidRDefault="00510B7D" w:rsidP="00461C85">
            <w:pPr>
              <w:spacing w:line="240" w:lineRule="atLeast"/>
              <w:ind w:firstLine="709"/>
              <w:contextualSpacing/>
              <w:jc w:val="both"/>
              <w:rPr>
                <w:rFonts w:ascii="Times New Roman" w:hAnsi="Times New Roman" w:cs="Times New Roman"/>
                <w:i/>
                <w:sz w:val="24"/>
                <w:szCs w:val="24"/>
              </w:rPr>
            </w:pPr>
            <w:r w:rsidRPr="00C24DBC">
              <w:rPr>
                <w:rFonts w:ascii="Times New Roman" w:hAnsi="Times New Roman" w:cs="Times New Roman"/>
                <w:i/>
                <w:sz w:val="24"/>
                <w:szCs w:val="24"/>
              </w:rPr>
              <w:t>Развитие познавательных процессов, речи, мотивационных и регуляционных компонентов деятельности в ее продуктивных видах:</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1) формировать предпосылки изобразительной деятельности; создавать условия для развития самостоятельного черкания карандашами, мелками, волоконными карандашами;</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2) организовывать совместные действия с ребенком, направляя на ассоциирование каракулей с обликом знакомых предметов, поощрять их «узнавание» и называние с целью «опредмечивания»;</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3) рисовать для ребенка по его просьбе или специально с целью вызвать у него интерес к изображению и к себе как объекту для изображения;</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4) отражать в создаваемых изображениях жизнь самого ребенка, его бытовой, предметно-игровой, положительный эмоциональный опыт; рисование сопровождать эмоциональными высказываниями;</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5) побуждать обучающихся демонстрировать изображенные на рисунке действия по подражанию и самостоятельно;</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6) развивать у обучающихся восприятие плоскостных изображений, уделяя особое внимание изображению человека и его действий, рассматриванию картинок, иллюстраций в книгах;</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7) знакомить с изобразительными средствами и формировать изобразительные навыки в совместной деятельности с педагогическим работником;</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8) учить обучающихся анализировать строение предметов, выделять форму, цвет целого объекта и его частей, отражать их с помощью различных изобразительных средств;</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9) уделять особое внимание рисованию фигуры человека, учить передавать строение человеческого тела, его пропорции;</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10) побуждать экспериментировать с цветом, эстетически воспринимать различные сочетания цветов;</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11) учить понимать сигнальное значение цвета, его теплых и холодных оттенков (зимний пейзаж – летний пейзаж – осенний пейзаж);</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12) развивать целостность восприятия, передавать целостный образ в предметном рисунке, отражая структуру объекта;</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13) 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14) развивать эстетические чувства, эстетическое восприятие иллюстраций, картин, </w:t>
            </w:r>
            <w:r w:rsidRPr="00C24DBC">
              <w:rPr>
                <w:rFonts w:ascii="Times New Roman" w:hAnsi="Times New Roman" w:cs="Times New Roman"/>
                <w:sz w:val="24"/>
                <w:szCs w:val="24"/>
              </w:rPr>
              <w:lastRenderedPageBreak/>
              <w:t>рисунков;</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15) развивать интерес обучающихся к пластическим материалам (тесту, глине), в процессе лепки, из которых обучающиеся разминают, разрывают, соединяют куски теста, расплющивают, а педагогические работники придают затем этим кускам предметный вид, что закрепляется в слове и дальнейшем обыгрывании;</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16) развивать конструктивный праксис, ручную умелость, закрепляя технические навыки лепки;</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17) включать в последующую совместную игру фигурки людей, животных, вылепленных ребенком (собачка просит есть, бегает, спит, «служит»);</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18) знакомить с алгоритмами деятельности при изготовлении поделок с помощью аппликации;</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19) развивать чувство изобразительного ритма, выполняя вместе с детьми задания, включающие наклеивание заготовок, учить составлять простейшие декоративных узоры по принципу повторности и чередования в процессе «подвижной аппликации», без наклеивания;</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20) уделять внимание выработке точных движений рук под зрительным контролем при выполнении аппликации (при совмещении поверхностей держать одной рукой, перемещать или сдвигать другой);</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21) совершенствовать ориентировку в пространстве листа при аппликации по образцу или словесной инструкции;</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22) развивать координацию движений рук, зрительно- двигательную координацию в процессе рисования, лепки, аппликации;</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23) использовать сюжетные рисунки на занятиях по развитию речи для составления наглядной программы высказываний.</w:t>
            </w:r>
          </w:p>
          <w:p w:rsidR="00510B7D" w:rsidRPr="00C24DBC" w:rsidRDefault="00510B7D" w:rsidP="00461C85">
            <w:pPr>
              <w:spacing w:line="240" w:lineRule="atLeast"/>
              <w:ind w:firstLine="709"/>
              <w:contextualSpacing/>
              <w:jc w:val="both"/>
              <w:rPr>
                <w:rFonts w:ascii="Times New Roman" w:hAnsi="Times New Roman" w:cs="Times New Roman"/>
                <w:i/>
                <w:sz w:val="24"/>
                <w:szCs w:val="24"/>
              </w:rPr>
            </w:pPr>
            <w:r w:rsidRPr="00C24DBC">
              <w:rPr>
                <w:rFonts w:ascii="Times New Roman" w:hAnsi="Times New Roman" w:cs="Times New Roman"/>
                <w:i/>
                <w:sz w:val="24"/>
                <w:szCs w:val="24"/>
              </w:rPr>
              <w:t>Развитие воображения и творческих способностей обучающихся:</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1) побуждать к самостоятельности и творческой инициативе; положительно оценивать первые попытки участия в творческой деятельности;</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2) формировать ориентировочно-исследовательский этап изобразительной деятельности, организовывать 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3) учить обучающихся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4) развивать воображение, обучая приемам создания новых образов: путем агглютинации, гиперболизации, акцентирования, схематизации;</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5) побуждать к созданию новых образов на материале лепки, аппликации, изодеятельности (задания «Нарисуй волшебный замок», «Несуществующее животное», «Чудо-дерево»); предлагать специальные дидактические игры, в которых требуется дорисовать незаконченные изображения;</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6) поддерживать стремление обучающихся к использованию различных средств и материалов в процессе изобразительной деятельности;</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7) обогащать представления обучающихся о предметах и явлениях окружающего мира, поддерживать стремление к расширению содержания рисунков и поделок дошкольников;</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8) побуждать обучающихся изображать себя, окружающих;</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9) развивать планирующую функцию речи и произвольную регуляцию деятельности при создании сюжетных рисунков, передаче их содержания в коротких рассказах;</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10) стимулировать желание обучающихся оценивать свои работы путем сопоставления с натурой и образцом, со словесным заданием;</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11) закреплять пространственные и величинные представления обучающихся, </w:t>
            </w:r>
            <w:r w:rsidRPr="00C24DBC">
              <w:rPr>
                <w:rFonts w:ascii="Times New Roman" w:hAnsi="Times New Roman" w:cs="Times New Roman"/>
                <w:sz w:val="24"/>
                <w:szCs w:val="24"/>
              </w:rPr>
              <w:lastRenderedPageBreak/>
              <w:t>используя для обозначения размера, места расположения, пространственных отношений языковые средства;</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12) развивать у обучающихся чувство ритма в процессе работы кистью, карандашами, фломастерами;</w:t>
            </w:r>
          </w:p>
          <w:p w:rsidR="00510B7D" w:rsidRPr="00C24DBC" w:rsidRDefault="00510B7D" w:rsidP="00461C85">
            <w:pPr>
              <w:spacing w:line="240" w:lineRule="atLeast"/>
              <w:ind w:firstLine="709"/>
              <w:contextualSpacing/>
              <w:jc w:val="both"/>
              <w:rPr>
                <w:rFonts w:ascii="Times New Roman" w:hAnsi="Times New Roman" w:cs="Times New Roman"/>
                <w:b/>
                <w:sz w:val="24"/>
                <w:szCs w:val="24"/>
              </w:rPr>
            </w:pPr>
            <w:r w:rsidRPr="00C24DBC">
              <w:rPr>
                <w:rFonts w:ascii="Times New Roman" w:hAnsi="Times New Roman" w:cs="Times New Roman"/>
                <w:sz w:val="24"/>
                <w:szCs w:val="24"/>
              </w:rPr>
              <w:t>13) вызывать у обучающихся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обучающихся лепить самостоятельно.</w:t>
            </w:r>
          </w:p>
        </w:tc>
      </w:tr>
      <w:tr w:rsidR="00510B7D" w:rsidRPr="00C24DBC" w:rsidTr="00510B7D">
        <w:tc>
          <w:tcPr>
            <w:tcW w:w="9571" w:type="dxa"/>
          </w:tcPr>
          <w:p w:rsidR="00510B7D" w:rsidRPr="00C24DBC" w:rsidRDefault="00510B7D" w:rsidP="00461C85">
            <w:pPr>
              <w:spacing w:line="240" w:lineRule="atLeast"/>
              <w:ind w:firstLine="709"/>
              <w:contextualSpacing/>
              <w:jc w:val="center"/>
              <w:rPr>
                <w:rFonts w:ascii="Times New Roman" w:hAnsi="Times New Roman" w:cs="Times New Roman"/>
                <w:b/>
                <w:sz w:val="24"/>
                <w:szCs w:val="24"/>
              </w:rPr>
            </w:pPr>
            <w:r w:rsidRPr="00C24DBC">
              <w:rPr>
                <w:rFonts w:ascii="Times New Roman" w:hAnsi="Times New Roman" w:cs="Times New Roman"/>
                <w:b/>
                <w:sz w:val="24"/>
                <w:szCs w:val="24"/>
              </w:rPr>
              <w:lastRenderedPageBreak/>
              <w:t xml:space="preserve">Раздел: </w:t>
            </w:r>
            <w:r w:rsidRPr="00C24DBC">
              <w:rPr>
                <w:rFonts w:ascii="Times New Roman" w:hAnsi="Times New Roman" w:cs="Times New Roman"/>
                <w:sz w:val="24"/>
                <w:szCs w:val="24"/>
              </w:rPr>
              <w:t>Коррекционная направленность работы по приобщению к изобразительному искусству</w:t>
            </w:r>
          </w:p>
        </w:tc>
      </w:tr>
      <w:tr w:rsidR="00510B7D" w:rsidRPr="00C24DBC" w:rsidTr="00510B7D">
        <w:tc>
          <w:tcPr>
            <w:tcW w:w="9571" w:type="dxa"/>
          </w:tcPr>
          <w:p w:rsidR="00510B7D" w:rsidRPr="00C24DBC" w:rsidRDefault="00510B7D" w:rsidP="00461C85">
            <w:pPr>
              <w:spacing w:line="240" w:lineRule="atLeast"/>
              <w:ind w:firstLine="709"/>
              <w:contextualSpacing/>
              <w:jc w:val="center"/>
              <w:rPr>
                <w:rFonts w:ascii="Times New Roman" w:hAnsi="Times New Roman" w:cs="Times New Roman"/>
                <w:b/>
                <w:sz w:val="24"/>
                <w:szCs w:val="24"/>
              </w:rPr>
            </w:pPr>
            <w:r w:rsidRPr="00C24DBC">
              <w:rPr>
                <w:rFonts w:ascii="Times New Roman" w:hAnsi="Times New Roman" w:cs="Times New Roman"/>
                <w:b/>
                <w:sz w:val="24"/>
                <w:szCs w:val="24"/>
              </w:rPr>
              <w:tab/>
              <w:t>Задачи и педагогические условия реализации программы коррекционной работы</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1) знакомить обучающихся с доступными их пониманию и восприятию произведениями искусства (картинами, иллюстрациями к сказкам и рассказам, народными игрушками, предметами народного декоративно-прикладного искусства);</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2) развивать у обучающихся художественное восприятие произведений изобразительного искусства, учить их эмоционально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3) закреплять знания обучающихся о произведениях русских художников, используя средства «музейной педагогики»; </w:t>
            </w:r>
          </w:p>
          <w:p w:rsidR="00510B7D" w:rsidRPr="00C24DBC" w:rsidRDefault="00510B7D" w:rsidP="00461C85">
            <w:pPr>
              <w:spacing w:line="240" w:lineRule="atLeast"/>
              <w:ind w:firstLine="709"/>
              <w:contextualSpacing/>
              <w:jc w:val="both"/>
              <w:rPr>
                <w:rFonts w:ascii="Times New Roman" w:hAnsi="Times New Roman" w:cs="Times New Roman"/>
                <w:b/>
                <w:sz w:val="24"/>
                <w:szCs w:val="24"/>
              </w:rPr>
            </w:pPr>
            <w:r w:rsidRPr="00C24DBC">
              <w:rPr>
                <w:rFonts w:ascii="Times New Roman" w:hAnsi="Times New Roman" w:cs="Times New Roman"/>
                <w:sz w:val="24"/>
                <w:szCs w:val="24"/>
              </w:rPr>
              <w:t>4) знакомить обучающихся с народными промыслами, приобщать к некоторым видам росписи, воспитывать эстетические чувства.</w:t>
            </w:r>
          </w:p>
        </w:tc>
      </w:tr>
      <w:tr w:rsidR="00510B7D" w:rsidRPr="00C24DBC" w:rsidTr="00510B7D">
        <w:tc>
          <w:tcPr>
            <w:tcW w:w="9571" w:type="dxa"/>
          </w:tcPr>
          <w:p w:rsidR="00510B7D" w:rsidRPr="00C24DBC" w:rsidRDefault="00510B7D" w:rsidP="00461C85">
            <w:pPr>
              <w:spacing w:line="240" w:lineRule="atLeast"/>
              <w:ind w:firstLine="709"/>
              <w:contextualSpacing/>
              <w:jc w:val="center"/>
              <w:rPr>
                <w:rFonts w:ascii="Times New Roman" w:hAnsi="Times New Roman" w:cs="Times New Roman"/>
                <w:b/>
                <w:sz w:val="24"/>
                <w:szCs w:val="24"/>
              </w:rPr>
            </w:pPr>
            <w:r w:rsidRPr="00C24DBC">
              <w:rPr>
                <w:rFonts w:ascii="Times New Roman" w:hAnsi="Times New Roman" w:cs="Times New Roman"/>
                <w:b/>
                <w:sz w:val="24"/>
                <w:szCs w:val="24"/>
              </w:rPr>
              <w:t>Раздел:</w:t>
            </w:r>
            <w:r w:rsidRPr="00C24DBC">
              <w:rPr>
                <w:sz w:val="24"/>
                <w:szCs w:val="24"/>
              </w:rPr>
              <w:t xml:space="preserve"> </w:t>
            </w:r>
            <w:r w:rsidRPr="00C24DBC">
              <w:rPr>
                <w:rFonts w:ascii="Times New Roman" w:hAnsi="Times New Roman" w:cs="Times New Roman"/>
                <w:sz w:val="24"/>
                <w:szCs w:val="24"/>
              </w:rPr>
              <w:t>Коррекционная направленность работы в процессе музыкальной деятельности</w:t>
            </w:r>
          </w:p>
        </w:tc>
      </w:tr>
      <w:tr w:rsidR="00510B7D" w:rsidRPr="00C24DBC" w:rsidTr="00510B7D">
        <w:tc>
          <w:tcPr>
            <w:tcW w:w="9571" w:type="dxa"/>
          </w:tcPr>
          <w:p w:rsidR="00510B7D" w:rsidRPr="00C24DBC" w:rsidRDefault="00510B7D" w:rsidP="00461C85">
            <w:pPr>
              <w:spacing w:line="240" w:lineRule="atLeast"/>
              <w:ind w:firstLine="709"/>
              <w:contextualSpacing/>
              <w:jc w:val="both"/>
              <w:rPr>
                <w:rFonts w:ascii="Times New Roman" w:hAnsi="Times New Roman" w:cs="Times New Roman"/>
                <w:b/>
                <w:sz w:val="24"/>
                <w:szCs w:val="24"/>
              </w:rPr>
            </w:pPr>
            <w:r w:rsidRPr="00C24DBC">
              <w:rPr>
                <w:rFonts w:ascii="Times New Roman" w:hAnsi="Times New Roman" w:cs="Times New Roman"/>
                <w:b/>
                <w:sz w:val="24"/>
                <w:szCs w:val="24"/>
              </w:rPr>
              <w:t>Задачи и педагогические условия реализации программы коррекционной работы</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1) организовывать игры по развитию слухового восприятия, на основе знакомства обучающихся со звучащими игрушками и предметами (барабан, бубен, дудочка), учить различать скрытые от ребенка игрушки по их звучанию, определять по звукоподражаниям, как подают голос животные;</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2) формировать пространственную ориентировку на звук, звучание игрушек в качестве сигнала к началу или прекращению действий в подвижных играх и упражнениях, побуждение к определению расположения звучащего предмета, бежать к нему, показывать и называть его;</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3) привлекать внимание к темпу звучаний (быстро или медленно), силе звуков (громко или тихо);</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4) побуждать реагировать на изменение темпа и интенсивности, характера движений, произнесения звуков, проговаривания потешек и стихов;</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5) создавать условия для развития внимания при прослушивании музыки, умения реагировать на начало и окончание музыки;</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6) привлекать к прослушиванию музыки, побуждая обучающихся к слуховому сосредоточению и нацеливанию на восприятие музыкальной гармонии;</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7) побуждать различать и по-разному реагировать на музыку маршевого и плясового, спокойного и веселого характеров, вызывая соответствующие эмоции и двигательные реакции;</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8) использовать в организации различных занятий с ребенком музыкальную деятельность как средство для активизации и повышения эмоционального фона восприятия окружающего;</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9) формировать у обучающихся музыкально-эстетические, зрительно-слуховые и двигательные представления о средствах музыки, передающие образы объектов, их действия (бежит ручеек, идет медведь);</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lastRenderedPageBreak/>
              <w:t>10) развивать у ребенка музыкально-ритмический, звуко- высотный и тембровый слух, включая в занятия разные музыкально звучащие предметы и игрушки;</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11) знакомить обучающихся с разными музыкальными инструментами; привлекать внимание к их звучанию, а также оркестра, хоров, отдельных голосов; воспитывать музыкальное восприятие, слушательскую культуру обучающихся, обогащать их музыкальные впечатления;</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12) развивать память, создавая условия для запоминания и узнавания музыкальных произведений и разученных мелодий;</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13) расширять и уточнять представления обучающихся о средствах музыкальной выразительности, жанрах и музыкальных направлениях, исходя из особенностей интеллектуального развития обучающихся с ЗПР;</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14) привлекать обучающихся к музыкальной деятельности, то есть, элементарной игре на дудочке, ксилофоне, губной гармошке, барабане, к сольной и оркестровой игре на детских музыкальных инструментах;</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15) формировать эмоциональную отзывчивость обучающихся на музыкальные произведения и умение использовать музыку для передачи собственного настроения;</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16) развивать певческие способности обучающихся (чистота исполнения, интонирование, дыхание, дикция, слаженность); учить пропевать по возможности все слова песни, соблюдая ее темп, ритм, мелодию;</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17) формировать разнообразные танцевальные умения обучающихся, динамическую организацию движений в ходе выполнения коллективных (групповых и парных) и индивидуальных танцев;</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18) расширять опыт выполнения разнообразных действий с предметами во время танцев, музыкально-ритмических упражнений: передавать их друг другу, поднимать вверх, покачивать ими над головой, бросать и ловить мяч;</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19) совершенствовать пространственную ориентировку обучающихся: выполнять движения под музыку по зрительному (картинке, стрелке-вектору), слуховому и двигательному сигналам;</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20) учить обучающихся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21) 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 (акцент), метрический рисунок при звучании музыки в размере 2/4, 3/4, 4/4;</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22) учить обучающихся выполнять движения в соответствии с изменением характера музыки (быстро - медленно); самостоятельно придумывать и выполнять движения под разную музыку (вальс, марш, полька); развивать эмоциональность и свободу проявлений творчества в музыкальных играх;</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23) согласовывать музыкальную деятельность обучающихся с ознакомлением их с произведениями художественной литературы, явлениями в жизни природы и общества;</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24) стимулировать желание обучающихся эмоционально откликаться на понравившееся музыкальное произведение, передавать свое отношение к нему вербальными и невербальными средствами; отражать музыкальные образы изобразительными средствами;</w:t>
            </w:r>
          </w:p>
          <w:p w:rsidR="00510B7D" w:rsidRPr="00C24DBC" w:rsidRDefault="00510B7D" w:rsidP="00461C85">
            <w:pPr>
              <w:spacing w:line="240" w:lineRule="atLeast"/>
              <w:ind w:firstLine="709"/>
              <w:contextualSpacing/>
              <w:jc w:val="both"/>
              <w:rPr>
                <w:rFonts w:ascii="Times New Roman" w:hAnsi="Times New Roman" w:cs="Times New Roman"/>
                <w:b/>
                <w:sz w:val="24"/>
                <w:szCs w:val="24"/>
              </w:rPr>
            </w:pPr>
            <w:r w:rsidRPr="00C24DBC">
              <w:rPr>
                <w:rFonts w:ascii="Times New Roman" w:hAnsi="Times New Roman" w:cs="Times New Roman"/>
                <w:sz w:val="24"/>
                <w:szCs w:val="24"/>
              </w:rPr>
              <w:t>25) учить обучающихся понимать коммуникативное значение движений и жестов в танце, объяснять их словами; обогащать словарный запас обучающихся для описания характера музыкального произведения.</w:t>
            </w:r>
          </w:p>
        </w:tc>
      </w:tr>
    </w:tbl>
    <w:p w:rsidR="00510B7D" w:rsidRDefault="00510B7D" w:rsidP="00461C85">
      <w:pPr>
        <w:spacing w:after="0" w:line="240" w:lineRule="atLeast"/>
        <w:contextualSpacing/>
        <w:jc w:val="both"/>
        <w:rPr>
          <w:rFonts w:ascii="Times New Roman" w:hAnsi="Times New Roman" w:cs="Times New Roman"/>
          <w:b/>
          <w:sz w:val="24"/>
          <w:szCs w:val="24"/>
        </w:rPr>
      </w:pPr>
      <w:r w:rsidRPr="00C24DBC">
        <w:rPr>
          <w:rFonts w:ascii="Times New Roman" w:hAnsi="Times New Roman" w:cs="Times New Roman"/>
          <w:b/>
          <w:sz w:val="24"/>
          <w:szCs w:val="24"/>
        </w:rPr>
        <w:lastRenderedPageBreak/>
        <w:t>Коррекционно-развивающая работа в образовательной области «Физическое развитие»</w:t>
      </w:r>
    </w:p>
    <w:p w:rsidR="00510B7D" w:rsidRPr="00C24DBC" w:rsidRDefault="00510B7D" w:rsidP="00461C85">
      <w:pPr>
        <w:spacing w:after="0" w:line="240" w:lineRule="atLeast"/>
        <w:contextualSpacing/>
        <w:jc w:val="both"/>
        <w:rPr>
          <w:rFonts w:ascii="Times New Roman" w:hAnsi="Times New Roman" w:cs="Times New Roman"/>
          <w:b/>
          <w:sz w:val="24"/>
          <w:szCs w:val="24"/>
        </w:rPr>
      </w:pPr>
    </w:p>
    <w:p w:rsidR="00510B7D" w:rsidRPr="00C24DBC" w:rsidRDefault="00510B7D" w:rsidP="00461C85">
      <w:pPr>
        <w:spacing w:after="0"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i/>
          <w:sz w:val="24"/>
          <w:szCs w:val="24"/>
        </w:rPr>
        <w:t>Коррекционно-развивающая направленность работы в области «Физическое развитие» обучающихся с ЗПР подразумевает создание условий:</w:t>
      </w:r>
      <w:r w:rsidRPr="00C24DBC">
        <w:rPr>
          <w:rFonts w:ascii="Times New Roman" w:hAnsi="Times New Roman" w:cs="Times New Roman"/>
          <w:sz w:val="24"/>
          <w:szCs w:val="24"/>
        </w:rPr>
        <w:t xml:space="preserve"> для сохранения и </w:t>
      </w:r>
      <w:r w:rsidRPr="00C24DBC">
        <w:rPr>
          <w:rFonts w:ascii="Times New Roman" w:hAnsi="Times New Roman" w:cs="Times New Roman"/>
          <w:sz w:val="24"/>
          <w:szCs w:val="24"/>
        </w:rPr>
        <w:lastRenderedPageBreak/>
        <w:t>укрепления здоровья обучающихся, физического развития, формирования у них полноценных двигательных навыков и физических качеств, применения здоровьесберегающих технологий и методов позитивного воздействия на психомоторное развитие ребенка, организацию специальной (коррекционной) работы на занятиях по физическому воспитанию, включение членов семьи обучающихся в процесс их физического развития и оздоровления.</w:t>
      </w:r>
    </w:p>
    <w:p w:rsidR="00510B7D" w:rsidRPr="00C24DBC" w:rsidRDefault="00510B7D" w:rsidP="00461C85">
      <w:pPr>
        <w:spacing w:after="0" w:line="240" w:lineRule="atLeast"/>
        <w:ind w:firstLine="709"/>
        <w:contextualSpacing/>
        <w:jc w:val="both"/>
        <w:rPr>
          <w:rFonts w:ascii="Times New Roman" w:hAnsi="Times New Roman" w:cs="Times New Roman"/>
          <w:b/>
          <w:sz w:val="24"/>
          <w:szCs w:val="24"/>
        </w:rPr>
      </w:pPr>
      <w:r w:rsidRPr="00C24DBC">
        <w:rPr>
          <w:rFonts w:ascii="Times New Roman" w:hAnsi="Times New Roman" w:cs="Times New Roman"/>
          <w:b/>
          <w:sz w:val="24"/>
          <w:szCs w:val="24"/>
        </w:rPr>
        <w:t>Задачи коррекционно-развивающей работы в образовательной области «Физическое развитие»:</w:t>
      </w:r>
    </w:p>
    <w:p w:rsidR="00510B7D" w:rsidRPr="00C24DBC" w:rsidRDefault="00510B7D" w:rsidP="00461C85">
      <w:pPr>
        <w:spacing w:after="0"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коррекция недостатков и развитие ручной моторики;</w:t>
      </w:r>
    </w:p>
    <w:p w:rsidR="00510B7D" w:rsidRPr="00C24DBC" w:rsidRDefault="00510B7D" w:rsidP="00461C85">
      <w:pPr>
        <w:spacing w:after="0"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нормализация мышечного тонуса пальцев и кистей рук;</w:t>
      </w:r>
    </w:p>
    <w:p w:rsidR="00510B7D" w:rsidRPr="00C24DBC" w:rsidRDefault="00510B7D" w:rsidP="00461C85">
      <w:pPr>
        <w:spacing w:after="0"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развитие техники тонких движений;</w:t>
      </w:r>
    </w:p>
    <w:p w:rsidR="00510B7D" w:rsidRPr="00C24DBC" w:rsidRDefault="00510B7D" w:rsidP="00461C85">
      <w:pPr>
        <w:spacing w:after="0"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коррекция недостатков и развитие артикуляционной моторики;</w:t>
      </w:r>
    </w:p>
    <w:p w:rsidR="00510B7D" w:rsidRPr="00C24DBC" w:rsidRDefault="00510B7D" w:rsidP="00461C85">
      <w:pPr>
        <w:spacing w:after="0"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коррекция недостатков и развитие психомоторных функций;</w:t>
      </w:r>
    </w:p>
    <w:p w:rsidR="00510B7D" w:rsidRPr="00C24DBC" w:rsidRDefault="00510B7D" w:rsidP="00461C85">
      <w:pPr>
        <w:spacing w:after="0"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пространственной организации движений;</w:t>
      </w:r>
    </w:p>
    <w:p w:rsidR="00510B7D" w:rsidRPr="00C24DBC" w:rsidRDefault="00510B7D" w:rsidP="00461C85">
      <w:pPr>
        <w:spacing w:after="0"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моторной памяти;</w:t>
      </w:r>
    </w:p>
    <w:p w:rsidR="00510B7D" w:rsidRPr="00C24DBC" w:rsidRDefault="00510B7D" w:rsidP="00461C85">
      <w:pPr>
        <w:spacing w:after="0"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слухо-зрительно-моторной и реципрокной координации движений;</w:t>
      </w:r>
    </w:p>
    <w:p w:rsidR="00510B7D" w:rsidRDefault="00510B7D" w:rsidP="00461C85">
      <w:pPr>
        <w:spacing w:after="0"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произвольной регуляции движений.</w:t>
      </w:r>
    </w:p>
    <w:tbl>
      <w:tblPr>
        <w:tblStyle w:val="a3"/>
        <w:tblW w:w="0" w:type="auto"/>
        <w:tblLook w:val="04A0" w:firstRow="1" w:lastRow="0" w:firstColumn="1" w:lastColumn="0" w:noHBand="0" w:noVBand="1"/>
      </w:tblPr>
      <w:tblGrid>
        <w:gridCol w:w="9571"/>
      </w:tblGrid>
      <w:tr w:rsidR="00510B7D" w:rsidRPr="00C24DBC" w:rsidTr="00510B7D">
        <w:tc>
          <w:tcPr>
            <w:tcW w:w="9571" w:type="dxa"/>
          </w:tcPr>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b/>
                <w:sz w:val="24"/>
                <w:szCs w:val="24"/>
              </w:rPr>
              <w:t>Раздел:</w:t>
            </w:r>
            <w:r w:rsidRPr="00C24DBC">
              <w:rPr>
                <w:rFonts w:ascii="Times New Roman" w:hAnsi="Times New Roman" w:cs="Times New Roman"/>
                <w:sz w:val="24"/>
                <w:szCs w:val="24"/>
              </w:rPr>
              <w:t xml:space="preserve"> Коррекционная направленность в работе по формированию начальных представлений о ЗОЖ</w:t>
            </w:r>
          </w:p>
        </w:tc>
      </w:tr>
      <w:tr w:rsidR="00510B7D" w:rsidRPr="00C24DBC" w:rsidTr="00510B7D">
        <w:tc>
          <w:tcPr>
            <w:tcW w:w="9571" w:type="dxa"/>
          </w:tcPr>
          <w:p w:rsidR="00510B7D" w:rsidRPr="00C24DBC" w:rsidRDefault="00510B7D" w:rsidP="00461C85">
            <w:pPr>
              <w:spacing w:line="240" w:lineRule="atLeast"/>
              <w:ind w:firstLine="709"/>
              <w:contextualSpacing/>
              <w:jc w:val="both"/>
              <w:rPr>
                <w:rFonts w:ascii="Times New Roman" w:hAnsi="Times New Roman" w:cs="Times New Roman"/>
                <w:b/>
                <w:sz w:val="24"/>
                <w:szCs w:val="24"/>
              </w:rPr>
            </w:pPr>
            <w:r w:rsidRPr="00C24DBC">
              <w:rPr>
                <w:rFonts w:ascii="Times New Roman" w:hAnsi="Times New Roman" w:cs="Times New Roman"/>
                <w:b/>
                <w:sz w:val="24"/>
                <w:szCs w:val="24"/>
              </w:rPr>
              <w:t>Задачи и педагогические условия реализации программы коррекционной работы</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1) знакомить обучающихся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2) систематически проводить игровые закаливающие процедуры с использованием полифункционального оборудования (сенсорные тропы, сухие бассейны),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обучающихся, расслабление гипертонуса мышц;</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3) осуществлять контроль и регуляцию двигательной активности обучающихся; создавать условия для нормализации их двигательной активности: привлекать к активным упражнениям и играм пассивных обучающихся (включать их в совместные игры, в выполнение хозяйственно- бытовых поручений) и к более спокойным видам деятельности расторможенных дошкольников, деликатно ограничивать их повышенную подвижность;</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4) проводить упражнения, направленные на регуляцию тонуса мускулатуры, развивая у обучающихся самостоятельный контроль за работой различных мышечных групп на основе контрастных ощущений («сосулька зимой» – мышцы напряжены, «сосулька весной» – мышцы расслабляются); использовать упражнения по нормализации мышечного тонуса, приёмы релаксации;</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5) 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6) 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(нагрузка должна не только соответствовать возможностям обучающихся, но и несколько превышать их);</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7) внимательно и осторожно подходить к отбору содержания физкультурных занятий, упражнений, игр для обучающихся, имеющих низкие функциональные показатели деятельности сердечно-сосудистой и дыхательной систем, нарушения зрения, особенности нервно-психической деятельности (повышенная утомляемость, чрезмерная подвижность или, наоборот, заторможенность);</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lastRenderedPageBreak/>
              <w:t>8) контролировать и регулировать уровень психофизической нагрузки (снижая интенсивность движений, частоту повторений, требования к качеству движений) в процессе коррекции недостатков моторного развития и развития разных видов детской деятельности, требующих активных движений (музыкально-ритмические занятия, хозяйственно-бытовые поручения);</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9) осуществлять дифференцированный подход к отбору содержания и средств физического воспитания с учетом возрастных физических и индивидуальных возможностей обучающихся;</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10) 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у обучающихся;</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11) объяснять значение, формировать навыки и развивать потребность в выполнении утренней гимнастики, закаливающих процедур (при участии педагогического работника);</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12) учить обучающихся элементарно рассказывать о своем самочувствии, объяснять, что болит;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13) 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w:t>
            </w:r>
          </w:p>
          <w:p w:rsidR="00510B7D" w:rsidRPr="00C24DBC" w:rsidRDefault="00510B7D" w:rsidP="00461C85">
            <w:pPr>
              <w:tabs>
                <w:tab w:val="left" w:pos="8071"/>
              </w:tabs>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14) 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гипертонуса мышц;</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15) побуждать обучающихся рассказывать о своем здоровье, о возникающих ситуациях нездоровья;</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16) привлекать родителей (законных представителей) к организации двигательной активности обучающихся, к закреплению у обучающихся представлений и практического опыта по основам ЗОЖ.</w:t>
            </w:r>
          </w:p>
        </w:tc>
      </w:tr>
      <w:tr w:rsidR="00510B7D" w:rsidRPr="00C24DBC" w:rsidTr="00510B7D">
        <w:tc>
          <w:tcPr>
            <w:tcW w:w="9571" w:type="dxa"/>
          </w:tcPr>
          <w:p w:rsidR="00510B7D" w:rsidRPr="00C24DBC" w:rsidRDefault="00510B7D" w:rsidP="00461C85">
            <w:pPr>
              <w:tabs>
                <w:tab w:val="left" w:pos="7535"/>
              </w:tabs>
              <w:spacing w:line="240" w:lineRule="atLeast"/>
              <w:ind w:firstLine="709"/>
              <w:contextualSpacing/>
              <w:jc w:val="center"/>
              <w:rPr>
                <w:rFonts w:ascii="Times New Roman" w:hAnsi="Times New Roman" w:cs="Times New Roman"/>
                <w:sz w:val="24"/>
                <w:szCs w:val="24"/>
              </w:rPr>
            </w:pPr>
            <w:r w:rsidRPr="00C24DBC">
              <w:rPr>
                <w:rFonts w:ascii="Times New Roman" w:hAnsi="Times New Roman" w:cs="Times New Roman"/>
                <w:b/>
                <w:sz w:val="24"/>
                <w:szCs w:val="24"/>
              </w:rPr>
              <w:lastRenderedPageBreak/>
              <w:t>Раздел:</w:t>
            </w:r>
            <w:r w:rsidRPr="00C24DBC">
              <w:rPr>
                <w:sz w:val="24"/>
                <w:szCs w:val="24"/>
              </w:rPr>
              <w:t xml:space="preserve"> </w:t>
            </w:r>
            <w:r w:rsidRPr="00C24DBC">
              <w:rPr>
                <w:rFonts w:ascii="Times New Roman" w:hAnsi="Times New Roman" w:cs="Times New Roman"/>
                <w:sz w:val="24"/>
                <w:szCs w:val="24"/>
              </w:rPr>
              <w:t>Коррекционная направленность в работе по</w:t>
            </w:r>
            <w:r w:rsidRPr="00C24DBC">
              <w:rPr>
                <w:rFonts w:ascii="Times New Roman" w:hAnsi="Times New Roman" w:cs="Times New Roman"/>
                <w:sz w:val="24"/>
                <w:szCs w:val="24"/>
              </w:rPr>
              <w:tab/>
              <w:t xml:space="preserve"> физической культуре</w:t>
            </w:r>
          </w:p>
        </w:tc>
      </w:tr>
      <w:tr w:rsidR="00510B7D" w:rsidRPr="00C24DBC" w:rsidTr="00510B7D">
        <w:tc>
          <w:tcPr>
            <w:tcW w:w="9571" w:type="dxa"/>
          </w:tcPr>
          <w:p w:rsidR="00510B7D" w:rsidRPr="00C24DBC" w:rsidRDefault="00510B7D" w:rsidP="00461C85">
            <w:pPr>
              <w:spacing w:line="240" w:lineRule="atLeast"/>
              <w:ind w:firstLine="709"/>
              <w:contextualSpacing/>
              <w:jc w:val="both"/>
              <w:rPr>
                <w:rFonts w:ascii="Times New Roman" w:hAnsi="Times New Roman" w:cs="Times New Roman"/>
                <w:b/>
                <w:sz w:val="24"/>
                <w:szCs w:val="24"/>
              </w:rPr>
            </w:pPr>
            <w:r w:rsidRPr="00C24DBC">
              <w:rPr>
                <w:rFonts w:ascii="Times New Roman" w:hAnsi="Times New Roman" w:cs="Times New Roman"/>
                <w:b/>
                <w:sz w:val="24"/>
                <w:szCs w:val="24"/>
              </w:rPr>
              <w:t>Задачи и педагогические условия реализации программы коррекционной работы</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1) 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обучающихся (например, предлагать детям игровые задания: «пройди между стульями», «попрыгай как зайка»);</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2) 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дневного сна, занятия ритмикой, подвижные игры на свежем воздухе;</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3) учить обучающихся выполнять физические упражнения в коллективе, развивать способность пространственной ориентировке в построениях, перестроениях;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4) 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«Валуны»);</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5) способствовать развитию координационных способностей путём введения сложно-координированных движений; </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6) совершенствование качественной стороны движений – ловкости, гибкости, силы, выносливости;</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 xml:space="preserve">7) развивать точность произвольных движений, учить обучающихся переключаться </w:t>
            </w:r>
            <w:r w:rsidRPr="00C24DBC">
              <w:rPr>
                <w:rFonts w:ascii="Times New Roman" w:hAnsi="Times New Roman" w:cs="Times New Roman"/>
                <w:sz w:val="24"/>
                <w:szCs w:val="24"/>
              </w:rPr>
              <w:lastRenderedPageBreak/>
              <w:t>с одного движения на другое;</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8) учить обучающихся выполнять упражнения по словесной инструкции педагогических работников и давать словесный отчет о выполненном движении или последовательности из двух-четырех движений;</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9) воспитывать умение сохранять правильную осанку в различных видах движений;</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10) формировать у обучающихся навыки контроля динамического и статического равновесия;</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11) учить обучающихся сохранять заданный темп во время ходьбы (быстрый, средний, медленный);</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12) закреплять навыки в разных видах бега: быть ведущим в колонне, при беге парами соизмерять свои движения с движениями партнера;</w:t>
            </w:r>
          </w:p>
          <w:p w:rsidR="00510B7D" w:rsidRPr="00C24DBC" w:rsidRDefault="00510B7D" w:rsidP="00461C85">
            <w:pPr>
              <w:tabs>
                <w:tab w:val="right" w:pos="9355"/>
              </w:tabs>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13) закреплять навыки в разных видах прыжков, развивать их технику: энергично отталкиваться и мягко приземляться с сохранением равновесия;</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14) учить координировать движения в играх с мячами разных размеров и с набивным мячом, взаимодействовать с партнером при ловле и бросках мяча;</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15) продолжать учить обучающихся самостоятельно организовывать подвижные игры, предлагать свои варианты игр, комбинации движений;</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16) учить запоминать и проговаривать правила подвижных игр, последовательность действий в эстафетах, играх со спортивными элементами;</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17) 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досугов и спортивных праздников;</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18) совершенствовать общую моторику, используя корригирующие упражнения для разных мышечных групп;</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19) стимулировать потребность обучающихся к точному управлению движениями в пространстве: в вертикальной, горизонтальной и сагиттальной плоскостях (чувство пространства);</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20) формировать у обучающихся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21) стимулировать положительный эмоциональный настрой обучающихся и желание самостоятельно заниматься с полифункциональными модулями, создавая из них различные высотные и туннельные конструкции;</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22) развивать слухо-зрительно-моторную координацию движений под музыку: побуждать двигаться в соответствии с темпом, ритмом, характером музыкального произведения);</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23) предлагать задания, направленные на формирование координации движений и слова,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один ребенок проговаривает, остальные выполняют или педагогический работник проговаривает, обучающиеся выполняют).</w:t>
            </w:r>
          </w:p>
        </w:tc>
      </w:tr>
      <w:tr w:rsidR="00510B7D" w:rsidRPr="00C24DBC" w:rsidTr="00510B7D">
        <w:tc>
          <w:tcPr>
            <w:tcW w:w="9571" w:type="dxa"/>
          </w:tcPr>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lastRenderedPageBreak/>
              <w:t>Раздел:</w:t>
            </w:r>
            <w:r w:rsidRPr="00C24DBC">
              <w:rPr>
                <w:sz w:val="24"/>
                <w:szCs w:val="24"/>
              </w:rPr>
              <w:t xml:space="preserve"> </w:t>
            </w:r>
            <w:r w:rsidRPr="00C24DBC">
              <w:rPr>
                <w:rFonts w:ascii="Times New Roman" w:hAnsi="Times New Roman" w:cs="Times New Roman"/>
                <w:sz w:val="24"/>
                <w:szCs w:val="24"/>
              </w:rPr>
              <w:t>Коррекция недостатков и развитие ручной моторики</w:t>
            </w:r>
          </w:p>
        </w:tc>
      </w:tr>
      <w:tr w:rsidR="00510B7D" w:rsidRPr="00C24DBC" w:rsidTr="00510B7D">
        <w:tc>
          <w:tcPr>
            <w:tcW w:w="9571" w:type="dxa"/>
          </w:tcPr>
          <w:p w:rsidR="00510B7D" w:rsidRPr="00C24DBC" w:rsidRDefault="00510B7D" w:rsidP="00461C85">
            <w:pPr>
              <w:spacing w:line="240" w:lineRule="atLeast"/>
              <w:ind w:firstLine="709"/>
              <w:contextualSpacing/>
              <w:jc w:val="both"/>
              <w:rPr>
                <w:rFonts w:ascii="Times New Roman" w:hAnsi="Times New Roman" w:cs="Times New Roman"/>
                <w:b/>
                <w:sz w:val="24"/>
                <w:szCs w:val="24"/>
              </w:rPr>
            </w:pPr>
            <w:r w:rsidRPr="00C24DBC">
              <w:rPr>
                <w:rFonts w:ascii="Times New Roman" w:hAnsi="Times New Roman" w:cs="Times New Roman"/>
                <w:b/>
                <w:sz w:val="24"/>
                <w:szCs w:val="24"/>
              </w:rPr>
              <w:t>Задачи и педагогические условия реализации программы коррекционной работы</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1) дифференцированно применять игры и упражнения для нормализации мышечного тонуса;</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2) развивать движения кистей рук по подражанию действиям педагогического работника; формировать дифференцированные движения кистями и пальцами рук: сгибание и разгибание, отведение в стороны пальцев; выполнять согласованные действия пальцами обеих рук.</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lastRenderedPageBreak/>
              <w:t>3) развивать умения удерживать позу пальцев и кистей рук; развивать умение сгибать и разгибать каждый палец на руке;</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4) тренировать активные движения кистей (вращения, похлопывания);</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5) развивать движения хватания, совершенствовать разные виды захвата крупных и мелких предметов разной формы;</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6) применять игровые упражнения для расслабления мышц пальцев и кистей рук при утомлении;</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7) развивать практические умения при выполнении орудийных и соотносящих предметных действий;</w:t>
            </w:r>
          </w:p>
          <w:p w:rsidR="00510B7D" w:rsidRPr="00C24DBC" w:rsidRDefault="00510B7D" w:rsidP="00461C85">
            <w:pPr>
              <w:tabs>
                <w:tab w:val="right" w:pos="9355"/>
              </w:tabs>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8) развивать умения выполнять ритмичные движения руками под звучание музыкальных инструментов;</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9) развивать технику тонких движений в «пальчиковой гимнастике»; побуждать выполнять упражнения пальчиковой гимнастики с речевым сопровождением;</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10) формировать у обучающихся специфические действия пальцами рук в играх с мелкими предметами и игрушками разной фактуры: кручение, нанизывание, щелчки, вращение,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11) развивать захват мелких или сыпучих материалов указательным типом хватания;</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12) учить обучающихся выкладывать мелкие предметы по заданным ориентирам: точкам, пунктирным линиям;</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13) 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14) учить выполнять определенные движения руками под звуковые и зрительные сигналы (если я подниму синий флажок – топни, а если красный – хлопни в ладоши; в дальнейшем значение сигналов изменяют);</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15) развивать динамический праксис, чередование позиций рук «кулак – ладонь», «камень – ножницы»);</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16) учить обучающихся выполнению элементов самомассажа каждого пальца от ногтя к основанию;</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17) учить выполнять действия расстегивания и застегивания, используя различные виды застежек (липучки, кнопки, пуговицы).</w:t>
            </w:r>
          </w:p>
          <w:p w:rsidR="00510B7D" w:rsidRPr="00C24DBC" w:rsidRDefault="00510B7D" w:rsidP="00461C85">
            <w:pPr>
              <w:spacing w:line="240" w:lineRule="atLeast"/>
              <w:ind w:firstLine="709"/>
              <w:contextualSpacing/>
              <w:jc w:val="both"/>
              <w:rPr>
                <w:rFonts w:ascii="Times New Roman" w:hAnsi="Times New Roman" w:cs="Times New Roman"/>
                <w:i/>
                <w:sz w:val="24"/>
                <w:szCs w:val="24"/>
              </w:rPr>
            </w:pPr>
            <w:r w:rsidRPr="00C24DBC">
              <w:rPr>
                <w:rFonts w:ascii="Times New Roman" w:hAnsi="Times New Roman" w:cs="Times New Roman"/>
                <w:i/>
                <w:sz w:val="24"/>
                <w:szCs w:val="24"/>
              </w:rPr>
              <w:t>Совершенствовать базовые графомоторные навыки и умения:</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1) 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2) развивать зрительно-моторную координацию при проведении различных линий по образцу: проводить непрерывную линию между двумя волнистыми и ломаными линиями, повторяя изгибы; проводить сплошные линии с переходами, не отрывая карандаш от листа;</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3) развивать точность движений, учить обводить по контуру различные предметы, используя трафареты, линейки, лекала;</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4) развивать графические умения и целостность восприятия при изображении предметов, дорисовывая недостающие части к предложенному образцу;</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5) развивать целостность восприятия и моторную ловкость рук при воспроизведении образца из заданных элементов;</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6) учить обучающихся заштриховывать штриховать контуры простых предметов в различных направлениях;</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7) развивать умения раскрашивать по контуру сюжетные рисунки цветными карандашами, с учетом индивидуальных предпочтений при выборе цвета.</w:t>
            </w:r>
          </w:p>
        </w:tc>
      </w:tr>
      <w:tr w:rsidR="00510B7D" w:rsidRPr="00C24DBC" w:rsidTr="00510B7D">
        <w:tc>
          <w:tcPr>
            <w:tcW w:w="9571" w:type="dxa"/>
          </w:tcPr>
          <w:p w:rsidR="00510B7D" w:rsidRPr="00C24DBC" w:rsidRDefault="00510B7D" w:rsidP="00461C85">
            <w:pPr>
              <w:spacing w:line="240" w:lineRule="atLeast"/>
              <w:ind w:firstLine="709"/>
              <w:contextualSpacing/>
              <w:jc w:val="center"/>
              <w:rPr>
                <w:rFonts w:ascii="Times New Roman" w:hAnsi="Times New Roman" w:cs="Times New Roman"/>
                <w:sz w:val="24"/>
                <w:szCs w:val="24"/>
              </w:rPr>
            </w:pPr>
            <w:r w:rsidRPr="00C24DBC">
              <w:rPr>
                <w:rFonts w:ascii="Times New Roman" w:hAnsi="Times New Roman" w:cs="Times New Roman"/>
                <w:b/>
                <w:sz w:val="24"/>
                <w:szCs w:val="24"/>
              </w:rPr>
              <w:lastRenderedPageBreak/>
              <w:t>Раздел:</w:t>
            </w:r>
            <w:r w:rsidRPr="00C24DBC">
              <w:rPr>
                <w:b/>
                <w:sz w:val="24"/>
                <w:szCs w:val="24"/>
              </w:rPr>
              <w:t xml:space="preserve"> </w:t>
            </w:r>
            <w:r w:rsidRPr="00C24DBC">
              <w:rPr>
                <w:rFonts w:ascii="Times New Roman" w:hAnsi="Times New Roman" w:cs="Times New Roman"/>
                <w:sz w:val="24"/>
                <w:szCs w:val="24"/>
              </w:rPr>
              <w:t>Коррекция недостатков и развитие артикуляционной моторики</w:t>
            </w:r>
          </w:p>
        </w:tc>
      </w:tr>
      <w:tr w:rsidR="00510B7D" w:rsidRPr="00C24DBC" w:rsidTr="00510B7D">
        <w:tc>
          <w:tcPr>
            <w:tcW w:w="9571" w:type="dxa"/>
          </w:tcPr>
          <w:p w:rsidR="00510B7D" w:rsidRPr="00C24DBC" w:rsidRDefault="00510B7D" w:rsidP="00461C85">
            <w:pPr>
              <w:spacing w:line="240" w:lineRule="atLeast"/>
              <w:ind w:firstLine="709"/>
              <w:contextualSpacing/>
              <w:jc w:val="both"/>
              <w:rPr>
                <w:rFonts w:ascii="Times New Roman" w:hAnsi="Times New Roman" w:cs="Times New Roman"/>
                <w:b/>
                <w:sz w:val="24"/>
                <w:szCs w:val="24"/>
              </w:rPr>
            </w:pPr>
            <w:r w:rsidRPr="00C24DBC">
              <w:rPr>
                <w:rFonts w:ascii="Times New Roman" w:hAnsi="Times New Roman" w:cs="Times New Roman"/>
                <w:b/>
                <w:sz w:val="24"/>
                <w:szCs w:val="24"/>
              </w:rPr>
              <w:t>Задачи и педагогические условия реализации программы коррекционной работы</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1) развивать моторный праксис органов артикуляции, зрительно-кинестетические ощущения для усиления перцепции артикуляционных укладов и движений;</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2) вырабатывать самоконтроль за положением органов артикуляции;</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3) формировать правильный артикуляционный уклад для всех групп звуков с помощью артикуляционной гимнастики;</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4) развивать статико-динамические ощущения, четкие артикуляционные кинестезии;</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5) формировать фонационное (речевое) дыхание при дифференциации вдоха и выдоха через нос и рот;</w:t>
            </w:r>
          </w:p>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sz w:val="24"/>
                <w:szCs w:val="24"/>
              </w:rPr>
              <w:t>6) развивать оральный праксис, мимическую моторику в упражнениях подражательного характера (яркое солнышко - плотно сомкнули веки, обида – надули щеки).</w:t>
            </w:r>
          </w:p>
        </w:tc>
      </w:tr>
      <w:tr w:rsidR="00510B7D" w:rsidRPr="00C24DBC" w:rsidTr="00510B7D">
        <w:tc>
          <w:tcPr>
            <w:tcW w:w="9571" w:type="dxa"/>
          </w:tcPr>
          <w:p w:rsidR="00510B7D" w:rsidRPr="00C24DBC" w:rsidRDefault="00510B7D" w:rsidP="00461C85">
            <w:pPr>
              <w:spacing w:line="240" w:lineRule="atLeast"/>
              <w:ind w:firstLine="709"/>
              <w:contextualSpacing/>
              <w:jc w:val="both"/>
              <w:rPr>
                <w:rFonts w:ascii="Times New Roman" w:hAnsi="Times New Roman" w:cs="Times New Roman"/>
                <w:sz w:val="24"/>
                <w:szCs w:val="24"/>
              </w:rPr>
            </w:pPr>
            <w:r w:rsidRPr="00C24DBC">
              <w:rPr>
                <w:rFonts w:ascii="Times New Roman" w:hAnsi="Times New Roman" w:cs="Times New Roman"/>
                <w:b/>
                <w:sz w:val="24"/>
                <w:szCs w:val="24"/>
              </w:rPr>
              <w:t>Раздел:</w:t>
            </w:r>
            <w:r w:rsidRPr="00C24DBC">
              <w:rPr>
                <w:sz w:val="24"/>
                <w:szCs w:val="24"/>
              </w:rPr>
              <w:t xml:space="preserve"> </w:t>
            </w:r>
            <w:r w:rsidRPr="00C24DBC">
              <w:rPr>
                <w:rFonts w:ascii="Times New Roman" w:hAnsi="Times New Roman" w:cs="Times New Roman"/>
                <w:sz w:val="24"/>
                <w:szCs w:val="24"/>
              </w:rPr>
              <w:t>Коррекция недостатков и развитие психомоторной сферы</w:t>
            </w:r>
          </w:p>
        </w:tc>
      </w:tr>
      <w:tr w:rsidR="00510B7D" w:rsidRPr="00933E29" w:rsidTr="00510B7D">
        <w:tc>
          <w:tcPr>
            <w:tcW w:w="9571" w:type="dxa"/>
          </w:tcPr>
          <w:p w:rsidR="00510B7D" w:rsidRPr="00933E29" w:rsidRDefault="00510B7D" w:rsidP="00933E29">
            <w:pPr>
              <w:spacing w:line="240" w:lineRule="atLeast"/>
              <w:ind w:firstLine="709"/>
              <w:contextualSpacing/>
              <w:jc w:val="both"/>
              <w:rPr>
                <w:rFonts w:ascii="Times New Roman" w:hAnsi="Times New Roman" w:cs="Times New Roman"/>
                <w:b/>
                <w:sz w:val="24"/>
                <w:szCs w:val="24"/>
              </w:rPr>
            </w:pPr>
            <w:r w:rsidRPr="00933E29">
              <w:rPr>
                <w:rFonts w:ascii="Times New Roman" w:hAnsi="Times New Roman" w:cs="Times New Roman"/>
                <w:b/>
                <w:sz w:val="24"/>
                <w:szCs w:val="24"/>
              </w:rPr>
              <w:t>Задачи и педагогические условия реализации программы коррекционной работы</w:t>
            </w:r>
          </w:p>
          <w:p w:rsidR="00510B7D" w:rsidRPr="00933E29" w:rsidRDefault="00510B7D" w:rsidP="00933E29">
            <w:pPr>
              <w:tabs>
                <w:tab w:val="left" w:pos="8305"/>
              </w:tabs>
              <w:spacing w:line="240" w:lineRule="atLeast"/>
              <w:ind w:firstLine="709"/>
              <w:contextualSpacing/>
              <w:jc w:val="both"/>
              <w:rPr>
                <w:rFonts w:ascii="Times New Roman" w:hAnsi="Times New Roman" w:cs="Times New Roman"/>
                <w:i/>
                <w:sz w:val="24"/>
                <w:szCs w:val="24"/>
              </w:rPr>
            </w:pPr>
            <w:r w:rsidRPr="00933E29">
              <w:rPr>
                <w:rFonts w:ascii="Times New Roman" w:hAnsi="Times New Roman" w:cs="Times New Roman"/>
                <w:i/>
                <w:sz w:val="24"/>
                <w:szCs w:val="24"/>
              </w:rPr>
              <w:t>Использование музыкально-ритмических упражнений,  логопедической и фонетической ритмики:</w:t>
            </w:r>
          </w:p>
          <w:p w:rsidR="00510B7D" w:rsidRPr="00933E29" w:rsidRDefault="00510B7D" w:rsidP="00933E29">
            <w:pPr>
              <w:spacing w:line="240" w:lineRule="atLeast"/>
              <w:ind w:firstLine="709"/>
              <w:contextualSpacing/>
              <w:jc w:val="both"/>
              <w:rPr>
                <w:rFonts w:ascii="Times New Roman" w:hAnsi="Times New Roman" w:cs="Times New Roman"/>
                <w:sz w:val="24"/>
                <w:szCs w:val="24"/>
              </w:rPr>
            </w:pPr>
            <w:r w:rsidRPr="00933E29">
              <w:rPr>
                <w:rFonts w:ascii="Times New Roman" w:hAnsi="Times New Roman" w:cs="Times New Roman"/>
                <w:sz w:val="24"/>
                <w:szCs w:val="24"/>
              </w:rPr>
              <w:t>1) продолжать развивать и корригировать нарушения сенсорно-перцептивных и моторных компонентов деятельности (слухо-зрительно-моторную координацию, мышечную выносливость, способность перемещаться в пространстве на основе выбора объекта для движения по заданному признаку);</w:t>
            </w:r>
          </w:p>
          <w:p w:rsidR="00510B7D" w:rsidRPr="00933E29" w:rsidRDefault="00510B7D" w:rsidP="00933E29">
            <w:pPr>
              <w:spacing w:line="240" w:lineRule="atLeast"/>
              <w:ind w:firstLine="709"/>
              <w:contextualSpacing/>
              <w:jc w:val="both"/>
              <w:rPr>
                <w:rFonts w:ascii="Times New Roman" w:hAnsi="Times New Roman" w:cs="Times New Roman"/>
                <w:sz w:val="24"/>
                <w:szCs w:val="24"/>
              </w:rPr>
            </w:pPr>
            <w:r w:rsidRPr="00933E29">
              <w:rPr>
                <w:rFonts w:ascii="Times New Roman" w:hAnsi="Times New Roman" w:cs="Times New Roman"/>
                <w:sz w:val="24"/>
                <w:szCs w:val="24"/>
              </w:rPr>
              <w:t>2) способствовать развитию у обучающихся произвольной регуляции в ходе выполнения двигательных заданий;</w:t>
            </w:r>
          </w:p>
          <w:p w:rsidR="00510B7D" w:rsidRPr="00933E29" w:rsidRDefault="00510B7D" w:rsidP="00933E29">
            <w:pPr>
              <w:spacing w:line="240" w:lineRule="atLeast"/>
              <w:ind w:firstLine="709"/>
              <w:contextualSpacing/>
              <w:jc w:val="both"/>
              <w:rPr>
                <w:rFonts w:ascii="Times New Roman" w:hAnsi="Times New Roman" w:cs="Times New Roman"/>
                <w:sz w:val="24"/>
                <w:szCs w:val="24"/>
              </w:rPr>
            </w:pPr>
            <w:r w:rsidRPr="00933E29">
              <w:rPr>
                <w:rFonts w:ascii="Times New Roman" w:hAnsi="Times New Roman" w:cs="Times New Roman"/>
                <w:sz w:val="24"/>
                <w:szCs w:val="24"/>
              </w:rPr>
              <w:t>3) 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возможностями зрительного восприятия);</w:t>
            </w:r>
          </w:p>
          <w:p w:rsidR="00510B7D" w:rsidRPr="00933E29" w:rsidRDefault="00510B7D" w:rsidP="00933E29">
            <w:pPr>
              <w:spacing w:line="240" w:lineRule="atLeast"/>
              <w:ind w:firstLine="709"/>
              <w:contextualSpacing/>
              <w:jc w:val="both"/>
              <w:rPr>
                <w:rFonts w:ascii="Times New Roman" w:hAnsi="Times New Roman" w:cs="Times New Roman"/>
                <w:sz w:val="24"/>
                <w:szCs w:val="24"/>
              </w:rPr>
            </w:pPr>
            <w:r w:rsidRPr="00933E29">
              <w:rPr>
                <w:rFonts w:ascii="Times New Roman" w:hAnsi="Times New Roman" w:cs="Times New Roman"/>
                <w:sz w:val="24"/>
                <w:szCs w:val="24"/>
              </w:rPr>
              <w:t>4) развивать зрительное внимание и зрительное восприятие с опорой на двигательную активность;</w:t>
            </w:r>
          </w:p>
          <w:p w:rsidR="00510B7D" w:rsidRPr="00933E29" w:rsidRDefault="00510B7D" w:rsidP="00933E29">
            <w:pPr>
              <w:spacing w:line="240" w:lineRule="atLeast"/>
              <w:ind w:firstLine="709"/>
              <w:contextualSpacing/>
              <w:jc w:val="both"/>
              <w:rPr>
                <w:rFonts w:ascii="Times New Roman" w:hAnsi="Times New Roman" w:cs="Times New Roman"/>
                <w:sz w:val="24"/>
                <w:szCs w:val="24"/>
              </w:rPr>
            </w:pPr>
            <w:r w:rsidRPr="00933E29">
              <w:rPr>
                <w:rFonts w:ascii="Times New Roman" w:hAnsi="Times New Roman" w:cs="Times New Roman"/>
                <w:sz w:val="24"/>
                <w:szCs w:val="24"/>
              </w:rPr>
              <w:t>5) развивать слуховые восприятие, внимание, слухо-моторную и зрительно-моторную координации;</w:t>
            </w:r>
          </w:p>
          <w:p w:rsidR="00510B7D" w:rsidRPr="00933E29" w:rsidRDefault="00510B7D" w:rsidP="00933E29">
            <w:pPr>
              <w:spacing w:line="240" w:lineRule="atLeast"/>
              <w:ind w:firstLine="709"/>
              <w:contextualSpacing/>
              <w:jc w:val="both"/>
              <w:rPr>
                <w:rFonts w:ascii="Times New Roman" w:hAnsi="Times New Roman" w:cs="Times New Roman"/>
                <w:sz w:val="24"/>
                <w:szCs w:val="24"/>
              </w:rPr>
            </w:pPr>
            <w:r w:rsidRPr="00933E29">
              <w:rPr>
                <w:rFonts w:ascii="Times New Roman" w:hAnsi="Times New Roman" w:cs="Times New Roman"/>
                <w:sz w:val="24"/>
                <w:szCs w:val="24"/>
              </w:rPr>
              <w:t>6) формировать и закреплять двигательные навыки, образность и выразительность движений посредством упражнений психогимнастики, побуждать к выражению эмоциональных состояний с помощью пантомимики, жестов, к созданию игровых образов (дворник, повар...);</w:t>
            </w:r>
          </w:p>
          <w:p w:rsidR="00510B7D" w:rsidRPr="00933E29" w:rsidRDefault="00510B7D" w:rsidP="00933E29">
            <w:pPr>
              <w:spacing w:line="240" w:lineRule="atLeast"/>
              <w:ind w:firstLine="709"/>
              <w:contextualSpacing/>
              <w:jc w:val="both"/>
              <w:rPr>
                <w:rFonts w:ascii="Times New Roman" w:hAnsi="Times New Roman" w:cs="Times New Roman"/>
                <w:sz w:val="24"/>
                <w:szCs w:val="24"/>
              </w:rPr>
            </w:pPr>
            <w:r w:rsidRPr="00933E29">
              <w:rPr>
                <w:rFonts w:ascii="Times New Roman" w:hAnsi="Times New Roman" w:cs="Times New Roman"/>
                <w:sz w:val="24"/>
                <w:szCs w:val="24"/>
              </w:rPr>
              <w:t>7) развивать у обучающихся двигательную память, предлагая выполнять двигательные цепочки из четырех-шести действий; танцевальных движений;</w:t>
            </w:r>
          </w:p>
          <w:p w:rsidR="00510B7D" w:rsidRPr="00933E29" w:rsidRDefault="00510B7D" w:rsidP="00933E29">
            <w:pPr>
              <w:spacing w:line="240" w:lineRule="atLeast"/>
              <w:ind w:firstLine="709"/>
              <w:contextualSpacing/>
              <w:jc w:val="both"/>
              <w:rPr>
                <w:rFonts w:ascii="Times New Roman" w:hAnsi="Times New Roman" w:cs="Times New Roman"/>
                <w:sz w:val="24"/>
                <w:szCs w:val="24"/>
              </w:rPr>
            </w:pPr>
            <w:r w:rsidRPr="00933E29">
              <w:rPr>
                <w:rFonts w:ascii="Times New Roman" w:hAnsi="Times New Roman" w:cs="Times New Roman"/>
                <w:sz w:val="24"/>
                <w:szCs w:val="24"/>
              </w:rPr>
              <w:t>8) развивать у обучающихся навыки пространственной организации движений; совершенствовать умения и навыки одновременного выполнения детьми согласованных движений, а также навыки разноименных и разнонаправленных движений;</w:t>
            </w:r>
          </w:p>
          <w:p w:rsidR="00510B7D" w:rsidRPr="00933E29" w:rsidRDefault="00510B7D" w:rsidP="00933E29">
            <w:pPr>
              <w:spacing w:line="240" w:lineRule="atLeast"/>
              <w:ind w:firstLine="709"/>
              <w:contextualSpacing/>
              <w:jc w:val="both"/>
              <w:rPr>
                <w:rFonts w:ascii="Times New Roman" w:hAnsi="Times New Roman" w:cs="Times New Roman"/>
                <w:sz w:val="24"/>
                <w:szCs w:val="24"/>
              </w:rPr>
            </w:pPr>
            <w:r w:rsidRPr="00933E29">
              <w:rPr>
                <w:rFonts w:ascii="Times New Roman" w:hAnsi="Times New Roman" w:cs="Times New Roman"/>
                <w:sz w:val="24"/>
                <w:szCs w:val="24"/>
              </w:rPr>
              <w:t>9) учить обучающихся самостоятельно перестраиваться в звенья, передвигаться с опорой на ориентиры разного цвета, разной формы;</w:t>
            </w:r>
          </w:p>
          <w:p w:rsidR="00510B7D" w:rsidRPr="00933E29" w:rsidRDefault="00510B7D" w:rsidP="00933E29">
            <w:pPr>
              <w:spacing w:line="240" w:lineRule="atLeast"/>
              <w:ind w:firstLine="709"/>
              <w:contextualSpacing/>
              <w:jc w:val="both"/>
              <w:rPr>
                <w:rFonts w:ascii="Times New Roman" w:hAnsi="Times New Roman" w:cs="Times New Roman"/>
                <w:sz w:val="24"/>
                <w:szCs w:val="24"/>
              </w:rPr>
            </w:pPr>
            <w:r w:rsidRPr="00933E29">
              <w:rPr>
                <w:rFonts w:ascii="Times New Roman" w:hAnsi="Times New Roman" w:cs="Times New Roman"/>
                <w:sz w:val="24"/>
                <w:szCs w:val="24"/>
              </w:rPr>
              <w:t>10) формировать у обучающихся устойчивый навык к произвольному мышечному напряжению и расслаблению под музыку;</w:t>
            </w:r>
          </w:p>
          <w:p w:rsidR="00510B7D" w:rsidRPr="00933E29" w:rsidRDefault="00510B7D" w:rsidP="00933E29">
            <w:pPr>
              <w:spacing w:line="240" w:lineRule="atLeast"/>
              <w:ind w:firstLine="709"/>
              <w:contextualSpacing/>
              <w:jc w:val="both"/>
              <w:rPr>
                <w:rFonts w:ascii="Times New Roman" w:hAnsi="Times New Roman" w:cs="Times New Roman"/>
                <w:sz w:val="24"/>
                <w:szCs w:val="24"/>
              </w:rPr>
            </w:pPr>
            <w:r w:rsidRPr="00933E29">
              <w:rPr>
                <w:rFonts w:ascii="Times New Roman" w:hAnsi="Times New Roman" w:cs="Times New Roman"/>
                <w:sz w:val="24"/>
                <w:szCs w:val="24"/>
              </w:rPr>
              <w:t>11) закреплять у обучающихся умения анализировать свои движения, движения других детей, осуществлять элементарное двигательное и словесное планирование действий в ходе двигательных упражнений;</w:t>
            </w:r>
          </w:p>
          <w:p w:rsidR="00510B7D" w:rsidRPr="00933E29" w:rsidRDefault="00510B7D" w:rsidP="00933E29">
            <w:pPr>
              <w:spacing w:line="240" w:lineRule="atLeast"/>
              <w:ind w:firstLine="709"/>
              <w:contextualSpacing/>
              <w:jc w:val="both"/>
              <w:rPr>
                <w:rFonts w:ascii="Times New Roman" w:hAnsi="Times New Roman" w:cs="Times New Roman"/>
                <w:sz w:val="24"/>
                <w:szCs w:val="24"/>
              </w:rPr>
            </w:pPr>
            <w:r w:rsidRPr="00933E29">
              <w:rPr>
                <w:rFonts w:ascii="Times New Roman" w:hAnsi="Times New Roman" w:cs="Times New Roman"/>
                <w:sz w:val="24"/>
                <w:szCs w:val="24"/>
              </w:rPr>
              <w:t>12) подчинять движения темпу и ритму речевых и неречевых сигналов и сочетать их выполнение с музыкальным сопровождением, речевым материалом;</w:t>
            </w:r>
          </w:p>
          <w:p w:rsidR="00510B7D" w:rsidRPr="00933E29" w:rsidRDefault="00510B7D" w:rsidP="00933E29">
            <w:pPr>
              <w:spacing w:line="240" w:lineRule="atLeast"/>
              <w:ind w:firstLine="709"/>
              <w:contextualSpacing/>
              <w:jc w:val="both"/>
              <w:rPr>
                <w:rFonts w:ascii="Times New Roman" w:hAnsi="Times New Roman" w:cs="Times New Roman"/>
                <w:sz w:val="24"/>
                <w:szCs w:val="24"/>
              </w:rPr>
            </w:pPr>
            <w:r w:rsidRPr="00933E29">
              <w:rPr>
                <w:rFonts w:ascii="Times New Roman" w:hAnsi="Times New Roman" w:cs="Times New Roman"/>
                <w:sz w:val="24"/>
                <w:szCs w:val="24"/>
              </w:rPr>
              <w:t xml:space="preserve">13) предлагать задания, направленные на формирование координации движений и </w:t>
            </w:r>
            <w:r w:rsidRPr="00933E29">
              <w:rPr>
                <w:rFonts w:ascii="Times New Roman" w:hAnsi="Times New Roman" w:cs="Times New Roman"/>
                <w:sz w:val="24"/>
                <w:szCs w:val="24"/>
              </w:rPr>
              <w:lastRenderedPageBreak/>
              <w:t>слова, побуждать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же один ребенок, или педагогический работник, проговаривает его, остальные выполняют);</w:t>
            </w:r>
          </w:p>
          <w:p w:rsidR="00510B7D" w:rsidRPr="00933E29" w:rsidRDefault="00510B7D" w:rsidP="00933E29">
            <w:pPr>
              <w:spacing w:line="240" w:lineRule="atLeast"/>
              <w:ind w:firstLine="709"/>
              <w:contextualSpacing/>
              <w:jc w:val="both"/>
              <w:rPr>
                <w:rFonts w:ascii="Times New Roman" w:hAnsi="Times New Roman" w:cs="Times New Roman"/>
                <w:sz w:val="24"/>
                <w:szCs w:val="24"/>
              </w:rPr>
            </w:pPr>
            <w:r w:rsidRPr="00933E29">
              <w:rPr>
                <w:rFonts w:ascii="Times New Roman" w:hAnsi="Times New Roman" w:cs="Times New Roman"/>
                <w:sz w:val="24"/>
                <w:szCs w:val="24"/>
              </w:rPr>
              <w:t>14) учить обучающихся отстукивать ритмы по слуховому образцу, затем соотносить ритмическую структуру с графическим образцом.</w:t>
            </w:r>
          </w:p>
        </w:tc>
      </w:tr>
    </w:tbl>
    <w:p w:rsidR="00933E29" w:rsidRDefault="00933E29" w:rsidP="00933E29">
      <w:pPr>
        <w:spacing w:after="0" w:line="240" w:lineRule="atLeast"/>
        <w:contextualSpacing/>
        <w:jc w:val="both"/>
        <w:rPr>
          <w:rFonts w:ascii="Times New Roman" w:hAnsi="Times New Roman" w:cs="Times New Roman"/>
          <w:b/>
          <w:sz w:val="24"/>
          <w:szCs w:val="24"/>
        </w:rPr>
      </w:pPr>
    </w:p>
    <w:p w:rsidR="00933E29" w:rsidRPr="00933E29" w:rsidRDefault="00933E29" w:rsidP="00933E29">
      <w:pPr>
        <w:spacing w:after="0" w:line="240" w:lineRule="atLeast"/>
        <w:contextualSpacing/>
        <w:jc w:val="center"/>
        <w:rPr>
          <w:rFonts w:ascii="Times New Roman" w:hAnsi="Times New Roman" w:cs="Times New Roman"/>
          <w:b/>
          <w:sz w:val="24"/>
          <w:szCs w:val="24"/>
        </w:rPr>
      </w:pPr>
      <w:r w:rsidRPr="00933E29">
        <w:rPr>
          <w:rFonts w:ascii="Times New Roman" w:hAnsi="Times New Roman" w:cs="Times New Roman"/>
          <w:b/>
          <w:sz w:val="24"/>
          <w:szCs w:val="24"/>
        </w:rPr>
        <w:t>Программа коррекционно-развивающей работы с детьми с РАС.</w:t>
      </w:r>
    </w:p>
    <w:p w:rsidR="00933E29" w:rsidRDefault="00933E29" w:rsidP="00933E29">
      <w:pPr>
        <w:spacing w:after="0" w:line="240" w:lineRule="atLeast"/>
        <w:contextualSpacing/>
        <w:jc w:val="both"/>
        <w:rPr>
          <w:rFonts w:ascii="Times New Roman" w:hAnsi="Times New Roman" w:cs="Times New Roman"/>
          <w:sz w:val="24"/>
          <w:szCs w:val="24"/>
        </w:rPr>
      </w:pP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b/>
          <w:sz w:val="24"/>
          <w:szCs w:val="24"/>
        </w:rPr>
        <w:t>На этапе помощи в раннем возрасте</w:t>
      </w:r>
      <w:r w:rsidRPr="00933E29">
        <w:rPr>
          <w:rFonts w:ascii="Times New Roman" w:hAnsi="Times New Roman" w:cs="Times New Roman"/>
          <w:sz w:val="24"/>
          <w:szCs w:val="24"/>
        </w:rPr>
        <w:t xml:space="preserve"> происходит выявление обучающихся группы повышенного риска формирования РАС (далее - группа риска).</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Специальная коррекция аутистических расстройств начинается с использования развивающих методов коррекции аутизма. Она постепенно индивидуализируется по мере получения результатов динамического наблюдения, уточнения индивидуального психолого-педагогического профиля и накопления материалов, необходимых для формирования индивидуальной программы развития.</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Период помощи в раннем возрасте целесообразно заканчивать с установле</w:t>
      </w:r>
      <w:r>
        <w:rPr>
          <w:rFonts w:ascii="Times New Roman" w:hAnsi="Times New Roman" w:cs="Times New Roman"/>
          <w:sz w:val="24"/>
          <w:szCs w:val="24"/>
        </w:rPr>
        <w:t>нием диагноза из входящих в РАС,</w:t>
      </w:r>
      <w:r w:rsidRPr="00933E29">
        <w:rPr>
          <w:rFonts w:ascii="Times New Roman" w:hAnsi="Times New Roman" w:cs="Times New Roman"/>
          <w:sz w:val="24"/>
          <w:szCs w:val="24"/>
        </w:rPr>
        <w:t xml:space="preserve"> затем необходимо создать условия для дальнейшей подготовки ребёнка с РАС к переходу в Организацию, для чего необходимо, во-первых, обеспечить возможность интенсивной, индивидуальной и специализированной коррекции обусловленных аутизмом трудностей, одновременно являющихся главным препятствием для начала посещения детского сада, во-вторых, "дозированное" введение ребенка с РАС в группу Организации с постепенным увеличением периода его пребывания в группе детей в течение дня, по мере адаптации и решения поведенческих, социально-коммуникативных, речевых и других проблем.</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Программы помощи в раннем возрасте должны быть строго индивидуальными, но вместе с тем, в случае группы риска по РАС индивидуализация происходит постепенно, по мере созревания аутистической симптоматики. На этапе помощи в раннем возрасте детям с РАС выделяют 9 приоритетных направлений коррекционно-развивающей работы:</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1. Развитие эмоциональной сферы.</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2. Развитие сенсорно-перцептивной сферы.</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3. Формирование предпосылок интеллектуальной деятельности.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4. Формирование и развитие коммуникации.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5. Речевое развитие.</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6. Профилактика и коррекция проблем поведения.</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7. Развитие двигательной сферы.</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8. Формирование навыков самостоятельности.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9. Обучение элементам навыков самообслуживания и бытовых навыков.</w:t>
      </w:r>
    </w:p>
    <w:p w:rsidR="00933E29" w:rsidRDefault="00933E29" w:rsidP="00933E29">
      <w:pPr>
        <w:spacing w:after="0" w:line="240" w:lineRule="atLeast"/>
        <w:contextualSpacing/>
        <w:jc w:val="both"/>
        <w:rPr>
          <w:rFonts w:ascii="Times New Roman" w:hAnsi="Times New Roman" w:cs="Times New Roman"/>
          <w:sz w:val="24"/>
          <w:szCs w:val="24"/>
        </w:rPr>
      </w:pPr>
    </w:p>
    <w:p w:rsidR="00933E29" w:rsidRPr="00933E29" w:rsidRDefault="00933E29" w:rsidP="00933E29">
      <w:pPr>
        <w:spacing w:after="0" w:line="240" w:lineRule="atLeast"/>
        <w:contextualSpacing/>
        <w:jc w:val="both"/>
        <w:rPr>
          <w:rFonts w:ascii="Times New Roman" w:hAnsi="Times New Roman" w:cs="Times New Roman"/>
          <w:b/>
          <w:sz w:val="24"/>
          <w:szCs w:val="24"/>
        </w:rPr>
      </w:pPr>
      <w:r w:rsidRPr="00933E29">
        <w:rPr>
          <w:rFonts w:ascii="Times New Roman" w:hAnsi="Times New Roman" w:cs="Times New Roman"/>
          <w:b/>
          <w:sz w:val="24"/>
          <w:szCs w:val="24"/>
        </w:rPr>
        <w:t>1. Развитие эмоциональной сферы.</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Установление эмоционального контакта с аутичным ребёнком является очень важным моментом не только в эмоциональном развитии ребёнка с аутизмом, но и его сопровождении в целом.</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Формирование способности эмоционального взаимодействия с другими людьми и окружающим миров в целом:</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формирование способности выделять признаки эмоционального состояния других людей и адекватно на них реагировать;</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развитие способности к эмоциональному резонансу, в перспективе - к сопереживанию, сочувствию, состраданию;</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 xml:space="preserve">уметь выделять определённые явления окружающего мира (голоса людей и их лица, звуки музыкальных инструментов, природные и бытовые звуки, природные явления), связывая </w:t>
      </w:r>
      <w:r w:rsidRPr="00933E29">
        <w:rPr>
          <w:rFonts w:ascii="Times New Roman" w:hAnsi="Times New Roman" w:cs="Times New Roman"/>
          <w:sz w:val="24"/>
          <w:szCs w:val="24"/>
        </w:rPr>
        <w:lastRenderedPageBreak/>
        <w:t>их с тем или иным эмоциональным смыслом (используя различные приёмы, например, эмоциональное заражение);</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Использование аффективно значимой цели в качестве фактора, организующего поведение (через эмоциональное тонизирование при определённом уровне развития аффективной сферы): например, чтобы получить желаемое, научиться использовать указательный жест. Подкреплением должно стать не только удовлетворение желания, но и похвала другого человека, и нужно стремиться к тому, чтобы постепенно она стала более важной, чем материальный результат.</w:t>
      </w:r>
    </w:p>
    <w:p w:rsidR="00933E29" w:rsidRDefault="00933E29" w:rsidP="00933E29">
      <w:pPr>
        <w:spacing w:after="0" w:line="240" w:lineRule="atLeast"/>
        <w:contextualSpacing/>
        <w:jc w:val="both"/>
        <w:rPr>
          <w:rFonts w:ascii="Times New Roman" w:hAnsi="Times New Roman" w:cs="Times New Roman"/>
          <w:b/>
          <w:sz w:val="24"/>
          <w:szCs w:val="24"/>
        </w:rPr>
      </w:pP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b/>
          <w:sz w:val="24"/>
          <w:szCs w:val="24"/>
        </w:rPr>
        <w:t>2. Развитие сенсорно-перцептивной сферы</w:t>
      </w:r>
      <w:r w:rsidRPr="00933E29">
        <w:rPr>
          <w:rFonts w:ascii="Times New Roman" w:hAnsi="Times New Roman" w:cs="Times New Roman"/>
          <w:sz w:val="24"/>
          <w:szCs w:val="24"/>
        </w:rPr>
        <w:t>.</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Особенности сенсорно-перцептивной сферы относят к одним из основных признаков аутизма. От уровня развития сенсорно-перцептивной сферы, качественных характеристик восприятия зависит не только накопление чувственного опыта и формирование сенсорных образов, но и фактически всё психическое и физическое развитие человека.</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Содержание направления включает 6 разделов: "Зрительное восприятие", "Слуховое восприятие", "Кинестетическое восприятие", "Восприятие запаха", "Восприятие вкуса" и "Формирование сенсорных эталонов (цвет, форма, величина)". 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адекватно на неё реагировать, что в будущем поможет ему лучше ориентироваться в окружающем мире.</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Работа по развитию сенсорно-перцептивной сферы должна учитывать, что у части обучающихся с РАС может быть повышенная чувствительность к стимулам той или иной модальности, не учитывая, которую можно спровоцировать нежелательные поведенческие реакции и предпосылки к формированию страхов.</w:t>
      </w:r>
    </w:p>
    <w:p w:rsidR="00933E29" w:rsidRPr="00933E29" w:rsidRDefault="00933E29" w:rsidP="00933E29">
      <w:pPr>
        <w:spacing w:after="0" w:line="240" w:lineRule="atLeast"/>
        <w:contextualSpacing/>
        <w:jc w:val="both"/>
        <w:rPr>
          <w:rFonts w:ascii="Times New Roman" w:hAnsi="Times New Roman" w:cs="Times New Roman"/>
          <w:i/>
          <w:sz w:val="24"/>
          <w:szCs w:val="24"/>
        </w:rPr>
      </w:pPr>
      <w:r w:rsidRPr="00933E29">
        <w:rPr>
          <w:rFonts w:ascii="Times New Roman" w:hAnsi="Times New Roman" w:cs="Times New Roman"/>
          <w:i/>
          <w:sz w:val="24"/>
          <w:szCs w:val="24"/>
        </w:rPr>
        <w:t>1. Зрительное восприятие:</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стимулировать фиксацию взгляда на предмете;</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стимулировать функцию прослеживания взором спокойно движущегося объекта;</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создавать условия для фиксации взгляда ребенка на лице педагогического работника, находящегося на расстоянии вытянутой руки;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стимулировать установление контакта "глаза в глаза";</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стимулировать пространственное восприятие, развивая согласованные движения обоих глаз при использовании движущегося предмета (игрушки);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стимулировать рассматривание предмета, захватывание его рукой на доступном расстоянии для захвата;</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совершенствовать прослеживание и возникновение связи "глаз-рука" (предпосылки зрительно-моторной координации);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развивать концентрацию зрительного внимания ребенка на предметах, находящихся рядом с ребенком, а также на небольшом удалении;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стимулировать развитие координации движений рук при обеспечении зрительного прослеживания в процессе действий с предметами различной формы (неваляшки, мячи, шары, кубики, пирамидки), побуждать к действиям хватания, ощупывания;</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формировать зрительное восприятие разных предметов, учить дифференцировать предметы (игрушки), имеющие разные функциональное назначение (мяч, машинка, кубик);</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учить различать предметы по цвету, форме, размеру;</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развивать способность переключать зрительное внимание с одного предмета на другой, с одной детали предмета на другую деталь того же предмета;</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lastRenderedPageBreak/>
        <w:t>формировать умение выделять изображение объекта из фона;</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создавать условия для накопления опыта реагирования на зрительные стимулы.</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i/>
          <w:sz w:val="24"/>
          <w:szCs w:val="24"/>
        </w:rPr>
        <w:t>.2. Слуховое восприятие</w:t>
      </w:r>
      <w:r w:rsidRPr="00933E29">
        <w:rPr>
          <w:rFonts w:ascii="Times New Roman" w:hAnsi="Times New Roman" w:cs="Times New Roman"/>
          <w:sz w:val="24"/>
          <w:szCs w:val="24"/>
        </w:rPr>
        <w:t>:</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развивать слуховые ориентировочные реакции на звучащие стимулы (погремушки, колокольчики, шарманки);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стимулировать проявления эмоциональных и двигательных реакций на звучание знакомых игрушек;</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побуждать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замечать исчезновение из поля зрения звучащей игрушки, реагировать на звук или голос, подкрепляя демонстрацией игрушки, возможностью погреметь, сжать игрушку самостоятельно или совместно с педагогическим работником;</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побуждать ребенка определять расположение звучащей игрушки, говорящего человека, находящегося сначала справа и слева, затем - спереди и сзади при постоянно увеличивающемся расстоянии;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расширять диапазон узнаваемых звуков, знакомя с музыкальными звуками (дудочки, бубен, металлофон);</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активизировать возможность прислушиваться к звучанию невидимой игрушки, ожидать ее появления сначала в одном месте (за ширмой, из-под салфетки), а затем в разных местах;</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привлекать внимание к быстрым и медленным звучаниям игрушек и музыки, двигаться вместе с ребенком в темпе звучания: хлопать ладошками ребенка, покачивать на руках или на коленях, демонстрировать ему низкое и высокое звучание голоса, соотнося их с конкретными игрушками и игровой ситуацией;</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создавать условия для накопления опыта восприятия различных звуков окружающего мира, фиксировать внимание на различных звуках в быту (стуке в дверь, телефонном звонке, шуме льющейся воды, звуке падающего предмета), называя соответствующие предметы и действия;</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расширять слуховое восприятие звуков природы (шум ветра, шум воды), голосов животных и птиц, подражать им;</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совершенствовать слуховое восприятие через игры с музыкальными инструментами, учить дифференцировать их звучание (рояль, барабан; металлофон, шарманка; бубен, свирель), выполняя при этом действия с музыкальными инструментами (игрушками);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учить узнавать и различать скрытые от ребенка игрушки по их звучанию, голоса животных при использовании дидактических игр ("Кто там?", "Кто пришел вначале?", "Кто спрятался?");</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учить различать людей по голосу, выделять голос человека на общем звуковом фоне;</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создавать условия для пространственной ориентировки на звук, используя звучания игрушек в качестве сигнала к началу или прекращению действий в подвижных играх и упражнениях, побуждая обучающихся определять расположение звучащего предмета, бежать к нему, показывать и называть его.</w:t>
      </w:r>
    </w:p>
    <w:p w:rsidR="00933E29" w:rsidRPr="00933E29" w:rsidRDefault="00933E29" w:rsidP="00933E29">
      <w:pPr>
        <w:spacing w:after="0" w:line="240" w:lineRule="atLeast"/>
        <w:contextualSpacing/>
        <w:jc w:val="both"/>
        <w:rPr>
          <w:rFonts w:ascii="Times New Roman" w:hAnsi="Times New Roman" w:cs="Times New Roman"/>
          <w:i/>
          <w:sz w:val="24"/>
          <w:szCs w:val="24"/>
        </w:rPr>
      </w:pPr>
      <w:r w:rsidRPr="00933E29">
        <w:rPr>
          <w:rFonts w:ascii="Times New Roman" w:hAnsi="Times New Roman" w:cs="Times New Roman"/>
          <w:i/>
          <w:sz w:val="24"/>
          <w:szCs w:val="24"/>
        </w:rPr>
        <w:t>3. Тактильное и кинестетическое восприятие:</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активизировать позитивные эмоциональные реакции на прикосновение, поглаживание и другие тактильные стимулы улыбкой, ласковыми словами;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вызывать спокойные реакции на контакт с руками другого человека и оказание физической помощи (рука в руке, рука на локте, плече);</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добиваться спокойных реакций на соприкосновение с различными материалами (дерево, металл, клейстер, пластмасса, бумага, вода), различными по температуре (холодный, теплый), фактуре (гладкий, шероховатый), вязкости (твёрдый, жидкий, густой, сыпучий);</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lastRenderedPageBreak/>
        <w:t>развивать тактильно-кинестетическое восприятие через накопление разнообразных ощущений в результате давления на поверхность тела, изменения положения тела, его отдельных частей;</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развивать тактильно-кинестетическое восприятие через накопление разнообразных ощущений на исходящую от объектов вибрацию;</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развивать тактильно-кинестетическое восприятие через накопление разнообразных ощущений и восприятий путем обследования различной предметной среды, предлагать ребенку для захватывания, сжимания предметы разной формы, цвета, фактуры;</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развивать различение наощупь материалов (дерево, металл, клейстер, крупа, вода) по температуре (холодный, горячий), фактуре (гладкий, шероховатый), влажности (мокрый, сухой), вязкости (жидкий, густой);</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формировать умения дифференцировать игрушки (предметы) на основе тактильного восприятия их разных свойств (раскладывать мячики в две коробочки - колючие и мягкие, опираясь на их тактильные свойства);</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i/>
          <w:sz w:val="24"/>
          <w:szCs w:val="24"/>
        </w:rPr>
        <w:t>.4. Восприятие вкуса</w:t>
      </w:r>
      <w:r w:rsidRPr="00933E29">
        <w:rPr>
          <w:rFonts w:ascii="Times New Roman" w:hAnsi="Times New Roman" w:cs="Times New Roman"/>
          <w:sz w:val="24"/>
          <w:szCs w:val="24"/>
        </w:rPr>
        <w:t>:</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различать продукты по вкусовым качествам (сладкий, горький, кислый, соленый);</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узнавать знакомые продукты на вкус (шоколад, груша).</w:t>
      </w:r>
    </w:p>
    <w:p w:rsidR="00933E29" w:rsidRPr="00933E29" w:rsidRDefault="00933E29" w:rsidP="00933E29">
      <w:pPr>
        <w:spacing w:after="0" w:line="240" w:lineRule="atLeast"/>
        <w:contextualSpacing/>
        <w:jc w:val="both"/>
        <w:rPr>
          <w:rFonts w:ascii="Times New Roman" w:hAnsi="Times New Roman" w:cs="Times New Roman"/>
          <w:i/>
          <w:sz w:val="24"/>
          <w:szCs w:val="24"/>
        </w:rPr>
      </w:pPr>
      <w:r w:rsidRPr="00933E29">
        <w:rPr>
          <w:rFonts w:ascii="Times New Roman" w:hAnsi="Times New Roman" w:cs="Times New Roman"/>
          <w:i/>
          <w:sz w:val="24"/>
          <w:szCs w:val="24"/>
        </w:rPr>
        <w:t>5. Восприятие запаха:</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вызывать спокойные реакции на запахи (продуктов, растений),</w:t>
      </w:r>
    </w:p>
    <w:p w:rsid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узнавать объекты по запаху (лимон, банан, какао).</w:t>
      </w:r>
    </w:p>
    <w:p w:rsidR="00933E29" w:rsidRPr="00933E29" w:rsidRDefault="00933E29" w:rsidP="00933E29">
      <w:pPr>
        <w:spacing w:after="0" w:line="240" w:lineRule="atLeast"/>
        <w:contextualSpacing/>
        <w:jc w:val="both"/>
        <w:rPr>
          <w:rFonts w:ascii="Times New Roman" w:hAnsi="Times New Roman" w:cs="Times New Roman"/>
          <w:i/>
          <w:sz w:val="24"/>
          <w:szCs w:val="24"/>
        </w:rPr>
      </w:pPr>
      <w:r w:rsidRPr="00933E29">
        <w:rPr>
          <w:rFonts w:ascii="Times New Roman" w:hAnsi="Times New Roman" w:cs="Times New Roman"/>
          <w:i/>
          <w:sz w:val="24"/>
          <w:szCs w:val="24"/>
        </w:rPr>
        <w:t>.6. Формирование сенсорных эталонов (цвет, форма, величина):</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обогащать опыт манипулятивной деятельности ребенка с предметами различной формы, величины, разного цвета;</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формировать ориентировку на внешние свойства и качества предметов, их отличие (по цвету, форме, величине) с использованием зрительного, тактильно-двигательного восприятия;</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учить сравнивать внешние свойства предметов ("такой - не такой", "дай такой же");</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формировать способы сравнения разных свойств предметов (путем наложения, сортировки).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i/>
          <w:sz w:val="24"/>
          <w:szCs w:val="24"/>
        </w:rPr>
        <w:t>7. Формирование полисенсорного восприятия</w:t>
      </w:r>
      <w:r w:rsidRPr="00933E29">
        <w:rPr>
          <w:rFonts w:ascii="Times New Roman" w:hAnsi="Times New Roman" w:cs="Times New Roman"/>
          <w:sz w:val="24"/>
          <w:szCs w:val="24"/>
        </w:rPr>
        <w:t>: создавать условия для развития у ребенка зрительного восприятия с опорой на другие виды ощущений и восприятия: показывать предмет или его изображение по его звучанию (запаху, тактильным характеристикам).</w:t>
      </w:r>
    </w:p>
    <w:p w:rsidR="00933E29" w:rsidRDefault="00933E29" w:rsidP="00933E29">
      <w:pPr>
        <w:spacing w:after="0" w:line="240" w:lineRule="atLeast"/>
        <w:contextualSpacing/>
        <w:jc w:val="both"/>
        <w:rPr>
          <w:rFonts w:ascii="Times New Roman" w:hAnsi="Times New Roman" w:cs="Times New Roman"/>
          <w:sz w:val="24"/>
          <w:szCs w:val="24"/>
        </w:rPr>
      </w:pP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b/>
          <w:sz w:val="24"/>
          <w:szCs w:val="24"/>
        </w:rPr>
        <w:t>.3. Формирование предпосылок интеллектуальной деятельности</w:t>
      </w:r>
      <w:r w:rsidRPr="00933E29">
        <w:rPr>
          <w:rFonts w:ascii="Times New Roman" w:hAnsi="Times New Roman" w:cs="Times New Roman"/>
          <w:sz w:val="24"/>
          <w:szCs w:val="24"/>
        </w:rPr>
        <w:t>.</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Одним из важнейших критериев при выборе и(или) составлении учебного плана является уровень интеллектуального развития ребёнка.</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Работа по формированию предпосылок интеллектуальной деятельности является обязательной составляющей комплексного сопровождения обучающихся с РАС. Она особенно важна в случае тяжёлых и осложнённых форм РАС и должна начинаться как можно раньше.</w:t>
      </w:r>
    </w:p>
    <w:p w:rsidR="00933E29" w:rsidRDefault="00933E29" w:rsidP="00933E29">
      <w:pPr>
        <w:spacing w:after="0" w:line="240" w:lineRule="atLeast"/>
        <w:contextualSpacing/>
        <w:jc w:val="both"/>
        <w:rPr>
          <w:rFonts w:ascii="Times New Roman" w:hAnsi="Times New Roman" w:cs="Times New Roman"/>
          <w:sz w:val="24"/>
          <w:szCs w:val="24"/>
        </w:rPr>
      </w:pPr>
    </w:p>
    <w:p w:rsidR="00933E29" w:rsidRPr="00933E29" w:rsidRDefault="00933E29" w:rsidP="00933E29">
      <w:pPr>
        <w:spacing w:after="0" w:line="240" w:lineRule="atLeast"/>
        <w:contextualSpacing/>
        <w:jc w:val="both"/>
        <w:rPr>
          <w:rFonts w:ascii="Times New Roman" w:hAnsi="Times New Roman" w:cs="Times New Roman"/>
          <w:b/>
          <w:sz w:val="24"/>
          <w:szCs w:val="24"/>
        </w:rPr>
      </w:pPr>
      <w:r w:rsidRPr="00933E29">
        <w:rPr>
          <w:rFonts w:ascii="Times New Roman" w:hAnsi="Times New Roman" w:cs="Times New Roman"/>
          <w:b/>
          <w:sz w:val="24"/>
          <w:szCs w:val="24"/>
        </w:rPr>
        <w:t>4. Формирование и развитие коммуникации.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Освоение содержания этого приоритетного направления проводится в процессе взаимодействия обучающихся с ближним социальным окружением, и рассматривается как основа формирования потребности в общении, форм и способов общения, а в дальнейшем, - игровой деятельности или её предпосылок, основ развития личности ребенка с аутизмом.</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 xml:space="preserve">Несмотря на то, что целевой группой Программы являются обучающиеся с РАС, задачи, которые решаются в развивающей работе с детьми раннего возраста в той или иной степени актуальны для всех обучающихся, как уже имеющих выявленные нарушения развития различного генеза, так и находящихся в группе риска. Таким образом, имеются как общие задачи, безотносительно специфики нарушений, так и те, которые </w:t>
      </w:r>
      <w:r w:rsidRPr="00933E29">
        <w:rPr>
          <w:rFonts w:ascii="Times New Roman" w:hAnsi="Times New Roman" w:cs="Times New Roman"/>
          <w:sz w:val="24"/>
          <w:szCs w:val="24"/>
        </w:rPr>
        <w:lastRenderedPageBreak/>
        <w:t>ориентированы на особенности развития обучающихся группы риска по формированию РАС. Диагностика генеза наблюдаемых нарушений развития также является одной из важнейших задач этапа ранней помощи.</w:t>
      </w:r>
    </w:p>
    <w:p w:rsid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 xml:space="preserve">Основополагающим является </w:t>
      </w:r>
      <w:r w:rsidRPr="00933E29">
        <w:rPr>
          <w:rFonts w:ascii="Times New Roman" w:hAnsi="Times New Roman" w:cs="Times New Roman"/>
          <w:b/>
          <w:sz w:val="24"/>
          <w:szCs w:val="24"/>
        </w:rPr>
        <w:t>формирование способов принятия, установления и поддержания контакта ребенка с педагогическим работником и научение ребенка приёмам взаимодействия с ним.</w:t>
      </w:r>
      <w:r w:rsidRPr="00933E29">
        <w:rPr>
          <w:rFonts w:ascii="Times New Roman" w:hAnsi="Times New Roman" w:cs="Times New Roman"/>
          <w:sz w:val="24"/>
          <w:szCs w:val="24"/>
        </w:rPr>
        <w:t xml:space="preserve"> </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Большую роль играет эмоциональный контакт с родителями (законными представителями), которые является важным звеном становления мотивационной сферы ребёнка.</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Содержание этого приоритетного направления коррекционно-развивающей работы подразделяется на:</w:t>
      </w:r>
    </w:p>
    <w:p w:rsidR="00933E29" w:rsidRPr="00933E29" w:rsidRDefault="00933E29" w:rsidP="00933E29">
      <w:pPr>
        <w:spacing w:after="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 xml:space="preserve"> - </w:t>
      </w:r>
      <w:r w:rsidRPr="00933E29">
        <w:rPr>
          <w:rFonts w:ascii="Times New Roman" w:hAnsi="Times New Roman" w:cs="Times New Roman"/>
          <w:sz w:val="24"/>
          <w:szCs w:val="24"/>
        </w:rPr>
        <w:t>формирование потребности в коммуникации, развитие эмоциональных средств общения ребенка с родителями (законными представителями), педагогическим работником, формирование способности принимать контакт;</w:t>
      </w:r>
    </w:p>
    <w:p w:rsidR="00933E29" w:rsidRPr="00933E29" w:rsidRDefault="00933E29" w:rsidP="00933E29">
      <w:pPr>
        <w:spacing w:after="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933E29">
        <w:rPr>
          <w:rFonts w:ascii="Times New Roman" w:hAnsi="Times New Roman" w:cs="Times New Roman"/>
          <w:sz w:val="24"/>
          <w:szCs w:val="24"/>
        </w:rPr>
        <w:t>развитие взаимодействия ребенка с другими детьми;</w:t>
      </w:r>
    </w:p>
    <w:p w:rsidR="00933E29" w:rsidRPr="00933E29" w:rsidRDefault="00933E29" w:rsidP="00933E29">
      <w:pPr>
        <w:spacing w:after="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933E29">
        <w:rPr>
          <w:rFonts w:ascii="Times New Roman" w:hAnsi="Times New Roman" w:cs="Times New Roman"/>
          <w:sz w:val="24"/>
          <w:szCs w:val="24"/>
        </w:rPr>
        <w:t>развитие основ социального поведения, в том числе предпосылок учебного поведения.</w:t>
      </w:r>
    </w:p>
    <w:p w:rsidR="00933E29" w:rsidRDefault="00933E29" w:rsidP="00933E29">
      <w:pPr>
        <w:spacing w:after="0" w:line="240" w:lineRule="atLeast"/>
        <w:contextualSpacing/>
        <w:jc w:val="both"/>
        <w:rPr>
          <w:rFonts w:ascii="Times New Roman" w:hAnsi="Times New Roman" w:cs="Times New Roman"/>
          <w:sz w:val="24"/>
          <w:szCs w:val="24"/>
        </w:rPr>
      </w:pPr>
    </w:p>
    <w:p w:rsidR="00933E29" w:rsidRPr="00933E29" w:rsidRDefault="00933E29" w:rsidP="00933E29">
      <w:pPr>
        <w:spacing w:after="0" w:line="240" w:lineRule="atLeast"/>
        <w:contextualSpacing/>
        <w:jc w:val="both"/>
        <w:rPr>
          <w:rFonts w:ascii="Times New Roman" w:hAnsi="Times New Roman" w:cs="Times New Roman"/>
          <w:b/>
          <w:sz w:val="24"/>
          <w:szCs w:val="24"/>
        </w:rPr>
      </w:pPr>
      <w:r w:rsidRPr="00933E29">
        <w:rPr>
          <w:rFonts w:ascii="Times New Roman" w:hAnsi="Times New Roman" w:cs="Times New Roman"/>
          <w:b/>
          <w:sz w:val="24"/>
          <w:szCs w:val="24"/>
        </w:rPr>
        <w:t>1. Формирование потребности в коммуникации.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Развитие эмоциональных средств общения ребенка с родителями (законными представителями), другими близкими, педагогическим работником:</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формировать потребность в общении с родителями (законными представителями), педагогическим работником в процессе удовлетворения физических потребностей ребенка;</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формировать у ребенка эмоциональную отзывчивость через теплые эмоциональные отношения с родителями (законными представителями), чувства доверия и привязанности к ним;</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создать условия для пробуждения у ребенка ответных реакций на контакт с родителями (законными представителями), педагогическим работником;</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формировать эмоционально-личностные связи ребенка с родителями (законными представителями), педагогическим работником, положительное взаимодействие между матерью и младенцем: синхронность, взаимность, совместное изменение поведения, настроенность друг на друга;</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стимулировать установление и поддержание контакта ребенка с родителями (законными представителями), педагогическим работником (глаза в глаза, улыбки и вербализации, развитие ритмического диалога);</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укреплять визуальный контакт ребенка с родителями (законными представителями), педагогическим работником в процессе телесных игр;</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формировать умение фиксировать взгляд на родителях (законных представителях), педагогическом работнике;</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формировать умения прослеживать взглядом за родителями (законными представителями), педагогическим работником, его указательным жестом как основного вида предпосылок проявления внимания к совместному действию.</w:t>
      </w:r>
    </w:p>
    <w:p w:rsidR="00933E29" w:rsidRPr="00933E29" w:rsidRDefault="00933E29" w:rsidP="00933E29">
      <w:pPr>
        <w:spacing w:after="0" w:line="240" w:lineRule="atLeast"/>
        <w:contextualSpacing/>
        <w:jc w:val="both"/>
        <w:rPr>
          <w:rFonts w:ascii="Times New Roman" w:hAnsi="Times New Roman" w:cs="Times New Roman"/>
          <w:b/>
          <w:sz w:val="24"/>
          <w:szCs w:val="24"/>
        </w:rPr>
      </w:pPr>
      <w:r w:rsidRPr="00933E29">
        <w:rPr>
          <w:rFonts w:ascii="Times New Roman" w:hAnsi="Times New Roman" w:cs="Times New Roman"/>
          <w:b/>
          <w:sz w:val="24"/>
          <w:szCs w:val="24"/>
        </w:rPr>
        <w:t>2. Развитие взаимодействия ребенка с педагогическим работником и другими детьми: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создавать предпосылки для возникновения у ребенка ощущения психологического комфорта, уверенности и раскрепощенности в новом пространстве, с новыми людьми;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формировать навыки активного внимания;</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формировать умение отслеживать источник звука взглядом и (или) поворотом головы в сторону источника звука;</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вызывание реакции на голос поворотом головы и взглядом в сторону говорящего;</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lastRenderedPageBreak/>
        <w:t>формировать поддержание эмоционального контакта с педагогическим работником и концентрацию внимания ребёнка на контакте в процессе игрового и речевого взаимодействия;</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вызывать у ребёнка эмоционально положительные голосовые реакции и устанавливать на их основе контакт;</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вызывать эмоционально положительное реагирование на социально-коммуникативные игры, пение педагогического работника с использованием разнообразных игрушек и игр;</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создавать возможность совместных действий с новым педагогическим работником;</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стимулировать взгляд на объект, на который указывает и смотрит педагогический работник;</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формировать толерантное отношение и (по возможности) интерес к другим детям,</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вызывать интерес к совместным действиям с другими детьми в ситуации, организованной педагогическим работником (активным движениям, музыкальным играм, предметно-игровым, продуктивным видам деятельности);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формировать умение непродолжительное время играть рядом с другими детьми;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совершенствовать умения действовать по подражанию педагогическому работнику.</w:t>
      </w:r>
    </w:p>
    <w:p w:rsidR="00933E29" w:rsidRPr="00933E29" w:rsidRDefault="00933E29" w:rsidP="00933E29">
      <w:pPr>
        <w:spacing w:after="0" w:line="240" w:lineRule="atLeast"/>
        <w:contextualSpacing/>
        <w:jc w:val="both"/>
        <w:rPr>
          <w:rFonts w:ascii="Times New Roman" w:hAnsi="Times New Roman" w:cs="Times New Roman"/>
          <w:b/>
          <w:sz w:val="24"/>
          <w:szCs w:val="24"/>
        </w:rPr>
      </w:pPr>
      <w:r w:rsidRPr="00933E29">
        <w:rPr>
          <w:rFonts w:ascii="Times New Roman" w:hAnsi="Times New Roman" w:cs="Times New Roman"/>
          <w:b/>
          <w:sz w:val="24"/>
          <w:szCs w:val="24"/>
        </w:rPr>
        <w:t>3. Развитие основ социального поведения (предпосылок учебного поведения, профилактика и (или) коррекция проблемного поведения):</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учить откликаться на своё имя;</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формировать умение выделять (показывать) по речевой инструкции педагогического работника основные части своего тела и лица (покажи, где голова, нос, уши, руки, живот);</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учить ориентироваться на оценку своих действий педагогическим работником, изменять свое поведение с учетом этой оценки;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формировать предпосылки учебного поведения: учить соблюдать определённую позу, слушать, выполнять действия по подражанию и элементарной речевой инструкции;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учить адекватно вести себя на занятиях в паре с другим ребенком, с группой;</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предупреждать неадекватные реакции на смену режимных моментов: питание, сон, бодрствование (с использованием расписания и (или) на основе стереотипа поведения).</w:t>
      </w:r>
    </w:p>
    <w:p w:rsidR="00933E29" w:rsidRDefault="00933E29" w:rsidP="00933E29">
      <w:pPr>
        <w:spacing w:after="0" w:line="240" w:lineRule="atLeast"/>
        <w:contextualSpacing/>
        <w:jc w:val="both"/>
        <w:rPr>
          <w:rFonts w:ascii="Times New Roman" w:hAnsi="Times New Roman" w:cs="Times New Roman"/>
          <w:sz w:val="24"/>
          <w:szCs w:val="24"/>
        </w:rPr>
      </w:pPr>
    </w:p>
    <w:p w:rsidR="00933E29" w:rsidRPr="00933E29" w:rsidRDefault="00933E29" w:rsidP="00933E29">
      <w:pPr>
        <w:spacing w:after="0" w:line="240" w:lineRule="atLeast"/>
        <w:contextualSpacing/>
        <w:jc w:val="center"/>
        <w:rPr>
          <w:rFonts w:ascii="Times New Roman" w:hAnsi="Times New Roman" w:cs="Times New Roman"/>
          <w:b/>
          <w:sz w:val="24"/>
          <w:szCs w:val="24"/>
        </w:rPr>
      </w:pPr>
      <w:r w:rsidRPr="00933E29">
        <w:rPr>
          <w:rFonts w:ascii="Times New Roman" w:hAnsi="Times New Roman" w:cs="Times New Roman"/>
          <w:b/>
          <w:sz w:val="24"/>
          <w:szCs w:val="24"/>
        </w:rPr>
        <w:t>5. Речевое развитие.</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Специфические нарушения развития ребенка значительно препятствуют и ограничивают его полноценное общение с окружающими. У обучающихся с повышенным риском формирования РАС отсутствует или слабо выражена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обучающихся целевой группы наблюдается несформированность языковых средств и (или) недоразвитие речи и ее функций, прежде всего, коммуникативной, а также познавательной, регулирующей.</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В связи с этим обучение обучающихся речи и коммуникации должно включать целенаправленную психолого-педагогическую работу по формированию возможностей общения, его вербальных и невербальных средств.</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Цель речевого развития - формирование коммуникативных и речевых навыков с использованием средств вербальной и невербальной коммуникации, умения пользоваться ими в процессе общения и социального взаимодействия.</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Программа представлена следующими разделами: развитие потребности в общении, развитие понимания речи и развитие экспрессивной речи.</w:t>
      </w:r>
    </w:p>
    <w:p w:rsidR="00933E29" w:rsidRPr="00933E29" w:rsidRDefault="00933E29" w:rsidP="00933E29">
      <w:pPr>
        <w:spacing w:after="0" w:line="240" w:lineRule="atLeast"/>
        <w:contextualSpacing/>
        <w:jc w:val="both"/>
        <w:rPr>
          <w:rFonts w:ascii="Times New Roman" w:hAnsi="Times New Roman" w:cs="Times New Roman"/>
          <w:b/>
          <w:sz w:val="24"/>
          <w:szCs w:val="24"/>
        </w:rPr>
      </w:pPr>
      <w:r w:rsidRPr="00933E29">
        <w:rPr>
          <w:rFonts w:ascii="Times New Roman" w:hAnsi="Times New Roman" w:cs="Times New Roman"/>
          <w:b/>
          <w:sz w:val="24"/>
          <w:szCs w:val="24"/>
        </w:rPr>
        <w:t>1. Развитие потребности в общении: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формировать аффективно-личностные связи у ребенка с родителями (законными представителями), педагогическим работником как основу возникновения интереса к общению;</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развивать эмоциональные средства общения ребенка с родителями (законными представителями), педагогическим работником;</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lastRenderedPageBreak/>
        <w:t>формировать умение принимать контакт,</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формировать умения откликаться на свое имя;</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формировать потребность в речевых высказываниях с целью общения с педагогическим работником и другими детьми;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формировать понимание жестовой инструкции педагогического работника с речевым сопровождением, используя элементарные жесты во взаимодействии с педагогическим работником;</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учить использовать доступные средства коммуникации с педагогическим работником (жесты, слова: "привет, пока, на, дай");</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стимулировать речевые проявления и инициативу обучающихся: обращения, просьбы, требования;</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стимулировать речевые реакции в процессе общения с родителями (законными представителями), педагогическим работником.</w:t>
      </w:r>
    </w:p>
    <w:p w:rsidR="00933E29" w:rsidRDefault="00933E29" w:rsidP="00933E29">
      <w:pPr>
        <w:spacing w:after="0" w:line="240" w:lineRule="atLeast"/>
        <w:contextualSpacing/>
        <w:jc w:val="both"/>
        <w:rPr>
          <w:rFonts w:ascii="Times New Roman" w:hAnsi="Times New Roman" w:cs="Times New Roman"/>
          <w:sz w:val="24"/>
          <w:szCs w:val="24"/>
        </w:rPr>
      </w:pPr>
    </w:p>
    <w:p w:rsidR="00933E29" w:rsidRPr="00933E29" w:rsidRDefault="00933E29" w:rsidP="00933E29">
      <w:pPr>
        <w:spacing w:after="0" w:line="240" w:lineRule="atLeast"/>
        <w:contextualSpacing/>
        <w:jc w:val="both"/>
        <w:rPr>
          <w:rFonts w:ascii="Times New Roman" w:hAnsi="Times New Roman" w:cs="Times New Roman"/>
          <w:b/>
          <w:sz w:val="24"/>
          <w:szCs w:val="24"/>
        </w:rPr>
      </w:pPr>
      <w:r w:rsidRPr="00933E29">
        <w:rPr>
          <w:rFonts w:ascii="Times New Roman" w:hAnsi="Times New Roman" w:cs="Times New Roman"/>
          <w:b/>
          <w:sz w:val="24"/>
          <w:szCs w:val="24"/>
        </w:rPr>
        <w:t>2. Развитие понимания речи: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стимулировать внимание ребёнка к звучащей речи педагогического работника, интонации, голосу, зрительному восприятию ребенком говорящего, дополняя речь естественными жестами, мимикой, указаниями на предметы;</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активизировать восприятие речи на слух, называя новые звуки, слоги, слова, связанные с предметом, игрушкой, которая привлекает ребенка, на которую он направляет свой взгляд;</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создавать условия для развития слухового восприятия при использовании различных игр с музыкальными игрушками;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формировать умение находить близко расположенный предмет, который называет педагогический работник;</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учить по просьбе находить и приносить игрушку, которая расположена далеко от ребенка;</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создавать условия для восприятия различных интонаций речевых высказываний (побуждающих, одобрительных, строгих, запрещающих), подкрепляя интонацию соответствующей мимикой лица и естественными жестами;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учить выполнять запрет: "Нельзя!", "Стоп!";</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формировать взаимосвязь между движением и его словесным обозначением, комментируя действия ребенка и собственные движения речью;</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учить выполнять просьбы, подкрепленные жестом: "Дай!";</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учить выполнять простые инструкции сопровождаемые, соответствующим жестом: "иди ко мне", "сядь";</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учить выполнять простые инструкции, предъявляемые без жеста;</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учить обучающихся слушать песенки, стихи, фиксировать взгляд на артикуляции педагогического работника;</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активизировать речевые реакции обучающихся, совместно рассматривая предметы, игрушки, картинки;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учить показывать по просьбе знакомые предметы и их изображения.</w:t>
      </w:r>
    </w:p>
    <w:p w:rsidR="00933E29" w:rsidRDefault="00933E29" w:rsidP="00933E29">
      <w:pPr>
        <w:spacing w:after="0" w:line="240" w:lineRule="atLeast"/>
        <w:contextualSpacing/>
        <w:jc w:val="both"/>
        <w:rPr>
          <w:rFonts w:ascii="Times New Roman" w:hAnsi="Times New Roman" w:cs="Times New Roman"/>
          <w:b/>
          <w:sz w:val="24"/>
          <w:szCs w:val="24"/>
        </w:rPr>
      </w:pP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b/>
          <w:sz w:val="24"/>
          <w:szCs w:val="24"/>
        </w:rPr>
        <w:t>3. Развитие экспрессивной речи, в том числе средствами невербальной коммуникации</w:t>
      </w:r>
      <w:r w:rsidRPr="00933E29">
        <w:rPr>
          <w:rFonts w:ascii="Times New Roman" w:hAnsi="Times New Roman" w:cs="Times New Roman"/>
          <w:sz w:val="24"/>
          <w:szCs w:val="24"/>
        </w:rPr>
        <w:t>:</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стимулировать использование жеста, указывающего на желаемый объект, чтобы выразить просьбу;</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учить выражать просьбу с помощью вокализации, которая может сопровождаться взглядом и (или) жестом, указывающим на желаемый предмет;</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учить выражать просьбу о помощи, протягивая предмет педагогическому работнику;</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стимулировать произнесение звуков, слогов, слов по очереди с педагогическим работником;</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lastRenderedPageBreak/>
        <w:t>учить выражать отказ социально адекватными средствами (например, движением головы или кисти);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учить указывать пальцем на близко (до 1 м) расположенный желаемый предмет;</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стимулировать фиксацию взгляда на лице педагогического работника, для получения желаемого предмета;</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учить делать выбор, показывая пальцем на один из 2-х предложенных предметов;</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стимулировать использование вокализации, звука, слога, слова и взгляда для выражения просьбы;</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учить показывать указательным пальцем на желаемый отдаленно расположенный (1 и более метров) предмет;</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создавать условия для развития активных вокализаций;</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стимулировать произнесение пяти и более согласных в спонтанной вокализации и лепете;</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создавать условия для формирования невербальных средств коммуникации: умение фиксировать взгляд на лице партнера, смотреть в глаза партнера по общению;</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учить обучающихся подражать действиям губ педагогического работника в русле простой артикуляционной гимнастики;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побуждать к звукоподражанию;</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создавать условия для активизации обучающихся к речевым высказываниям в результате действий с игрушками ("паровоз - ту-ту", "самолет - ууу");</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учить обучающихся отвечать на вопросы: "Хочешь пить?" - "Да", "Нет", "Хочу", "Не хочу"; выражать свои потребности словом: "Дай пить", "Хочу сок", "Хочу спать" (в дальнейшем - с обращением).</w:t>
      </w:r>
    </w:p>
    <w:p w:rsidR="00933E29" w:rsidRDefault="00933E29" w:rsidP="00933E29">
      <w:pPr>
        <w:spacing w:after="0" w:line="240" w:lineRule="atLeast"/>
        <w:contextualSpacing/>
        <w:jc w:val="center"/>
        <w:rPr>
          <w:rFonts w:ascii="Times New Roman" w:hAnsi="Times New Roman" w:cs="Times New Roman"/>
          <w:b/>
          <w:sz w:val="24"/>
          <w:szCs w:val="24"/>
        </w:rPr>
      </w:pPr>
    </w:p>
    <w:p w:rsidR="00933E29" w:rsidRPr="00933E29" w:rsidRDefault="00933E29" w:rsidP="00933E29">
      <w:pPr>
        <w:spacing w:after="0" w:line="240" w:lineRule="atLeast"/>
        <w:contextualSpacing/>
        <w:jc w:val="center"/>
        <w:rPr>
          <w:rFonts w:ascii="Times New Roman" w:hAnsi="Times New Roman" w:cs="Times New Roman"/>
          <w:b/>
          <w:sz w:val="24"/>
          <w:szCs w:val="24"/>
        </w:rPr>
      </w:pPr>
      <w:r w:rsidRPr="00933E29">
        <w:rPr>
          <w:rFonts w:ascii="Times New Roman" w:hAnsi="Times New Roman" w:cs="Times New Roman"/>
          <w:b/>
          <w:sz w:val="24"/>
          <w:szCs w:val="24"/>
        </w:rPr>
        <w:t>Профилактика формирования проблем поведения и их коррекция.</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В возрасте до трёх лет у любого ребёнка возможности обозначить своё отношение к происходящему с ним и в окружении ограничены, поэтому в этих целях нередко используются крик, плач, агрессия, аутоагрессия и другие проявления проблемного поведения, и это, в принципе, можно рассматривать как естественную реакцию для данного возраста. В связи с тем, что при аутизме выражена склонность к формированию стереотипии, частые повторения таких эпизодов приводят к фиксации нежелательного поведения и, следовательно, уменьшение частоты проявлений проблемного поведения в раннем детстве делает такую работу не только коррекционной, но и, во многом, профилактической. Следует принимать во внимание, что сходные поведенческие проявления могут носить эндогенный характер, и не быть связанными с внешними обстоятельствами.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Очень важно, чтобы к работе с проблемами поведения (как и в целом к сопровождению обучающихся с РАС) как можно раньше привлекались родители (законные представители) и другие члены семей, в которых есть обучающиеся с аутизмом, поскольку в этот период ребёнок, в основном, находится в семье (больше, чем в любом другом возрасте). Коррекционцую работу с проблемами поведения в раннем возрасте следует строить в русле развивающих, эмоционально ориентированных методов; элементы поведенческих подходов следует вводить по мере необходимости и выяснения особенностей психологического профиля ребёнка.</w:t>
      </w:r>
    </w:p>
    <w:p w:rsidR="00933E29" w:rsidRPr="001328C0" w:rsidRDefault="00933E29" w:rsidP="001328C0">
      <w:pPr>
        <w:spacing w:after="0" w:line="240" w:lineRule="atLeast"/>
        <w:contextualSpacing/>
        <w:jc w:val="center"/>
        <w:rPr>
          <w:rFonts w:ascii="Times New Roman" w:hAnsi="Times New Roman" w:cs="Times New Roman"/>
          <w:b/>
          <w:sz w:val="24"/>
          <w:szCs w:val="24"/>
        </w:rPr>
      </w:pPr>
      <w:r w:rsidRPr="001328C0">
        <w:rPr>
          <w:rFonts w:ascii="Times New Roman" w:hAnsi="Times New Roman" w:cs="Times New Roman"/>
          <w:b/>
          <w:sz w:val="24"/>
          <w:szCs w:val="24"/>
        </w:rPr>
        <w:t>Основные составляющие психолого-педагогического сопровождения:</w:t>
      </w:r>
    </w:p>
    <w:p w:rsidR="00933E29" w:rsidRPr="00933E29" w:rsidRDefault="001328C0" w:rsidP="00933E29">
      <w:pPr>
        <w:spacing w:after="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933E29" w:rsidRPr="00933E29">
        <w:rPr>
          <w:rFonts w:ascii="Times New Roman" w:hAnsi="Times New Roman" w:cs="Times New Roman"/>
          <w:sz w:val="24"/>
          <w:szCs w:val="24"/>
        </w:rPr>
        <w:t>создание эмоционально положительной атмосферы в окружении ребёнка исключительно важно не только в плане профилактики и коррекции проблем поведения, но для развития ребёнка в целом. Положительные эмоции способствуют повышению общего (в том числе, психического) тонуса, создают благоприятный фон для установления контакта и развития взаимодействия, общения с ребёнком;</w:t>
      </w:r>
    </w:p>
    <w:p w:rsidR="00933E29" w:rsidRPr="00933E29" w:rsidRDefault="001328C0" w:rsidP="00933E29">
      <w:pPr>
        <w:spacing w:after="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933E29" w:rsidRPr="00933E29">
        <w:rPr>
          <w:rFonts w:ascii="Times New Roman" w:hAnsi="Times New Roman" w:cs="Times New Roman"/>
          <w:sz w:val="24"/>
          <w:szCs w:val="24"/>
        </w:rPr>
        <w:t xml:space="preserve">установление эмоционального контакта также нужно для всех направлений сопровождения, но в рамках ранней помощи - особенно важно, необходимо, так как эмоциональный контакт ребёнка с аутизмом с педагогическим работником, родителями </w:t>
      </w:r>
      <w:r w:rsidR="00933E29" w:rsidRPr="00933E29">
        <w:rPr>
          <w:rFonts w:ascii="Times New Roman" w:hAnsi="Times New Roman" w:cs="Times New Roman"/>
          <w:sz w:val="24"/>
          <w:szCs w:val="24"/>
        </w:rPr>
        <w:lastRenderedPageBreak/>
        <w:t>(законными представителями) (прежде всего, с матерью) делает приобретённые навыки более стойкими, не требующими постоянного подкрепления, ориентирует на естественные, эмоциональные формы поощрения и (или) подкрепления;</w:t>
      </w:r>
    </w:p>
    <w:p w:rsidR="00933E29" w:rsidRPr="00933E29" w:rsidRDefault="001328C0" w:rsidP="00933E29">
      <w:pPr>
        <w:spacing w:after="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933E29" w:rsidRPr="00933E29">
        <w:rPr>
          <w:rFonts w:ascii="Times New Roman" w:hAnsi="Times New Roman" w:cs="Times New Roman"/>
          <w:sz w:val="24"/>
          <w:szCs w:val="24"/>
        </w:rPr>
        <w:t>установление функции проблемного поведения необходимо проводить для определения конкретного направления помощи: при установлении функции проблемного поведения (основные функции: избегание неприятного (нарушение привычного стереотипа, непонимание происходящего, общение в некомфортной для ребёнка форме, непривлекательное занятие, сверхсильные сенсорные стимулы, внутренний дискомфорт) и получение желаемого), необходимо в соответствии с используемым коррекционным подходом и с учётом индивидуальных особенностей ребёнка разработать программу по предупреждению ситуаций, провоцирующих проблемное поведение (например, обучение адекватным способам обозначать свои желания: не криком или плачем, а указательным жестом).</w:t>
      </w:r>
    </w:p>
    <w:p w:rsidR="001328C0" w:rsidRDefault="001328C0" w:rsidP="00933E29">
      <w:pPr>
        <w:spacing w:after="0" w:line="240" w:lineRule="atLeast"/>
        <w:contextualSpacing/>
        <w:jc w:val="both"/>
        <w:rPr>
          <w:rFonts w:ascii="Times New Roman" w:hAnsi="Times New Roman" w:cs="Times New Roman"/>
          <w:sz w:val="24"/>
          <w:szCs w:val="24"/>
        </w:rPr>
      </w:pP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В случае возникновения эпизода проблемного поведения:</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а) никаким образом не обнаруживать негативных эмоциональных реакций, так как они могут подкреплять проблемное поведение;</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б) не допускать, чтобы ребёнок решал проблемную ситуацию (получение желаемого, избегание неприятного) с помощью крика, плача, агрессии, так как это может закрепить нежелательную поведенческую реакцию;</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в) использовать те или иные способы коррекции проблем поведения (переключение, игнорирование, тайм-аут).</w:t>
      </w:r>
    </w:p>
    <w:p w:rsidR="00933E29" w:rsidRPr="00933E29" w:rsidRDefault="00933E29" w:rsidP="001328C0">
      <w:pPr>
        <w:spacing w:after="0" w:line="240" w:lineRule="atLeast"/>
        <w:contextualSpacing/>
        <w:jc w:val="center"/>
        <w:rPr>
          <w:rFonts w:ascii="Times New Roman" w:hAnsi="Times New Roman" w:cs="Times New Roman"/>
          <w:sz w:val="24"/>
          <w:szCs w:val="24"/>
        </w:rPr>
      </w:pPr>
      <w:r w:rsidRPr="001328C0">
        <w:rPr>
          <w:rFonts w:ascii="Times New Roman" w:hAnsi="Times New Roman" w:cs="Times New Roman"/>
          <w:b/>
          <w:sz w:val="24"/>
          <w:szCs w:val="24"/>
        </w:rPr>
        <w:t>Коррекция стереотипии в раннем возрасте требует особого внимания по нескольким причинам</w:t>
      </w:r>
      <w:r w:rsidRPr="00933E29">
        <w:rPr>
          <w:rFonts w:ascii="Times New Roman" w:hAnsi="Times New Roman" w:cs="Times New Roman"/>
          <w:sz w:val="24"/>
          <w:szCs w:val="24"/>
        </w:rPr>
        <w:t>:</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в раннем возрасте в определённый период стереотипии свойственны типичному развитию;</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стереотипии возможны не только при аутизме, но и при других нарушениях развития (например, при умственной отсталости, ДЦП);</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определение стереотипии в поведенческой терапии расширительно (повторяющиеся нефункциональные движения, действия, интересы) и включает несколько патогенетических вариантов, из которых психолого-педагогические методы коррекции являются основными для гиперкомпенсаторно-аутостимуляционных, компенсаторных и психогенных. По феноменологии в раннем возрасте наиболее характерны двигательные и сенсорно-двигательные стереотипии.</w:t>
      </w:r>
    </w:p>
    <w:p w:rsidR="00933E29" w:rsidRPr="001328C0" w:rsidRDefault="00933E29" w:rsidP="001328C0">
      <w:pPr>
        <w:spacing w:after="0" w:line="240" w:lineRule="atLeast"/>
        <w:contextualSpacing/>
        <w:jc w:val="center"/>
        <w:rPr>
          <w:rFonts w:ascii="Times New Roman" w:hAnsi="Times New Roman" w:cs="Times New Roman"/>
          <w:b/>
          <w:sz w:val="24"/>
          <w:szCs w:val="24"/>
        </w:rPr>
      </w:pPr>
      <w:r w:rsidRPr="001328C0">
        <w:rPr>
          <w:rFonts w:ascii="Times New Roman" w:hAnsi="Times New Roman" w:cs="Times New Roman"/>
          <w:b/>
          <w:sz w:val="24"/>
          <w:szCs w:val="24"/>
        </w:rPr>
        <w:t>Общий алгоритм работы со стереотипиями в раннем возрасте таков:</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Динамическое наблюдение за любыми (как правило, двигательными) проявлениями, напоминающими стереотипии: время появления, возрастная динамика и устойчивость во времени, зависимость от внешних факторов (возможность отвлечь, переключить, связь с пресыщением, утомлением, эмоциональным состоянием);</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Отнесение стереотипии к возрастным особенностям или к проявлениям нарушений развития, возможное наличие связи с аутизмом;</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Квалификация стереотипии по феноменологическим и патогенетическим признакам;</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Выбор коррекционного подхода, адекватного возрасту, индивидуальным особенностям ребёнка и варианту стереотипии;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Собственно коррекционная работа с обязательным привлечением к ней семьи.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Следует отметить, что работа со стереотипиями никогда не заканчивается в пределах ранней помощи и нуждается в продолжении в дальнейшем.</w:t>
      </w:r>
    </w:p>
    <w:p w:rsidR="001328C0" w:rsidRPr="001328C0" w:rsidRDefault="001328C0" w:rsidP="001328C0">
      <w:pPr>
        <w:spacing w:after="0" w:line="240" w:lineRule="atLeast"/>
        <w:contextualSpacing/>
        <w:jc w:val="center"/>
        <w:rPr>
          <w:rFonts w:ascii="Times New Roman" w:hAnsi="Times New Roman" w:cs="Times New Roman"/>
          <w:b/>
          <w:sz w:val="24"/>
          <w:szCs w:val="24"/>
        </w:rPr>
      </w:pPr>
    </w:p>
    <w:p w:rsidR="00933E29" w:rsidRPr="001328C0" w:rsidRDefault="00933E29" w:rsidP="001328C0">
      <w:pPr>
        <w:spacing w:after="0" w:line="240" w:lineRule="atLeast"/>
        <w:contextualSpacing/>
        <w:jc w:val="center"/>
        <w:rPr>
          <w:rFonts w:ascii="Times New Roman" w:hAnsi="Times New Roman" w:cs="Times New Roman"/>
          <w:b/>
          <w:sz w:val="24"/>
          <w:szCs w:val="24"/>
        </w:rPr>
      </w:pPr>
      <w:r w:rsidRPr="001328C0">
        <w:rPr>
          <w:rFonts w:ascii="Times New Roman" w:hAnsi="Times New Roman" w:cs="Times New Roman"/>
          <w:b/>
          <w:sz w:val="24"/>
          <w:szCs w:val="24"/>
        </w:rPr>
        <w:t xml:space="preserve"> Развитие двигательной сферы и физическое развитие.</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 xml:space="preserve">Психомоторный уровень развития нервно-психического реагирования становится при типичном развитии ведущим после трёх лет и остаётся таковым до 5-7 лет, однако базис его развития - и в норме, и при различных нарушениях -закладывается в раннем детстве. </w:t>
      </w:r>
      <w:r w:rsidRPr="00933E29">
        <w:rPr>
          <w:rFonts w:ascii="Times New Roman" w:hAnsi="Times New Roman" w:cs="Times New Roman"/>
          <w:sz w:val="24"/>
          <w:szCs w:val="24"/>
        </w:rPr>
        <w:lastRenderedPageBreak/>
        <w:t>Именно поэтому у ребёнка с повышенным риском формирования РАС двигательная сфера должна быть в поле внимания родителей (законных представителей) и сотрудников Организации. Детям с аутизмом могут быть свойственны различные уровни двигательной активности, от гиперактивности до выраженной двигательной заторможенности, неравномерность развития двигательной сферы, например, несоответствие развития тонкой и общей моторики, различия между возможностями произвольной и спонтанной двигательной активности. Это направление сопровождения включает формирование предметно-манипулятивной деятельности, развитие предметно-практической деятельности, общефизическое развитие, подвижные игры и плавание.</w:t>
      </w:r>
    </w:p>
    <w:p w:rsidR="001328C0" w:rsidRDefault="001328C0" w:rsidP="001328C0">
      <w:pPr>
        <w:spacing w:after="0" w:line="240" w:lineRule="atLeast"/>
        <w:contextualSpacing/>
        <w:rPr>
          <w:rFonts w:ascii="Times New Roman" w:hAnsi="Times New Roman" w:cs="Times New Roman"/>
          <w:b/>
          <w:sz w:val="24"/>
          <w:szCs w:val="24"/>
        </w:rPr>
      </w:pPr>
    </w:p>
    <w:p w:rsidR="00933E29" w:rsidRPr="001328C0" w:rsidRDefault="00933E29" w:rsidP="001328C0">
      <w:pPr>
        <w:spacing w:after="0" w:line="240" w:lineRule="atLeast"/>
        <w:contextualSpacing/>
        <w:rPr>
          <w:rFonts w:ascii="Times New Roman" w:hAnsi="Times New Roman" w:cs="Times New Roman"/>
          <w:b/>
          <w:sz w:val="24"/>
          <w:szCs w:val="24"/>
        </w:rPr>
      </w:pPr>
      <w:r w:rsidRPr="001328C0">
        <w:rPr>
          <w:rFonts w:ascii="Times New Roman" w:hAnsi="Times New Roman" w:cs="Times New Roman"/>
          <w:b/>
          <w:sz w:val="24"/>
          <w:szCs w:val="24"/>
        </w:rPr>
        <w:t>1. Формирование предметно-манипулятивной деятельности: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1) развивать различные виды захвата и удержание предметов в руке;</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2) вызывать двигательную активность на интересный, новый, яркий предмет (игрушку), учить тянуться рукой к этому предмету;</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3) учить рассматривать игрушку в своей руке, перекладывая ее из одной руки в другуюу</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4) формировать умение ставить игрушку (предмет) на определенное место;</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5) формировать умение удерживать предметы (игрушки) двумя руками и отдавать по просьбе педагогическому работнику;</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6) учить снимать и нанизывать шарики и (или) колечки на стержень без учета размера;</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7) учить вставлять в прорези коробки соответствующие плоскостные фигурки;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8) вызывать интерес к объемным формам, учить опускать объемные геометрические фигуры в разнообразные прорези коробки (выбор из двух-трёх форм);</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9) учить использовать музыкальную игрушку, нажимая на разные кнопки указательным пальцем и прослушивая разные мелодии;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10) создавать ситуации для формирования взаимодействия обеих рук.</w:t>
      </w:r>
    </w:p>
    <w:p w:rsidR="001328C0" w:rsidRDefault="001328C0" w:rsidP="00933E29">
      <w:pPr>
        <w:spacing w:after="0" w:line="240" w:lineRule="atLeast"/>
        <w:contextualSpacing/>
        <w:jc w:val="both"/>
        <w:rPr>
          <w:rFonts w:ascii="Times New Roman" w:hAnsi="Times New Roman" w:cs="Times New Roman"/>
          <w:sz w:val="24"/>
          <w:szCs w:val="24"/>
        </w:rPr>
      </w:pP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1328C0">
        <w:rPr>
          <w:rFonts w:ascii="Times New Roman" w:hAnsi="Times New Roman" w:cs="Times New Roman"/>
          <w:b/>
          <w:sz w:val="24"/>
          <w:szCs w:val="24"/>
        </w:rPr>
        <w:t>2. Формирование предметно-практических действий</w:t>
      </w:r>
      <w:r w:rsidRPr="00933E29">
        <w:rPr>
          <w:rFonts w:ascii="Times New Roman" w:hAnsi="Times New Roman" w:cs="Times New Roman"/>
          <w:sz w:val="24"/>
          <w:szCs w:val="24"/>
        </w:rPr>
        <w:t>: предметно-практические действия (далее - ППД) являются ведущей деятельностью ребенка в раннем возрасте и начинаются на уровне неспецифических манипуляций. Обучение направлено на формирование специфических манипуляций, которые в дальнейшем преобразуются в произвольные целенаправленные действия с различными предметами и материалами. У обучающихся группы повышенного риска формирования РАС действия с предметами часто приобретают стереотипный характер, поэтому одной из задач сопровождения становится развитие ППД без усиления стереотипии: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а) действия с материалами: формировать умения: сминать, разрывать, размазывать, разминать, пересыпать, переливать, наматывать различный материал (следует выбирать те действия и материалы, которые не относятся к сверхценным и (или) не вызывают негативных аффективных реакций);</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знакомить со свойствами отдельных материалов (мягкий, твёрдый, текучий, сыпучий, пластичный);</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б) действия с предметами (с соблюдением тех же предосторожностей в отношении провоцирования и (или) поддержки формирования стереотипии):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развивать манипулятивные действия с предметами (до того момента, когда они перестают соответствовать возрастным нормам);</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формировать умения захватывать, удерживать, отпускать предмет;</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учить толкать предмет от себя и тянуть предмет по направлению к себе;</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формировать умения вращать, нажимать, сжимать предмет (вращений лучше избегать);</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формировать умения вынимать и (или) складывать предметы из ёмкости или в ёмкость, перекладывать предметы из одной ёмкости в другую;</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учить вставлять предметы в отверстия, нанизывать предметы на стержень, нить;</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lastRenderedPageBreak/>
        <w:t>активизировать ППД (хватания, бросания, нанизывания, вращения) при использовании совместных или подражательных действий (следует ещё раз обратить внимание на опасность формирования стереотипии!);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формировать способы усвоения общественного опыта на основе ППД (действия по подражанию, образцу и речевой инструкции);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учить действовать целенаправленно с предметами-инструментами, учитывая их функциональное назначение и способы действия (ложкой, лейкой, молоточком, маркером, сачком, тележкой с веревочкой);</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создавать условия для развития познавательной активности ребенка через выделение предметов из окружающей среды.</w:t>
      </w:r>
    </w:p>
    <w:p w:rsidR="001328C0" w:rsidRDefault="001328C0" w:rsidP="00933E29">
      <w:pPr>
        <w:spacing w:after="0" w:line="240" w:lineRule="atLeast"/>
        <w:contextualSpacing/>
        <w:jc w:val="both"/>
        <w:rPr>
          <w:rFonts w:ascii="Times New Roman" w:hAnsi="Times New Roman" w:cs="Times New Roman"/>
          <w:b/>
          <w:sz w:val="24"/>
          <w:szCs w:val="24"/>
        </w:rPr>
      </w:pP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1328C0">
        <w:rPr>
          <w:rFonts w:ascii="Times New Roman" w:hAnsi="Times New Roman" w:cs="Times New Roman"/>
          <w:b/>
          <w:sz w:val="24"/>
          <w:szCs w:val="24"/>
        </w:rPr>
        <w:t>3. Общефизическое развитие</w:t>
      </w:r>
      <w:r w:rsidRPr="00933E29">
        <w:rPr>
          <w:rFonts w:ascii="Times New Roman" w:hAnsi="Times New Roman" w:cs="Times New Roman"/>
          <w:sz w:val="24"/>
          <w:szCs w:val="24"/>
        </w:rPr>
        <w:t>:</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1) формировать у обучающихся интерес к физической активности и совместным физическим занятиям с педагогическим работником (в дальнейшем - по возможности с другими детьми);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2) создавать условия для овладения ползанием: формирование координированного взаимодействия в движениях рук и ног;</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3) учить обучающихся ползать по ковровой дорожке, доске, по наклонной доске, залезать на горку с поддержкой педагогического работника и самостоятельно спускать с нее;</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4) продолжать совершенствовать навык проползать через что-то (ворота, обруч) и перелезать через что-то (гимнастическая скамейка, бревно);</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5) учить перешагивать через легко преодолимое препятствие (ручеек, канавку, палку).</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6) учить обучающихся играть с мячом ("лови - бросай", бросать в цель);</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7) формировать умения удерживать предметы (игрушки) двумя руками, производить с ними некоторые действия (мячи, рули, обручи).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8) создавать условия для овладения умением бегать;</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9) учить ходить по лесенке вверх с педагогическим работником, а затем и самостоятельно;</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10) формировать у обучающихся потребность в разных видах двигательной деятельности;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11) развивать у обучающихся координацию движений;</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12) учить выполнять физические упражнения без предметов и с предметами;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13) учить выполнять упражнения для развития равновесия;</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14) учить обучающихся ходить по "дорожке" и "следам";</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15) учить переворачиваться из одного положения в другое: из положения "лежа на спине" в положение "лежа на животе" и обратно;</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16) учить обучающихся спрыгивать с высоты (с гимнастической скамейки высота 15-20 см);</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17) учить обучающихся подползать под веревку, под скамейку;</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18) формировать правильную осанку у каждого ребенка;</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19) тренировать у обучающихся дыхательную систему,</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20) создавать условия в группе для эффективной профилактики простудных и инфекционных заболеваний и для закаливания организма.</w:t>
      </w:r>
    </w:p>
    <w:p w:rsidR="001328C0" w:rsidRDefault="001328C0" w:rsidP="00933E29">
      <w:pPr>
        <w:spacing w:after="0" w:line="240" w:lineRule="atLeast"/>
        <w:contextualSpacing/>
        <w:jc w:val="both"/>
        <w:rPr>
          <w:rFonts w:ascii="Times New Roman" w:hAnsi="Times New Roman" w:cs="Times New Roman"/>
          <w:b/>
          <w:sz w:val="24"/>
          <w:szCs w:val="24"/>
        </w:rPr>
      </w:pPr>
    </w:p>
    <w:p w:rsidR="00933E29" w:rsidRPr="001328C0" w:rsidRDefault="00933E29" w:rsidP="00933E29">
      <w:pPr>
        <w:spacing w:after="0" w:line="240" w:lineRule="atLeast"/>
        <w:contextualSpacing/>
        <w:jc w:val="both"/>
        <w:rPr>
          <w:rFonts w:ascii="Times New Roman" w:hAnsi="Times New Roman" w:cs="Times New Roman"/>
          <w:b/>
          <w:sz w:val="24"/>
          <w:szCs w:val="24"/>
        </w:rPr>
      </w:pPr>
      <w:r w:rsidRPr="001328C0">
        <w:rPr>
          <w:rFonts w:ascii="Times New Roman" w:hAnsi="Times New Roman" w:cs="Times New Roman"/>
          <w:b/>
          <w:sz w:val="24"/>
          <w:szCs w:val="24"/>
        </w:rPr>
        <w:t>4. Подвижные игры.</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Задачи этого подраздела тесно связаны с задачами направления "Предпосылки развития игровой деятельности", хотя представленность игровых моментов в совместной двигательной активности может быть очень разной. В ходе совместной двигательной активности облегчается формирование понимания мотивов деятельности других участников; преследуются следующие задачи: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1) воспитывать у обучающихся интерес к участию в подвижных играх;</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2) закреплять сформированные умения и навыки,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3) стимулировать подвижность, активность обучающихся,</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4) развивать взаимодействие с педагогическим работником и другими детьми,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lastRenderedPageBreak/>
        <w:t>5) создавать условия для формирования у обучающихся ориентировки в пространстве, умения согласовывать свои движения с движениями других играющих обучающихся.</w:t>
      </w:r>
    </w:p>
    <w:p w:rsidR="001328C0" w:rsidRDefault="001328C0" w:rsidP="00933E29">
      <w:pPr>
        <w:spacing w:after="0" w:line="240" w:lineRule="atLeast"/>
        <w:contextualSpacing/>
        <w:jc w:val="both"/>
        <w:rPr>
          <w:rFonts w:ascii="Times New Roman" w:hAnsi="Times New Roman" w:cs="Times New Roman"/>
          <w:sz w:val="24"/>
          <w:szCs w:val="24"/>
        </w:rPr>
      </w:pPr>
    </w:p>
    <w:p w:rsidR="00933E29" w:rsidRPr="00933E29" w:rsidRDefault="001328C0" w:rsidP="00933E29">
      <w:pPr>
        <w:spacing w:after="0" w:line="240" w:lineRule="atLeast"/>
        <w:contextualSpacing/>
        <w:jc w:val="both"/>
        <w:rPr>
          <w:rFonts w:ascii="Times New Roman" w:hAnsi="Times New Roman" w:cs="Times New Roman"/>
          <w:sz w:val="24"/>
          <w:szCs w:val="24"/>
        </w:rPr>
      </w:pPr>
      <w:r w:rsidRPr="001328C0">
        <w:rPr>
          <w:rFonts w:ascii="Times New Roman" w:hAnsi="Times New Roman" w:cs="Times New Roman"/>
          <w:b/>
          <w:sz w:val="24"/>
          <w:szCs w:val="24"/>
        </w:rPr>
        <w:t>5</w:t>
      </w:r>
      <w:r w:rsidR="00933E29" w:rsidRPr="001328C0">
        <w:rPr>
          <w:rFonts w:ascii="Times New Roman" w:hAnsi="Times New Roman" w:cs="Times New Roman"/>
          <w:b/>
          <w:sz w:val="24"/>
          <w:szCs w:val="24"/>
        </w:rPr>
        <w:t>. Формирование произвольного подражания и предпосылок игровой деятельности</w:t>
      </w:r>
      <w:r w:rsidR="00933E29" w:rsidRPr="00933E29">
        <w:rPr>
          <w:rFonts w:ascii="Times New Roman" w:hAnsi="Times New Roman" w:cs="Times New Roman"/>
          <w:sz w:val="24"/>
          <w:szCs w:val="24"/>
        </w:rPr>
        <w:t>.</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Произвольное подражание и игра для обучающихся дошкольного возраста являются естественными формами деятельности, освоения окружающего мира. При аутизме развитие этих и других имплицитных способов познания мира затруднено (в тяжёлых случаях спонтанно фактически не развивается). Развитие игры, выбор её видов и форм должны опираться на актуальный уровень и зону ближайшего развития ребёнка в коммуникации, речевом развитии, памяти, внимании, воображении, моторике.</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В раннем возрасте основными задачами этого направления, как правило, являются:</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учить действовать целенаправленно с игрушками и другими предметами по подражанию в процессе предметно-игровых действий с педагогическим работником (вставить фигурки в пазы; расставить матрешки в свои домики);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учить действовать целенаправленно с игрушками на колёсах (катать каталку, катать коляску с игрушкой);</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учить обучающихся выполнять движения и действия по подражанию действиям педагогического работника;</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учить обучающихся выполнять двигательные упражнения по образцу и речевой инструкции.</w:t>
      </w:r>
    </w:p>
    <w:p w:rsidR="001328C0" w:rsidRDefault="001328C0" w:rsidP="00933E29">
      <w:pPr>
        <w:spacing w:after="0" w:line="240" w:lineRule="atLeast"/>
        <w:contextualSpacing/>
        <w:jc w:val="both"/>
        <w:rPr>
          <w:rFonts w:ascii="Times New Roman" w:hAnsi="Times New Roman" w:cs="Times New Roman"/>
          <w:sz w:val="24"/>
          <w:szCs w:val="24"/>
        </w:rPr>
      </w:pPr>
    </w:p>
    <w:p w:rsidR="00933E29" w:rsidRPr="001328C0" w:rsidRDefault="001328C0" w:rsidP="00933E29">
      <w:pPr>
        <w:spacing w:after="0" w:line="240" w:lineRule="atLeast"/>
        <w:contextualSpacing/>
        <w:jc w:val="both"/>
        <w:rPr>
          <w:rFonts w:ascii="Times New Roman" w:hAnsi="Times New Roman" w:cs="Times New Roman"/>
          <w:b/>
          <w:sz w:val="24"/>
          <w:szCs w:val="24"/>
        </w:rPr>
      </w:pPr>
      <w:r w:rsidRPr="001328C0">
        <w:rPr>
          <w:rFonts w:ascii="Times New Roman" w:hAnsi="Times New Roman" w:cs="Times New Roman"/>
          <w:b/>
          <w:sz w:val="24"/>
          <w:szCs w:val="24"/>
        </w:rPr>
        <w:t>6</w:t>
      </w:r>
      <w:r w:rsidR="00933E29" w:rsidRPr="001328C0">
        <w:rPr>
          <w:rFonts w:ascii="Times New Roman" w:hAnsi="Times New Roman" w:cs="Times New Roman"/>
          <w:b/>
          <w:sz w:val="24"/>
          <w:szCs w:val="24"/>
        </w:rPr>
        <w:t>. Формирование навыков самообслуживания и бытовых навыков.</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Трудности усвоения жизненных компетенций являются одной из основных проблем в достижении хотя бы элементарного уровня целей сопровождения лиц с аутизмом. Навыки, сформированные в раннем детстве, хорошо закрепляются (при аутизме - тем более, в силу склонности к формированию стереотипов), поэтому начинать обучение в этой сфере следует, по возможности, раньше. Очень важно подчеркнуть, что здесь (как и в случае коррекции проблем поведения) необходимо единство позиций и действий профессионалов и семьи.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Наиболее существенным является создание условий для участия ребёнка в исполнении повседневных бытовых действий (одевание (раздевание), приём пищи, различные гигиенические процедуры):</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сначала на уровне пассивного участия (отсутствие негативизма);</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далее с постепенным подключением к действиям педагогического работника;</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возрастанием "доли участия" ребёнка с тенденцией к полной самостоятельности, достижимой в раннем возрасте далеко не всегда и не во всех видах деятельности.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Параллельно следует стремиться вызывать интерес к предметам быта и адекватным (сообразно функциям) действиям с ними, а также учить соблюдать элементарную аккуратность и опрятность во внешнем виде и в вещах, убирать после себя (занятия, приём пищи).</w:t>
      </w:r>
    </w:p>
    <w:p w:rsidR="001328C0" w:rsidRDefault="001328C0" w:rsidP="00933E29">
      <w:pPr>
        <w:spacing w:after="0" w:line="240" w:lineRule="atLeast"/>
        <w:contextualSpacing/>
        <w:jc w:val="both"/>
        <w:rPr>
          <w:rFonts w:ascii="Times New Roman" w:hAnsi="Times New Roman" w:cs="Times New Roman"/>
          <w:sz w:val="24"/>
          <w:szCs w:val="24"/>
        </w:rPr>
      </w:pPr>
    </w:p>
    <w:p w:rsidR="00933E29" w:rsidRPr="001328C0" w:rsidRDefault="001328C0" w:rsidP="00933E29">
      <w:pPr>
        <w:spacing w:after="0" w:line="240" w:lineRule="atLeast"/>
        <w:contextualSpacing/>
        <w:jc w:val="both"/>
        <w:rPr>
          <w:rFonts w:ascii="Times New Roman" w:hAnsi="Times New Roman" w:cs="Times New Roman"/>
          <w:b/>
          <w:sz w:val="24"/>
          <w:szCs w:val="24"/>
        </w:rPr>
      </w:pPr>
      <w:r w:rsidRPr="001328C0">
        <w:rPr>
          <w:rFonts w:ascii="Times New Roman" w:hAnsi="Times New Roman" w:cs="Times New Roman"/>
          <w:b/>
          <w:sz w:val="24"/>
          <w:szCs w:val="24"/>
        </w:rPr>
        <w:t>7</w:t>
      </w:r>
      <w:r w:rsidR="00933E29" w:rsidRPr="001328C0">
        <w:rPr>
          <w:rFonts w:ascii="Times New Roman" w:hAnsi="Times New Roman" w:cs="Times New Roman"/>
          <w:b/>
          <w:sz w:val="24"/>
          <w:szCs w:val="24"/>
        </w:rPr>
        <w:t>. Формирование навыков самостоятельности.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Главная задача коррекционной работы с аутичными детьми - формирование навыков самостоятельности, так как без достаточной самостоятельности в быту удовлетворительный уровень социализации и независимости в жизни недостижимы.</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У обучающихся с высоким риском развития аутизма в раннем возрасте возможности развития самостоятельности различны как в силу формирующихся аутистических расстройств, так и в силу возраста. Незрелость симптоматики затрудняет выделение непосредственных причин, препятствующих развитию самостоятельности, однако начинать это приоритетное направление сопровождения следует как можно раньше, при появлении первой же возможности.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lastRenderedPageBreak/>
        <w:t>Развитие самостоятельности может быть связано с обучением бытовым навыкам, развитием предпосылок интеллектуальной деятельности, занятиями по физическому развитию и другими приоритетными направлениями этого возрастного периода, с организацией отдельных занятий или дня в целом. Основным методическим приёмом формирования навыков самостоятельности является использования расписаний различных по форме и объёму.</w:t>
      </w:r>
    </w:p>
    <w:p w:rsid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Некоторые из традиционных направлений сопровождения в ранней помощи детям с повышенным риском формирования РАС - такие как познавательное и художественно-эстетическое развитие - не выделяются в самостоятельные, что не означает отсутствия соответствующей работы.</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Познавательное развитие представлено в направлениях "сенсорное развитие", "формирование предпосылок интеллектуальной деятельности" и других. Выделение "представлений об окружающем мире" как самостоятельной темы в раннем возрасте у обучающихся группы риска по РАС преждевременно: сначала необходимо создать возможности его познания (что особенно относится к социальному миру). Тем не менее с формированием представлений об окружающем мире могут быть связаны многие направления сопровождения (сенсорное, коммуникативное, речевое, физическое развитие). Соответствующая специальная задача не ставится, поскольку её содержание и возможности решения фактически полностью определяются успехами коррекционно-развивающей работы и некоторых других направлений сопровождения.</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То же относится к художественно-эстетическому развитию: полноценному выделению этого приоритетного направления (в дальнейшем образовательной области) препятствует неготовность подавляющего большинства обучающихся группы риска по РАС к соответствующей деятельности по социально-коммуникативному, речевому развитию, уровню сформированности активного внимания.</w:t>
      </w:r>
    </w:p>
    <w:p w:rsidR="001328C0" w:rsidRDefault="001328C0" w:rsidP="00933E29">
      <w:pPr>
        <w:spacing w:after="0" w:line="240" w:lineRule="atLeast"/>
        <w:contextualSpacing/>
        <w:jc w:val="both"/>
        <w:rPr>
          <w:rFonts w:ascii="Times New Roman" w:hAnsi="Times New Roman" w:cs="Times New Roman"/>
          <w:sz w:val="24"/>
          <w:szCs w:val="24"/>
        </w:rPr>
      </w:pPr>
    </w:p>
    <w:p w:rsidR="00933E29" w:rsidRPr="001328C0" w:rsidRDefault="00933E29" w:rsidP="001328C0">
      <w:pPr>
        <w:spacing w:after="0" w:line="240" w:lineRule="atLeast"/>
        <w:contextualSpacing/>
        <w:jc w:val="center"/>
        <w:rPr>
          <w:rFonts w:ascii="Times New Roman" w:hAnsi="Times New Roman" w:cs="Times New Roman"/>
          <w:b/>
          <w:sz w:val="24"/>
          <w:szCs w:val="24"/>
        </w:rPr>
      </w:pPr>
      <w:r w:rsidRPr="001328C0">
        <w:rPr>
          <w:rFonts w:ascii="Times New Roman" w:hAnsi="Times New Roman" w:cs="Times New Roman"/>
          <w:b/>
          <w:sz w:val="24"/>
          <w:szCs w:val="24"/>
        </w:rPr>
        <w:t>Начальный этап дошкольного образования обучающихся с РАС.</w:t>
      </w:r>
    </w:p>
    <w:p w:rsidR="001328C0" w:rsidRDefault="001328C0" w:rsidP="001328C0">
      <w:pPr>
        <w:spacing w:after="0" w:line="240" w:lineRule="atLeast"/>
        <w:contextualSpacing/>
        <w:jc w:val="center"/>
        <w:rPr>
          <w:rFonts w:ascii="Times New Roman" w:hAnsi="Times New Roman" w:cs="Times New Roman"/>
          <w:b/>
          <w:sz w:val="24"/>
          <w:szCs w:val="24"/>
        </w:rPr>
      </w:pPr>
    </w:p>
    <w:p w:rsidR="001328C0" w:rsidRDefault="00933E29" w:rsidP="001328C0">
      <w:pPr>
        <w:spacing w:after="0" w:line="240" w:lineRule="atLeast"/>
        <w:contextualSpacing/>
        <w:jc w:val="center"/>
        <w:rPr>
          <w:rFonts w:ascii="Times New Roman" w:hAnsi="Times New Roman" w:cs="Times New Roman"/>
          <w:sz w:val="24"/>
          <w:szCs w:val="24"/>
        </w:rPr>
      </w:pPr>
      <w:r w:rsidRPr="001328C0">
        <w:rPr>
          <w:rFonts w:ascii="Times New Roman" w:hAnsi="Times New Roman" w:cs="Times New Roman"/>
          <w:b/>
          <w:sz w:val="24"/>
          <w:szCs w:val="24"/>
        </w:rPr>
        <w:t>Социально-коммуникативное развитие</w:t>
      </w:r>
      <w:r w:rsidRPr="00933E29">
        <w:rPr>
          <w:rFonts w:ascii="Times New Roman" w:hAnsi="Times New Roman" w:cs="Times New Roman"/>
          <w:sz w:val="24"/>
          <w:szCs w:val="24"/>
        </w:rPr>
        <w:t>.</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Для формирования и развития коммуникации, в первую очередь, необходима работа по следующим направлениям:</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1) Установление взаимодействия с аутичным ребёнком - первый шаг к началу коррекционной работы. Особенно при тяжёлых и осложнённых формах РАС у ребёнка нет мотивации к взаимодействию с другими людьми.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2) Установление эмоционального контакта также может быть первым шагом в коррекционной работе, если у ребёнка есть достаточные сохранные резервы эмоционального реагирования.</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3) Произвольное подражание большинству обучающихся с аутизмом исходно не доступно. Следует отработать навык произвольного подражания как можно раньше, так как он важен не только как форма взаимодействия, но и как имплицитный способ обучения. Могут быть использованы как методы прикладного анализа поведения, так и развивающих подходов.</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4) Коммуникация в сложной ситуации подразумевает ответы на вопросы в тех случаях, когда ребёнок с аутизмом остался без сопровождения. Умение отвечать на вопросы "Как тебя зовут?", "Где ты живёшь?", "Как позвонить маме (папе)?" и тому подобные очень важно, так как помогает быстрее разрешить ситуацию и сделать её менее травматичной для ребёнка.</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5) Умение выразить отношение к ситуации, согласие или несогласие социально приемлемым способом (вербально или невербально) позволяет избежать использования проблемного поведения в коммуникативных целях.</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 xml:space="preserve">6) Использование конвенциональных форм общения - принятые формы общения при встрече, прощании, выражения благодарности. Конвенциональные формы общения </w:t>
      </w:r>
      <w:r w:rsidRPr="00933E29">
        <w:rPr>
          <w:rFonts w:ascii="Times New Roman" w:hAnsi="Times New Roman" w:cs="Times New Roman"/>
          <w:sz w:val="24"/>
          <w:szCs w:val="24"/>
        </w:rPr>
        <w:lastRenderedPageBreak/>
        <w:t>можно использовать в целях формирования и развития сложного для обучающихся с аутизмом навыка обращения: переход от "Здравствуйте!" к "Здравствуйте, Мария Ивановна!" создаёт базу для обращения в других ситуациях. Невербальные эквиваленты конвенциональных форм общения используются не только в случае отсутствия звучащей речи, но как средство амплификации вербальных форм.</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7) Умение инициировать контакт имеет самостоятельное значение, поскольку, как показывает опыт, даже при наличии серьёзной причины для взаимодействия с другим человеком (например, потребности в помощи) ребёнок с аутизмом не устанавливает контакт потому, что не может его инициировать. Обучение принятым формам инициации контакта ("Скажите, пожалуйста...", "Можно у Вас спросить..."), отработка стереотипа использования таких речевых штампов очень полезны.</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8) Обучение общению в различных жизненных ситуациях должно происходить по мере расширения "жизненного пространства" ребёнка с аутизмом, развития его самостоятельности. Это касается различных бытовых ситуаций дома, в организации, которую посещает ребёнок, в транспорте.</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9) Спонтанное общение в дошкольном возрасте при РАС достигается нечасто. Условие - способность строить высказывание и поведение произвольно, в соответствии с активностью партнёра по коммуникации и особенностями ситуации.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10) Использование альтернативной коммуникации.</w:t>
      </w:r>
    </w:p>
    <w:p w:rsidR="001328C0" w:rsidRDefault="001328C0" w:rsidP="001328C0">
      <w:pPr>
        <w:spacing w:after="0" w:line="240" w:lineRule="atLeast"/>
        <w:contextualSpacing/>
        <w:jc w:val="center"/>
        <w:rPr>
          <w:rFonts w:ascii="Times New Roman" w:hAnsi="Times New Roman" w:cs="Times New Roman"/>
          <w:b/>
          <w:sz w:val="24"/>
          <w:szCs w:val="24"/>
        </w:rPr>
      </w:pPr>
    </w:p>
    <w:p w:rsidR="00933E29" w:rsidRPr="001328C0" w:rsidRDefault="00933E29" w:rsidP="001328C0">
      <w:pPr>
        <w:spacing w:after="0" w:line="240" w:lineRule="atLeast"/>
        <w:contextualSpacing/>
        <w:jc w:val="center"/>
        <w:rPr>
          <w:rFonts w:ascii="Times New Roman" w:hAnsi="Times New Roman" w:cs="Times New Roman"/>
          <w:b/>
          <w:sz w:val="24"/>
          <w:szCs w:val="24"/>
        </w:rPr>
      </w:pPr>
      <w:r w:rsidRPr="001328C0">
        <w:rPr>
          <w:rFonts w:ascii="Times New Roman" w:hAnsi="Times New Roman" w:cs="Times New Roman"/>
          <w:b/>
          <w:sz w:val="24"/>
          <w:szCs w:val="24"/>
        </w:rPr>
        <w:t>Коррекция нарушений речевого развития.</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Нарушения речевого развития встречаются во всех случаях аутизма, их коррекция исключительно важна, поскольку речь не только ведущая форма коммуникации, но также играет очень важную роль в развитии мышления, эмоциональной сферы, деятельности. Генез речевых нарушений у обучающихся с РАС неодинаков, проявления чрезвычайно разнообразны: от мутизма до нарушений коммуникативной функции речи при её формально правильном развитии. Коррекционной работе должно предшествовать тщательное обследование, целью которого является установление патогенетической и логопедической структуры нарушений, разработка программы коррекции нарушений речевого развития. В частности, в раннем возрасте проблемы речевого развития чаще требуют психологической коррекции, чем логопедической помощи.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Направления работы, охватывающий весь спектр нарушений РАС:</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1328C0">
        <w:rPr>
          <w:rFonts w:ascii="Times New Roman" w:hAnsi="Times New Roman" w:cs="Times New Roman"/>
          <w:b/>
          <w:sz w:val="24"/>
          <w:szCs w:val="24"/>
        </w:rPr>
        <w:t>1 .Формирование импрессивной речи</w:t>
      </w:r>
      <w:r w:rsidRPr="00933E29">
        <w:rPr>
          <w:rFonts w:ascii="Times New Roman" w:hAnsi="Times New Roman" w:cs="Times New Roman"/>
          <w:sz w:val="24"/>
          <w:szCs w:val="24"/>
        </w:rPr>
        <w:t>:</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обучение пониманию речи;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обучение пониманию инструкций "Дай", "Покажи";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обучение пониманию инструкций в контексте ситуации;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обучение пониманию действий по фотографиям (картинкам);</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обучение выполнению инструкций на выполнение простых движений;</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выполнение инструкций на выполнение действий с предметами.</w:t>
      </w:r>
    </w:p>
    <w:p w:rsidR="00933E29" w:rsidRPr="001328C0" w:rsidRDefault="00933E29" w:rsidP="00933E29">
      <w:pPr>
        <w:spacing w:after="0" w:line="240" w:lineRule="atLeast"/>
        <w:contextualSpacing/>
        <w:jc w:val="both"/>
        <w:rPr>
          <w:rFonts w:ascii="Times New Roman" w:hAnsi="Times New Roman" w:cs="Times New Roman"/>
          <w:b/>
          <w:sz w:val="24"/>
          <w:szCs w:val="24"/>
        </w:rPr>
      </w:pPr>
      <w:r w:rsidRPr="001328C0">
        <w:rPr>
          <w:rFonts w:ascii="Times New Roman" w:hAnsi="Times New Roman" w:cs="Times New Roman"/>
          <w:b/>
          <w:sz w:val="24"/>
          <w:szCs w:val="24"/>
        </w:rPr>
        <w:t>2. Обучение экспрессивной речи: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подражание звукам и артикуляционным движениям, повторение слогов и слов;</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называние предметов;</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обучение выражать свои желания при помощи звуков и слов (возможно, что сначала - как переходный этап - невербально);</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обучение выражать согласие и несогласие;</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обучение словам, выражающим просьбу;</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дальнейшее развитие речи: обучение называть действия, назначение предметов; умение отвечать на вопросы "Для чего это нужно?", "Что этим делают?", "Зачем это нужно?", "Чем ты (например, причёсываешься)?"; умение отвечать на вопросы о себе; обучение пониманию признаков предметов (цвета, формы); умение отвечать на вопросы "Где?" и другие, связанные с пространственным восприятием, и выполнять соответствие инструкции; увеличение числа спонтанных высказываний;</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1328C0">
        <w:rPr>
          <w:rFonts w:ascii="Times New Roman" w:hAnsi="Times New Roman" w:cs="Times New Roman"/>
          <w:b/>
          <w:sz w:val="24"/>
          <w:szCs w:val="24"/>
        </w:rPr>
        <w:lastRenderedPageBreak/>
        <w:t>3. Развитие фонематического слуха; обогащение активного словаря; развитие связной,</w:t>
      </w:r>
      <w:r w:rsidRPr="00933E29">
        <w:rPr>
          <w:rFonts w:ascii="Times New Roman" w:hAnsi="Times New Roman" w:cs="Times New Roman"/>
          <w:sz w:val="24"/>
          <w:szCs w:val="24"/>
        </w:rPr>
        <w:t xml:space="preserve"> </w:t>
      </w:r>
      <w:r w:rsidRPr="001328C0">
        <w:rPr>
          <w:rFonts w:ascii="Times New Roman" w:hAnsi="Times New Roman" w:cs="Times New Roman"/>
          <w:b/>
          <w:sz w:val="24"/>
          <w:szCs w:val="24"/>
        </w:rPr>
        <w:t>грамматически правильной диалогической и монологической речи</w:t>
      </w:r>
      <w:r w:rsidRPr="00933E29">
        <w:rPr>
          <w:rFonts w:ascii="Times New Roman" w:hAnsi="Times New Roman" w:cs="Times New Roman"/>
          <w:sz w:val="24"/>
          <w:szCs w:val="24"/>
        </w:rPr>
        <w:t>:</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формирование основ коммуникативной функции речи (при предварительно сформированной потребности в коммуникации);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конвенциональные формы общения;</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навыки коммуникации в сложной ситуации (например, если ребёнок остался без сопровождения);</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навыки речевого общения в различных жизненных ситуациях;</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развитие навыков диалога, речевого реципрокного взаимодействия.</w:t>
      </w:r>
    </w:p>
    <w:p w:rsidR="00933E29" w:rsidRPr="001328C0" w:rsidRDefault="00933E29" w:rsidP="00933E29">
      <w:pPr>
        <w:spacing w:after="0" w:line="240" w:lineRule="atLeast"/>
        <w:contextualSpacing/>
        <w:jc w:val="both"/>
        <w:rPr>
          <w:rFonts w:ascii="Times New Roman" w:hAnsi="Times New Roman" w:cs="Times New Roman"/>
          <w:b/>
          <w:sz w:val="24"/>
          <w:szCs w:val="24"/>
        </w:rPr>
      </w:pPr>
      <w:r w:rsidRPr="001328C0">
        <w:rPr>
          <w:rFonts w:ascii="Times New Roman" w:hAnsi="Times New Roman" w:cs="Times New Roman"/>
          <w:b/>
          <w:sz w:val="24"/>
          <w:szCs w:val="24"/>
        </w:rPr>
        <w:t>4. Развитие речевого творчества:</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преодоление искажённых форм речевого творчества (стереотипные игры со словом, неологизмы);</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конкретной (и далеко не всегда достижимой не только в дошкольном возрасте, но и позднее) задачей в развитии речевого творчества при РАС является формирование спонтанного речевого высказывания, спонтанной речи.</w:t>
      </w:r>
    </w:p>
    <w:p w:rsidR="001328C0" w:rsidRDefault="001328C0" w:rsidP="001328C0">
      <w:pPr>
        <w:spacing w:after="0" w:line="240" w:lineRule="atLeast"/>
        <w:contextualSpacing/>
        <w:jc w:val="center"/>
        <w:rPr>
          <w:rFonts w:ascii="Times New Roman" w:hAnsi="Times New Roman" w:cs="Times New Roman"/>
          <w:b/>
          <w:sz w:val="24"/>
          <w:szCs w:val="24"/>
        </w:rPr>
      </w:pPr>
    </w:p>
    <w:p w:rsidR="00933E29" w:rsidRPr="00933E29" w:rsidRDefault="00933E29" w:rsidP="001328C0">
      <w:pPr>
        <w:spacing w:after="0" w:line="240" w:lineRule="atLeast"/>
        <w:contextualSpacing/>
        <w:jc w:val="center"/>
        <w:rPr>
          <w:rFonts w:ascii="Times New Roman" w:hAnsi="Times New Roman" w:cs="Times New Roman"/>
          <w:sz w:val="24"/>
          <w:szCs w:val="24"/>
        </w:rPr>
      </w:pPr>
      <w:r w:rsidRPr="001328C0">
        <w:rPr>
          <w:rFonts w:ascii="Times New Roman" w:hAnsi="Times New Roman" w:cs="Times New Roman"/>
          <w:b/>
          <w:sz w:val="24"/>
          <w:szCs w:val="24"/>
        </w:rPr>
        <w:t>Развитие навыков альтернативной коммуникации</w:t>
      </w:r>
      <w:r w:rsidRPr="00933E29">
        <w:rPr>
          <w:rFonts w:ascii="Times New Roman" w:hAnsi="Times New Roman" w:cs="Times New Roman"/>
          <w:sz w:val="24"/>
          <w:szCs w:val="24"/>
        </w:rPr>
        <w:t>.</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В части случаев РАС развитие экспрессивной речи затруднено и оказывается отсроченным на неопределённое время. Иногда это связано с тяжестью аутистических расстройств, в других случаях - является следствием сопутствующих нарушений (например, органическим поражением существенных для речевого развития мозговых центров). Высказывается мнение, что отсутствие устной речи становится препятствием в развитии коммуникации как таковой, и предлагается использовать различные способы альтернативной коммуникации, что действительно позволяет реализовать потребность в общении. Данные о том, что использование альтернативной коммуникации стимулирует развитие устной речи, неоднозначны.</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Решение о целесообразности обучения ребенка с РАС способам альтернативной коммуникации должно приниматься индивидуально в каждом случае на основании результатов комплексной диагностики.</w:t>
      </w:r>
    </w:p>
    <w:p w:rsidR="00933E29" w:rsidRPr="00933E29" w:rsidRDefault="00933E29" w:rsidP="001328C0">
      <w:pPr>
        <w:spacing w:after="0" w:line="240" w:lineRule="atLeast"/>
        <w:contextualSpacing/>
        <w:jc w:val="center"/>
        <w:rPr>
          <w:rFonts w:ascii="Times New Roman" w:hAnsi="Times New Roman" w:cs="Times New Roman"/>
          <w:sz w:val="24"/>
          <w:szCs w:val="24"/>
        </w:rPr>
      </w:pPr>
      <w:r w:rsidRPr="001328C0">
        <w:rPr>
          <w:rFonts w:ascii="Times New Roman" w:hAnsi="Times New Roman" w:cs="Times New Roman"/>
          <w:b/>
          <w:sz w:val="24"/>
          <w:szCs w:val="24"/>
        </w:rPr>
        <w:t>Коррекция проблем поведения</w:t>
      </w:r>
      <w:r w:rsidRPr="00933E29">
        <w:rPr>
          <w:rFonts w:ascii="Times New Roman" w:hAnsi="Times New Roman" w:cs="Times New Roman"/>
          <w:sz w:val="24"/>
          <w:szCs w:val="24"/>
        </w:rPr>
        <w:t>.</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Проблемное поведение (агрессия, самоагрессия, неадекватные крик, смех, плач, негативизм, аффективные вспышки) очень часто оказываются одним из ключевых препятствий для социальной адаптации и обучения обучающихся с РАС, в связи с чем коррекция поведения занимает очень важное место в структуре комплексного сопровождения.</w:t>
      </w:r>
    </w:p>
    <w:p w:rsidR="001328C0" w:rsidRDefault="00933E29" w:rsidP="001328C0">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 xml:space="preserve">Проблемы поведения могут корректироваться с использованием прикладного анализа поведения, где исходят из того, что такое поведение всегда выполняет определенную функцию; актом проблемного поведения ребёнок с аутизмом осознанно или неосознанно сообщает какую-то информацию. Установив функцию проблемного поведения, можно подобрать средства, предотвращающие (что лучше) или прекращающие это поведение. </w:t>
      </w:r>
    </w:p>
    <w:p w:rsidR="001328C0" w:rsidRDefault="001328C0" w:rsidP="001328C0">
      <w:pPr>
        <w:spacing w:after="0" w:line="240" w:lineRule="atLeast"/>
        <w:contextualSpacing/>
        <w:jc w:val="both"/>
        <w:rPr>
          <w:rFonts w:ascii="Times New Roman" w:hAnsi="Times New Roman" w:cs="Times New Roman"/>
          <w:sz w:val="24"/>
          <w:szCs w:val="24"/>
        </w:rPr>
      </w:pPr>
    </w:p>
    <w:p w:rsidR="00933E29" w:rsidRPr="00933E29" w:rsidRDefault="00933E29" w:rsidP="001328C0">
      <w:pPr>
        <w:spacing w:after="0" w:line="240" w:lineRule="atLeast"/>
        <w:contextualSpacing/>
        <w:jc w:val="both"/>
        <w:rPr>
          <w:rFonts w:ascii="Times New Roman" w:hAnsi="Times New Roman" w:cs="Times New Roman"/>
          <w:sz w:val="24"/>
          <w:szCs w:val="24"/>
        </w:rPr>
      </w:pPr>
      <w:r w:rsidRPr="001328C0">
        <w:rPr>
          <w:rFonts w:ascii="Times New Roman" w:hAnsi="Times New Roman" w:cs="Times New Roman"/>
          <w:b/>
          <w:sz w:val="24"/>
          <w:szCs w:val="24"/>
        </w:rPr>
        <w:t>Общая схема работы:</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1. Определение проблемного поведения в терминах поведенческой терапии;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2. Фиксация проблемного поведения: установление эмпирической связи данного поведения с предшествующими и последующими событиями;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3. Определение функции проблемного поведения (обобщённо их две - избегание неприятного и получение желаемого, но каждая включает несколько вариантов);</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4. Общий подход: предотвращать ситуации, в которых может возникнуть проблемное поведение; учить ребёнка адекватным способам выражать своё желание изменить ситуацию; не поощрять проявления проблемного поведения, если оно всё же возникло (ребёнок не должен избежать неприятной ситуации с помощью, например, агрессии или крика);</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lastRenderedPageBreak/>
        <w:t>5. Коррекция проблем поведения. Конкретные решения подбираются индивидуально, чаще всего используются:</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подкрепление поведения несовместимого с проблемным или отсутствия проблемного поведения;</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лишение подкрепления;</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"тайм-аут" - ребёнок немедленно, до окончания эпизода выводится из ситуации, в которой возникло проблемное поведение; нельзя использовать, если функцией проблемного поведения было избегание неприятной ситуации;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введение в ситуацию после эпизода нежелательного поведения неприятного для ребёнка стимула (в терминах поведенческой терапии - "наказание", что не подразумевает негуманного отношения к ребёнку). В последние 15-20 лет используется редко из-за низкой эффективности (не даёт положительного образца поведения). Чаще всего используются повторяющиеся физические упражнения (наклоны, приседания, отжимания).</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В рамках развивающих коррекционных подходов в целях коррекции проблемного поведения используются психодрама, игротерапия, когнитивная психотерапия, но как специальное направление сопровождения проблема выделена недостаточно чётко.</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Стереотипии также относят к проблемному поведению, но рассматривают отдельно, так как наиболее характерные из них (компенсаторные, аутостимуляционно-гиперкомпенсаторные) связаны с глубинными звеньями патогенеза аутизма, рассматриваются как его неотъемлемый диагностически значимый признак и отличаются высокой ригидностью по отношению к лечебно-коррекционным воздействиям.</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Вопросом коррекции стереотипии специально занимается только прикладной анализ поведения.</w:t>
      </w:r>
    </w:p>
    <w:p w:rsidR="00933E29" w:rsidRPr="001328C0" w:rsidRDefault="00933E29" w:rsidP="001328C0">
      <w:pPr>
        <w:spacing w:after="0" w:line="240" w:lineRule="atLeast"/>
        <w:contextualSpacing/>
        <w:jc w:val="center"/>
        <w:rPr>
          <w:rFonts w:ascii="Times New Roman" w:hAnsi="Times New Roman" w:cs="Times New Roman"/>
          <w:b/>
          <w:sz w:val="24"/>
          <w:szCs w:val="24"/>
        </w:rPr>
      </w:pPr>
      <w:r w:rsidRPr="001328C0">
        <w:rPr>
          <w:rFonts w:ascii="Times New Roman" w:hAnsi="Times New Roman" w:cs="Times New Roman"/>
          <w:b/>
          <w:sz w:val="24"/>
          <w:szCs w:val="24"/>
        </w:rPr>
        <w:t>Коррекция и развитие эмоциональной сферы.</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Эмоциональные нарушения занимают очень важное место в структуре аутистических расстройств. Отдельные задачи эмоционального развития включены в другие образовательные направления, но, как представляется, целесообразно выделить основные задачи эмоционального развития специально.</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Формирование способности эмоционального взаимодействия с другими людьми и окружающим миров в целом:</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формирование способности выделять и адекватно оценивать внешние признаки эмоционального состояния других людей, использовать эти признаки как предикторы их поведения;</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развитие способности к использованию в качестве эмоциональной значимой оценки собственного поведения и поведения других людей социально принятых критериев;</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развитие способности к эмоциональному резонансу, в перспективе - к сопереживанию, сочувствию, состраданию;</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уметь выделять определённые явления окружающего мира (голоса людей и их лица, звуки музыкальных инструментов, природные и бытовые звуки, картины природы), связывая их с тем или иным эмоциональным смыслом (используя различные приёмы, например, эмоциональное заражение, эстетическое воздействие).</w:t>
      </w:r>
    </w:p>
    <w:p w:rsidR="001328C0" w:rsidRDefault="00933E29" w:rsidP="001328C0">
      <w:pPr>
        <w:spacing w:after="0" w:line="240" w:lineRule="atLeast"/>
        <w:contextualSpacing/>
        <w:jc w:val="center"/>
        <w:rPr>
          <w:rFonts w:ascii="Times New Roman" w:hAnsi="Times New Roman" w:cs="Times New Roman"/>
          <w:b/>
          <w:sz w:val="24"/>
          <w:szCs w:val="24"/>
        </w:rPr>
      </w:pPr>
      <w:r w:rsidRPr="001328C0">
        <w:rPr>
          <w:rFonts w:ascii="Times New Roman" w:hAnsi="Times New Roman" w:cs="Times New Roman"/>
          <w:b/>
          <w:sz w:val="24"/>
          <w:szCs w:val="24"/>
        </w:rPr>
        <w:t xml:space="preserve">Обучение навыкам самообслуживания и бытовым навыкам. </w:t>
      </w:r>
    </w:p>
    <w:p w:rsidR="00933E29" w:rsidRPr="001328C0" w:rsidRDefault="00933E29" w:rsidP="001328C0">
      <w:pPr>
        <w:spacing w:after="0" w:line="240" w:lineRule="atLeast"/>
        <w:contextualSpacing/>
        <w:jc w:val="center"/>
        <w:rPr>
          <w:rFonts w:ascii="Times New Roman" w:hAnsi="Times New Roman" w:cs="Times New Roman"/>
          <w:b/>
          <w:sz w:val="24"/>
          <w:szCs w:val="24"/>
        </w:rPr>
      </w:pPr>
      <w:r w:rsidRPr="001328C0">
        <w:rPr>
          <w:rFonts w:ascii="Times New Roman" w:hAnsi="Times New Roman" w:cs="Times New Roman"/>
          <w:b/>
          <w:sz w:val="24"/>
          <w:szCs w:val="24"/>
        </w:rPr>
        <w:t>Достижение главной цели комплексного сопровождения обучающихся с РАС</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(способность к самостоятельной и независимой жизни) невозможно, если ребёнок не будет уметь себя обслуживать: одеваться и раздеваться, чистить зубы, есть, умываться, пользоваться туалетом и совершать другие гигиенические процедуры, выполнять простейшие бытовые навыки. Всё это необходимо начинать осваивать в дошкольном возрасте.</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 xml:space="preserve">Обычно такого рода обучение происходит в семье, но в случае аутизма родители (законные представители) и другие близкие, несмотря на значительные усилия, очень часто не могут достичь желаемого без помощи специалистов. Учитывая комплексность </w:t>
      </w:r>
      <w:r w:rsidRPr="00933E29">
        <w:rPr>
          <w:rFonts w:ascii="Times New Roman" w:hAnsi="Times New Roman" w:cs="Times New Roman"/>
          <w:sz w:val="24"/>
          <w:szCs w:val="24"/>
        </w:rPr>
        <w:lastRenderedPageBreak/>
        <w:t>навыков самообслуживания и бытовых навыков, нарушенными оказываются, по существу, не они сами, а лежащие в их основе более простые и одновременно более глубокие нарушения.</w:t>
      </w:r>
    </w:p>
    <w:p w:rsidR="001328C0" w:rsidRDefault="001328C0" w:rsidP="001328C0">
      <w:pPr>
        <w:spacing w:after="0" w:line="240" w:lineRule="atLeast"/>
        <w:contextualSpacing/>
        <w:jc w:val="center"/>
        <w:rPr>
          <w:rFonts w:ascii="Times New Roman" w:hAnsi="Times New Roman" w:cs="Times New Roman"/>
          <w:b/>
          <w:sz w:val="24"/>
          <w:szCs w:val="24"/>
        </w:rPr>
      </w:pPr>
    </w:p>
    <w:p w:rsidR="00933E29" w:rsidRPr="001328C0" w:rsidRDefault="00933E29" w:rsidP="001328C0">
      <w:pPr>
        <w:spacing w:after="0" w:line="240" w:lineRule="atLeast"/>
        <w:contextualSpacing/>
        <w:jc w:val="center"/>
        <w:rPr>
          <w:rFonts w:ascii="Times New Roman" w:hAnsi="Times New Roman" w:cs="Times New Roman"/>
          <w:b/>
          <w:sz w:val="24"/>
          <w:szCs w:val="24"/>
        </w:rPr>
      </w:pPr>
      <w:r w:rsidRPr="001328C0">
        <w:rPr>
          <w:rFonts w:ascii="Times New Roman" w:hAnsi="Times New Roman" w:cs="Times New Roman"/>
          <w:b/>
          <w:sz w:val="24"/>
          <w:szCs w:val="24"/>
        </w:rPr>
        <w:t>Формирование предпосылок интеллектуальной деятельности.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При РАС когнитивные нарушения по своей природе, структуре и динамике не совпадают с таковыми при умственной отсталости, их оценка основывается на несколько иных критериях и требует специальных знаний и большой осторожности.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Формирование предпосылок интеллектуальной деятельности является обязательной составляющей комплексного сопровождения обучающихся с РАС. Этот раздел работы имеет большое диагностическое значение, так как полученные результаты могут прояснить природу и содержание имеющихся когнитивных нарушений, способствовать оптимальному выбору стратегии комплексного сопровождения.</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Независимо от оценки когнитивной сферы ребенка с РАС, прикладной анализ поведения предлагает отрабатывать, в первую очередь, такие простейшие операции как соотнесение и различение.</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Используются следующие виды заданий:</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1) сортировка (обследуемый расположить предметы или картинки рядом с соответствующими образцами);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2) выполнение инструкции "Найди (подбери, дай, возьми) такой же;</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3) соотнесение одинаковых предметов;</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4) соотнесение предметов и их изображений;</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5) навыки соотнесения и различения предметов по признакам цвета, формы, размера;</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6) задания на ранжирование (сериацию);</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7) соотнесение количества (один - много; один - два - много).</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Развивающие подходы предполагают возможность отработки как перечисленных, так и иных простейших когнитивных операций в ходе совместной с ребенком игровой деятельности, которая формируется у дошкольника с аутизмом в процессе индивидуальных занятий с педагогическим работником, и далее - в ходе игровых занятий в малой группе Организации. Однако ведущим направлением формирования предпосылок интеллектуальной деятельности у дошкольника с РАС с точки зрения развивающих подходов является формирование произвольности, развитие возможности к организации собственного внимания и поведения.</w:t>
      </w:r>
    </w:p>
    <w:p w:rsidR="001328C0" w:rsidRDefault="001328C0" w:rsidP="00933E29">
      <w:pPr>
        <w:spacing w:after="0" w:line="240" w:lineRule="atLeast"/>
        <w:contextualSpacing/>
        <w:jc w:val="both"/>
        <w:rPr>
          <w:rFonts w:ascii="Times New Roman" w:hAnsi="Times New Roman" w:cs="Times New Roman"/>
          <w:sz w:val="24"/>
          <w:szCs w:val="24"/>
        </w:rPr>
      </w:pPr>
    </w:p>
    <w:p w:rsidR="00933E29" w:rsidRPr="001328C0" w:rsidRDefault="00933E29" w:rsidP="001328C0">
      <w:pPr>
        <w:spacing w:after="0" w:line="240" w:lineRule="atLeast"/>
        <w:contextualSpacing/>
        <w:jc w:val="center"/>
        <w:rPr>
          <w:rFonts w:ascii="Times New Roman" w:hAnsi="Times New Roman" w:cs="Times New Roman"/>
          <w:b/>
          <w:sz w:val="24"/>
          <w:szCs w:val="24"/>
        </w:rPr>
      </w:pPr>
      <w:r w:rsidRPr="001328C0">
        <w:rPr>
          <w:rFonts w:ascii="Times New Roman" w:hAnsi="Times New Roman" w:cs="Times New Roman"/>
          <w:b/>
          <w:sz w:val="24"/>
          <w:szCs w:val="24"/>
        </w:rPr>
        <w:t>Основной этап дошкольного образования обучающихся с РАС.</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Основными задачами коррекционной работы на этом этапе в направлении социально-коммуникативного развития являются:</w:t>
      </w:r>
    </w:p>
    <w:p w:rsidR="001328C0" w:rsidRDefault="001328C0" w:rsidP="00933E29">
      <w:pPr>
        <w:spacing w:after="0" w:line="240" w:lineRule="atLeast"/>
        <w:contextualSpacing/>
        <w:jc w:val="both"/>
        <w:rPr>
          <w:rFonts w:ascii="Times New Roman" w:hAnsi="Times New Roman" w:cs="Times New Roman"/>
          <w:sz w:val="24"/>
          <w:szCs w:val="24"/>
        </w:rPr>
      </w:pPr>
    </w:p>
    <w:p w:rsidR="00933E29" w:rsidRPr="001328C0" w:rsidRDefault="00933E29" w:rsidP="00933E29">
      <w:pPr>
        <w:spacing w:after="0" w:line="240" w:lineRule="atLeast"/>
        <w:contextualSpacing/>
        <w:jc w:val="both"/>
        <w:rPr>
          <w:rFonts w:ascii="Times New Roman" w:hAnsi="Times New Roman" w:cs="Times New Roman"/>
          <w:i/>
          <w:sz w:val="24"/>
          <w:szCs w:val="24"/>
        </w:rPr>
      </w:pPr>
      <w:r w:rsidRPr="001328C0">
        <w:rPr>
          <w:rFonts w:ascii="Times New Roman" w:hAnsi="Times New Roman" w:cs="Times New Roman"/>
          <w:i/>
          <w:sz w:val="24"/>
          <w:szCs w:val="24"/>
        </w:rPr>
        <w:t>1. Формирование первичных представлений о себе, других людях, объектах окружающего мира, что означает:</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способность различать своих и чужих, членов семьи, знакомых педагогических работников;</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способность выделять себя как физический объект, называть и (или) показывать части тела, лица, отмечая их принадлежность ("мой нос", "моя рука");</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способность выделять объекты окружающего мира, различать других людей (членов семьи, знакомых педагогических работников; мужчин и женщин; людей разного возраста); дифференцировать других обучающихся; выделять себя как субъекта.</w:t>
      </w:r>
    </w:p>
    <w:p w:rsidR="001328C0" w:rsidRDefault="001328C0" w:rsidP="00933E29">
      <w:pPr>
        <w:spacing w:after="0" w:line="240" w:lineRule="atLeast"/>
        <w:contextualSpacing/>
        <w:jc w:val="both"/>
        <w:rPr>
          <w:rFonts w:ascii="Times New Roman" w:hAnsi="Times New Roman" w:cs="Times New Roman"/>
          <w:sz w:val="24"/>
          <w:szCs w:val="24"/>
        </w:rPr>
      </w:pPr>
    </w:p>
    <w:p w:rsidR="00933E29" w:rsidRPr="001328C0" w:rsidRDefault="00933E29" w:rsidP="00933E29">
      <w:pPr>
        <w:spacing w:after="0" w:line="240" w:lineRule="atLeast"/>
        <w:contextualSpacing/>
        <w:jc w:val="both"/>
        <w:rPr>
          <w:rFonts w:ascii="Times New Roman" w:hAnsi="Times New Roman" w:cs="Times New Roman"/>
          <w:i/>
          <w:sz w:val="24"/>
          <w:szCs w:val="24"/>
        </w:rPr>
      </w:pPr>
      <w:r w:rsidRPr="001328C0">
        <w:rPr>
          <w:rFonts w:ascii="Times New Roman" w:hAnsi="Times New Roman" w:cs="Times New Roman"/>
          <w:i/>
          <w:sz w:val="24"/>
          <w:szCs w:val="24"/>
        </w:rPr>
        <w:t>2. Формирование предпосылок общения, развитие общения и взаимодействия ребенка с педагогическим работником и другими детьми: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 xml:space="preserve">формирование предпосылок общения через обучение: адекватно просить о желаемом (словом или невербально); через совместную деятельность с педагогическим работником </w:t>
      </w:r>
      <w:r w:rsidRPr="00933E29">
        <w:rPr>
          <w:rFonts w:ascii="Times New Roman" w:hAnsi="Times New Roman" w:cs="Times New Roman"/>
          <w:sz w:val="24"/>
          <w:szCs w:val="24"/>
        </w:rPr>
        <w:lastRenderedPageBreak/>
        <w:t>(игра, бытовые проблемы, самообслуживание), в дальнейшем - с детьми под контролем педагогического работника; далее -самостоятельно;</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взаимодействие с педагогическим работником: выполнение простых инструкций, произвольное подражание;</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реципрокное диадическое взаимодействие со педагогическим работником как предпосылка совместной деятельности, включая игровую;</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установление взаимодействия с другими детьми в рамках диадического взаимодействия или взаимодействия в малой группе (при содействии и под контролем педагогических работников);</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развитие игры (игра "с правилами", социально-имитативная, сюжетная, ролевая игра) с целью коммуникативного, социального, интеллектуального, речевого, аффективного развития ребенка;</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использование конвенциональных форм общения, начиная с простейших форм ("Пока!", "Привет!") и переходя постепенно к более развитым ("Здравствуйте!", "До свидания!") и использованию обращения и, по возможности, взгляда в глаза человеку, к которому ребёнок обращается ("Здравствуйте, Мария Ивановна!", "До свидания, Павел Петрович!").</w:t>
      </w:r>
    </w:p>
    <w:p w:rsidR="001328C0" w:rsidRDefault="001328C0" w:rsidP="00933E29">
      <w:pPr>
        <w:spacing w:after="0" w:line="240" w:lineRule="atLeast"/>
        <w:contextualSpacing/>
        <w:jc w:val="both"/>
        <w:rPr>
          <w:rFonts w:ascii="Times New Roman" w:hAnsi="Times New Roman" w:cs="Times New Roman"/>
          <w:i/>
          <w:sz w:val="24"/>
          <w:szCs w:val="24"/>
        </w:rPr>
      </w:pPr>
    </w:p>
    <w:p w:rsidR="00933E29" w:rsidRPr="001328C0" w:rsidRDefault="00933E29" w:rsidP="00933E29">
      <w:pPr>
        <w:spacing w:after="0" w:line="240" w:lineRule="atLeast"/>
        <w:contextualSpacing/>
        <w:jc w:val="both"/>
        <w:rPr>
          <w:rFonts w:ascii="Times New Roman" w:hAnsi="Times New Roman" w:cs="Times New Roman"/>
          <w:i/>
          <w:sz w:val="24"/>
          <w:szCs w:val="24"/>
        </w:rPr>
      </w:pPr>
      <w:r w:rsidRPr="001328C0">
        <w:rPr>
          <w:rFonts w:ascii="Times New Roman" w:hAnsi="Times New Roman" w:cs="Times New Roman"/>
          <w:i/>
          <w:sz w:val="24"/>
          <w:szCs w:val="24"/>
        </w:rPr>
        <w:t>3. Формирование готовности к совместной деятельности с другими обучающимися:</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формирование толерантного (в дальнейшем дифференцированного, доброжелательного) отношения к другим детям;</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формирование способности устанавливать и поддерживать контакт;</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целью коммуникативного, социального, интеллектуального, речевого, аффективного развития - игра (социально-имитативная, "с правилами", сюжетная, ролевая);</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возможность совместных учебных занятий.</w:t>
      </w:r>
    </w:p>
    <w:p w:rsidR="001328C0" w:rsidRDefault="001328C0" w:rsidP="00933E29">
      <w:pPr>
        <w:spacing w:after="0" w:line="240" w:lineRule="atLeast"/>
        <w:contextualSpacing/>
        <w:jc w:val="both"/>
        <w:rPr>
          <w:rFonts w:ascii="Times New Roman" w:hAnsi="Times New Roman" w:cs="Times New Roman"/>
          <w:sz w:val="24"/>
          <w:szCs w:val="24"/>
        </w:rPr>
      </w:pP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1328C0">
        <w:rPr>
          <w:rFonts w:ascii="Times New Roman" w:hAnsi="Times New Roman" w:cs="Times New Roman"/>
          <w:i/>
          <w:sz w:val="24"/>
          <w:szCs w:val="24"/>
        </w:rPr>
        <w:t>4. Формирование основ безопасного поведения в быту, социуме, на природе</w:t>
      </w:r>
      <w:r w:rsidRPr="00933E29">
        <w:rPr>
          <w:rFonts w:ascii="Times New Roman" w:hAnsi="Times New Roman" w:cs="Times New Roman"/>
          <w:sz w:val="24"/>
          <w:szCs w:val="24"/>
        </w:rPr>
        <w:t>:</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введение правил безопасного поведения на основе отработки стереотипа, на основе эмоционального контакта с педагогическим работником;</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осмысление отработанных стереотипов по мере возможностей ребёнка.</w:t>
      </w:r>
    </w:p>
    <w:p w:rsidR="001328C0" w:rsidRDefault="001328C0" w:rsidP="00933E29">
      <w:pPr>
        <w:spacing w:after="0" w:line="240" w:lineRule="atLeast"/>
        <w:contextualSpacing/>
        <w:jc w:val="both"/>
        <w:rPr>
          <w:rFonts w:ascii="Times New Roman" w:hAnsi="Times New Roman" w:cs="Times New Roman"/>
          <w:sz w:val="24"/>
          <w:szCs w:val="24"/>
        </w:rPr>
      </w:pPr>
    </w:p>
    <w:p w:rsidR="00933E29" w:rsidRPr="001328C0" w:rsidRDefault="00933E29" w:rsidP="00933E29">
      <w:pPr>
        <w:spacing w:after="0" w:line="240" w:lineRule="atLeast"/>
        <w:contextualSpacing/>
        <w:jc w:val="both"/>
        <w:rPr>
          <w:rFonts w:ascii="Times New Roman" w:hAnsi="Times New Roman" w:cs="Times New Roman"/>
          <w:i/>
          <w:sz w:val="24"/>
          <w:szCs w:val="24"/>
        </w:rPr>
      </w:pPr>
      <w:r w:rsidRPr="001328C0">
        <w:rPr>
          <w:rFonts w:ascii="Times New Roman" w:hAnsi="Times New Roman" w:cs="Times New Roman"/>
          <w:i/>
          <w:sz w:val="24"/>
          <w:szCs w:val="24"/>
        </w:rPr>
        <w:t>5. Становление самостоятельности: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продолжение обучения использованию расписаний;</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постепенное расширение сферы применения расписаний, переход к более абстрактным формам расписаний;</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постепенное замещение декларативных форм запоминания - процедурными: не механическое запоминание, а усвоение функциональной, логической связи событий;</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переход к более общим формам расписаний, наработка гибкости в планировании и поведении.</w:t>
      </w:r>
    </w:p>
    <w:p w:rsidR="001328C0" w:rsidRDefault="001328C0" w:rsidP="00933E29">
      <w:pPr>
        <w:spacing w:after="0" w:line="240" w:lineRule="atLeast"/>
        <w:contextualSpacing/>
        <w:jc w:val="both"/>
        <w:rPr>
          <w:rFonts w:ascii="Times New Roman" w:hAnsi="Times New Roman" w:cs="Times New Roman"/>
          <w:sz w:val="24"/>
          <w:szCs w:val="24"/>
        </w:rPr>
      </w:pP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1328C0">
        <w:rPr>
          <w:rFonts w:ascii="Times New Roman" w:hAnsi="Times New Roman" w:cs="Times New Roman"/>
          <w:i/>
          <w:sz w:val="24"/>
          <w:szCs w:val="24"/>
        </w:rPr>
        <w:t>6. Развитие социального и эмоционального интеллекта, развитие эмоциональной отзывчивости, сопереживания</w:t>
      </w:r>
      <w:r w:rsidRPr="00933E29">
        <w:rPr>
          <w:rFonts w:ascii="Times New Roman" w:hAnsi="Times New Roman" w:cs="Times New Roman"/>
          <w:sz w:val="24"/>
          <w:szCs w:val="24"/>
        </w:rPr>
        <w:t>:</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умение эмоционально выделять людей, то есть развивать уровень базальной аффективной коммуникации - умение воспринимать знаки эмоциональной жизни других людей, различать эти знаки, правильно оценивать их и адекватно на них реагировать;</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формирование чувства привязанности к близким, эмоционального контакта с ними и с другими людьми;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формирование предпосылок осмысления собственных аффективных переживаний и эмоциональной жизни других людей;</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развитие способности к сопереживанию и эмоциональной отзывчивости (на основе эмоционального контакта, в ходе совместного опыта различного характера -бытовая деятельность, игра, впечатления от природы, искусства).</w:t>
      </w:r>
    </w:p>
    <w:p w:rsidR="001328C0" w:rsidRPr="001328C0" w:rsidRDefault="001328C0" w:rsidP="00933E29">
      <w:pPr>
        <w:spacing w:after="0" w:line="240" w:lineRule="atLeast"/>
        <w:contextualSpacing/>
        <w:jc w:val="both"/>
        <w:rPr>
          <w:rFonts w:ascii="Times New Roman" w:hAnsi="Times New Roman" w:cs="Times New Roman"/>
          <w:i/>
          <w:sz w:val="24"/>
          <w:szCs w:val="24"/>
        </w:rPr>
      </w:pP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1328C0">
        <w:rPr>
          <w:rFonts w:ascii="Times New Roman" w:hAnsi="Times New Roman" w:cs="Times New Roman"/>
          <w:i/>
          <w:sz w:val="24"/>
          <w:szCs w:val="24"/>
        </w:rPr>
        <w:lastRenderedPageBreak/>
        <w:t>7. Формирование позитивных установок к различным видам труда и творчества</w:t>
      </w:r>
      <w:r w:rsidRPr="00933E29">
        <w:rPr>
          <w:rFonts w:ascii="Times New Roman" w:hAnsi="Times New Roman" w:cs="Times New Roman"/>
          <w:sz w:val="24"/>
          <w:szCs w:val="24"/>
        </w:rPr>
        <w:t>:</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формирование позитивного отношения к своим действиям в русле особого интереса через эмоциональное заражение, по инструкции на основе эмоционального контакта и (или) адекватных видов подкрепления;</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расширение (по возможности) спектра мотивирующих факторов;</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формирование позитивных установок к различным видам труда и творчества на основе мотивации, адекватной уровню развития ребёнка и ситуации.</w:t>
      </w:r>
    </w:p>
    <w:p w:rsidR="001328C0" w:rsidRDefault="001328C0" w:rsidP="00933E29">
      <w:pPr>
        <w:spacing w:after="0" w:line="240" w:lineRule="atLeast"/>
        <w:contextualSpacing/>
        <w:jc w:val="both"/>
        <w:rPr>
          <w:rFonts w:ascii="Times New Roman" w:hAnsi="Times New Roman" w:cs="Times New Roman"/>
          <w:sz w:val="24"/>
          <w:szCs w:val="24"/>
        </w:rPr>
      </w:pP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1328C0">
        <w:rPr>
          <w:rFonts w:ascii="Times New Roman" w:hAnsi="Times New Roman" w:cs="Times New Roman"/>
          <w:i/>
          <w:sz w:val="24"/>
          <w:szCs w:val="24"/>
        </w:rPr>
        <w:t>8. Развитие целенаправленности и саморегуляции собственных действий</w:t>
      </w:r>
      <w:r w:rsidRPr="00933E29">
        <w:rPr>
          <w:rFonts w:ascii="Times New Roman" w:hAnsi="Times New Roman" w:cs="Times New Roman"/>
          <w:sz w:val="24"/>
          <w:szCs w:val="24"/>
        </w:rPr>
        <w:t>:</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формирование целенаправленности на основе особого интереса и (или) адекватного подкрепления;</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обучение основам саморегуляции (возможно только при соответствующем уровне самосознания).</w:t>
      </w:r>
    </w:p>
    <w:p w:rsidR="001328C0" w:rsidRDefault="001328C0" w:rsidP="00933E29">
      <w:pPr>
        <w:spacing w:after="0" w:line="240" w:lineRule="atLeast"/>
        <w:contextualSpacing/>
        <w:jc w:val="both"/>
        <w:rPr>
          <w:rFonts w:ascii="Times New Roman" w:hAnsi="Times New Roman" w:cs="Times New Roman"/>
          <w:sz w:val="24"/>
          <w:szCs w:val="24"/>
        </w:rPr>
      </w:pPr>
    </w:p>
    <w:p w:rsidR="001328C0" w:rsidRPr="001328C0" w:rsidRDefault="00933E29" w:rsidP="00933E29">
      <w:pPr>
        <w:spacing w:after="0" w:line="240" w:lineRule="atLeast"/>
        <w:contextualSpacing/>
        <w:jc w:val="both"/>
        <w:rPr>
          <w:rFonts w:ascii="Times New Roman" w:hAnsi="Times New Roman" w:cs="Times New Roman"/>
          <w:i/>
          <w:sz w:val="24"/>
          <w:szCs w:val="24"/>
        </w:rPr>
      </w:pPr>
      <w:r w:rsidRPr="001328C0">
        <w:rPr>
          <w:rFonts w:ascii="Times New Roman" w:hAnsi="Times New Roman" w:cs="Times New Roman"/>
          <w:i/>
          <w:sz w:val="24"/>
          <w:szCs w:val="24"/>
        </w:rPr>
        <w:t xml:space="preserve">9. Усвоение норм и ценностей, принятых в обществе, включая моральные и нравственные ценности. </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Формирование уважительного отношения и чувства принадлежности к своей семье и к сообществу обучающихся и педагогических работников в Организации: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обучение формальному следованию правилам поведения, соответствующим нормам и ценностям, принятым в обществе, на основе поведенческого стереотипа;</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смысловое насыщение формально усвоенных правил поведения, соответствующих нормам и ценностям, принятым в обществе, по мере формирования представлений о семье, обществе, морали, нравственности.</w:t>
      </w:r>
    </w:p>
    <w:p w:rsidR="001328C0" w:rsidRDefault="001328C0" w:rsidP="00933E29">
      <w:pPr>
        <w:spacing w:after="0" w:line="240" w:lineRule="atLeast"/>
        <w:contextualSpacing/>
        <w:jc w:val="both"/>
        <w:rPr>
          <w:rFonts w:ascii="Times New Roman" w:hAnsi="Times New Roman" w:cs="Times New Roman"/>
          <w:sz w:val="24"/>
          <w:szCs w:val="24"/>
        </w:rPr>
      </w:pPr>
    </w:p>
    <w:p w:rsidR="00933E29" w:rsidRPr="001328C0" w:rsidRDefault="00933E29" w:rsidP="00933E29">
      <w:pPr>
        <w:spacing w:after="0" w:line="240" w:lineRule="atLeast"/>
        <w:contextualSpacing/>
        <w:jc w:val="both"/>
        <w:rPr>
          <w:rFonts w:ascii="Times New Roman" w:hAnsi="Times New Roman" w:cs="Times New Roman"/>
          <w:i/>
          <w:sz w:val="24"/>
          <w:szCs w:val="24"/>
        </w:rPr>
      </w:pPr>
      <w:r w:rsidRPr="001328C0">
        <w:rPr>
          <w:rFonts w:ascii="Times New Roman" w:hAnsi="Times New Roman" w:cs="Times New Roman"/>
          <w:i/>
          <w:sz w:val="24"/>
          <w:szCs w:val="24"/>
        </w:rPr>
        <w:t>10. Формирование способности к спонтанному и произвольному общению:</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создание условий для становления спонтанного общения: полное (или в значительной степени) преодоление проблем физической и психической самоидентификации; развитие коммуникативной интенции и средств её структурирования и разворачивания; формирование мотивации к общению;</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возможность взаимообменного использования средств коммуникации (не обязательно вербальные);</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возможность произвольной коммуникации (по просьбе других людей - родителей (законных представителей), специалистов, друзей).</w:t>
      </w:r>
    </w:p>
    <w:p w:rsidR="001328C0" w:rsidRDefault="001328C0" w:rsidP="00933E29">
      <w:pPr>
        <w:spacing w:after="0" w:line="240" w:lineRule="atLeast"/>
        <w:contextualSpacing/>
        <w:jc w:val="both"/>
        <w:rPr>
          <w:rFonts w:ascii="Times New Roman" w:hAnsi="Times New Roman" w:cs="Times New Roman"/>
          <w:sz w:val="24"/>
          <w:szCs w:val="24"/>
        </w:rPr>
      </w:pPr>
    </w:p>
    <w:p w:rsidR="00933E29" w:rsidRPr="001328C0" w:rsidRDefault="00933E29" w:rsidP="001328C0">
      <w:pPr>
        <w:spacing w:after="0" w:line="240" w:lineRule="atLeast"/>
        <w:contextualSpacing/>
        <w:jc w:val="center"/>
        <w:rPr>
          <w:rFonts w:ascii="Times New Roman" w:hAnsi="Times New Roman" w:cs="Times New Roman"/>
          <w:b/>
          <w:sz w:val="24"/>
          <w:szCs w:val="24"/>
        </w:rPr>
      </w:pPr>
      <w:r w:rsidRPr="001328C0">
        <w:rPr>
          <w:rFonts w:ascii="Times New Roman" w:hAnsi="Times New Roman" w:cs="Times New Roman"/>
          <w:b/>
          <w:sz w:val="24"/>
          <w:szCs w:val="24"/>
        </w:rPr>
        <w:t>Пропедевтический этап дошкольного образования обучающихся с РАС.</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В пропедевтическом периоде дошкольного образования эта работа должна обеспечить такой результат, чтобы поведенческие проблемы ребенка с аутизмом не могли существенно влиять на возможность его пребывания в коллективе, на процесс обучения.</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Виды проблемного поведения в разной степени устойчивы к лечебно-коррекционным воздействиям, что связано со многими причинами, в том числе, с особенностями их генеза.</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Такие виды проблемного поведения, как агрессия и самоагрессия, аффективные вспышки, неадекватные крики, плач, смех, негативизм либо относятся к искажённым формам реакции ребёнка на те или иные ситуации, либо возникают вследствие эндогенных причин. В первом случае принципиально возможна и предпочтительна психолого-педагогические коррекция (при необходимости используется медикаментозная поддержка); во втором случае медикаментозное лечение - на первом плане, но в сочетании с психолого-педагогическими методами; возможны случаи смешанного генеза. Конкретные решения всегда индивидуальны.</w:t>
      </w:r>
    </w:p>
    <w:p w:rsid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 xml:space="preserve">Необходима правильная организация взаимодействия ребёнка с РАС с членами семьи - положительный эмоциональный фон, внимание к ребёнку не только тогда, когда он плохо </w:t>
      </w:r>
      <w:r w:rsidRPr="00933E29">
        <w:rPr>
          <w:rFonts w:ascii="Times New Roman" w:hAnsi="Times New Roman" w:cs="Times New Roman"/>
          <w:sz w:val="24"/>
          <w:szCs w:val="24"/>
        </w:rPr>
        <w:lastRenderedPageBreak/>
        <w:t>себя ведёт. Одобрение и поощрение успехов и достижений, отсутствие подкрепления нежелательных форм поведения.</w:t>
      </w:r>
    </w:p>
    <w:p w:rsidR="001328C0" w:rsidRDefault="001328C0" w:rsidP="00933E29">
      <w:pPr>
        <w:spacing w:after="0" w:line="240" w:lineRule="atLeast"/>
        <w:contextualSpacing/>
        <w:jc w:val="both"/>
        <w:rPr>
          <w:rFonts w:ascii="Times New Roman" w:hAnsi="Times New Roman" w:cs="Times New Roman"/>
          <w:sz w:val="24"/>
          <w:szCs w:val="24"/>
        </w:rPr>
      </w:pPr>
    </w:p>
    <w:p w:rsidR="001328C0" w:rsidRPr="00933E29" w:rsidRDefault="001328C0" w:rsidP="00933E29">
      <w:pPr>
        <w:spacing w:after="0" w:line="240" w:lineRule="atLeast"/>
        <w:contextualSpacing/>
        <w:jc w:val="both"/>
        <w:rPr>
          <w:rFonts w:ascii="Times New Roman" w:hAnsi="Times New Roman" w:cs="Times New Roman"/>
          <w:sz w:val="24"/>
          <w:szCs w:val="24"/>
        </w:rPr>
      </w:pPr>
    </w:p>
    <w:p w:rsidR="00933E29" w:rsidRDefault="00933E29" w:rsidP="001328C0">
      <w:pPr>
        <w:spacing w:after="0" w:line="240" w:lineRule="atLeast"/>
        <w:contextualSpacing/>
        <w:jc w:val="center"/>
        <w:rPr>
          <w:rFonts w:ascii="Times New Roman" w:hAnsi="Times New Roman" w:cs="Times New Roman"/>
          <w:b/>
          <w:sz w:val="24"/>
          <w:szCs w:val="24"/>
        </w:rPr>
      </w:pPr>
      <w:r w:rsidRPr="001328C0">
        <w:rPr>
          <w:rFonts w:ascii="Times New Roman" w:hAnsi="Times New Roman" w:cs="Times New Roman"/>
          <w:b/>
          <w:sz w:val="24"/>
          <w:szCs w:val="24"/>
        </w:rPr>
        <w:t>Программа коррекционно-развивающей работы с детьми с умственной отсталостью (интеллектуальными нарушениями).</w:t>
      </w:r>
    </w:p>
    <w:p w:rsidR="001328C0" w:rsidRPr="001328C0" w:rsidRDefault="001328C0" w:rsidP="001328C0">
      <w:pPr>
        <w:spacing w:after="0" w:line="240" w:lineRule="atLeast"/>
        <w:contextualSpacing/>
        <w:jc w:val="center"/>
        <w:rPr>
          <w:rFonts w:ascii="Times New Roman" w:hAnsi="Times New Roman" w:cs="Times New Roman"/>
          <w:b/>
          <w:sz w:val="24"/>
          <w:szCs w:val="24"/>
        </w:rPr>
      </w:pP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Коррекционные задачи направлены на формирование возрастных психологических новообразований и становление различных видов детской деятельности обучающихся с интеллектуальными нарушениями, которые происходят в процессе организации специальных занятий при преимущественном использовании коррекционных подходов в обучении.</w:t>
      </w:r>
    </w:p>
    <w:p w:rsidR="00933E29" w:rsidRPr="00911CA5" w:rsidRDefault="00933E29" w:rsidP="00911CA5">
      <w:pPr>
        <w:spacing w:after="0" w:line="240" w:lineRule="atLeast"/>
        <w:contextualSpacing/>
        <w:jc w:val="center"/>
        <w:rPr>
          <w:rFonts w:ascii="Times New Roman" w:hAnsi="Times New Roman" w:cs="Times New Roman"/>
          <w:b/>
          <w:sz w:val="24"/>
          <w:szCs w:val="24"/>
        </w:rPr>
      </w:pPr>
      <w:r w:rsidRPr="00911CA5">
        <w:rPr>
          <w:rFonts w:ascii="Times New Roman" w:hAnsi="Times New Roman" w:cs="Times New Roman"/>
          <w:b/>
          <w:sz w:val="24"/>
          <w:szCs w:val="24"/>
        </w:rPr>
        <w:t>1. Социально-коммуникативное развитие.</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Содержание данного раздела охватывает следующие направления коррекционно-педагогической работы с детьми:</w:t>
      </w:r>
    </w:p>
    <w:p w:rsidR="00933E29" w:rsidRPr="00933E29" w:rsidRDefault="00911CA5" w:rsidP="00933E29">
      <w:pPr>
        <w:spacing w:after="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933E29" w:rsidRPr="00933E29">
        <w:rPr>
          <w:rFonts w:ascii="Times New Roman" w:hAnsi="Times New Roman" w:cs="Times New Roman"/>
          <w:sz w:val="24"/>
          <w:szCs w:val="24"/>
        </w:rPr>
        <w:t>формирование личностно-ориентированного взаимодействия педагогического работника с ребенком при использовании различных форм общения (эмоционально-личностное, ситуативно-деловое, предметно-действенное);</w:t>
      </w:r>
    </w:p>
    <w:p w:rsidR="00933E29" w:rsidRPr="00933E29" w:rsidRDefault="00911CA5" w:rsidP="00933E29">
      <w:pPr>
        <w:spacing w:after="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933E29" w:rsidRPr="00933E29">
        <w:rPr>
          <w:rFonts w:ascii="Times New Roman" w:hAnsi="Times New Roman" w:cs="Times New Roman"/>
          <w:sz w:val="24"/>
          <w:szCs w:val="24"/>
        </w:rPr>
        <w:t>формирование у ребенка представлений о самом себе и воспитание элементарных навыков для выстраивания адекватной системы положительных личностных качеств, позитивного отношения ребенка к себе ("Я сам");</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развитие сотрудничества ребенка с педагогическим работником и другими детьми, воспитание навыков продуктивного взаимодействия в процессе совместной деятельности ("Я и другие");</w:t>
      </w:r>
    </w:p>
    <w:p w:rsidR="00933E29" w:rsidRPr="00933E29" w:rsidRDefault="00911CA5" w:rsidP="00933E29">
      <w:pPr>
        <w:spacing w:after="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933E29" w:rsidRPr="00933E29">
        <w:rPr>
          <w:rFonts w:ascii="Times New Roman" w:hAnsi="Times New Roman" w:cs="Times New Roman"/>
          <w:sz w:val="24"/>
          <w:szCs w:val="24"/>
        </w:rPr>
        <w:t>формирование адекватного восприятия окружающих предметов и явлений, воспитание положительного отношения к предметам живой и неживой природы, создание предпосылок и закладка первоначальных основ экологического мироощущения, нравственного отношения к позитивным национальным традициям и общечеловеческим ценностям ("Я и окружающий мир");</w:t>
      </w:r>
    </w:p>
    <w:p w:rsidR="00911CA5" w:rsidRDefault="00911CA5" w:rsidP="00933E29">
      <w:pPr>
        <w:spacing w:after="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933E29" w:rsidRPr="00933E29">
        <w:rPr>
          <w:rFonts w:ascii="Times New Roman" w:hAnsi="Times New Roman" w:cs="Times New Roman"/>
          <w:sz w:val="24"/>
          <w:szCs w:val="24"/>
        </w:rPr>
        <w:t xml:space="preserve">формирование культурно-гигиенических навыков (воспитание самостоятельности в быту): </w:t>
      </w:r>
    </w:p>
    <w:p w:rsidR="00911CA5" w:rsidRDefault="00911CA5" w:rsidP="00933E29">
      <w:pPr>
        <w:spacing w:after="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933E29" w:rsidRPr="00933E29">
        <w:rPr>
          <w:rFonts w:ascii="Times New Roman" w:hAnsi="Times New Roman" w:cs="Times New Roman"/>
          <w:sz w:val="24"/>
          <w:szCs w:val="24"/>
        </w:rPr>
        <w:t xml:space="preserve">формирование культурно-гигиенических навыков и навыков самообслуживания представляет собой начальный этап в становлении его самостоятельности ребенка. </w:t>
      </w:r>
    </w:p>
    <w:p w:rsidR="00911CA5" w:rsidRDefault="00911CA5" w:rsidP="00933E29">
      <w:pPr>
        <w:spacing w:after="0" w:line="240" w:lineRule="atLeast"/>
        <w:contextualSpacing/>
        <w:jc w:val="both"/>
        <w:rPr>
          <w:rFonts w:ascii="Times New Roman" w:hAnsi="Times New Roman" w:cs="Times New Roman"/>
          <w:sz w:val="24"/>
          <w:szCs w:val="24"/>
        </w:rPr>
      </w:pP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Процесс обучения культурно-гигиеническим навыкам дошкольников с умственной отсталостью (интеллектуальными нарушениями) осуществляется с учетом личностно-ориентированных моделей воспитания и быть направлен на создание реальных возможностей в их самообслуживании. Ребенок, достигая успеха в овладении культурно-гигиенических навыков, становится умелым, более независимым от педагогического работника, уверенным в своих возможностях. Данный результат создает мотивационную основу для коррекции (как в психическом, так и в личностном плане), имеющихся отклонений у ребенка и обеспечивает последующую его социализацию;</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формирование предметных действий, игры: специалист, проводящий данную работу, должен научить обучающихся целенаправленным действиям: брать и класть предмет, перекладывать его из одной руки в другую, прослеживать взглядом за перемещающимся предметом, доставать предметы из коробки, открывать и закрывать коробки, накрывать кастрюли крышками, подбирая их по размеру;</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формированию предметно-орудийных действий (держать шарик за веревочку, катать движущиеся игрушки, возить машинку за веревочку, ловить рыбок сачком, пересыпать ложкой крупу) и предметно-игровых: закладывает основы для возникновения у обучающихся специфических манипуляций и предпосылок к типичным видам детской деятельности.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lastRenderedPageBreak/>
        <w:t>В процессе коррекционно-педагогической работы у обучающихся складывается представление о себе, они совершают открытие своего "Я". Ребенок выделяет себя в мире вещей и других людей. Он приходит к осознанию своего "Я" через формирование и пробуждение "личной памяти", через появление своего жизненного опыта, зафиксированного в словесном плане, через приобщение к жизни близких людей, через становление ценностных ориентиров, связанных с возрастной и половой принадлежностью.</w:t>
      </w:r>
    </w:p>
    <w:p w:rsidR="00911CA5" w:rsidRDefault="00911CA5" w:rsidP="00911CA5">
      <w:pPr>
        <w:spacing w:after="0" w:line="240" w:lineRule="atLeast"/>
        <w:contextualSpacing/>
        <w:jc w:val="center"/>
        <w:rPr>
          <w:rFonts w:ascii="Times New Roman" w:hAnsi="Times New Roman" w:cs="Times New Roman"/>
          <w:b/>
          <w:sz w:val="24"/>
          <w:szCs w:val="24"/>
        </w:rPr>
      </w:pPr>
    </w:p>
    <w:p w:rsidR="00911CA5" w:rsidRPr="00911CA5" w:rsidRDefault="00933E29" w:rsidP="00911CA5">
      <w:pPr>
        <w:pStyle w:val="a5"/>
        <w:numPr>
          <w:ilvl w:val="0"/>
          <w:numId w:val="85"/>
        </w:numPr>
        <w:spacing w:after="0" w:line="240" w:lineRule="atLeast"/>
        <w:contextualSpacing/>
        <w:jc w:val="center"/>
        <w:rPr>
          <w:rFonts w:ascii="Times New Roman" w:hAnsi="Times New Roman" w:cs="Times New Roman"/>
          <w:b/>
          <w:sz w:val="24"/>
          <w:szCs w:val="24"/>
        </w:rPr>
      </w:pPr>
      <w:r w:rsidRPr="00911CA5">
        <w:rPr>
          <w:rFonts w:ascii="Times New Roman" w:hAnsi="Times New Roman" w:cs="Times New Roman"/>
          <w:b/>
          <w:sz w:val="24"/>
          <w:szCs w:val="24"/>
        </w:rPr>
        <w:t>Познавательное развитие.</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На начальных этапах коррекционного обучения восприятие ребенком окружающей действительности происходит в рамках конкретного анализатора (зрительного, слухового, тактильного). Образы восприятия при этом имеют диффузный, слабо дифференцированный характер. В процессе целенаправленной коррекционной работы эти образы постепенно становятся более дифференцированными и систематизированными за счет формирования связей внутри определенного анализатора и межанализаторных связей.</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Сенсорное воспитание в своей основе направлено на формирование у обучающихся ориентировочной деятельности, которая реализуется в виде перцептивных</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действий - действия рассматривания, выслушивания, ощупывания, а также способствует обеспечению освоения систем сенсорных эталонов.</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Другой важной стороной сенсорного воспитания является своевременное и правильное соединение сенсорного опыта ребенка со словом. Соединение того, что ребенок воспринимает со словом, обозначающим воспринятое свойство, помогает закрепить в представлении образы предметов, их свойства и отношения, делает эти образы более четкими, систематизированными и обобщенными. Развитие восприятия во всех случаях идет от различения предметов, их свойств, отношений к их восприятию на основе образа, а затем и к фиксации образа в слове, то есть к появлению образа-представления.</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Занятия с ребенком по сенсорному воспитанию направлены на развитие зрительного восприятия, внимания, подражания, формирования целостного образа предметов; на развитие слухового внимания и восприятия; на развитие тактильно-двигательного и вкусового восприятия.</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Работа по этим направлениям значима для познавательного развития ребенка в течение всех лет обучения в дошкольной организации. В подготовительной к школе группе в обучении акцент в работе смещается на формирование у обучающихся образов-представлений в рамках упомянутых выше анализаторов и в русле игровой и продуктивных видах детской деятельности.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В раннем и дошкольном возрасте совершенствуются и качественно изменяются способы ориентировки ребенка в окружающей действительности; возникают новые средства ориентировки; содержательно обогащаются представления и знания ребенка о мире; начинает складываться целостная система отношений и знаний, в которой объединяются ценностно-значимые ориентиры деятельности ребенка и понимание смысла этой деятельности самим ребенком.</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Содержание коррекционно-педагогической работы по формированию мышления направлено на развитие ориентировочной деятельности, формирование познавательной активности, укрепление взаимосвязи между основными компонентами мыслительной деятельности: действием, словом и образом. Формирование мышления включает работу по развитию наглядно-действенного, наглядно-образного мышления и становлению элементов логического мышления.</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 xml:space="preserve">На начальном этапе коррекционно-педагогическая работа направлена на развитие наглядно-действенного мышления. Именно ранняя форма мышления возникает у ребенка в практической деятельности, и направлена на ее обслуживание. В практической деятельности ребенок проявляет свое отношение к окружающему миру, осваивает его. </w:t>
      </w:r>
      <w:r w:rsidRPr="00933E29">
        <w:rPr>
          <w:rFonts w:ascii="Times New Roman" w:hAnsi="Times New Roman" w:cs="Times New Roman"/>
          <w:sz w:val="24"/>
          <w:szCs w:val="24"/>
        </w:rPr>
        <w:lastRenderedPageBreak/>
        <w:t>Задача педагогического работника: активизировать эмоциональное отношение обучающихся к самостоятельным предметным и предметно-игровым действиям. Для ее решения педагогический работник использует совместные действия с ребенком, действия по подражанию, речевое сопровождение самостоятельных действий ребенка.</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Обучение в раннем возрасте направлено на овладение предметными действиями в соответствии с функциональным назначением предметов, а также развитию у обучающихся подражательных возможностей. Многолетние исследования и практика показали, что только с четвертого года жизни с детьми с легкой степенью умственной отсталости нужно и возможно проводить целенаправленные занятия по формированию мышления.</w:t>
      </w:r>
    </w:p>
    <w:p w:rsidR="00911CA5"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 xml:space="preserve">Математические представления ребенка в дошкольном возрасте идет в единстве с процессом развития восприятия, овладения речью и развития наглядных форм мышления. </w:t>
      </w:r>
    </w:p>
    <w:p w:rsidR="00911CA5" w:rsidRDefault="00911CA5" w:rsidP="00933E29">
      <w:pPr>
        <w:spacing w:after="0" w:line="240" w:lineRule="atLeast"/>
        <w:contextualSpacing/>
        <w:jc w:val="both"/>
        <w:rPr>
          <w:rFonts w:ascii="Times New Roman" w:hAnsi="Times New Roman" w:cs="Times New Roman"/>
          <w:sz w:val="24"/>
          <w:szCs w:val="24"/>
        </w:rPr>
      </w:pP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11CA5">
        <w:rPr>
          <w:rFonts w:ascii="Times New Roman" w:hAnsi="Times New Roman" w:cs="Times New Roman"/>
          <w:i/>
          <w:sz w:val="24"/>
          <w:szCs w:val="24"/>
        </w:rPr>
        <w:t>Занятия по обучению счету способствуют</w:t>
      </w:r>
      <w:r w:rsidRPr="00933E29">
        <w:rPr>
          <w:rFonts w:ascii="Times New Roman" w:hAnsi="Times New Roman" w:cs="Times New Roman"/>
          <w:sz w:val="24"/>
          <w:szCs w:val="24"/>
        </w:rPr>
        <w:t>:</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формированию у обучающихся способов усвоения общественного опыта (подражание, действия по образцу, выполнение заданий по словесной инструкции);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сенсорному развитию (умения воспринимать, запоминать, различать, выделять по образцу предметы, группировать их по определенному количественному или качественному признаку, отвлекаясь от других свойств предметов и их функционального назначения);</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познавательному развитию (умения сравнивать, анализировать, обобщать, устанавливать причинно-следственные отношения и зависимости, рассуждать);</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развитию речи (накопление словарного запаса, обозначающего качественные и количественные признаки предметов, количественные отношения, действия с множествами, формирование грамматического строя речи).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Ознакомление с окружающим обеспечивает существенные сдвиги в умственном развитии обучающихся лишь в том случае, когда обучающиеся получают не отдельные знания о предмете или явлении, а определенную целостную систему знаний, отражающую существенные связи и зависимости в той или иной области.</w:t>
      </w:r>
    </w:p>
    <w:p w:rsidR="00911CA5" w:rsidRDefault="00911CA5" w:rsidP="00933E29">
      <w:pPr>
        <w:spacing w:after="0" w:line="240" w:lineRule="atLeast"/>
        <w:contextualSpacing/>
        <w:jc w:val="both"/>
        <w:rPr>
          <w:rFonts w:ascii="Times New Roman" w:hAnsi="Times New Roman" w:cs="Times New Roman"/>
          <w:sz w:val="24"/>
          <w:szCs w:val="24"/>
        </w:rPr>
      </w:pP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11CA5">
        <w:rPr>
          <w:rFonts w:ascii="Times New Roman" w:hAnsi="Times New Roman" w:cs="Times New Roman"/>
          <w:i/>
          <w:sz w:val="24"/>
          <w:szCs w:val="24"/>
        </w:rPr>
        <w:t>Ознакомление с окружающим</w:t>
      </w:r>
      <w:r w:rsidRPr="00933E29">
        <w:rPr>
          <w:rFonts w:ascii="Times New Roman" w:hAnsi="Times New Roman" w:cs="Times New Roman"/>
          <w:sz w:val="24"/>
          <w:szCs w:val="24"/>
        </w:rPr>
        <w:t xml:space="preserve"> обогащает чувственный опыт ребенка - учит его быть внимательным к тому, что его окружает: смотреть и видеть, слушать и слышать, ощупывать и осязать. Обогащение чувственного опыта неразрывно связано с развитием чувственного познания - ощущений, восприятия, представлений. Формируя адекватные представления об окружающем, создается чувственная основа для восприятия ребенком словесных описаний объектов, отношений между ними и явлениями природы (понимание стихов, рассказов, сказок, песен, загадок).</w:t>
      </w:r>
    </w:p>
    <w:p w:rsidR="00911CA5" w:rsidRDefault="00911CA5" w:rsidP="00933E29">
      <w:pPr>
        <w:spacing w:after="0" w:line="240" w:lineRule="atLeast"/>
        <w:contextualSpacing/>
        <w:jc w:val="both"/>
        <w:rPr>
          <w:rFonts w:ascii="Times New Roman" w:hAnsi="Times New Roman" w:cs="Times New Roman"/>
          <w:sz w:val="24"/>
          <w:szCs w:val="24"/>
        </w:rPr>
      </w:pP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11CA5">
        <w:rPr>
          <w:rFonts w:ascii="Times New Roman" w:hAnsi="Times New Roman" w:cs="Times New Roman"/>
          <w:i/>
          <w:sz w:val="24"/>
          <w:szCs w:val="24"/>
        </w:rPr>
        <w:t>Ознакомление с явлениями социальной жизни</w:t>
      </w:r>
      <w:r w:rsidRPr="00933E29">
        <w:rPr>
          <w:rFonts w:ascii="Times New Roman" w:hAnsi="Times New Roman" w:cs="Times New Roman"/>
          <w:sz w:val="24"/>
          <w:szCs w:val="24"/>
        </w:rPr>
        <w:t xml:space="preserve"> вводит обучающихся в мир социальных отношений, формирует представления о человеке, о строении его тела, об основных функциях организма, о видах деятельности человека, о его чувствах и взаимоотношениях в социуме. Таким образом, ребенок приобщается к нормам поведения в человеческом обществе.</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В ходе ознакомления с предметным миром, созданным руками человека, у обучающихся формируются представления о функциональном назначении основных предметов, окружающих ребенка, и о способах действия с ними.</w:t>
      </w:r>
    </w:p>
    <w:p w:rsidR="00911CA5" w:rsidRPr="00911CA5" w:rsidRDefault="00933E29" w:rsidP="00911CA5">
      <w:pPr>
        <w:pStyle w:val="a5"/>
        <w:numPr>
          <w:ilvl w:val="0"/>
          <w:numId w:val="85"/>
        </w:numPr>
        <w:spacing w:after="0" w:line="240" w:lineRule="atLeast"/>
        <w:contextualSpacing/>
        <w:jc w:val="center"/>
        <w:rPr>
          <w:rFonts w:ascii="Times New Roman" w:hAnsi="Times New Roman" w:cs="Times New Roman"/>
          <w:b/>
          <w:sz w:val="24"/>
          <w:szCs w:val="24"/>
        </w:rPr>
      </w:pPr>
      <w:r w:rsidRPr="00911CA5">
        <w:rPr>
          <w:rFonts w:ascii="Times New Roman" w:hAnsi="Times New Roman" w:cs="Times New Roman"/>
          <w:b/>
          <w:sz w:val="24"/>
          <w:szCs w:val="24"/>
        </w:rPr>
        <w:t>Речевое развитие</w:t>
      </w:r>
    </w:p>
    <w:p w:rsidR="00933E29" w:rsidRPr="00933E29" w:rsidRDefault="00911CA5" w:rsidP="00933E29">
      <w:pPr>
        <w:spacing w:after="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 xml:space="preserve">Речевое развитие </w:t>
      </w:r>
      <w:r w:rsidR="00933E29" w:rsidRPr="00933E29">
        <w:rPr>
          <w:rFonts w:ascii="Times New Roman" w:hAnsi="Times New Roman" w:cs="Times New Roman"/>
          <w:sz w:val="24"/>
          <w:szCs w:val="24"/>
        </w:rPr>
        <w:t xml:space="preserve"> направлено на овладение детьми устной коммуникацией как средством общения и культуры, обогащение активного словаря, развитие слухового внимания и слухового восприятия, фонематического слуха, развитие связной, грамматически правильной диалогической речи, развитие и коррекция звуковой и интонационной культуры речи, знакомство с художественной детской литературой. С детьми проводятся занятия по развитию мелкой моторики, формированию умений выполнять звуко-</w:t>
      </w:r>
      <w:r w:rsidR="00933E29" w:rsidRPr="00933E29">
        <w:rPr>
          <w:rFonts w:ascii="Times New Roman" w:hAnsi="Times New Roman" w:cs="Times New Roman"/>
          <w:sz w:val="24"/>
          <w:szCs w:val="24"/>
        </w:rPr>
        <w:lastRenderedPageBreak/>
        <w:t>буквенный анализ слова, как важных предпосылок к обучению грамоте. В этой образовательной области с детьми проводятся и логопедические занятия, направленные на развитие и коррекцию специфических речевых нарушений.</w:t>
      </w:r>
    </w:p>
    <w:p w:rsidR="00911CA5" w:rsidRDefault="00911CA5" w:rsidP="00933E29">
      <w:pPr>
        <w:spacing w:after="0" w:line="240" w:lineRule="atLeast"/>
        <w:contextualSpacing/>
        <w:jc w:val="both"/>
        <w:rPr>
          <w:rFonts w:ascii="Times New Roman" w:hAnsi="Times New Roman" w:cs="Times New Roman"/>
          <w:b/>
          <w:sz w:val="24"/>
          <w:szCs w:val="24"/>
        </w:rPr>
      </w:pP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11CA5">
        <w:rPr>
          <w:rFonts w:ascii="Times New Roman" w:hAnsi="Times New Roman" w:cs="Times New Roman"/>
          <w:b/>
          <w:sz w:val="24"/>
          <w:szCs w:val="24"/>
        </w:rPr>
        <w:t>Коррекционно-развивающая работа на занятиях по подготовке к обучению грамоте начинается с четвертого года жизни ребенка</w:t>
      </w:r>
      <w:r w:rsidRPr="00933E29">
        <w:rPr>
          <w:rFonts w:ascii="Times New Roman" w:hAnsi="Times New Roman" w:cs="Times New Roman"/>
          <w:sz w:val="24"/>
          <w:szCs w:val="24"/>
        </w:rPr>
        <w:t>. Она направлена на формирование как общих интеллектуальных умений (принятие задачи, выбор способов ее решения, оценка результатов своей деятельности), так и специфических предпосылок к учебной деятельности.</w:t>
      </w:r>
    </w:p>
    <w:p w:rsidR="00911CA5" w:rsidRDefault="00933E29" w:rsidP="00933E29">
      <w:pPr>
        <w:spacing w:after="0" w:line="240" w:lineRule="atLeast"/>
        <w:contextualSpacing/>
        <w:jc w:val="both"/>
        <w:rPr>
          <w:rFonts w:ascii="Times New Roman" w:hAnsi="Times New Roman" w:cs="Times New Roman"/>
          <w:sz w:val="24"/>
          <w:szCs w:val="24"/>
        </w:rPr>
      </w:pPr>
      <w:r w:rsidRPr="00911CA5">
        <w:rPr>
          <w:rFonts w:ascii="Times New Roman" w:hAnsi="Times New Roman" w:cs="Times New Roman"/>
          <w:b/>
          <w:sz w:val="24"/>
          <w:szCs w:val="24"/>
        </w:rPr>
        <w:t>Подготовка к обучению грамоте включает в себя два разных направления</w:t>
      </w:r>
      <w:r w:rsidRPr="00933E29">
        <w:rPr>
          <w:rFonts w:ascii="Times New Roman" w:hAnsi="Times New Roman" w:cs="Times New Roman"/>
          <w:sz w:val="24"/>
          <w:szCs w:val="24"/>
        </w:rPr>
        <w:t xml:space="preserve">: </w:t>
      </w:r>
    </w:p>
    <w:p w:rsidR="00911CA5"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 xml:space="preserve">развитие ручной моторики, </w:t>
      </w:r>
    </w:p>
    <w:p w:rsidR="00911CA5"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 xml:space="preserve">подготовка руки к письму и обучение элементарной грамоте. </w:t>
      </w:r>
    </w:p>
    <w:p w:rsidR="00911CA5" w:rsidRDefault="00911CA5" w:rsidP="00933E29">
      <w:pPr>
        <w:spacing w:after="0" w:line="240" w:lineRule="atLeast"/>
        <w:contextualSpacing/>
        <w:jc w:val="both"/>
        <w:rPr>
          <w:rFonts w:ascii="Times New Roman" w:hAnsi="Times New Roman" w:cs="Times New Roman"/>
          <w:sz w:val="24"/>
          <w:szCs w:val="24"/>
        </w:rPr>
      </w:pP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На четвертом году жизни с детьми совершенствуют работу по развитию ручной моторики, которая продолжается на протяжении трех лет, а на четвертом году обучения (седьмой год жизни) - проводятся занятия по подготовке к письму. Обучение элементарной грамоте начинают с формирования у обучающихся умения выполнять звуко-буквенный анализ. Эту работу проводят в подготовительной к школе группе, когда у обучающихся имеются интеллектуальные и речевые возможности овладевать знаково-символическими средствами.</w:t>
      </w:r>
    </w:p>
    <w:p w:rsidR="00933E29" w:rsidRPr="00911CA5" w:rsidRDefault="00933E29" w:rsidP="00911CA5">
      <w:pPr>
        <w:spacing w:after="0" w:line="240" w:lineRule="atLeast"/>
        <w:contextualSpacing/>
        <w:jc w:val="center"/>
        <w:rPr>
          <w:rFonts w:ascii="Times New Roman" w:hAnsi="Times New Roman" w:cs="Times New Roman"/>
          <w:b/>
          <w:sz w:val="24"/>
          <w:szCs w:val="24"/>
        </w:rPr>
      </w:pPr>
      <w:r w:rsidRPr="00911CA5">
        <w:rPr>
          <w:rFonts w:ascii="Times New Roman" w:hAnsi="Times New Roman" w:cs="Times New Roman"/>
          <w:b/>
          <w:sz w:val="24"/>
          <w:szCs w:val="24"/>
        </w:rPr>
        <w:t>Условия, необходимые для эффективной логопедической работы:</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1) Успешное преодоление нарушений возможно только при тесном взаимодействии и преемственности в работе всех педагогических работников.</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2) Тесная связь учителя-логопеда с родителям (законным представителям), обеспечивающая единство требований к развитию речи ребенка и закрепление изученного материала.</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3) Сочетание вербальных средств с использованием разнообразного наглядного и дидактического материала.</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4) Многократное закрепление содержания программного материала и его соответствие возможностям ребенка.</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5) Разработка индивидуальных программ работы с каждым ребенком и их уточнение в процессе продвижения ребенка с учетом его динамики.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6) Создание благоприятных условий: эмоциональный контакт учителя-логопеда с ребенком, доброжелательность, адаптация к обстановке логопедического кабинета, положительная эмоциональная оценка любого достижения ребенка со стороны педагогических работников, работа с родителям (законным представителям).</w:t>
      </w:r>
    </w:p>
    <w:p w:rsidR="00911CA5" w:rsidRDefault="00911CA5" w:rsidP="00933E29">
      <w:pPr>
        <w:spacing w:after="0" w:line="240" w:lineRule="atLeast"/>
        <w:contextualSpacing/>
        <w:jc w:val="both"/>
        <w:rPr>
          <w:rFonts w:ascii="Times New Roman" w:hAnsi="Times New Roman" w:cs="Times New Roman"/>
          <w:sz w:val="24"/>
          <w:szCs w:val="24"/>
        </w:rPr>
      </w:pP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11CA5">
        <w:rPr>
          <w:rFonts w:ascii="Times New Roman" w:hAnsi="Times New Roman" w:cs="Times New Roman"/>
          <w:b/>
          <w:sz w:val="24"/>
          <w:szCs w:val="24"/>
        </w:rPr>
        <w:t>Принципы построения индивидуальных программ</w:t>
      </w:r>
      <w:r w:rsidRPr="00933E29">
        <w:rPr>
          <w:rFonts w:ascii="Times New Roman" w:hAnsi="Times New Roman" w:cs="Times New Roman"/>
          <w:sz w:val="24"/>
          <w:szCs w:val="24"/>
        </w:rPr>
        <w:t>:</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учет возрастных и индивидуальных особенностей развития каждого ребенка,</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учет особенностей развития познавательных возможностей ребенка,</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учет структуры речевых нарушений и уровня речевого развития каждого ребенка,</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прогнозирование динамики овладения программным материалом.</w:t>
      </w:r>
    </w:p>
    <w:p w:rsidR="00911CA5" w:rsidRDefault="00911CA5" w:rsidP="00933E29">
      <w:pPr>
        <w:spacing w:after="0" w:line="240" w:lineRule="atLeast"/>
        <w:contextualSpacing/>
        <w:jc w:val="both"/>
        <w:rPr>
          <w:rFonts w:ascii="Times New Roman" w:hAnsi="Times New Roman" w:cs="Times New Roman"/>
          <w:sz w:val="24"/>
          <w:szCs w:val="24"/>
        </w:rPr>
      </w:pP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11CA5">
        <w:rPr>
          <w:rFonts w:ascii="Times New Roman" w:hAnsi="Times New Roman" w:cs="Times New Roman"/>
          <w:b/>
          <w:sz w:val="24"/>
          <w:szCs w:val="24"/>
        </w:rPr>
        <w:t>Алгоритм построения индивидуальных программ</w:t>
      </w:r>
      <w:r w:rsidRPr="00933E29">
        <w:rPr>
          <w:rFonts w:ascii="Times New Roman" w:hAnsi="Times New Roman" w:cs="Times New Roman"/>
          <w:sz w:val="24"/>
          <w:szCs w:val="24"/>
        </w:rPr>
        <w:t>;</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1) Работа над пониманием обращенной речи.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2) Развитие мелкой ручной моторики.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3) Развитие слухового внимания и фонематического слуха.</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4) Развитие ритмических возможностей.</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5) Развитие дыхания, голоса и артикуляционной моторики.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6) Формирование активной речи: звукоподражания, лепетные слова, отдельные слова, фраза, диалогическая речь.</w:t>
      </w:r>
    </w:p>
    <w:p w:rsidR="00911CA5" w:rsidRDefault="00911CA5" w:rsidP="00933E29">
      <w:pPr>
        <w:spacing w:after="0" w:line="240" w:lineRule="atLeast"/>
        <w:contextualSpacing/>
        <w:jc w:val="both"/>
        <w:rPr>
          <w:rFonts w:ascii="Times New Roman" w:hAnsi="Times New Roman" w:cs="Times New Roman"/>
          <w:sz w:val="24"/>
          <w:szCs w:val="24"/>
        </w:rPr>
      </w:pP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lastRenderedPageBreak/>
        <w:t>Задачи обучения:</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а) создание предпосылок развития речи;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б) расширение понимания речи;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в) совершенствование произносительной стороны речи;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г) совершенствование тонкой ручной моторики;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д) развитие ритма;</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е) развитие дыхания;</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ж) развитие речевого дыхания и голоса;</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з) развитие артикуляторной моторики;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и) развитие зрительного и слухового восприятия, внимания, памяти.</w:t>
      </w:r>
    </w:p>
    <w:p w:rsidR="00933E29" w:rsidRPr="00911CA5" w:rsidRDefault="00933E29" w:rsidP="00933E29">
      <w:pPr>
        <w:spacing w:after="0" w:line="240" w:lineRule="atLeast"/>
        <w:contextualSpacing/>
        <w:jc w:val="both"/>
        <w:rPr>
          <w:rFonts w:ascii="Times New Roman" w:hAnsi="Times New Roman" w:cs="Times New Roman"/>
          <w:b/>
          <w:sz w:val="24"/>
          <w:szCs w:val="24"/>
        </w:rPr>
      </w:pPr>
      <w:r w:rsidRPr="00911CA5">
        <w:rPr>
          <w:rFonts w:ascii="Times New Roman" w:hAnsi="Times New Roman" w:cs="Times New Roman"/>
          <w:b/>
          <w:sz w:val="24"/>
          <w:szCs w:val="24"/>
        </w:rPr>
        <w:t>Задачи I этапа:</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1. Расширение понимания обращенной к ребенку речи.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2. Стимуляция у обучающихся звукоподражания и общения с помощью аморфных слов-корней (машина - "би-би"; паровоз: "ту-ту").</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3. Стимуляция подражания: "Сделай как я": Звуковое подражания: "Как собачка лает", "Как кошка мяукает", "Как мышка пищит?", "Как ворона каркает?".</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4. Соотносить предметы и действия с их словесными обозначениями.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5. Стимулировать формирование первых форм слов.</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6. Сначала проговаривать ударный слог, а затем воспроизводить два и более слогов слитно.</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7. Учить ребенка объединять усвоенные слова в двухсловные предложения. Выражать свои потребности и желания словами: "Привет!", "Пока!", "Дай пить", "Хочу спать", "Хочу сок", "Спасибо!"</w:t>
      </w:r>
    </w:p>
    <w:p w:rsidR="00911CA5" w:rsidRDefault="00911CA5" w:rsidP="00933E29">
      <w:pPr>
        <w:spacing w:after="0" w:line="240" w:lineRule="atLeast"/>
        <w:contextualSpacing/>
        <w:jc w:val="both"/>
        <w:rPr>
          <w:rFonts w:ascii="Times New Roman" w:hAnsi="Times New Roman" w:cs="Times New Roman"/>
          <w:b/>
          <w:sz w:val="24"/>
          <w:szCs w:val="24"/>
        </w:rPr>
      </w:pPr>
    </w:p>
    <w:p w:rsidR="00933E29" w:rsidRPr="00911CA5" w:rsidRDefault="00933E29" w:rsidP="00933E29">
      <w:pPr>
        <w:spacing w:after="0" w:line="240" w:lineRule="atLeast"/>
        <w:contextualSpacing/>
        <w:jc w:val="both"/>
        <w:rPr>
          <w:rFonts w:ascii="Times New Roman" w:hAnsi="Times New Roman" w:cs="Times New Roman"/>
          <w:b/>
          <w:sz w:val="24"/>
          <w:szCs w:val="24"/>
        </w:rPr>
      </w:pPr>
      <w:r w:rsidRPr="00911CA5">
        <w:rPr>
          <w:rFonts w:ascii="Times New Roman" w:hAnsi="Times New Roman" w:cs="Times New Roman"/>
          <w:b/>
          <w:sz w:val="24"/>
          <w:szCs w:val="24"/>
        </w:rPr>
        <w:t>Задачи II этапа:</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1. Расширение понимания обращенной к ребенку речи (учить выделять игрушку среди других по описанию педагогического работника, объяснять свой выбор).</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2. Накопление и расширение словаря (использовать настольно-печатные игры).</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3. Формирование двухсловных предложений (использовать предметно-игровые действия).</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4. Работа над пониманием предлогов (использовать игровые задания).</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5. Постановка гласных звуков.</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Логопедическая работа начинается с комплекса артикуляторных упражнений, от легких упражнений до сложных.</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Артикуляторная гимнастика проводится по подражанию, перед зеркалом. Используется и механическая помощь (резиновые щетки, зонды).</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Способы постановки звуков:</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по подражанию (у умственно отсталых обучающихся постановка звуков по подражанию получается крайне редко);</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механический способ;</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постановка от других звуков, правильно произносимых;</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постановка звука от артикуляторного уклада;</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смешанный (когда используются различные способы).</w:t>
      </w:r>
    </w:p>
    <w:p w:rsidR="00911CA5" w:rsidRDefault="00911CA5" w:rsidP="00933E29">
      <w:pPr>
        <w:spacing w:after="0" w:line="240" w:lineRule="atLeast"/>
        <w:contextualSpacing/>
        <w:jc w:val="both"/>
        <w:rPr>
          <w:rFonts w:ascii="Times New Roman" w:hAnsi="Times New Roman" w:cs="Times New Roman"/>
          <w:sz w:val="24"/>
          <w:szCs w:val="24"/>
        </w:rPr>
      </w:pP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11CA5">
        <w:rPr>
          <w:rFonts w:ascii="Times New Roman" w:hAnsi="Times New Roman" w:cs="Times New Roman"/>
          <w:b/>
          <w:sz w:val="24"/>
          <w:szCs w:val="24"/>
        </w:rPr>
        <w:t>Задачи III этапа</w:t>
      </w:r>
      <w:r w:rsidRPr="00933E29">
        <w:rPr>
          <w:rFonts w:ascii="Times New Roman" w:hAnsi="Times New Roman" w:cs="Times New Roman"/>
          <w:sz w:val="24"/>
          <w:szCs w:val="24"/>
        </w:rPr>
        <w:t>:</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1. Уточнение и расширение словарного запаса (использовать дидактические игры, настольно-печатные).</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2. Расширение объема фразовой речи.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3. Формирование грамматического строя речи.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4. Развитие понимания грамматических форм существительных и глаголов.</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5. Работа по словоизменению и словообразованию.</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6. Проведение работы по коррекции звукопроизношения (постановка согласных звуков, автоматизация и дифференциация звуков).</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lastRenderedPageBreak/>
        <w:t>7. Активизация диалогической речи (использовать элементы театрализованной игры).</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8. Подготовка к грамоте. Овладение элементами грамоты.</w:t>
      </w:r>
    </w:p>
    <w:p w:rsidR="00911CA5" w:rsidRDefault="00911CA5" w:rsidP="00933E29">
      <w:pPr>
        <w:spacing w:after="0" w:line="240" w:lineRule="atLeast"/>
        <w:contextualSpacing/>
        <w:jc w:val="both"/>
        <w:rPr>
          <w:rFonts w:ascii="Times New Roman" w:hAnsi="Times New Roman" w:cs="Times New Roman"/>
          <w:sz w:val="24"/>
          <w:szCs w:val="24"/>
        </w:rPr>
      </w:pPr>
    </w:p>
    <w:p w:rsidR="00933E29" w:rsidRPr="00911CA5" w:rsidRDefault="00911CA5" w:rsidP="00911CA5">
      <w:pPr>
        <w:spacing w:after="0" w:line="240" w:lineRule="atLeast"/>
        <w:contextualSpacing/>
        <w:jc w:val="center"/>
        <w:rPr>
          <w:rFonts w:ascii="Times New Roman" w:hAnsi="Times New Roman" w:cs="Times New Roman"/>
          <w:b/>
          <w:sz w:val="24"/>
          <w:szCs w:val="24"/>
        </w:rPr>
      </w:pPr>
      <w:r>
        <w:rPr>
          <w:rFonts w:ascii="Times New Roman" w:hAnsi="Times New Roman" w:cs="Times New Roman"/>
          <w:b/>
          <w:sz w:val="24"/>
          <w:szCs w:val="24"/>
        </w:rPr>
        <w:t xml:space="preserve">4. </w:t>
      </w:r>
      <w:r w:rsidR="00933E29" w:rsidRPr="00911CA5">
        <w:rPr>
          <w:rFonts w:ascii="Times New Roman" w:hAnsi="Times New Roman" w:cs="Times New Roman"/>
          <w:b/>
          <w:sz w:val="24"/>
          <w:szCs w:val="24"/>
        </w:rPr>
        <w:t>Художественно-эстетическое развитие.</w:t>
      </w:r>
    </w:p>
    <w:p w:rsidR="00911CA5" w:rsidRDefault="00911CA5" w:rsidP="00933E29">
      <w:pPr>
        <w:spacing w:after="0" w:line="240" w:lineRule="atLeast"/>
        <w:contextualSpacing/>
        <w:jc w:val="both"/>
        <w:rPr>
          <w:rFonts w:ascii="Times New Roman" w:hAnsi="Times New Roman" w:cs="Times New Roman"/>
          <w:b/>
          <w:sz w:val="24"/>
          <w:szCs w:val="24"/>
        </w:rPr>
      </w:pP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11CA5">
        <w:rPr>
          <w:rFonts w:ascii="Times New Roman" w:hAnsi="Times New Roman" w:cs="Times New Roman"/>
          <w:b/>
          <w:sz w:val="24"/>
          <w:szCs w:val="24"/>
        </w:rPr>
        <w:t>1. Музыкальное воспитание и театрализованная деятельность</w:t>
      </w:r>
      <w:r w:rsidRPr="00933E29">
        <w:rPr>
          <w:rFonts w:ascii="Times New Roman" w:hAnsi="Times New Roman" w:cs="Times New Roman"/>
          <w:sz w:val="24"/>
          <w:szCs w:val="24"/>
        </w:rPr>
        <w:t>. Основными методами и приемами работы с детьми на музыкальных занятиях являются:</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наглядно-слуховой (исполнение педагогическим работником песен, игра на музыкальных инструментах, использование аудиозаписи);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зрительно-двигательный (показ игрушек и ярких картинок, раскрывающих содержание песен, показ педагогическим работником действий, отражающих характер музыки, показ танцевальных движений);</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метод совместных действий ребенка с педагогическим работником;</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метод подражания действиям педагогического работника;</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метод жестовой инструкции;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метод собственных действия ребенка по вербальной инструкции педагогического работника.</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При проведении музыкальных занятий необходимо соблюдать ряд условий: регулярность проведения занятий; простота и доступность для восприятия обучающихся музыкального материала по содержанию и по форме; выразительность предлагаемых детям музыкальных произведений, их яркость и жанровая определенность; сочетание в рамках одного занятия различных методов работы учителя и видов деятельности обучающихся; повторяемость предложенного материала не только на музыкальных, но и на других видах занятий; использование ярких дидактических пособий (игрушек, элементов костюмов, детских музыкальных инструментов); активно-действенное и ярко эмоциональное участие педагогических работников, родителей (законных представителей) в проведении музыкальных занятий, праздников, времени досуга.</w:t>
      </w:r>
    </w:p>
    <w:p w:rsidR="00911CA5" w:rsidRPr="00911CA5" w:rsidRDefault="00911CA5" w:rsidP="00911CA5">
      <w:pPr>
        <w:spacing w:after="0" w:line="240" w:lineRule="atLeast"/>
        <w:contextualSpacing/>
        <w:jc w:val="center"/>
        <w:rPr>
          <w:rFonts w:ascii="Times New Roman" w:hAnsi="Times New Roman" w:cs="Times New Roman"/>
          <w:b/>
          <w:sz w:val="24"/>
          <w:szCs w:val="24"/>
        </w:rPr>
      </w:pPr>
    </w:p>
    <w:p w:rsidR="00933E29" w:rsidRPr="00911CA5" w:rsidRDefault="00933E29" w:rsidP="00911CA5">
      <w:pPr>
        <w:spacing w:after="0" w:line="240" w:lineRule="atLeast"/>
        <w:contextualSpacing/>
        <w:jc w:val="center"/>
        <w:rPr>
          <w:rFonts w:ascii="Times New Roman" w:hAnsi="Times New Roman" w:cs="Times New Roman"/>
          <w:b/>
          <w:sz w:val="24"/>
          <w:szCs w:val="24"/>
        </w:rPr>
      </w:pPr>
      <w:r w:rsidRPr="00911CA5">
        <w:rPr>
          <w:rFonts w:ascii="Times New Roman" w:hAnsi="Times New Roman" w:cs="Times New Roman"/>
          <w:b/>
          <w:sz w:val="24"/>
          <w:szCs w:val="24"/>
        </w:rPr>
        <w:t>В программе коррекционно-развивающей работы выделяются следующие подразделы:</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11CA5">
        <w:rPr>
          <w:rFonts w:ascii="Times New Roman" w:hAnsi="Times New Roman" w:cs="Times New Roman"/>
          <w:b/>
          <w:sz w:val="24"/>
          <w:szCs w:val="24"/>
        </w:rPr>
        <w:t>1. Слушание музыки</w:t>
      </w:r>
      <w:r w:rsidRPr="00933E29">
        <w:rPr>
          <w:rFonts w:ascii="Times New Roman" w:hAnsi="Times New Roman" w:cs="Times New Roman"/>
          <w:sz w:val="24"/>
          <w:szCs w:val="24"/>
        </w:rPr>
        <w:t xml:space="preserve"> направлено на развитие у обучающихся интереса к окружающему их миру звуков, оно способствует развитию слухового внимания, воспитанию потребности слушать музыку, активизирует эмоциональный отклик на ее изобразительный характер, учит сосредотачиваться в ответ на звучание музыки (пьесы, песни), узнавать и запоминать знакомые мелодии.</w:t>
      </w:r>
    </w:p>
    <w:p w:rsidR="00911CA5" w:rsidRDefault="00911CA5" w:rsidP="00933E29">
      <w:pPr>
        <w:spacing w:after="0" w:line="240" w:lineRule="atLeast"/>
        <w:contextualSpacing/>
        <w:jc w:val="both"/>
        <w:rPr>
          <w:rFonts w:ascii="Times New Roman" w:hAnsi="Times New Roman" w:cs="Times New Roman"/>
          <w:b/>
          <w:sz w:val="24"/>
          <w:szCs w:val="24"/>
        </w:rPr>
      </w:pP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11CA5">
        <w:rPr>
          <w:rFonts w:ascii="Times New Roman" w:hAnsi="Times New Roman" w:cs="Times New Roman"/>
          <w:b/>
          <w:sz w:val="24"/>
          <w:szCs w:val="24"/>
        </w:rPr>
        <w:t>2. Пение</w:t>
      </w:r>
      <w:r w:rsidRPr="00933E29">
        <w:rPr>
          <w:rFonts w:ascii="Times New Roman" w:hAnsi="Times New Roman" w:cs="Times New Roman"/>
          <w:sz w:val="24"/>
          <w:szCs w:val="24"/>
        </w:rPr>
        <w:t xml:space="preserve"> способствуют у обучающихся развитию желания петь совместно с педагогическим работником, пропевать слоги, слова, затем целые фразы, подражая его интонации, одновременно начинать и заканчивать песню, не отставая и не опережая друг друга, петь естественным голосом без форсировки, с музыкальным сопровождением.</w:t>
      </w:r>
    </w:p>
    <w:p w:rsidR="00911CA5" w:rsidRDefault="00911CA5" w:rsidP="00933E29">
      <w:pPr>
        <w:spacing w:after="0" w:line="240" w:lineRule="atLeast"/>
        <w:contextualSpacing/>
        <w:jc w:val="both"/>
        <w:rPr>
          <w:rFonts w:ascii="Times New Roman" w:hAnsi="Times New Roman" w:cs="Times New Roman"/>
          <w:b/>
          <w:sz w:val="24"/>
          <w:szCs w:val="24"/>
        </w:rPr>
      </w:pP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11CA5">
        <w:rPr>
          <w:rFonts w:ascii="Times New Roman" w:hAnsi="Times New Roman" w:cs="Times New Roman"/>
          <w:b/>
          <w:sz w:val="24"/>
          <w:szCs w:val="24"/>
        </w:rPr>
        <w:t>3. Музыкально-ритмические движения и танцы</w:t>
      </w:r>
      <w:r w:rsidRPr="00933E29">
        <w:rPr>
          <w:rFonts w:ascii="Times New Roman" w:hAnsi="Times New Roman" w:cs="Times New Roman"/>
          <w:sz w:val="24"/>
          <w:szCs w:val="24"/>
        </w:rPr>
        <w:t xml:space="preserve"> способствуют эмоциональному и психофизическому развитию обучающихся. В процессе освоения движений под музыку, обучающиеся учатся ориентироваться на музыку как на особый сигнал к действию и движению. На занятиях поощряется проявление детьми самостоятельности в движениях под музыку, умение передавать простейшие ритмические движения: ходить по залу, не мешая друг другу, сходиться вместе и расходиться, двигаться по кругу по одному и парами, реагировать сменой движения на изменение характера музыки (маршевого, танцевального, песенного, плясового, спокойного), выполнять элементарные движения с предметами (платочками, погремушками), помахивать, вращать, овладеть простейшими танцевальными и образными движениями по показу педагогического работника, притопывать одной и двумя ногами, "пружинить" на двух ногах, вращать кистями рук, </w:t>
      </w:r>
      <w:r w:rsidRPr="00933E29">
        <w:rPr>
          <w:rFonts w:ascii="Times New Roman" w:hAnsi="Times New Roman" w:cs="Times New Roman"/>
          <w:sz w:val="24"/>
          <w:szCs w:val="24"/>
        </w:rPr>
        <w:lastRenderedPageBreak/>
        <w:t>помахивать одной и двумя руками, легко прыгать на двух ногах, идти спокойным, мягким шагом, а также выполнять движения, отображающие характер и поведение персонажей изображающих людей и животных. В процессе танцев у обучающихся совершенствуется моторика, координация движений, развивается произвольность движений, коммуникативные способности, формируются и развиваются представления о связи музыки и движений.</w:t>
      </w:r>
    </w:p>
    <w:p w:rsidR="00911CA5" w:rsidRDefault="00911CA5" w:rsidP="00933E29">
      <w:pPr>
        <w:spacing w:after="0" w:line="240" w:lineRule="atLeast"/>
        <w:contextualSpacing/>
        <w:jc w:val="both"/>
        <w:rPr>
          <w:rFonts w:ascii="Times New Roman" w:hAnsi="Times New Roman" w:cs="Times New Roman"/>
          <w:b/>
          <w:sz w:val="24"/>
          <w:szCs w:val="24"/>
        </w:rPr>
      </w:pP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11CA5">
        <w:rPr>
          <w:rFonts w:ascii="Times New Roman" w:hAnsi="Times New Roman" w:cs="Times New Roman"/>
          <w:b/>
          <w:sz w:val="24"/>
          <w:szCs w:val="24"/>
        </w:rPr>
        <w:t>4. Игра на музыкальных инструментах</w:t>
      </w:r>
      <w:r w:rsidRPr="00933E29">
        <w:rPr>
          <w:rFonts w:ascii="Times New Roman" w:hAnsi="Times New Roman" w:cs="Times New Roman"/>
          <w:sz w:val="24"/>
          <w:szCs w:val="24"/>
        </w:rPr>
        <w:t xml:space="preserve"> доставляет дошкольникам огромное удовольствие. В процессе совместной игры на музыкальных инструментах у обучающихся развивается умение сотрудничать друг с другом, формируется чувство партнерства и произвольная организация собственной деятельности. Этот вид занятий развивает у обучающихся музыкальные способности, в первую очередь тембровый и мелодический слух, чувство музыкального ритма.</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В данный раздел также включены музыкально-дидактические игры, в процессе которых у обучающихся развиваются слуховое внимание и восприятие, совершенствуется межанализаторное взаимодействие в деятельности различных анализаторов. Восприятие разнообразных серий звуков, отличающихся по высоте, темпу, длительности и силе звучания, сыгранных на различных музыкальных инструментах и прослушанных в виде звукозаписи, активизирует умение обучающихся дифференцировать звуковые характеристики и качества воспринимаемых мелодий в разнообразных ситуациях.</w:t>
      </w:r>
    </w:p>
    <w:p w:rsidR="00911CA5" w:rsidRDefault="00911CA5" w:rsidP="00933E29">
      <w:pPr>
        <w:spacing w:after="0" w:line="240" w:lineRule="atLeast"/>
        <w:contextualSpacing/>
        <w:jc w:val="both"/>
        <w:rPr>
          <w:rFonts w:ascii="Times New Roman" w:hAnsi="Times New Roman" w:cs="Times New Roman"/>
          <w:sz w:val="24"/>
          <w:szCs w:val="24"/>
        </w:rPr>
      </w:pP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11CA5">
        <w:rPr>
          <w:rFonts w:ascii="Times New Roman" w:hAnsi="Times New Roman" w:cs="Times New Roman"/>
          <w:b/>
          <w:sz w:val="24"/>
          <w:szCs w:val="24"/>
        </w:rPr>
        <w:t>5. Театрализованная деятельность</w:t>
      </w:r>
      <w:r w:rsidRPr="00933E29">
        <w:rPr>
          <w:rFonts w:ascii="Times New Roman" w:hAnsi="Times New Roman" w:cs="Times New Roman"/>
          <w:sz w:val="24"/>
          <w:szCs w:val="24"/>
        </w:rPr>
        <w:t xml:space="preserve"> вызывает у обучающихся желание участвовать в коллективных формах взаимодействия, совместно с педагогическим работником и другими детьми, включаться в разыгрывание по ролям песенок, коротких потешек, закрепляет умение использовать образно-имитационные движения, отражающие повадки птиц и зверей, учит их с помощью элементов костюмов персонажей стимулировать образно-игровые проявления. В ходе подготовки к инсценировке того или иного спектакля у обучающихся закрепляются умения ориентироваться на свойства и качества предметов, развивается слуховое внимание, память, речь, воображение, желание проявить свои индивидуальные способности.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Театрализованные виды деятельности особенно значимы для реализации у обучающихся скрытых возможностей и индивидуальных способностей, что обеспечивает им становление самопринятия и самоуважения, стимулирует формирование позитивной самооценки и положительных личностных качеств.</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Режим занятий, предложенный в программе, учитывает, что они могут проводиться музыкальным руководителем совместно как с воспитателем, так и учителем-дефектологом. Такое расписание позволяет учителю-дефектологу участвовать в организации театрализованной деятельности обучающихся в утренние часы (один раз в неделю).</w:t>
      </w:r>
    </w:p>
    <w:p w:rsidR="00911CA5" w:rsidRDefault="00911CA5" w:rsidP="00933E29">
      <w:pPr>
        <w:spacing w:after="0" w:line="240" w:lineRule="atLeast"/>
        <w:contextualSpacing/>
        <w:jc w:val="both"/>
        <w:rPr>
          <w:rFonts w:ascii="Times New Roman" w:hAnsi="Times New Roman" w:cs="Times New Roman"/>
          <w:sz w:val="24"/>
          <w:szCs w:val="24"/>
        </w:rPr>
      </w:pPr>
    </w:p>
    <w:p w:rsidR="00933E29" w:rsidRPr="00933E29" w:rsidRDefault="00933E29" w:rsidP="00911CA5">
      <w:pPr>
        <w:spacing w:after="0" w:line="240" w:lineRule="atLeast"/>
        <w:contextualSpacing/>
        <w:jc w:val="center"/>
        <w:rPr>
          <w:rFonts w:ascii="Times New Roman" w:hAnsi="Times New Roman" w:cs="Times New Roman"/>
          <w:sz w:val="24"/>
          <w:szCs w:val="24"/>
        </w:rPr>
      </w:pPr>
      <w:r w:rsidRPr="00911CA5">
        <w:rPr>
          <w:rFonts w:ascii="Times New Roman" w:hAnsi="Times New Roman" w:cs="Times New Roman"/>
          <w:b/>
          <w:sz w:val="24"/>
          <w:szCs w:val="24"/>
        </w:rPr>
        <w:t>Ознакомление умственно отсталых обучающихся с произведениями художественной литературы</w:t>
      </w:r>
      <w:r w:rsidRPr="00933E29">
        <w:rPr>
          <w:rFonts w:ascii="Times New Roman" w:hAnsi="Times New Roman" w:cs="Times New Roman"/>
          <w:sz w:val="24"/>
          <w:szCs w:val="24"/>
        </w:rPr>
        <w:t xml:space="preserve"> </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Художественная литература, благодаря своей образности, выразительности и эмоциональности, позволяет ребенку проникнуть в мир чувств и переживаний сказочных героев и литературных персонажей, пробуждает в нем интерес к взаимоотношениям героев между собой, побуждает к установлению причинно-следственных связей, учит видеть связь чувств и действий персонажей с образами природы.</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Базируясь на тесной связи с игровой деятельностью ребенка-дошкольника, художественная литература позволяет ему осмыслить игровую ситуацию, наполнить ее действием и художественными образами, способствует появлению замысла. Такая игра насыщает слово конкретным содержанием, этим самым обогащает словарный запас ребенка, развивает его память, стимулирует развитие связной речи.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lastRenderedPageBreak/>
        <w:t>Развитие связной речи обучающихся осуществляется, прежде всего, при обучении рассказыванию, которое начинается с простого пересказа коротких литературных произведений с простым сюжетом.</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Первоначально педагогические работники воспитывают у обучающихся эмоциональное отношение к речи и к рассказываемому тексту, что является одним из факторов успешного речевого развития. Это можно делать на фольклорном материале, богатом своей ритмичностью и музыкальностью, повторами и аллитерациями. Фольклорный материал хорош для обучающихся тем, что он ярко и эмоционально окрашен, сопровождается движениями, вводит ребенка в игровую ситуацию. Перед педагогическим работником стоит задача - вызвать положительное, эмоционально окрашенное отношение к его речи, умение слушать речь и чувствовать интонацию.</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С первых дней пребывания ребенка в Организации проводится работа над простым текстом, параллельно с фольклорным материалом. Педагогические работники учат обучающихся сосредотачивать внимание на рассказываемом тексте, воспитывает умение соблюдать на занятии тишину, не мешать друг другу, дослушивать рассказ до конца. Первые тексты или стихотворения должны быть небольшими по объему, несложными по содержанию, с мало развернутым сюжетом, в котором число действующих лиц ограничено. При работе над текстом педагогические работники раскрывают перед детьми смысл совершаемых персонажами действий и поступков, вызывает правильное отношение к положительному герою и отрицательному персонажу. Педагогические работники показывают детям, как надо поступать правильно, постепенно воспитывая у них положительные нравственные представления и черты характера, одновременно уча обучающихся правильно выражать свои мысли и оформлять высказывания.</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Работа над художественным текстом строится в определенной последовательности: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рассказывание текста детям;</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обыгрывание текста с использованием настольного, кукольного или пальчикового театра;</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повторное рассказывание текста с использованием фланелеграфа или художественных иллюстраций;</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пересказ текста детьми по вопросам педагогического работника;</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пересказ текста детьми с опорой на игрушки или иллюстрации;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пересказ текста детьми без опоры на внешние стимулы;</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беседа педагогического работника по тексту и закрепление в сознании обучающихся нравственных принципов и выводов, утверждаемых данным художественным произведением.</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По мере овладевания навыками слушания и рассказывания, тексты усложняются. К концу первого года обучения детям предлагаются уже сказки, короткие истории и рассказы.</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Одним из направлений работы с умственно отсталыми дошкольниками является составление и рассказывание коротких историй, связанных с яркими, запоминающимися событиями из ближайшего окружения обучающихся, из жизни семьи и группы. Составление и обсуждение таких историй способствует пониманию детьми причинно-следственных связей в жизни обучающихся группы, насыщает содержание текста реальными событиями, сплачивает детский коллектив.</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В работе над текстами широко используются приемы драматизации и игры-драматизации. Именно эти приемы играют огромную роль в усвоении детьми текста. Особое значение играет игра-драматизация, которая является действием самих обучающихся. В такой игре ребенок связывает слово с действием, образом, учится брать на себя определенную роль, действовать согласно замыслу. В процессе речевого общения в игре-драматизации обучающиеся овладевают особенностями выражения родного языка, его звучанием, словесными формами - вопросом, ответом, диалогом, беседой, повествованием. В этих играх ребенок ставится в различные положения: то он должен спрашивать, то отвечать, то рассказывать от другого лица. Так практически усваивается нужная форма речи, формируются коммуникативные и языковые способности.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lastRenderedPageBreak/>
        <w:t>В целях развития памяти и речи обучающихся программа предполагает обязательное разучивание стихов и потешек, поговорок и загадок наизусть. Нормально развивающиеся обучающиеся сами запоминают понравившиеся им потешки, считалки, приговорки и стихи, а с умственно отсталыми детьми над этим надо специально работать.</w:t>
      </w:r>
    </w:p>
    <w:p w:rsidR="00911CA5" w:rsidRDefault="00911CA5" w:rsidP="00933E29">
      <w:pPr>
        <w:spacing w:after="0" w:line="240" w:lineRule="atLeast"/>
        <w:contextualSpacing/>
        <w:jc w:val="both"/>
        <w:rPr>
          <w:rFonts w:ascii="Times New Roman" w:hAnsi="Times New Roman" w:cs="Times New Roman"/>
          <w:sz w:val="24"/>
          <w:szCs w:val="24"/>
        </w:rPr>
      </w:pPr>
    </w:p>
    <w:p w:rsidR="00933E29" w:rsidRPr="00911CA5" w:rsidRDefault="00933E29" w:rsidP="00933E29">
      <w:pPr>
        <w:spacing w:after="0" w:line="240" w:lineRule="atLeast"/>
        <w:contextualSpacing/>
        <w:jc w:val="both"/>
        <w:rPr>
          <w:rFonts w:ascii="Times New Roman" w:hAnsi="Times New Roman" w:cs="Times New Roman"/>
          <w:i/>
          <w:sz w:val="24"/>
          <w:szCs w:val="24"/>
        </w:rPr>
      </w:pPr>
      <w:r w:rsidRPr="00911CA5">
        <w:rPr>
          <w:rFonts w:ascii="Times New Roman" w:hAnsi="Times New Roman" w:cs="Times New Roman"/>
          <w:i/>
          <w:sz w:val="24"/>
          <w:szCs w:val="24"/>
        </w:rPr>
        <w:t>Занятие на разучивание стихов и потешек наизусть строится по следующему плану:</w:t>
      </w:r>
    </w:p>
    <w:p w:rsidR="00933E29" w:rsidRPr="00933E29" w:rsidRDefault="00911CA5" w:rsidP="00933E29">
      <w:pPr>
        <w:spacing w:after="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w:t>
      </w:r>
      <w:r w:rsidR="00933E29" w:rsidRPr="00933E29">
        <w:rPr>
          <w:rFonts w:ascii="Times New Roman" w:hAnsi="Times New Roman" w:cs="Times New Roman"/>
          <w:sz w:val="24"/>
          <w:szCs w:val="24"/>
        </w:rPr>
        <w:t>чтение художественного произведения педагогическим работником;</w:t>
      </w:r>
    </w:p>
    <w:p w:rsidR="00933E29" w:rsidRPr="00933E29" w:rsidRDefault="00911CA5" w:rsidP="00933E29">
      <w:pPr>
        <w:spacing w:after="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w:t>
      </w:r>
      <w:r w:rsidR="00933E29" w:rsidRPr="00933E29">
        <w:rPr>
          <w:rFonts w:ascii="Times New Roman" w:hAnsi="Times New Roman" w:cs="Times New Roman"/>
          <w:sz w:val="24"/>
          <w:szCs w:val="24"/>
        </w:rPr>
        <w:t>работа над пониманием текста;</w:t>
      </w:r>
    </w:p>
    <w:p w:rsidR="00933E29" w:rsidRPr="00933E29" w:rsidRDefault="00911CA5" w:rsidP="00933E29">
      <w:pPr>
        <w:spacing w:after="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w:t>
      </w:r>
      <w:r w:rsidR="00933E29" w:rsidRPr="00933E29">
        <w:rPr>
          <w:rFonts w:ascii="Times New Roman" w:hAnsi="Times New Roman" w:cs="Times New Roman"/>
          <w:sz w:val="24"/>
          <w:szCs w:val="24"/>
        </w:rPr>
        <w:t>повторение текста детьми одновременно с педагогическим работником;</w:t>
      </w:r>
    </w:p>
    <w:p w:rsidR="00933E29" w:rsidRPr="00933E29" w:rsidRDefault="00911CA5" w:rsidP="00933E29">
      <w:pPr>
        <w:spacing w:after="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w:t>
      </w:r>
      <w:r w:rsidR="00933E29" w:rsidRPr="00933E29">
        <w:rPr>
          <w:rFonts w:ascii="Times New Roman" w:hAnsi="Times New Roman" w:cs="Times New Roman"/>
          <w:sz w:val="24"/>
          <w:szCs w:val="24"/>
        </w:rPr>
        <w:t xml:space="preserve">повторение текста ребенком с подсказками педагогического работника (в ситуации </w:t>
      </w:r>
      <w:r>
        <w:rPr>
          <w:rFonts w:ascii="Times New Roman" w:hAnsi="Times New Roman" w:cs="Times New Roman"/>
          <w:sz w:val="24"/>
          <w:szCs w:val="24"/>
        </w:rPr>
        <w:t>--</w:t>
      </w:r>
      <w:r w:rsidR="00933E29" w:rsidRPr="00933E29">
        <w:rPr>
          <w:rFonts w:ascii="Times New Roman" w:hAnsi="Times New Roman" w:cs="Times New Roman"/>
          <w:sz w:val="24"/>
          <w:szCs w:val="24"/>
        </w:rPr>
        <w:t>визуально-тактильно контакта между ними);</w:t>
      </w:r>
    </w:p>
    <w:p w:rsidR="00933E29" w:rsidRPr="00933E29" w:rsidRDefault="00911CA5" w:rsidP="00933E29">
      <w:pPr>
        <w:spacing w:after="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w:t>
      </w:r>
      <w:r w:rsidR="00933E29" w:rsidRPr="00933E29">
        <w:rPr>
          <w:rFonts w:ascii="Times New Roman" w:hAnsi="Times New Roman" w:cs="Times New Roman"/>
          <w:sz w:val="24"/>
          <w:szCs w:val="24"/>
        </w:rPr>
        <w:t>повторение текста ребенком самостоятельно.</w:t>
      </w:r>
    </w:p>
    <w:p w:rsidR="00911CA5" w:rsidRDefault="00911CA5" w:rsidP="00933E29">
      <w:pPr>
        <w:spacing w:after="0" w:line="240" w:lineRule="atLeast"/>
        <w:contextualSpacing/>
        <w:jc w:val="both"/>
        <w:rPr>
          <w:rFonts w:ascii="Times New Roman" w:hAnsi="Times New Roman" w:cs="Times New Roman"/>
          <w:sz w:val="24"/>
          <w:szCs w:val="24"/>
        </w:rPr>
      </w:pP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Произведение необходимо разучивать целиком, дробление по строчкам мешает целостному восприятию текста, пониманию его смысла. Первые стихотворные строчки должны быть простыми и образными ("Са-са-са, вот летит оса; ши-ши-ши, вот какие малыши"), содержать эмоциональную окраску, быть понятными по содержанию, желательно, чтобы они были связаны с запоминающимся событием в жизни ребенка. Чтобы повторение не было скучным, в занятие вносятся игровые элементы - рассказывание стихотворения для куклы, мишки, другого воспитателя.</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В процессе ознакомления обучающихся с произведениями художественной литературы большую роль играет иллюстрация как основное опорное средство, позволяющее ребенку следить за развитием действия и понимать текст. Необходимо использовать высоко художественные, нестереотипные иллюстрации, выполненные в различных художественных манерах и техниках.</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Работа над восприятием художественного текста должна проводиться с детьми на протяжении всех лет их пребывания в группе дошкольной образовательной организации, охватывать как организованные, так и свободные формы деятельности, согласовываться с чтением ребенку в семье и на досуге.</w:t>
      </w:r>
    </w:p>
    <w:p w:rsidR="00911CA5" w:rsidRDefault="00911CA5" w:rsidP="00911CA5">
      <w:pPr>
        <w:spacing w:after="0" w:line="240" w:lineRule="atLeast"/>
        <w:contextualSpacing/>
        <w:jc w:val="center"/>
        <w:rPr>
          <w:rFonts w:ascii="Times New Roman" w:hAnsi="Times New Roman" w:cs="Times New Roman"/>
          <w:b/>
          <w:sz w:val="24"/>
          <w:szCs w:val="24"/>
        </w:rPr>
      </w:pPr>
    </w:p>
    <w:p w:rsidR="00911CA5" w:rsidRPr="00911CA5" w:rsidRDefault="00933E29" w:rsidP="00911CA5">
      <w:pPr>
        <w:spacing w:after="0" w:line="240" w:lineRule="atLeast"/>
        <w:contextualSpacing/>
        <w:jc w:val="center"/>
        <w:rPr>
          <w:rFonts w:ascii="Times New Roman" w:hAnsi="Times New Roman" w:cs="Times New Roman"/>
          <w:b/>
          <w:sz w:val="24"/>
          <w:szCs w:val="24"/>
        </w:rPr>
      </w:pPr>
      <w:r w:rsidRPr="00911CA5">
        <w:rPr>
          <w:rFonts w:ascii="Times New Roman" w:hAnsi="Times New Roman" w:cs="Times New Roman"/>
          <w:b/>
          <w:sz w:val="24"/>
          <w:szCs w:val="24"/>
        </w:rPr>
        <w:t>Изобразительная деятельность</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 xml:space="preserve"> </w:t>
      </w:r>
      <w:r w:rsidR="00911CA5">
        <w:rPr>
          <w:rFonts w:ascii="Times New Roman" w:hAnsi="Times New Roman" w:cs="Times New Roman"/>
          <w:sz w:val="24"/>
          <w:szCs w:val="24"/>
        </w:rPr>
        <w:t>В</w:t>
      </w:r>
      <w:r w:rsidRPr="00933E29">
        <w:rPr>
          <w:rFonts w:ascii="Times New Roman" w:hAnsi="Times New Roman" w:cs="Times New Roman"/>
          <w:sz w:val="24"/>
          <w:szCs w:val="24"/>
        </w:rPr>
        <w:t xml:space="preserve"> дошкольном возрасте</w:t>
      </w:r>
      <w:r w:rsidR="00C9335B">
        <w:rPr>
          <w:rFonts w:ascii="Times New Roman" w:hAnsi="Times New Roman" w:cs="Times New Roman"/>
          <w:sz w:val="24"/>
          <w:szCs w:val="24"/>
        </w:rPr>
        <w:t xml:space="preserve"> ИЗО деятельность</w:t>
      </w:r>
      <w:r w:rsidRPr="00933E29">
        <w:rPr>
          <w:rFonts w:ascii="Times New Roman" w:hAnsi="Times New Roman" w:cs="Times New Roman"/>
          <w:sz w:val="24"/>
          <w:szCs w:val="24"/>
        </w:rPr>
        <w:t xml:space="preserve"> теснейшим образом связана с развитием эмоциональной сферы ребенка, игровой деятельности и зависит от уровня развития восприятия, мышления, речи. Рассматриваемая продуктивная деятельность возникает у ребенка в процессе становления его коммуникативной потребности и наряду с игрой и речью является действенным средством удовлетворения этой потребности. Развитие изобразительной деятельности связано с формированием у ребенка активного интереса к окружающему миру и предоставляет возможность ребенку отражать действительность.</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Обучающиеся с нарушением интеллекта до окончания периода дошкольного возраста без целенаправленного коррекционного воздействия практически не овладевают изобразительной деятельностью.</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На начальном этапе обучения занятия протекают в форме эмоционально насыщенной, привлекательной для ребенка игры, построенной на тесном взаимодействии с педагогическим работником. Эти занятия направлены на создание предпосылок к развитию изобразительной деятельности: воспитание интереса к графическому изображению, к себе и окружающему миру; развитие сенсорно-перцептивной сферы; аналитико-синтетической деятельности; формирование предметной деятельности и элементарных изобразительных операционно-технических умений.</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Такие занятия проводятся как воспитателем (фронтально), так и учителем-дефектологом, и педагогом-психологом (индивидуально).</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Для каждого ребенка необходимо создать условия, способствующие формированию изобразительной деятельности.</w:t>
      </w:r>
    </w:p>
    <w:p w:rsidR="00933E29" w:rsidRPr="00C9335B" w:rsidRDefault="00933E29" w:rsidP="00933E29">
      <w:pPr>
        <w:spacing w:after="0" w:line="240" w:lineRule="atLeast"/>
        <w:contextualSpacing/>
        <w:jc w:val="both"/>
        <w:rPr>
          <w:rFonts w:ascii="Times New Roman" w:hAnsi="Times New Roman" w:cs="Times New Roman"/>
          <w:b/>
          <w:sz w:val="24"/>
          <w:szCs w:val="24"/>
        </w:rPr>
      </w:pPr>
      <w:r w:rsidRPr="00C9335B">
        <w:rPr>
          <w:rFonts w:ascii="Times New Roman" w:hAnsi="Times New Roman" w:cs="Times New Roman"/>
          <w:b/>
          <w:sz w:val="24"/>
          <w:szCs w:val="24"/>
        </w:rPr>
        <w:lastRenderedPageBreak/>
        <w:t>Содержание занятий по изобразительной деятельности тесно связаны с занятиями по игре, социальным развитием, с тематикой занятий по ознакомлению с окружающим и развитием речи.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Занятия по изобразительной деятельности проводит воспитатель по подгруппам, как правило, в первую половину дня, 3 раза в неделю. Изобразительные средства используются и другими специалистами: на занятиях по развитию речи, при формировании представлений об окружающем, на прогулке, во время, предусмотренное для свободной деятельности. На начальных этапах важно демонстрировать детям процесс рисования, лепки, привлекать их внимание к полученному результату. Во время демонстрации необходимо активно привлекать обучающихся к выполнению изображения вместе с педагогическим работником (прибегая к совместным действиям), с другими детьми, что постепенно сделает полученный результат личностно значимым для ребенка.</w:t>
      </w:r>
    </w:p>
    <w:p w:rsidR="00C9335B" w:rsidRDefault="00C9335B" w:rsidP="00933E29">
      <w:pPr>
        <w:spacing w:after="0" w:line="240" w:lineRule="atLeast"/>
        <w:contextualSpacing/>
        <w:jc w:val="both"/>
        <w:rPr>
          <w:rFonts w:ascii="Times New Roman" w:hAnsi="Times New Roman" w:cs="Times New Roman"/>
          <w:sz w:val="24"/>
          <w:szCs w:val="24"/>
        </w:rPr>
      </w:pPr>
    </w:p>
    <w:p w:rsidR="00933E29" w:rsidRPr="00C9335B" w:rsidRDefault="00933E29" w:rsidP="00933E29">
      <w:pPr>
        <w:spacing w:after="0" w:line="240" w:lineRule="atLeast"/>
        <w:contextualSpacing/>
        <w:jc w:val="both"/>
        <w:rPr>
          <w:rFonts w:ascii="Times New Roman" w:hAnsi="Times New Roman" w:cs="Times New Roman"/>
          <w:b/>
          <w:sz w:val="24"/>
          <w:szCs w:val="24"/>
        </w:rPr>
      </w:pPr>
      <w:r w:rsidRPr="00C9335B">
        <w:rPr>
          <w:rFonts w:ascii="Times New Roman" w:hAnsi="Times New Roman" w:cs="Times New Roman"/>
          <w:b/>
          <w:sz w:val="24"/>
          <w:szCs w:val="24"/>
        </w:rPr>
        <w:t>Продуктивные виды деятельности вносят существенный вклад в компенсацию нарушений в структуре имеющихся у ребенка отклонений и в коррекцию вторичных недостатков, что, в свою очередь, положительно сказывается на развитии его личности, поведения, общения и социализации.</w:t>
      </w:r>
    </w:p>
    <w:p w:rsidR="00C9335B" w:rsidRDefault="00C9335B" w:rsidP="00C9335B">
      <w:pPr>
        <w:spacing w:after="0" w:line="240" w:lineRule="atLeast"/>
        <w:contextualSpacing/>
        <w:jc w:val="center"/>
        <w:rPr>
          <w:rFonts w:ascii="Times New Roman" w:hAnsi="Times New Roman" w:cs="Times New Roman"/>
          <w:b/>
          <w:sz w:val="24"/>
          <w:szCs w:val="24"/>
        </w:rPr>
      </w:pPr>
    </w:p>
    <w:p w:rsidR="00933E29" w:rsidRPr="00C9335B" w:rsidRDefault="00933E29" w:rsidP="00C9335B">
      <w:pPr>
        <w:spacing w:after="0" w:line="240" w:lineRule="atLeast"/>
        <w:contextualSpacing/>
        <w:jc w:val="center"/>
        <w:rPr>
          <w:rFonts w:ascii="Times New Roman" w:hAnsi="Times New Roman" w:cs="Times New Roman"/>
          <w:b/>
          <w:sz w:val="24"/>
          <w:szCs w:val="24"/>
        </w:rPr>
      </w:pPr>
      <w:r w:rsidRPr="00C9335B">
        <w:rPr>
          <w:rFonts w:ascii="Times New Roman" w:hAnsi="Times New Roman" w:cs="Times New Roman"/>
          <w:b/>
          <w:sz w:val="24"/>
          <w:szCs w:val="24"/>
        </w:rPr>
        <w:t>Требования по формированию следующих видов продуктивной деятельности:</w:t>
      </w:r>
    </w:p>
    <w:p w:rsidR="00C9335B" w:rsidRDefault="00C9335B" w:rsidP="00933E29">
      <w:pPr>
        <w:spacing w:after="0" w:line="240" w:lineRule="atLeast"/>
        <w:contextualSpacing/>
        <w:jc w:val="both"/>
        <w:rPr>
          <w:rFonts w:ascii="Times New Roman" w:hAnsi="Times New Roman" w:cs="Times New Roman"/>
          <w:b/>
          <w:sz w:val="24"/>
          <w:szCs w:val="24"/>
        </w:rPr>
      </w:pP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C9335B">
        <w:rPr>
          <w:rFonts w:ascii="Times New Roman" w:hAnsi="Times New Roman" w:cs="Times New Roman"/>
          <w:b/>
          <w:sz w:val="24"/>
          <w:szCs w:val="24"/>
        </w:rPr>
        <w:t>лепка:</w:t>
      </w:r>
      <w:r w:rsidRPr="00933E29">
        <w:rPr>
          <w:rFonts w:ascii="Times New Roman" w:hAnsi="Times New Roman" w:cs="Times New Roman"/>
          <w:sz w:val="24"/>
          <w:szCs w:val="24"/>
        </w:rPr>
        <w:t xml:space="preserve"> является первым, основополагающим видом занятий, необходимым для умственно отсталого ребенка на начальных этапах формирования изобразительной деятельности. Знакомясь с пластичными материалами (глиной, тестом, пластилином) ребенок усваивает способы передачи основных признаков предмета - формы и величины. При ощупывании предметов у обучающихся формируются способы обследования предметов и выделение его формы. Внимание ребенка концентрируется на предмете, а выполняемые действия по обследованию предмета закрепляются в слове, сначала пассивно воспринимаемом, а затем и в активной речи ребенка;</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C9335B">
        <w:rPr>
          <w:rFonts w:ascii="Times New Roman" w:hAnsi="Times New Roman" w:cs="Times New Roman"/>
          <w:b/>
          <w:sz w:val="24"/>
          <w:szCs w:val="24"/>
        </w:rPr>
        <w:t>аппликация</w:t>
      </w:r>
      <w:r w:rsidRPr="00933E29">
        <w:rPr>
          <w:rFonts w:ascii="Times New Roman" w:hAnsi="Times New Roman" w:cs="Times New Roman"/>
          <w:sz w:val="24"/>
          <w:szCs w:val="24"/>
        </w:rPr>
        <w:t>: позволяет увидеть ребенку контур предмета, который затем ляжет в основу графического образа, служащего опорой для развития у ребенка изобразительных навыков, то есть умения изобразить предмет той или иной формы. В ходе выполнения аппликаций также создаются условия для формирования целенаправленной деятельности и развития общих интеллектуальных умений;</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C9335B">
        <w:rPr>
          <w:rFonts w:ascii="Times New Roman" w:hAnsi="Times New Roman" w:cs="Times New Roman"/>
          <w:b/>
          <w:sz w:val="24"/>
          <w:szCs w:val="24"/>
        </w:rPr>
        <w:t>рисование:</w:t>
      </w:r>
      <w:r w:rsidRPr="00933E29">
        <w:rPr>
          <w:rFonts w:ascii="Times New Roman" w:hAnsi="Times New Roman" w:cs="Times New Roman"/>
          <w:sz w:val="24"/>
          <w:szCs w:val="24"/>
        </w:rPr>
        <w:t xml:space="preserve"> воспитывает у обучающихся эмоциональное отношение к миру. В ходе занятий по рисованию у обучающихся развиваются восприятие, зрительно-двигательная координация, перцептивно-моторные умения и навыки, образная сфера в целом. Занятия рисованием формируют у обучающихся элементы учебной деятельности - умение принять задачу, удержать ее в ходе выполнения задания, первичная элементарная самооценка. Систематические занятия рисованием способствуют нормализации поведения ребенка, наполняют смыслом его самостоятельную деятельность;</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C9335B">
        <w:rPr>
          <w:rFonts w:ascii="Times New Roman" w:hAnsi="Times New Roman" w:cs="Times New Roman"/>
          <w:b/>
          <w:sz w:val="24"/>
          <w:szCs w:val="24"/>
        </w:rPr>
        <w:t>конструирование</w:t>
      </w:r>
      <w:r w:rsidRPr="00933E29">
        <w:rPr>
          <w:rFonts w:ascii="Times New Roman" w:hAnsi="Times New Roman" w:cs="Times New Roman"/>
          <w:sz w:val="24"/>
          <w:szCs w:val="24"/>
        </w:rPr>
        <w:t>: важнейший вид детской деятельности в дошкольном возрасте, связанный с моделированием как реально существующих, так и придуманных детьми объектов. В процессе конструирования ребенок овладевает моделированием пространства и отношениями, существующими между находящимися в нем предметами, у него формируется способность преобразовывать предметные отношения различными способами - надстраиванием, пристраиванием, комбинированием, конструированием по условиям ("Построй домики для зайчика и ежика"), конструирование по собственному замыслу. Содержание занятий по конструированию тесно связано с содержанием других разделов программы, прежде всего с социальным развитием, с занятиями по сенсорному воспитанию, формированию игровой деятельности, развитием речи и другими видами продуктивной деятельности (лепкой, аппликацией, ручным трудом, рисованием), что отражено в примерной сетке занятий;</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C9335B">
        <w:rPr>
          <w:rFonts w:ascii="Times New Roman" w:hAnsi="Times New Roman" w:cs="Times New Roman"/>
          <w:b/>
          <w:sz w:val="24"/>
          <w:szCs w:val="24"/>
        </w:rPr>
        <w:lastRenderedPageBreak/>
        <w:t>ручной труд</w:t>
      </w:r>
      <w:r w:rsidRPr="00933E29">
        <w:rPr>
          <w:rFonts w:ascii="Times New Roman" w:hAnsi="Times New Roman" w:cs="Times New Roman"/>
          <w:sz w:val="24"/>
          <w:szCs w:val="24"/>
        </w:rPr>
        <w:t>: основной задачей воспитания обучающихся на занятиях по ручному труду является воспитание у них эмоционально положительного отношения к собственным поделкам, формирование навыков и умений работы с бумагой, картоном, конструкторами, природным материалом.</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В процессе занятий у обучающихся развивается восприятие, мышление, мелкая и общая моторика, зрительно-двигательная координация, внимание, память. Очень интенсивно происходит развитие речи у обучающихся - они овладевают словами, называющими орудия, действия с ними, материалы, их свойства. Все это обогащает словарный запас, обогащает грамматический строй речи, активизирует основные функции речи - фиксирующую, регулирующую, планирующую. Обучение изготовлению поделок для игры из различного материала помогает детям познакомиться со свойствами этих материалов, развивает умение ориентироваться на правильный выбор орудия, расширяет их кругозор и познавательную активность.</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На занятиях по ручному труду у дошкольников с нарушением интеллекта формируются представления о мире профессий, обучающиеся начинают узнавать людей в униформе как представителей разных профессий, учатся соотносить специфические орудия труда и одежды. Под влиянием педагогического работника у обучающихся формируется уважительное отношение к людям разных профессий, а также к результатам их профессиональной деятельности. Сначала эта работа затрагивает близкий круг профессий - воспитатель, повар, дворник, шофер, затем профессии родителей (законных представителей) и близких родственников. Кроме знаний о труде этих людей, обучающиеся овладевают элементарными трудовыми навыками, характерными для людей изученных профессий. Таким образом, достигается единство представлений обучающихся и их трудовых навыков, к которому и необходимо стремиться в процессе трудового воспитания. Поскольку данное единство лежит в основе гармоничной социализации умственно отсталого ребенка.</w:t>
      </w:r>
    </w:p>
    <w:p w:rsidR="00C9335B" w:rsidRDefault="00C9335B" w:rsidP="00933E29">
      <w:pPr>
        <w:spacing w:after="0" w:line="240" w:lineRule="atLeast"/>
        <w:contextualSpacing/>
        <w:jc w:val="both"/>
        <w:rPr>
          <w:rFonts w:ascii="Times New Roman" w:hAnsi="Times New Roman" w:cs="Times New Roman"/>
          <w:sz w:val="24"/>
          <w:szCs w:val="24"/>
        </w:rPr>
      </w:pPr>
    </w:p>
    <w:p w:rsidR="00933E29" w:rsidRDefault="00933E29" w:rsidP="00C9335B">
      <w:pPr>
        <w:spacing w:after="0" w:line="240" w:lineRule="atLeast"/>
        <w:contextualSpacing/>
        <w:jc w:val="center"/>
        <w:rPr>
          <w:rFonts w:ascii="Times New Roman" w:hAnsi="Times New Roman" w:cs="Times New Roman"/>
          <w:b/>
          <w:sz w:val="24"/>
          <w:szCs w:val="24"/>
        </w:rPr>
      </w:pPr>
      <w:r w:rsidRPr="00C9335B">
        <w:rPr>
          <w:rFonts w:ascii="Times New Roman" w:hAnsi="Times New Roman" w:cs="Times New Roman"/>
          <w:b/>
          <w:sz w:val="24"/>
          <w:szCs w:val="24"/>
        </w:rPr>
        <w:t>Эстетическое воспитание средствами изобразительного искусства.</w:t>
      </w:r>
    </w:p>
    <w:p w:rsidR="00C9335B" w:rsidRPr="00C9335B" w:rsidRDefault="00C9335B" w:rsidP="00C9335B">
      <w:pPr>
        <w:spacing w:after="0" w:line="240" w:lineRule="atLeast"/>
        <w:contextualSpacing/>
        <w:jc w:val="center"/>
        <w:rPr>
          <w:rFonts w:ascii="Times New Roman" w:hAnsi="Times New Roman" w:cs="Times New Roman"/>
          <w:b/>
          <w:sz w:val="24"/>
          <w:szCs w:val="24"/>
        </w:rPr>
      </w:pP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Педагогические работники создают условия для проявления у обучающихся эмоционального отклика на яркие по цвету, приятные по фактуре предметы декоративно-прикладного искусства, игрушки, интересные картины, иллюстрации к произведениям детской художественной литературы. Эмоциональное восприятие народной игрушки хорошо сочетается с чтением потешек, пением народных песен, рассказыванием сказок и исполнением народных танцев. Обыгрывание того или иного персонажа создает условия для эмоционального восприятия ребенком содержания художественного произведения.</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Для обогащения содержания изобразительной деятельности педагогические работники организуют наблюдение за окружающей природой в разное время года, обращая внимание обучающихся на ее красоту, вызывая эмоциональный отклик и желание ее передать, пользуясь доступными изобразительными средствами.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Обучающиеся сначала под руководством педагогического работника, а затем сами выбирают фон и размер листа бумаги, ту цветовую гамму, которая им нравится.</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В работе с детьми эффективны "сотворчество" с педагогическим работником, использование игровых приемов. Внесение игрушек, персонажей, беседы с детьми от лица того или иного персонажа рождают у них живой интерес к образу, создают непринужденную обстановку на занятии. Обучающиеся проявляют большой интерес к созданию коллективных композиций, при этом главное научить обучающихся согласовывать свои действия друг с другом, они должны научиться находить свое место в общей работе.</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 xml:space="preserve">Изобразительная деятельность дает возможность ребенку создать рисунок или аппликацию на основе собственного замысла, реализуя в нем свои потенциальные возможности и реальные умения оперировать конкретными графическими образами и </w:t>
      </w:r>
      <w:r w:rsidRPr="00933E29">
        <w:rPr>
          <w:rFonts w:ascii="Times New Roman" w:hAnsi="Times New Roman" w:cs="Times New Roman"/>
          <w:sz w:val="24"/>
          <w:szCs w:val="24"/>
        </w:rPr>
        <w:lastRenderedPageBreak/>
        <w:t>действия, использовать "неподражательные" цвета, нестандартные формы, оригинальное сочетание материалов.</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Для умственно отсталого ребенка создание и проявление собственного замысла оказывается нереальной задачей, особенно без специального обучения. Даже под руководством педагогического работника, находясь в специализированной дошкольной образовательной организации, обучающиеся оказываются не способны создавать изображения по собственному замыслу. Поэтому эстетическое воспитание проводится в процессе всех видов становления изобразительной деятельности -лепки, аппликации, рисования. Однако в результате целенаправленного обучения на четвертом году пребывания в специализированной организации обучающиеся могут научиться создавать изображения сначала с использованием элементов замысла, а в последующем и по собственному замыслу.</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Центральной линией эстетического воспитания становится знакомство обучающихся с нарушением интеллекта с произведениями изобразительного искусства, формирование умений видеть прекрасное в предметах окружающей природы, жизни и быта людей. Особую роль в становлении эстетического восприятия у обучающихся играет развитие их художественного восприятия при ознакомлении с произведениями живописи, графики, скульптуры, предметов декоративно-прикладного искусства. В беседе педагогический работник обращает внимание обучающихся на эмоциональное содержание картины, на собственное настроение, которое вызывает та или иная иллюстрация. Важно вести обучающихся от позиции "нравится или не нравится" к обоснованной позиции, почему нравится, что привлекает внимание, какие чувства вызывает изображение и его персонажи.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Практическое воплощение идей эстетического воспитания дошкольников данной категорией связано с художественно-декоративной деятельностью по благоустройству предметно-окружающей среды. Дошкольники должны принимать посильное участие в благоустройстве территории детского сада, украшении группы, сборе минералов и сухостоев, в создании композиций из цветов и природного материала.</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Закрепить представления обучающихся о роли и месте изобразительного искусства в жизни человека можно в ходе регулярных посещений музеев изобразительного искусства, выставок, при посещении архитектурных памятников и заповедников.</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Эстетическое воспитание обучающихся с нарушением интеллекта первые три года пребывания ребенка в специализированной дошкольной образовательной организации пронизывает всю жизнь обучающихся в группе, включаясь в различные методы работы педагогических работников и виды детской деятельности, а на четвертом году обучения выделяются специальные занятия, которые решают конкретные задачи эстетического воспитания.</w:t>
      </w:r>
    </w:p>
    <w:p w:rsidR="00C9335B" w:rsidRDefault="00C9335B" w:rsidP="00C9335B">
      <w:pPr>
        <w:spacing w:after="0" w:line="240" w:lineRule="atLeast"/>
        <w:contextualSpacing/>
        <w:jc w:val="center"/>
        <w:rPr>
          <w:rFonts w:ascii="Times New Roman" w:hAnsi="Times New Roman" w:cs="Times New Roman"/>
          <w:b/>
          <w:sz w:val="24"/>
          <w:szCs w:val="24"/>
        </w:rPr>
      </w:pPr>
    </w:p>
    <w:p w:rsidR="00933E29" w:rsidRPr="00C9335B" w:rsidRDefault="00933E29" w:rsidP="00C9335B">
      <w:pPr>
        <w:spacing w:after="0" w:line="240" w:lineRule="atLeast"/>
        <w:contextualSpacing/>
        <w:jc w:val="center"/>
        <w:rPr>
          <w:rFonts w:ascii="Times New Roman" w:hAnsi="Times New Roman" w:cs="Times New Roman"/>
          <w:b/>
          <w:sz w:val="24"/>
          <w:szCs w:val="24"/>
        </w:rPr>
      </w:pPr>
      <w:r w:rsidRPr="00C9335B">
        <w:rPr>
          <w:rFonts w:ascii="Times New Roman" w:hAnsi="Times New Roman" w:cs="Times New Roman"/>
          <w:b/>
          <w:sz w:val="24"/>
          <w:szCs w:val="24"/>
        </w:rPr>
        <w:t>5. Физическое развитие.</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Физическое развитие тесно взаимосвязано со здоровьесберегаюшими технологиями и направлено на совершенствование функций формирующегося организма ребенка, развитие и коррекцию основных движений, разнообразных двигательных навыков, совершенствование тонкой ручной моторики и развитие зрительно-двигательной координации.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Физическое развитие пронизывает всю организацию жизни обучающихся в семье и дошкольной образовательной организации. Содержание занятий по физическому развитию включают в себя определенные задания и упражнения, игры и развлечения на воздухе, а также отдельные закаливающие процедуры, при проведении которых учитываются региональные и климатические условия.</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 xml:space="preserve">Основной формой обучения обучающихся движениям в дошкольной образовательной организации признаны занятия, проводимые инструктором по физической культуре (или воспитателем). В тоже время значительное место в системе физического воспитания </w:t>
      </w:r>
      <w:r w:rsidRPr="00933E29">
        <w:rPr>
          <w:rFonts w:ascii="Times New Roman" w:hAnsi="Times New Roman" w:cs="Times New Roman"/>
          <w:sz w:val="24"/>
          <w:szCs w:val="24"/>
        </w:rPr>
        <w:lastRenderedPageBreak/>
        <w:t>занимают подвижные игры, которые широко применяются и на занятиях учителя-дефектолога, на других занятиях (музыка, ритмика, театрализованная деятельность) и в ходе прогулок, проводимых воспитателем.</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C9335B">
        <w:rPr>
          <w:rFonts w:ascii="Times New Roman" w:hAnsi="Times New Roman" w:cs="Times New Roman"/>
          <w:sz w:val="24"/>
          <w:szCs w:val="24"/>
        </w:rPr>
        <w:t>Занятия по физическому воспитанию</w:t>
      </w:r>
      <w:r w:rsidRPr="00933E29">
        <w:rPr>
          <w:rFonts w:ascii="Times New Roman" w:hAnsi="Times New Roman" w:cs="Times New Roman"/>
          <w:sz w:val="24"/>
          <w:szCs w:val="24"/>
        </w:rPr>
        <w:t xml:space="preserve"> решают как общие, так и коррекционные задачи. В занятия включаются физические упражнения, направленные на развитие всех основных движений, метание, ходьба, бег, лазанье, ползание, прыжки, а также общеразвивающие упражнения, направленные на укрепление мышц спины, плечевого пояса и ног, координацию движений, формирование правильной осанки, развитие равновесия.</w:t>
      </w:r>
    </w:p>
    <w:p w:rsidR="00C9335B"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 xml:space="preserve">Организация физического воспитания базируется на физиологических механизмах становления движений в процессе развития растущего детского организма. </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В ходе утренней гимнастики в семье и на занятиях в Организации целесообразно предлагать детям основные виды движений в следующей последовательности: сначала движения на растягивание, в положении лежа, далее метание, ползание и движения в положении низкого приседа, на коленях, а затем переход к упражнениям в вертикальном положении (ходьба, лазание, бег) и к подвижным играм.</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Работа по развитию ручной и тонкой ручной моторики проводится на специальных занятиях. На начальном этапе обучения большое внимание уделяется общему развитию рук ребенка, формированию хватания, становлению ведущей руки, согласованности действий обеих рук, выделению каждого пальца. В ходе проведения занятий у обучающихся отрабатываются навыки удержания пальцевой позы, переключения с одной позы на другую, одновременному выполнению движений пальцами и кистями обеих рук. Эти и подобные им движения выполняются в сочетании с речевым сопровождением и с опорой на зрительные и тактильные образы-представления. Развитие всех видов ручной моторики и зрительно-двигательной координации служит основой для становления типичных видов детской деятельности, является предпосылкой для становления устной и письменной речи, а также способствует повышению познавательной активности обучающихся.</w:t>
      </w:r>
    </w:p>
    <w:p w:rsidR="00C9335B" w:rsidRDefault="00C9335B" w:rsidP="00C9335B">
      <w:pPr>
        <w:spacing w:after="0" w:line="240" w:lineRule="atLeast"/>
        <w:contextualSpacing/>
        <w:rPr>
          <w:rFonts w:ascii="Times New Roman" w:hAnsi="Times New Roman" w:cs="Times New Roman"/>
          <w:b/>
          <w:sz w:val="24"/>
          <w:szCs w:val="24"/>
        </w:rPr>
      </w:pPr>
    </w:p>
    <w:p w:rsidR="00933E29" w:rsidRPr="00C9335B" w:rsidRDefault="00933E29" w:rsidP="00C9335B">
      <w:pPr>
        <w:spacing w:after="0" w:line="240" w:lineRule="atLeast"/>
        <w:contextualSpacing/>
        <w:rPr>
          <w:rFonts w:ascii="Times New Roman" w:hAnsi="Times New Roman" w:cs="Times New Roman"/>
          <w:b/>
          <w:sz w:val="24"/>
          <w:szCs w:val="24"/>
        </w:rPr>
      </w:pPr>
      <w:r w:rsidRPr="00C9335B">
        <w:rPr>
          <w:rFonts w:ascii="Times New Roman" w:hAnsi="Times New Roman" w:cs="Times New Roman"/>
          <w:b/>
          <w:sz w:val="24"/>
          <w:szCs w:val="24"/>
        </w:rPr>
        <w:t>1. Формирование представлений о здоровом образе жизни.</w:t>
      </w:r>
    </w:p>
    <w:p w:rsidR="00C9335B"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 xml:space="preserve">Задачи воспитания по охране и совершенствованию здоровья обучающихся на весь период пребывания обучающихся в дошкольной образовательной организации: </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1. Создание условий для полноценного и всестороннего развития обучающихся на базе активного двигательного режима, соблюдения режима дня, совершенствования предметно-развивающей, материально-технической и экологической среды.</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В группах не должно быть острых, колющих, режущих и опасных для здоровья обучающихся предметов, металлических игрушек, целлофановых пакетов. Все мелкие предметы необходимо содержать в месте, недоступном для самостоятельного пользования обучающихся.</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2. Укрепление жизнеспособности детского организма через воспитание навыков самообслуживания, культурно-гигиенических навыков, привитие здоровьеукрепляющих потребностей и расширение возможностей их практической реализации.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3. Формирование у обучающихся представлений о физических потребностях своего организма, адекватных способах их удовлетворения.</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4. Воспитание у обучающихся практических навыков и приемов, направленных на сохранение и укрепление здоровья в повседневной жизни.</w:t>
      </w:r>
    </w:p>
    <w:p w:rsidR="00C9335B" w:rsidRDefault="00C9335B" w:rsidP="00C9335B">
      <w:pPr>
        <w:spacing w:after="0" w:line="240" w:lineRule="atLeast"/>
        <w:contextualSpacing/>
        <w:jc w:val="center"/>
        <w:rPr>
          <w:rFonts w:ascii="Times New Roman" w:hAnsi="Times New Roman" w:cs="Times New Roman"/>
          <w:b/>
          <w:sz w:val="24"/>
          <w:szCs w:val="24"/>
        </w:rPr>
      </w:pPr>
    </w:p>
    <w:p w:rsidR="00933E29" w:rsidRPr="00933E29" w:rsidRDefault="00933E29" w:rsidP="00C9335B">
      <w:pPr>
        <w:spacing w:after="0" w:line="240" w:lineRule="atLeast"/>
        <w:contextualSpacing/>
        <w:jc w:val="center"/>
        <w:rPr>
          <w:rFonts w:ascii="Times New Roman" w:hAnsi="Times New Roman" w:cs="Times New Roman"/>
          <w:sz w:val="24"/>
          <w:szCs w:val="24"/>
        </w:rPr>
      </w:pPr>
      <w:r w:rsidRPr="00C9335B">
        <w:rPr>
          <w:rFonts w:ascii="Times New Roman" w:hAnsi="Times New Roman" w:cs="Times New Roman"/>
          <w:b/>
          <w:sz w:val="24"/>
          <w:szCs w:val="24"/>
        </w:rPr>
        <w:t>Основные направления коррекционно-педагогической работы</w:t>
      </w:r>
      <w:r w:rsidRPr="00933E29">
        <w:rPr>
          <w:rFonts w:ascii="Times New Roman" w:hAnsi="Times New Roman" w:cs="Times New Roman"/>
          <w:sz w:val="24"/>
          <w:szCs w:val="24"/>
        </w:rPr>
        <w:t>:</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1. "Путь к себе"</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2. "Мир моих чувств и ощущений"</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3. "Солнце, воздух и вода - наши лучшие друзья".</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4. "Движение - основа жизни"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5. "Человек есть то, что он ест"</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lastRenderedPageBreak/>
        <w:t>6. "Советы доктора Айболита"</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7. "Здоровье - всему голова"</w:t>
      </w:r>
    </w:p>
    <w:p w:rsidR="00C9335B" w:rsidRDefault="00C9335B" w:rsidP="00933E29">
      <w:pPr>
        <w:spacing w:after="0" w:line="240" w:lineRule="atLeast"/>
        <w:contextualSpacing/>
        <w:jc w:val="both"/>
        <w:rPr>
          <w:rFonts w:ascii="Times New Roman" w:hAnsi="Times New Roman" w:cs="Times New Roman"/>
          <w:sz w:val="24"/>
          <w:szCs w:val="24"/>
        </w:rPr>
      </w:pP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C9335B">
        <w:rPr>
          <w:rFonts w:ascii="Times New Roman" w:hAnsi="Times New Roman" w:cs="Times New Roman"/>
          <w:b/>
          <w:sz w:val="24"/>
          <w:szCs w:val="24"/>
        </w:rPr>
        <w:t xml:space="preserve"> В направлении "Путь к себе"</w:t>
      </w:r>
      <w:r w:rsidRPr="00933E29">
        <w:rPr>
          <w:rFonts w:ascii="Times New Roman" w:hAnsi="Times New Roman" w:cs="Times New Roman"/>
          <w:sz w:val="24"/>
          <w:szCs w:val="24"/>
        </w:rPr>
        <w:t xml:space="preserve"> у обучающихся закрепляется образ "Я"; они учатся понимать и принимать свои физические, умственные возможности, сильные и слабые стороны личности.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У обучающихся закрепляются представления о значении культурно-гигиенических навыков в жизни человека; у них закладываются представления о целостности организма человека, о взаимосвязях в деятельности его систем и об их взаимоотношениях с окружающим миром.</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Ребенок познает себя через общение с окружающими людьми, наблюдение за их повседневной жизнью и деятельностью. Формируя основы здоровьеразвивающих технологий, нужно постоянно помнить, что общение педагогического работника с детьми создает основу для формирования у них эталонов позитивного отношения к своему здоровью. При этом в ходе воспитания создаются предпосылки для адекватного реагирования на те или иные жизненные ситуации и поступки, которые либо способствуют укреплению здоровья и самочувствия, либо наносят им урон.</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В ходе работы по данному направлению происходит знакомство ребенка с собой, со своими внутренними потребностями и возможностями, с элементарными навыками ухода за своим телом.</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C9335B">
        <w:rPr>
          <w:rFonts w:ascii="Times New Roman" w:hAnsi="Times New Roman" w:cs="Times New Roman"/>
          <w:b/>
          <w:sz w:val="24"/>
          <w:szCs w:val="24"/>
        </w:rPr>
        <w:t>В содержании работы "Мир моих чувств и ощущений"</w:t>
      </w:r>
      <w:r w:rsidRPr="00933E29">
        <w:rPr>
          <w:rFonts w:ascii="Times New Roman" w:hAnsi="Times New Roman" w:cs="Times New Roman"/>
          <w:sz w:val="24"/>
          <w:szCs w:val="24"/>
        </w:rPr>
        <w:t xml:space="preserve"> обучающихся знакомят с основными средствами познания мира - зрением, слухом, кожной и мышечной чувствительностью, обонянием, вкусовыми ощущениями. Путем практических упражнений обучающиеся постигают особенности этих ощущений, учатся им доверять и использовать в повседневной практике, фиксируют в речи свои ощущения. Кроме того, создаются специальные ситуации для накопления индивидуального чувственного и эмоционального опыта, который закладывает основы представлений обучающихся о различных чувствах и их проявлениях в поведении и в отношениях с окружающими людьми.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У обучающихся формируются представления о необходимости бережного отношения к органам чувств. С детьми проводятся упражнения по самомассажу, формируются у них навыки ухода за ушами (гигиена ушей) и кожей.</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C9335B">
        <w:rPr>
          <w:rFonts w:ascii="Times New Roman" w:hAnsi="Times New Roman" w:cs="Times New Roman"/>
          <w:b/>
          <w:sz w:val="24"/>
          <w:szCs w:val="24"/>
        </w:rPr>
        <w:t>При ознакомлении обучающихся с направлением "Солнце, воздух и вода - наши лучшие друзья"</w:t>
      </w:r>
      <w:r w:rsidRPr="00933E29">
        <w:rPr>
          <w:rFonts w:ascii="Times New Roman" w:hAnsi="Times New Roman" w:cs="Times New Roman"/>
          <w:sz w:val="24"/>
          <w:szCs w:val="24"/>
        </w:rPr>
        <w:t xml:space="preserve"> - происходит формирование представлений обучающихся о единстве Человека и Природы. Первоначально ознакомление с этим единством проводится в ходе понимания дошкольниками значимости режима дня в обыденной жизни как проявления биоритмов природы. Обучающиеся знакомятся и с другими биоритмами - сезонными и суточными изменениями, учатся соотносить свое поведение и самочувствие с этими изменениями.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В подготовительной к школе группе у дошкольников формируются представления о возрасте людей. Они узнают о зависимости деятельности человека от его возраста. Начинают понимать, что самочувствие человека зависит от правильного отношения к своему здоровью и от поведения человека. Такой подход является основой для формирования представлений о здоровом образе жизни как базовой потребности человеческого организма.</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В дальнейшем "солнце, воздух и вода" рассматриваются как факторы, оказывающие важнейшее влияние на жизнь и здоровье не только человека, но и всего живого на Земле.</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C9335B">
        <w:rPr>
          <w:rFonts w:ascii="Times New Roman" w:hAnsi="Times New Roman" w:cs="Times New Roman"/>
          <w:i/>
          <w:sz w:val="24"/>
          <w:szCs w:val="24"/>
        </w:rPr>
        <w:t>Солнце, свет</w:t>
      </w:r>
      <w:r w:rsidRPr="00933E29">
        <w:rPr>
          <w:rFonts w:ascii="Times New Roman" w:hAnsi="Times New Roman" w:cs="Times New Roman"/>
          <w:sz w:val="24"/>
          <w:szCs w:val="24"/>
        </w:rPr>
        <w:t xml:space="preserve">. Их роль и влияние на жизнь, рост и развитие живых организмов. Взаимосвязь солнца и температуры воздуха. На прогулках и в ходе занятий обучающихся знакомят с правилами поведения на солнце, что особенно актуально в теплое время года. Таким образом, осуществляется профилактика перегревания. Здесь же обучающихся знакомят с необходимостью ухода за глазами, проводится профилактика их </w:t>
      </w:r>
      <w:r w:rsidRPr="00933E29">
        <w:rPr>
          <w:rFonts w:ascii="Times New Roman" w:hAnsi="Times New Roman" w:cs="Times New Roman"/>
          <w:sz w:val="24"/>
          <w:szCs w:val="24"/>
        </w:rPr>
        <w:lastRenderedPageBreak/>
        <w:t>переутомления. Обучающиеся практически овладевают приемами и упражнениями для укрепления глазных мышц и развития остроты зрения.</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C9335B">
        <w:rPr>
          <w:rFonts w:ascii="Times New Roman" w:hAnsi="Times New Roman" w:cs="Times New Roman"/>
          <w:i/>
          <w:sz w:val="24"/>
          <w:szCs w:val="24"/>
        </w:rPr>
        <w:t>Воздух.</w:t>
      </w:r>
      <w:r w:rsidRPr="00933E29">
        <w:rPr>
          <w:rFonts w:ascii="Times New Roman" w:hAnsi="Times New Roman" w:cs="Times New Roman"/>
          <w:sz w:val="24"/>
          <w:szCs w:val="24"/>
        </w:rPr>
        <w:t xml:space="preserve"> Обучающиеся знакомятся с приемами правильного дыхания, овладевают навыками контроля за своим поведением с использованием дыхательных упражнений. Соблюдение режима проветривания помещения, регулярные прогулки и активный отдых, сон в проветриваемом помещении становится для обучающихся важным условием здорового образа жизни.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C9335B">
        <w:rPr>
          <w:rFonts w:ascii="Times New Roman" w:hAnsi="Times New Roman" w:cs="Times New Roman"/>
          <w:i/>
          <w:sz w:val="24"/>
          <w:szCs w:val="24"/>
        </w:rPr>
        <w:t>Вода</w:t>
      </w:r>
      <w:r w:rsidRPr="00933E29">
        <w:rPr>
          <w:rFonts w:ascii="Times New Roman" w:hAnsi="Times New Roman" w:cs="Times New Roman"/>
          <w:sz w:val="24"/>
          <w:szCs w:val="24"/>
        </w:rPr>
        <w:t>. Обучающиеся знакомятся с ее значением для жизни живых организмов на Земле, у них закрепляются представления о простейших свойствах воды и ее значении в жизни человека. Обучающиеся знакомятся с водой как со средством гигиены, закаливания и оздоровления своего организма.</w:t>
      </w:r>
    </w:p>
    <w:p w:rsidR="00C9335B" w:rsidRDefault="00C9335B" w:rsidP="00933E29">
      <w:pPr>
        <w:spacing w:after="0" w:line="240" w:lineRule="atLeast"/>
        <w:contextualSpacing/>
        <w:jc w:val="both"/>
        <w:rPr>
          <w:rFonts w:ascii="Times New Roman" w:hAnsi="Times New Roman" w:cs="Times New Roman"/>
          <w:b/>
          <w:sz w:val="24"/>
          <w:szCs w:val="24"/>
        </w:rPr>
      </w:pP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C9335B">
        <w:rPr>
          <w:rFonts w:ascii="Times New Roman" w:hAnsi="Times New Roman" w:cs="Times New Roman"/>
          <w:b/>
          <w:sz w:val="24"/>
          <w:szCs w:val="24"/>
        </w:rPr>
        <w:t>Содержание работы "Движение - основа жизни"</w:t>
      </w:r>
      <w:r w:rsidRPr="00933E29">
        <w:rPr>
          <w:rFonts w:ascii="Times New Roman" w:hAnsi="Times New Roman" w:cs="Times New Roman"/>
          <w:sz w:val="24"/>
          <w:szCs w:val="24"/>
        </w:rPr>
        <w:t xml:space="preserve"> - посвящено формированию у обучающихся представлений о значении двигательной активности в жизни человека. Обучающиеся знакомятся со своими индивидуальными параметрами физического развития и роста. Они учатся замерять свой рост, оценивать свою силу, ловкость, скорость передвижения, выносливость при физических нагрузках. В процессе занятий дошкольники знакомятся с ролью подвижных игр в повышении работоспособности, в снятии напряжения и усталости; овладевают комплексами упражнений для физкультминуток на занятиях, для утренней гимнастики.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C9335B">
        <w:rPr>
          <w:rFonts w:ascii="Times New Roman" w:hAnsi="Times New Roman" w:cs="Times New Roman"/>
          <w:b/>
          <w:sz w:val="24"/>
          <w:szCs w:val="24"/>
        </w:rPr>
        <w:t>Педагогическая работа, связанная с "Человек есть то, что он ест"</w:t>
      </w:r>
      <w:r w:rsidRPr="00933E29">
        <w:rPr>
          <w:rFonts w:ascii="Times New Roman" w:hAnsi="Times New Roman" w:cs="Times New Roman"/>
          <w:sz w:val="24"/>
          <w:szCs w:val="24"/>
        </w:rPr>
        <w:t xml:space="preserve"> посвящена формированию у обучающихся представлений о полноценном, сбалансированном и здоровом питании. Обучающиеся знакомятся с полезными для здоровья человека продуктами и с их качественным выбором. Они постигают в общих чертах особенности процесса пищеварения, культуры питания и поведения за столом.</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У дошкольников формируются навыки ухода за своими зубами, их учат, как надо правильно чистить зубы, беречь их, своевременно обращаться к врачу. У обучающихся закладываются представления о связи здорового и полноценного питания со здоровыми зубами и деснами, органами пищеварения.</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C9335B">
        <w:rPr>
          <w:rFonts w:ascii="Times New Roman" w:hAnsi="Times New Roman" w:cs="Times New Roman"/>
          <w:b/>
          <w:sz w:val="24"/>
          <w:szCs w:val="24"/>
        </w:rPr>
        <w:t>В направлении "Советы доктора Айболита"</w:t>
      </w:r>
      <w:r w:rsidRPr="00933E29">
        <w:rPr>
          <w:rFonts w:ascii="Times New Roman" w:hAnsi="Times New Roman" w:cs="Times New Roman"/>
          <w:sz w:val="24"/>
          <w:szCs w:val="24"/>
        </w:rPr>
        <w:t xml:space="preserve"> работа посвящена формированию у обучающихся представлений о возможностях традиционного, лекарственного и нетрадиционного оздоровления и лечения организма. Обучающихся знакомят со случаями и жизненными ситуациями, в которых необходимо обращение к врачу, овладевают приемами элементарной медицинской помощи.</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Детям рассказывают о случаях, в которых возникает угроза здоровью: высокая температура, сильный кашель, пищевое отравление, травма, боль в различных частях тела. У обучающихся формируются представления о своих правильных действиях в проблемных, жизненных ситуациях: вызов скорой помощи, обращение за помощью к другому человеку, необходимость сделать прививку или укол, лечение зубов, прием лекарства, полоскание горла и другое.</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В этом же направлении проводится работа по профилактике простудных заболеваний у обучающихся.</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C9335B">
        <w:rPr>
          <w:rFonts w:ascii="Times New Roman" w:hAnsi="Times New Roman" w:cs="Times New Roman"/>
          <w:b/>
          <w:sz w:val="24"/>
          <w:szCs w:val="24"/>
        </w:rPr>
        <w:t xml:space="preserve">В содержании "Здоровье - всему голова" </w:t>
      </w:r>
      <w:r w:rsidRPr="00933E29">
        <w:rPr>
          <w:rFonts w:ascii="Times New Roman" w:hAnsi="Times New Roman" w:cs="Times New Roman"/>
          <w:sz w:val="24"/>
          <w:szCs w:val="24"/>
        </w:rPr>
        <w:t>работа направлена на закрепление у обучающихся представлений о здоровье и здоровом образе жизни как об одной из важнейших, жизненных ценностей человека. Обсуждаются условия поддержания своего организма в активном, здоровом состоянии, формируются установки на порицание вредных привычек (переедание, алкоголь, курение, токсикомания), наносящих урон здоровью и развитию организма.</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У обучающихся закрепляются навыки безопасного поведения на дорогах, во дворе, на пешеходных переходах, формируются представления о правильном поведении в экстремальных ситуациях: при встрече с чужим человеком, с незнакомым животным, во время пожара, наводнения, большого скопления людей.</w:t>
      </w:r>
    </w:p>
    <w:p w:rsidR="00933E29" w:rsidRPr="00933E29" w:rsidRDefault="00933E29" w:rsidP="00933E29">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lastRenderedPageBreak/>
        <w:t>Содержание работы в Организации должно быть направлено на совершенствование духовного развития обучающихся, укрепление их физического здоровья и создание условий для обеспечения базовых человеческих потребностей, создание им индивидуального психологического комфорта. В целом, у дошкольников формируется стойкая установка на здоровый образ жизни и овладение правильными формами поведения в различных жизненных ситуациях.</w:t>
      </w:r>
    </w:p>
    <w:p w:rsidR="00CD0784" w:rsidRDefault="00CD0784" w:rsidP="00461C85">
      <w:pPr>
        <w:pStyle w:val="a5"/>
        <w:spacing w:after="0" w:line="240" w:lineRule="atLeast"/>
        <w:contextualSpacing/>
        <w:jc w:val="both"/>
        <w:rPr>
          <w:rFonts w:ascii="Times New Roman" w:hAnsi="Times New Roman" w:cs="Times New Roman"/>
          <w:b/>
          <w:sz w:val="24"/>
          <w:szCs w:val="24"/>
        </w:rPr>
      </w:pPr>
    </w:p>
    <w:p w:rsidR="00933E29" w:rsidRPr="00CD0784" w:rsidRDefault="00933E29" w:rsidP="00461C85">
      <w:pPr>
        <w:pStyle w:val="a5"/>
        <w:spacing w:after="0" w:line="240" w:lineRule="atLeast"/>
        <w:contextualSpacing/>
        <w:jc w:val="both"/>
        <w:rPr>
          <w:rFonts w:ascii="Times New Roman" w:hAnsi="Times New Roman" w:cs="Times New Roman"/>
          <w:b/>
          <w:sz w:val="24"/>
          <w:szCs w:val="24"/>
        </w:rPr>
      </w:pPr>
    </w:p>
    <w:p w:rsidR="00CD0784" w:rsidRDefault="00CD0784" w:rsidP="00461C85">
      <w:pPr>
        <w:pStyle w:val="a5"/>
        <w:numPr>
          <w:ilvl w:val="1"/>
          <w:numId w:val="90"/>
        </w:numPr>
        <w:spacing w:after="0" w:line="240" w:lineRule="atLeast"/>
        <w:contextualSpacing/>
        <w:jc w:val="center"/>
        <w:rPr>
          <w:rFonts w:ascii="Times New Roman" w:hAnsi="Times New Roman" w:cs="Times New Roman"/>
          <w:b/>
          <w:sz w:val="24"/>
          <w:szCs w:val="24"/>
        </w:rPr>
      </w:pPr>
      <w:r>
        <w:rPr>
          <w:rFonts w:ascii="Times New Roman" w:hAnsi="Times New Roman" w:cs="Times New Roman"/>
          <w:b/>
          <w:sz w:val="24"/>
          <w:szCs w:val="24"/>
        </w:rPr>
        <w:t xml:space="preserve"> Рабочая программа воспитания</w:t>
      </w:r>
    </w:p>
    <w:p w:rsidR="00D56614" w:rsidRDefault="00D56614" w:rsidP="00D56614">
      <w:pPr>
        <w:pStyle w:val="a5"/>
        <w:spacing w:after="0" w:line="240" w:lineRule="atLeast"/>
        <w:ind w:left="1004"/>
        <w:contextualSpacing/>
        <w:rPr>
          <w:rFonts w:ascii="Times New Roman" w:hAnsi="Times New Roman" w:cs="Times New Roman"/>
          <w:b/>
          <w:sz w:val="24"/>
          <w:szCs w:val="24"/>
        </w:rPr>
      </w:pPr>
    </w:p>
    <w:p w:rsidR="00E31D4F" w:rsidRDefault="006A6E8A" w:rsidP="00461C85">
      <w:pPr>
        <w:spacing w:after="0" w:line="240" w:lineRule="atLeast"/>
        <w:ind w:firstLine="709"/>
        <w:contextualSpacing/>
        <w:jc w:val="both"/>
        <w:rPr>
          <w:rFonts w:ascii="Times New Roman" w:hAnsi="Times New Roman" w:cs="Times New Roman"/>
          <w:sz w:val="24"/>
          <w:szCs w:val="24"/>
        </w:rPr>
      </w:pPr>
      <w:r w:rsidRPr="006A6E8A">
        <w:rPr>
          <w:rFonts w:ascii="Times New Roman" w:hAnsi="Times New Roman" w:cs="Times New Roman"/>
          <w:sz w:val="24"/>
          <w:szCs w:val="24"/>
        </w:rPr>
        <w:t>Рабочая программа воспитания для образовательных организаций, реализующих адаптированные образовательные программы дошкольного образования (далее - программа воспитания), предусматривает обеспечение процесса разработки рабочей программы воспитания на основе требований Федерального закона от 29 декабря 2012 г. № 273-ФЗ "Об образовании в Российской Федерации".</w:t>
      </w:r>
    </w:p>
    <w:p w:rsidR="00E31D4F" w:rsidRDefault="006A6E8A" w:rsidP="00461C85">
      <w:pPr>
        <w:spacing w:after="0" w:line="240" w:lineRule="atLeast"/>
        <w:ind w:firstLine="709"/>
        <w:contextualSpacing/>
        <w:jc w:val="both"/>
        <w:rPr>
          <w:rFonts w:ascii="Times New Roman" w:hAnsi="Times New Roman" w:cs="Times New Roman"/>
          <w:sz w:val="24"/>
          <w:szCs w:val="24"/>
        </w:rPr>
      </w:pPr>
      <w:r w:rsidRPr="006A6E8A">
        <w:rPr>
          <w:rFonts w:ascii="Times New Roman" w:hAnsi="Times New Roman" w:cs="Times New Roman"/>
          <w:sz w:val="24"/>
          <w:szCs w:val="24"/>
        </w:rPr>
        <w:t>Работа по воспитанию, формированию и развитию личности обучающихся с ОВЗ в Организации предполагает преемственность по отношению к достижению воспитательных целей начального общего образования (далее - НОО).</w:t>
      </w:r>
    </w:p>
    <w:p w:rsidR="00E31D4F" w:rsidRDefault="006A6E8A" w:rsidP="00461C85">
      <w:pPr>
        <w:spacing w:after="0" w:line="240" w:lineRule="atLeast"/>
        <w:ind w:firstLine="709"/>
        <w:contextualSpacing/>
        <w:jc w:val="both"/>
        <w:rPr>
          <w:rFonts w:ascii="Times New Roman" w:hAnsi="Times New Roman" w:cs="Times New Roman"/>
          <w:sz w:val="24"/>
          <w:szCs w:val="24"/>
        </w:rPr>
      </w:pPr>
      <w:r w:rsidRPr="00E31D4F">
        <w:rPr>
          <w:rFonts w:ascii="Times New Roman" w:hAnsi="Times New Roman" w:cs="Times New Roman"/>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6A6E8A" w:rsidRPr="00E31D4F" w:rsidRDefault="006A6E8A" w:rsidP="00461C85">
      <w:pPr>
        <w:spacing w:after="0" w:line="240" w:lineRule="atLeast"/>
        <w:ind w:firstLine="709"/>
        <w:contextualSpacing/>
        <w:jc w:val="both"/>
        <w:rPr>
          <w:rFonts w:ascii="Times New Roman" w:hAnsi="Times New Roman" w:cs="Times New Roman"/>
          <w:sz w:val="24"/>
          <w:szCs w:val="24"/>
        </w:rPr>
      </w:pPr>
      <w:r w:rsidRPr="00E31D4F">
        <w:rPr>
          <w:rFonts w:ascii="Times New Roman" w:hAnsi="Times New Roman" w:cs="Times New Roman"/>
          <w:sz w:val="24"/>
          <w:szCs w:val="24"/>
        </w:rPr>
        <w:t xml:space="preserve">В основе процесса воспитания обучающихся в Организации </w:t>
      </w:r>
      <w:r w:rsidR="00EE0A33">
        <w:rPr>
          <w:rFonts w:ascii="Times New Roman" w:hAnsi="Times New Roman" w:cs="Times New Roman"/>
          <w:sz w:val="24"/>
          <w:szCs w:val="24"/>
        </w:rPr>
        <w:t>лежат</w:t>
      </w:r>
      <w:r w:rsidRPr="00E31D4F">
        <w:rPr>
          <w:rFonts w:ascii="Times New Roman" w:hAnsi="Times New Roman" w:cs="Times New Roman"/>
          <w:sz w:val="24"/>
          <w:szCs w:val="24"/>
        </w:rPr>
        <w:t xml:space="preserve"> конституционные и национальные ценности российского общества.</w:t>
      </w:r>
    </w:p>
    <w:p w:rsidR="006A6E8A" w:rsidRPr="005E7B92" w:rsidRDefault="006A6E8A" w:rsidP="005E7B92">
      <w:pPr>
        <w:spacing w:after="0" w:line="240" w:lineRule="atLeast"/>
        <w:contextualSpacing/>
        <w:jc w:val="both"/>
        <w:rPr>
          <w:rFonts w:ascii="Times New Roman" w:hAnsi="Times New Roman" w:cs="Times New Roman"/>
          <w:sz w:val="24"/>
          <w:szCs w:val="24"/>
        </w:rPr>
      </w:pPr>
      <w:r w:rsidRPr="005E7B92">
        <w:rPr>
          <w:rFonts w:ascii="Times New Roman" w:hAnsi="Times New Roman" w:cs="Times New Roman"/>
          <w:sz w:val="24"/>
          <w:szCs w:val="24"/>
        </w:rPr>
        <w:t>Для того чтобы эти ценности осваивались ребёнком, они должны найти свое отражение в основных направлениях воспитательной работы Организации.</w:t>
      </w:r>
    </w:p>
    <w:p w:rsidR="006A6E8A" w:rsidRPr="006A6E8A" w:rsidRDefault="006A6E8A" w:rsidP="00EE0A33">
      <w:pPr>
        <w:pStyle w:val="a5"/>
        <w:spacing w:after="0" w:line="240" w:lineRule="atLeast"/>
        <w:ind w:left="-142"/>
        <w:contextualSpacing/>
        <w:jc w:val="both"/>
        <w:rPr>
          <w:rFonts w:ascii="Times New Roman" w:hAnsi="Times New Roman" w:cs="Times New Roman"/>
          <w:sz w:val="24"/>
          <w:szCs w:val="24"/>
        </w:rPr>
      </w:pPr>
      <w:r w:rsidRPr="006A6E8A">
        <w:rPr>
          <w:rFonts w:ascii="Times New Roman" w:hAnsi="Times New Roman" w:cs="Times New Roman"/>
          <w:sz w:val="24"/>
          <w:szCs w:val="24"/>
        </w:rPr>
        <w:t>Ценности Родины и природы лежат в основе патриотического направления воспитания.</w:t>
      </w:r>
    </w:p>
    <w:p w:rsidR="006A6E8A" w:rsidRPr="006A6E8A" w:rsidRDefault="006A6E8A" w:rsidP="00EE0A33">
      <w:pPr>
        <w:pStyle w:val="a5"/>
        <w:spacing w:after="0" w:line="240" w:lineRule="atLeast"/>
        <w:ind w:left="-142"/>
        <w:contextualSpacing/>
        <w:jc w:val="both"/>
        <w:rPr>
          <w:rFonts w:ascii="Times New Roman" w:hAnsi="Times New Roman" w:cs="Times New Roman"/>
          <w:sz w:val="24"/>
          <w:szCs w:val="24"/>
        </w:rPr>
      </w:pPr>
      <w:r w:rsidRPr="006A6E8A">
        <w:rPr>
          <w:rFonts w:ascii="Times New Roman" w:hAnsi="Times New Roman" w:cs="Times New Roman"/>
          <w:sz w:val="24"/>
          <w:szCs w:val="24"/>
        </w:rPr>
        <w:t>Ценности человека, семьи, дружбы, сотрудничества лежат в основе социального направления воспитания.</w:t>
      </w:r>
    </w:p>
    <w:p w:rsidR="006A6E8A" w:rsidRPr="006A6E8A" w:rsidRDefault="006A6E8A" w:rsidP="00EE0A33">
      <w:pPr>
        <w:pStyle w:val="a5"/>
        <w:spacing w:after="0" w:line="240" w:lineRule="atLeast"/>
        <w:ind w:left="-142"/>
        <w:contextualSpacing/>
        <w:jc w:val="both"/>
        <w:rPr>
          <w:rFonts w:ascii="Times New Roman" w:hAnsi="Times New Roman" w:cs="Times New Roman"/>
          <w:sz w:val="24"/>
          <w:szCs w:val="24"/>
        </w:rPr>
      </w:pPr>
      <w:r w:rsidRPr="006A6E8A">
        <w:rPr>
          <w:rFonts w:ascii="Times New Roman" w:hAnsi="Times New Roman" w:cs="Times New Roman"/>
          <w:sz w:val="24"/>
          <w:szCs w:val="24"/>
        </w:rPr>
        <w:t>Ценность знания лежит в основе познавательного направления воспитания.</w:t>
      </w:r>
    </w:p>
    <w:p w:rsidR="006A6E8A" w:rsidRPr="006A6E8A" w:rsidRDefault="006A6E8A" w:rsidP="005E7B92">
      <w:pPr>
        <w:pStyle w:val="a5"/>
        <w:spacing w:after="0" w:line="240" w:lineRule="atLeast"/>
        <w:ind w:left="-142"/>
        <w:contextualSpacing/>
        <w:jc w:val="both"/>
        <w:rPr>
          <w:rFonts w:ascii="Times New Roman" w:hAnsi="Times New Roman" w:cs="Times New Roman"/>
          <w:sz w:val="24"/>
          <w:szCs w:val="24"/>
        </w:rPr>
      </w:pPr>
      <w:r w:rsidRPr="006A6E8A">
        <w:rPr>
          <w:rFonts w:ascii="Times New Roman" w:hAnsi="Times New Roman" w:cs="Times New Roman"/>
          <w:sz w:val="24"/>
          <w:szCs w:val="24"/>
        </w:rPr>
        <w:t>Ценность здоровья лежит в основе физического и оздоровительного направления воспитания.</w:t>
      </w:r>
    </w:p>
    <w:p w:rsidR="006A6E8A" w:rsidRPr="006A6E8A" w:rsidRDefault="006A6E8A" w:rsidP="005E7B92">
      <w:pPr>
        <w:pStyle w:val="a5"/>
        <w:spacing w:after="0" w:line="240" w:lineRule="atLeast"/>
        <w:ind w:left="-142"/>
        <w:contextualSpacing/>
        <w:jc w:val="both"/>
        <w:rPr>
          <w:rFonts w:ascii="Times New Roman" w:hAnsi="Times New Roman" w:cs="Times New Roman"/>
          <w:sz w:val="24"/>
          <w:szCs w:val="24"/>
        </w:rPr>
      </w:pPr>
      <w:r w:rsidRPr="006A6E8A">
        <w:rPr>
          <w:rFonts w:ascii="Times New Roman" w:hAnsi="Times New Roman" w:cs="Times New Roman"/>
          <w:sz w:val="24"/>
          <w:szCs w:val="24"/>
        </w:rPr>
        <w:t>Ценность труда лежит в основе трудового направления воспитания.</w:t>
      </w:r>
    </w:p>
    <w:p w:rsidR="006A6E8A" w:rsidRPr="006A6E8A" w:rsidRDefault="006A6E8A" w:rsidP="005E7B92">
      <w:pPr>
        <w:pStyle w:val="a5"/>
        <w:spacing w:after="0" w:line="240" w:lineRule="atLeast"/>
        <w:ind w:left="-142"/>
        <w:contextualSpacing/>
        <w:jc w:val="both"/>
        <w:rPr>
          <w:rFonts w:ascii="Times New Roman" w:hAnsi="Times New Roman" w:cs="Times New Roman"/>
          <w:sz w:val="24"/>
          <w:szCs w:val="24"/>
        </w:rPr>
      </w:pPr>
      <w:r w:rsidRPr="006A6E8A">
        <w:rPr>
          <w:rFonts w:ascii="Times New Roman" w:hAnsi="Times New Roman" w:cs="Times New Roman"/>
          <w:sz w:val="24"/>
          <w:szCs w:val="24"/>
        </w:rPr>
        <w:t>Ценности культуры и красоты лежат в основе этико-эстетического направления воспитания.</w:t>
      </w:r>
    </w:p>
    <w:p w:rsidR="00EE0A33" w:rsidRDefault="00EE0A33" w:rsidP="005E7B92">
      <w:pPr>
        <w:pStyle w:val="a5"/>
        <w:spacing w:after="0" w:line="240" w:lineRule="atLeast"/>
        <w:ind w:left="-142"/>
        <w:contextualSpacing/>
        <w:jc w:val="both"/>
        <w:rPr>
          <w:rFonts w:ascii="Times New Roman" w:hAnsi="Times New Roman" w:cs="Times New Roman"/>
          <w:sz w:val="24"/>
          <w:szCs w:val="24"/>
        </w:rPr>
      </w:pPr>
    </w:p>
    <w:p w:rsidR="006A6E8A" w:rsidRPr="006A6E8A" w:rsidRDefault="006A6E8A" w:rsidP="005E7B92">
      <w:pPr>
        <w:pStyle w:val="a5"/>
        <w:spacing w:after="0" w:line="240" w:lineRule="atLeast"/>
        <w:ind w:left="-142"/>
        <w:contextualSpacing/>
        <w:jc w:val="both"/>
        <w:rPr>
          <w:rFonts w:ascii="Times New Roman" w:hAnsi="Times New Roman" w:cs="Times New Roman"/>
          <w:sz w:val="24"/>
          <w:szCs w:val="24"/>
        </w:rPr>
      </w:pPr>
      <w:r w:rsidRPr="006A6E8A">
        <w:rPr>
          <w:rFonts w:ascii="Times New Roman" w:hAnsi="Times New Roman" w:cs="Times New Roman"/>
          <w:sz w:val="24"/>
          <w:szCs w:val="24"/>
        </w:rPr>
        <w:t>Реализация Программы воспитания предполагает социальное партнерство с другими организациями.</w:t>
      </w:r>
    </w:p>
    <w:p w:rsidR="006A6E8A" w:rsidRPr="006A6E8A" w:rsidRDefault="006A6E8A" w:rsidP="005E7B92">
      <w:pPr>
        <w:pStyle w:val="a5"/>
        <w:spacing w:after="0" w:line="240" w:lineRule="atLeast"/>
        <w:ind w:left="-142"/>
        <w:contextualSpacing/>
        <w:jc w:val="both"/>
        <w:rPr>
          <w:rFonts w:ascii="Times New Roman" w:hAnsi="Times New Roman" w:cs="Times New Roman"/>
          <w:sz w:val="24"/>
          <w:szCs w:val="24"/>
        </w:rPr>
      </w:pPr>
      <w:r w:rsidRPr="006A6E8A">
        <w:rPr>
          <w:rFonts w:ascii="Times New Roman" w:hAnsi="Times New Roman" w:cs="Times New Roman"/>
          <w:sz w:val="24"/>
          <w:szCs w:val="24"/>
        </w:rPr>
        <w:t>Программа воспитания является неотъемлемым компонентом АОП ДО.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5E7B92" w:rsidRDefault="005E7B92" w:rsidP="005E7B92">
      <w:pPr>
        <w:pStyle w:val="a5"/>
        <w:spacing w:after="0" w:line="240" w:lineRule="atLeast"/>
        <w:ind w:left="360"/>
        <w:contextualSpacing/>
        <w:jc w:val="both"/>
        <w:rPr>
          <w:rFonts w:ascii="Times New Roman" w:hAnsi="Times New Roman" w:cs="Times New Roman"/>
          <w:b/>
          <w:sz w:val="24"/>
          <w:szCs w:val="24"/>
        </w:rPr>
      </w:pPr>
    </w:p>
    <w:p w:rsidR="006A6E8A" w:rsidRPr="005E7B92" w:rsidRDefault="006A6E8A" w:rsidP="00EE0A33">
      <w:pPr>
        <w:pStyle w:val="a5"/>
        <w:spacing w:after="0" w:line="240" w:lineRule="atLeast"/>
        <w:ind w:left="360"/>
        <w:contextualSpacing/>
        <w:jc w:val="center"/>
        <w:rPr>
          <w:rFonts w:ascii="Times New Roman" w:hAnsi="Times New Roman" w:cs="Times New Roman"/>
          <w:b/>
          <w:sz w:val="24"/>
          <w:szCs w:val="24"/>
        </w:rPr>
      </w:pPr>
      <w:r w:rsidRPr="005E7B92">
        <w:rPr>
          <w:rFonts w:ascii="Times New Roman" w:hAnsi="Times New Roman" w:cs="Times New Roman"/>
          <w:b/>
          <w:sz w:val="24"/>
          <w:szCs w:val="24"/>
        </w:rPr>
        <w:t>Целевой раздел</w:t>
      </w:r>
      <w:r w:rsidR="007841E3">
        <w:rPr>
          <w:rFonts w:ascii="Times New Roman" w:hAnsi="Times New Roman" w:cs="Times New Roman"/>
          <w:b/>
          <w:sz w:val="24"/>
          <w:szCs w:val="24"/>
        </w:rPr>
        <w:t xml:space="preserve"> программы воспитания</w:t>
      </w:r>
    </w:p>
    <w:p w:rsidR="00EE0A33" w:rsidRDefault="006A6E8A" w:rsidP="005E7B92">
      <w:pPr>
        <w:pStyle w:val="a5"/>
        <w:spacing w:after="0" w:line="240" w:lineRule="atLeast"/>
        <w:ind w:left="0"/>
        <w:contextualSpacing/>
        <w:jc w:val="both"/>
        <w:rPr>
          <w:rFonts w:ascii="Times New Roman" w:hAnsi="Times New Roman" w:cs="Times New Roman"/>
          <w:b/>
          <w:sz w:val="24"/>
          <w:szCs w:val="24"/>
        </w:rPr>
      </w:pPr>
      <w:r w:rsidRPr="00EE0A33">
        <w:rPr>
          <w:rFonts w:ascii="Times New Roman" w:hAnsi="Times New Roman" w:cs="Times New Roman"/>
          <w:b/>
          <w:sz w:val="24"/>
          <w:szCs w:val="24"/>
        </w:rPr>
        <w:t xml:space="preserve"> </w:t>
      </w:r>
    </w:p>
    <w:p w:rsidR="006A6E8A" w:rsidRPr="006A6E8A" w:rsidRDefault="006A6E8A" w:rsidP="005E7B92">
      <w:pPr>
        <w:pStyle w:val="a5"/>
        <w:spacing w:after="0" w:line="240" w:lineRule="atLeast"/>
        <w:ind w:left="0"/>
        <w:contextualSpacing/>
        <w:jc w:val="both"/>
        <w:rPr>
          <w:rFonts w:ascii="Times New Roman" w:hAnsi="Times New Roman" w:cs="Times New Roman"/>
          <w:sz w:val="24"/>
          <w:szCs w:val="24"/>
        </w:rPr>
      </w:pPr>
      <w:r w:rsidRPr="00EE0A33">
        <w:rPr>
          <w:rFonts w:ascii="Times New Roman" w:hAnsi="Times New Roman" w:cs="Times New Roman"/>
          <w:b/>
          <w:sz w:val="24"/>
          <w:szCs w:val="24"/>
        </w:rPr>
        <w:t>Общая цель воспитания</w:t>
      </w:r>
      <w:r w:rsidRPr="006A6E8A">
        <w:rPr>
          <w:rFonts w:ascii="Times New Roman" w:hAnsi="Times New Roman" w:cs="Times New Roman"/>
          <w:sz w:val="24"/>
          <w:szCs w:val="24"/>
        </w:rPr>
        <w:t xml:space="preserve"> в Организации - личностное развитие дошкольников с </w:t>
      </w:r>
      <w:r w:rsidR="00D56614">
        <w:rPr>
          <w:rFonts w:ascii="Times New Roman" w:hAnsi="Times New Roman" w:cs="Times New Roman"/>
          <w:sz w:val="24"/>
          <w:szCs w:val="24"/>
        </w:rPr>
        <w:t>ОВЗ</w:t>
      </w:r>
      <w:r w:rsidRPr="006A6E8A">
        <w:rPr>
          <w:rFonts w:ascii="Times New Roman" w:hAnsi="Times New Roman" w:cs="Times New Roman"/>
          <w:sz w:val="24"/>
          <w:szCs w:val="24"/>
        </w:rPr>
        <w:t xml:space="preserve"> и создание условий для их позитивной социализации на основе базовых ценностей российского общества через:</w:t>
      </w:r>
    </w:p>
    <w:p w:rsidR="006A6E8A" w:rsidRPr="005E7B92" w:rsidRDefault="006A6E8A" w:rsidP="005E7B92">
      <w:pPr>
        <w:spacing w:after="0" w:line="240" w:lineRule="atLeast"/>
        <w:contextualSpacing/>
        <w:jc w:val="both"/>
        <w:rPr>
          <w:rFonts w:ascii="Times New Roman" w:hAnsi="Times New Roman" w:cs="Times New Roman"/>
          <w:sz w:val="24"/>
          <w:szCs w:val="24"/>
        </w:rPr>
      </w:pPr>
      <w:r w:rsidRPr="005E7B92">
        <w:rPr>
          <w:rFonts w:ascii="Times New Roman" w:hAnsi="Times New Roman" w:cs="Times New Roman"/>
          <w:sz w:val="24"/>
          <w:szCs w:val="24"/>
        </w:rPr>
        <w:t>1) формирование ценностного отношения к окружающему миру, другим людям, себе;</w:t>
      </w:r>
    </w:p>
    <w:p w:rsidR="006A6E8A" w:rsidRPr="005E7B92" w:rsidRDefault="006A6E8A" w:rsidP="005E7B92">
      <w:pPr>
        <w:spacing w:after="0" w:line="240" w:lineRule="atLeast"/>
        <w:contextualSpacing/>
        <w:jc w:val="both"/>
        <w:rPr>
          <w:rFonts w:ascii="Times New Roman" w:hAnsi="Times New Roman" w:cs="Times New Roman"/>
          <w:sz w:val="24"/>
          <w:szCs w:val="24"/>
        </w:rPr>
      </w:pPr>
      <w:r w:rsidRPr="005E7B92">
        <w:rPr>
          <w:rFonts w:ascii="Times New Roman" w:hAnsi="Times New Roman" w:cs="Times New Roman"/>
          <w:sz w:val="24"/>
          <w:szCs w:val="24"/>
        </w:rPr>
        <w:t>2) овладение первичными представлениями о базовых ценностях, а также выработанных обществом нормах и правилах поведения;</w:t>
      </w:r>
    </w:p>
    <w:p w:rsidR="006A6E8A" w:rsidRPr="005E7B92" w:rsidRDefault="006A6E8A" w:rsidP="005E7B92">
      <w:pPr>
        <w:spacing w:after="0" w:line="240" w:lineRule="atLeast"/>
        <w:contextualSpacing/>
        <w:jc w:val="both"/>
        <w:rPr>
          <w:rFonts w:ascii="Times New Roman" w:hAnsi="Times New Roman" w:cs="Times New Roman"/>
          <w:sz w:val="24"/>
          <w:szCs w:val="24"/>
        </w:rPr>
      </w:pPr>
      <w:r w:rsidRPr="005E7B92">
        <w:rPr>
          <w:rFonts w:ascii="Times New Roman" w:hAnsi="Times New Roman" w:cs="Times New Roman"/>
          <w:sz w:val="24"/>
          <w:szCs w:val="24"/>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5E7B92" w:rsidRDefault="005E7B92" w:rsidP="005E7B92">
      <w:pPr>
        <w:spacing w:after="0" w:line="240" w:lineRule="atLeast"/>
        <w:contextualSpacing/>
        <w:jc w:val="both"/>
        <w:rPr>
          <w:rFonts w:ascii="Times New Roman" w:hAnsi="Times New Roman" w:cs="Times New Roman"/>
          <w:sz w:val="24"/>
          <w:szCs w:val="24"/>
        </w:rPr>
      </w:pPr>
    </w:p>
    <w:p w:rsidR="006A6E8A" w:rsidRPr="005E7B92" w:rsidRDefault="006A6E8A" w:rsidP="005E7B92">
      <w:pPr>
        <w:spacing w:after="0" w:line="240" w:lineRule="atLeast"/>
        <w:contextualSpacing/>
        <w:jc w:val="both"/>
        <w:rPr>
          <w:rFonts w:ascii="Times New Roman" w:hAnsi="Times New Roman" w:cs="Times New Roman"/>
          <w:sz w:val="24"/>
          <w:szCs w:val="24"/>
        </w:rPr>
      </w:pPr>
      <w:r w:rsidRPr="00EE0A33">
        <w:rPr>
          <w:rFonts w:ascii="Times New Roman" w:hAnsi="Times New Roman" w:cs="Times New Roman"/>
          <w:b/>
          <w:sz w:val="24"/>
          <w:szCs w:val="24"/>
        </w:rPr>
        <w:lastRenderedPageBreak/>
        <w:t>Задачи воспитания</w:t>
      </w:r>
      <w:r w:rsidRPr="005E7B92">
        <w:rPr>
          <w:rFonts w:ascii="Times New Roman" w:hAnsi="Times New Roman" w:cs="Times New Roman"/>
          <w:sz w:val="24"/>
          <w:szCs w:val="24"/>
        </w:rPr>
        <w:t xml:space="preserve"> формируются для каждого возрастного периода на основе планируемых результатов достижения цели воспитания и с учетом психофизических особенностей обучающихся с ОВЗ.</w:t>
      </w:r>
    </w:p>
    <w:p w:rsidR="006A6E8A" w:rsidRPr="00EE0A33" w:rsidRDefault="006A6E8A" w:rsidP="00EE0A33">
      <w:pPr>
        <w:spacing w:after="0" w:line="240" w:lineRule="atLeast"/>
        <w:contextualSpacing/>
        <w:jc w:val="both"/>
        <w:rPr>
          <w:rFonts w:ascii="Times New Roman" w:hAnsi="Times New Roman" w:cs="Times New Roman"/>
          <w:sz w:val="24"/>
          <w:szCs w:val="24"/>
        </w:rPr>
      </w:pPr>
      <w:r w:rsidRPr="00EE0A33">
        <w:rPr>
          <w:rFonts w:ascii="Times New Roman" w:hAnsi="Times New Roman" w:cs="Times New Roman"/>
          <w:sz w:val="24"/>
          <w:szCs w:val="24"/>
        </w:rPr>
        <w:t>Задачи воспитания соответствуют основным направлениям воспитательной работы.</w:t>
      </w:r>
    </w:p>
    <w:p w:rsidR="006A6E8A" w:rsidRPr="00EE0A33" w:rsidRDefault="006A6E8A" w:rsidP="00EE0A33">
      <w:pPr>
        <w:spacing w:after="0" w:line="240" w:lineRule="atLeast"/>
        <w:contextualSpacing/>
        <w:jc w:val="both"/>
        <w:rPr>
          <w:rFonts w:ascii="Times New Roman" w:hAnsi="Times New Roman" w:cs="Times New Roman"/>
          <w:sz w:val="24"/>
          <w:szCs w:val="24"/>
        </w:rPr>
      </w:pPr>
      <w:r w:rsidRPr="00EE0A33">
        <w:rPr>
          <w:rFonts w:ascii="Times New Roman" w:hAnsi="Times New Roman" w:cs="Times New Roman"/>
          <w:sz w:val="24"/>
          <w:szCs w:val="24"/>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w:t>
      </w:r>
      <w:r w:rsidRPr="00EE0A33">
        <w:rPr>
          <w:rFonts w:ascii="Times New Roman" w:hAnsi="Times New Roman" w:cs="Times New Roman"/>
          <w:b/>
          <w:sz w:val="24"/>
          <w:szCs w:val="24"/>
        </w:rPr>
        <w:t>принципы</w:t>
      </w:r>
      <w:r w:rsidRPr="00EE0A33">
        <w:rPr>
          <w:rFonts w:ascii="Times New Roman" w:hAnsi="Times New Roman" w:cs="Times New Roman"/>
          <w:sz w:val="24"/>
          <w:szCs w:val="24"/>
        </w:rPr>
        <w:t>:</w:t>
      </w:r>
    </w:p>
    <w:p w:rsidR="006A6E8A" w:rsidRPr="006A6E8A" w:rsidRDefault="006A6E8A" w:rsidP="007841E3">
      <w:pPr>
        <w:pStyle w:val="a5"/>
        <w:spacing w:after="0" w:line="240" w:lineRule="atLeast"/>
        <w:ind w:left="0"/>
        <w:contextualSpacing/>
        <w:jc w:val="both"/>
        <w:rPr>
          <w:rFonts w:ascii="Times New Roman" w:hAnsi="Times New Roman" w:cs="Times New Roman"/>
          <w:sz w:val="24"/>
          <w:szCs w:val="24"/>
        </w:rPr>
      </w:pPr>
      <w:r w:rsidRPr="00EE0A33">
        <w:rPr>
          <w:rFonts w:ascii="Times New Roman" w:hAnsi="Times New Roman" w:cs="Times New Roman"/>
          <w:b/>
          <w:sz w:val="24"/>
          <w:szCs w:val="24"/>
        </w:rPr>
        <w:t>принцип гуманизма</w:t>
      </w:r>
      <w:r w:rsidRPr="006A6E8A">
        <w:rPr>
          <w:rFonts w:ascii="Times New Roman" w:hAnsi="Times New Roman" w:cs="Times New Roman"/>
          <w:sz w:val="24"/>
          <w:szCs w:val="24"/>
        </w:rPr>
        <w:t>: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6A6E8A" w:rsidRPr="006A6E8A" w:rsidRDefault="006A6E8A" w:rsidP="007841E3">
      <w:pPr>
        <w:pStyle w:val="a5"/>
        <w:spacing w:after="0" w:line="240" w:lineRule="atLeast"/>
        <w:ind w:left="0"/>
        <w:contextualSpacing/>
        <w:jc w:val="both"/>
        <w:rPr>
          <w:rFonts w:ascii="Times New Roman" w:hAnsi="Times New Roman" w:cs="Times New Roman"/>
          <w:sz w:val="24"/>
          <w:szCs w:val="24"/>
        </w:rPr>
      </w:pPr>
      <w:r w:rsidRPr="00EE0A33">
        <w:rPr>
          <w:rFonts w:ascii="Times New Roman" w:hAnsi="Times New Roman" w:cs="Times New Roman"/>
          <w:b/>
          <w:sz w:val="24"/>
          <w:szCs w:val="24"/>
        </w:rPr>
        <w:t>принцип ценностного единства и совместности</w:t>
      </w:r>
      <w:r w:rsidRPr="006A6E8A">
        <w:rPr>
          <w:rFonts w:ascii="Times New Roman" w:hAnsi="Times New Roman" w:cs="Times New Roman"/>
          <w:sz w:val="24"/>
          <w:szCs w:val="24"/>
        </w:rPr>
        <w:t>: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6A6E8A" w:rsidRPr="006A6E8A" w:rsidRDefault="006A6E8A" w:rsidP="007841E3">
      <w:pPr>
        <w:pStyle w:val="a5"/>
        <w:spacing w:after="0" w:line="240" w:lineRule="atLeast"/>
        <w:ind w:left="0"/>
        <w:contextualSpacing/>
        <w:jc w:val="both"/>
        <w:rPr>
          <w:rFonts w:ascii="Times New Roman" w:hAnsi="Times New Roman" w:cs="Times New Roman"/>
          <w:sz w:val="24"/>
          <w:szCs w:val="24"/>
        </w:rPr>
      </w:pPr>
      <w:r w:rsidRPr="00EE0A33">
        <w:rPr>
          <w:rFonts w:ascii="Times New Roman" w:hAnsi="Times New Roman" w:cs="Times New Roman"/>
          <w:b/>
          <w:sz w:val="24"/>
          <w:szCs w:val="24"/>
        </w:rPr>
        <w:t>принцип общего культурного образования: воспитание основывается на культуре и традициях России, включая культурные</w:t>
      </w:r>
      <w:r w:rsidRPr="006A6E8A">
        <w:rPr>
          <w:rFonts w:ascii="Times New Roman" w:hAnsi="Times New Roman" w:cs="Times New Roman"/>
          <w:sz w:val="24"/>
          <w:szCs w:val="24"/>
        </w:rPr>
        <w:t xml:space="preserve"> особенности региона;</w:t>
      </w:r>
    </w:p>
    <w:p w:rsidR="006A6E8A" w:rsidRPr="006A6E8A" w:rsidRDefault="006A6E8A" w:rsidP="007841E3">
      <w:pPr>
        <w:pStyle w:val="a5"/>
        <w:spacing w:after="0" w:line="240" w:lineRule="atLeast"/>
        <w:ind w:left="0"/>
        <w:contextualSpacing/>
        <w:jc w:val="both"/>
        <w:rPr>
          <w:rFonts w:ascii="Times New Roman" w:hAnsi="Times New Roman" w:cs="Times New Roman"/>
          <w:sz w:val="24"/>
          <w:szCs w:val="24"/>
        </w:rPr>
      </w:pPr>
      <w:r w:rsidRPr="00EE0A33">
        <w:rPr>
          <w:rFonts w:ascii="Times New Roman" w:hAnsi="Times New Roman" w:cs="Times New Roman"/>
          <w:b/>
          <w:sz w:val="24"/>
          <w:szCs w:val="24"/>
        </w:rPr>
        <w:t>принцип следования нравственному примеру</w:t>
      </w:r>
      <w:r w:rsidRPr="006A6E8A">
        <w:rPr>
          <w:rFonts w:ascii="Times New Roman" w:hAnsi="Times New Roman" w:cs="Times New Roman"/>
          <w:sz w:val="24"/>
          <w:szCs w:val="24"/>
        </w:rPr>
        <w:t>: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6A6E8A" w:rsidRPr="006A6E8A" w:rsidRDefault="006A6E8A" w:rsidP="007841E3">
      <w:pPr>
        <w:pStyle w:val="a5"/>
        <w:spacing w:after="0" w:line="240" w:lineRule="atLeast"/>
        <w:ind w:left="0"/>
        <w:contextualSpacing/>
        <w:jc w:val="both"/>
        <w:rPr>
          <w:rFonts w:ascii="Times New Roman" w:hAnsi="Times New Roman" w:cs="Times New Roman"/>
          <w:sz w:val="24"/>
          <w:szCs w:val="24"/>
        </w:rPr>
      </w:pPr>
      <w:r w:rsidRPr="00EE0A33">
        <w:rPr>
          <w:rFonts w:ascii="Times New Roman" w:hAnsi="Times New Roman" w:cs="Times New Roman"/>
          <w:b/>
          <w:sz w:val="24"/>
          <w:szCs w:val="24"/>
        </w:rPr>
        <w:t>принципы безопасной жизнедеятельности</w:t>
      </w:r>
      <w:r w:rsidRPr="006A6E8A">
        <w:rPr>
          <w:rFonts w:ascii="Times New Roman" w:hAnsi="Times New Roman" w:cs="Times New Roman"/>
          <w:sz w:val="24"/>
          <w:szCs w:val="24"/>
        </w:rPr>
        <w:t>: защищенность важных интересов личности от внутренних и внешних угроз, воспитание через призму безопасности и безопасного поведения;</w:t>
      </w:r>
    </w:p>
    <w:p w:rsidR="006A6E8A" w:rsidRPr="006A6E8A" w:rsidRDefault="006A6E8A" w:rsidP="007841E3">
      <w:pPr>
        <w:pStyle w:val="a5"/>
        <w:spacing w:after="0" w:line="240" w:lineRule="atLeast"/>
        <w:ind w:left="0"/>
        <w:contextualSpacing/>
        <w:jc w:val="both"/>
        <w:rPr>
          <w:rFonts w:ascii="Times New Roman" w:hAnsi="Times New Roman" w:cs="Times New Roman"/>
          <w:sz w:val="24"/>
          <w:szCs w:val="24"/>
        </w:rPr>
      </w:pPr>
      <w:r w:rsidRPr="00EE0A33">
        <w:rPr>
          <w:rFonts w:ascii="Times New Roman" w:hAnsi="Times New Roman" w:cs="Times New Roman"/>
          <w:b/>
          <w:sz w:val="24"/>
          <w:szCs w:val="24"/>
        </w:rPr>
        <w:t>принцип совместной деятельности ребенка и педагогического работника</w:t>
      </w:r>
      <w:r w:rsidRPr="006A6E8A">
        <w:rPr>
          <w:rFonts w:ascii="Times New Roman" w:hAnsi="Times New Roman" w:cs="Times New Roman"/>
          <w:sz w:val="24"/>
          <w:szCs w:val="24"/>
        </w:rPr>
        <w:t>: значимость совместной деятельности педагогического работника и ребенка на основе приобщения к культурным ценностям и их освоения;</w:t>
      </w:r>
    </w:p>
    <w:p w:rsidR="006A6E8A" w:rsidRDefault="006A6E8A" w:rsidP="007841E3">
      <w:pPr>
        <w:pStyle w:val="a5"/>
        <w:spacing w:after="0" w:line="240" w:lineRule="atLeast"/>
        <w:ind w:left="0"/>
        <w:contextualSpacing/>
        <w:jc w:val="both"/>
        <w:rPr>
          <w:rFonts w:ascii="Times New Roman" w:hAnsi="Times New Roman" w:cs="Times New Roman"/>
          <w:sz w:val="24"/>
          <w:szCs w:val="24"/>
        </w:rPr>
      </w:pPr>
      <w:r w:rsidRPr="00EE0A33">
        <w:rPr>
          <w:rFonts w:ascii="Times New Roman" w:hAnsi="Times New Roman" w:cs="Times New Roman"/>
          <w:b/>
          <w:sz w:val="24"/>
          <w:szCs w:val="24"/>
        </w:rPr>
        <w:t>принцип инклюзивности</w:t>
      </w:r>
      <w:r w:rsidRPr="006A6E8A">
        <w:rPr>
          <w:rFonts w:ascii="Times New Roman" w:hAnsi="Times New Roman" w:cs="Times New Roman"/>
          <w:sz w:val="24"/>
          <w:szCs w:val="24"/>
        </w:rPr>
        <w:t>: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w:t>
      </w:r>
      <w:r w:rsidR="00EE0A33">
        <w:rPr>
          <w:rFonts w:ascii="Times New Roman" w:hAnsi="Times New Roman" w:cs="Times New Roman"/>
          <w:sz w:val="24"/>
          <w:szCs w:val="24"/>
        </w:rPr>
        <w:t>ены в общую систему образования</w:t>
      </w:r>
    </w:p>
    <w:p w:rsidR="00EE0A33" w:rsidRPr="006A6E8A" w:rsidRDefault="00EE0A33" w:rsidP="007841E3">
      <w:pPr>
        <w:pStyle w:val="a5"/>
        <w:spacing w:after="0" w:line="240" w:lineRule="atLeast"/>
        <w:ind w:left="0"/>
        <w:contextualSpacing/>
        <w:jc w:val="center"/>
        <w:rPr>
          <w:rFonts w:ascii="Times New Roman" w:hAnsi="Times New Roman" w:cs="Times New Roman"/>
          <w:sz w:val="24"/>
          <w:szCs w:val="24"/>
        </w:rPr>
      </w:pPr>
      <w:r>
        <w:rPr>
          <w:rFonts w:ascii="Times New Roman" w:hAnsi="Times New Roman" w:cs="Times New Roman"/>
          <w:b/>
          <w:sz w:val="24"/>
          <w:szCs w:val="24"/>
        </w:rPr>
        <w:t>Уклад ДОУ</w:t>
      </w:r>
    </w:p>
    <w:p w:rsidR="006A6E8A" w:rsidRPr="006A6E8A" w:rsidRDefault="006A6E8A" w:rsidP="007841E3">
      <w:pPr>
        <w:pStyle w:val="a5"/>
        <w:spacing w:after="0" w:line="240" w:lineRule="atLeast"/>
        <w:ind w:left="0"/>
        <w:contextualSpacing/>
        <w:jc w:val="both"/>
        <w:rPr>
          <w:rFonts w:ascii="Times New Roman" w:hAnsi="Times New Roman" w:cs="Times New Roman"/>
          <w:sz w:val="24"/>
          <w:szCs w:val="24"/>
        </w:rPr>
      </w:pPr>
      <w:r w:rsidRPr="006A6E8A">
        <w:rPr>
          <w:rFonts w:ascii="Times New Roman" w:hAnsi="Times New Roman" w:cs="Times New Roman"/>
          <w:sz w:val="24"/>
          <w:szCs w:val="24"/>
        </w:rPr>
        <w:t>Принципы реализуются в укладе Организации, включающем воспитывающие среды, общности, культурные практики, совместную деятельность и события.</w:t>
      </w:r>
    </w:p>
    <w:p w:rsidR="006A6E8A" w:rsidRPr="006A6E8A" w:rsidRDefault="006A6E8A" w:rsidP="007841E3">
      <w:pPr>
        <w:pStyle w:val="a5"/>
        <w:spacing w:after="0" w:line="240" w:lineRule="atLeast"/>
        <w:ind w:left="0"/>
        <w:contextualSpacing/>
        <w:jc w:val="both"/>
        <w:rPr>
          <w:rFonts w:ascii="Times New Roman" w:hAnsi="Times New Roman" w:cs="Times New Roman"/>
          <w:sz w:val="24"/>
          <w:szCs w:val="24"/>
        </w:rPr>
      </w:pPr>
      <w:r w:rsidRPr="006A6E8A">
        <w:rPr>
          <w:rFonts w:ascii="Times New Roman" w:hAnsi="Times New Roman" w:cs="Times New Roman"/>
          <w:sz w:val="24"/>
          <w:szCs w:val="24"/>
        </w:rPr>
        <w:t>Уклад образовательной организации опирается на базовые национальные ценности, содержащие традиции региона и Организации, задающий культуру поведения сообществ, описывающий предметно-пространственную среду, деятельности и социокультурный контекст.</w:t>
      </w:r>
    </w:p>
    <w:p w:rsidR="006A6E8A" w:rsidRPr="006A6E8A" w:rsidRDefault="006A6E8A" w:rsidP="007841E3">
      <w:pPr>
        <w:pStyle w:val="a5"/>
        <w:spacing w:after="0" w:line="240" w:lineRule="atLeast"/>
        <w:ind w:left="0"/>
        <w:contextualSpacing/>
        <w:jc w:val="both"/>
        <w:rPr>
          <w:rFonts w:ascii="Times New Roman" w:hAnsi="Times New Roman" w:cs="Times New Roman"/>
          <w:sz w:val="24"/>
          <w:szCs w:val="24"/>
        </w:rPr>
      </w:pPr>
      <w:r w:rsidRPr="006A6E8A">
        <w:rPr>
          <w:rFonts w:ascii="Times New Roman" w:hAnsi="Times New Roman" w:cs="Times New Roman"/>
          <w:sz w:val="24"/>
          <w:szCs w:val="24"/>
        </w:rPr>
        <w:t>Уклад учитывает специфику и конкретные формы организации распорядка дневного, недельного, месячного, годового циклов жизни Организации, способствует формированию ценностей воспитания, которые разделяются всеми участниками образовательных отношений.</w:t>
      </w:r>
    </w:p>
    <w:p w:rsidR="00EE0A33" w:rsidRPr="00EE0A33" w:rsidRDefault="006A6E8A" w:rsidP="00EE0A33">
      <w:pPr>
        <w:pStyle w:val="a5"/>
        <w:spacing w:after="0" w:line="240" w:lineRule="atLeast"/>
        <w:ind w:left="360"/>
        <w:contextualSpacing/>
        <w:jc w:val="center"/>
        <w:rPr>
          <w:rFonts w:ascii="Times New Roman" w:hAnsi="Times New Roman" w:cs="Times New Roman"/>
          <w:b/>
          <w:sz w:val="24"/>
          <w:szCs w:val="24"/>
        </w:rPr>
      </w:pPr>
      <w:r w:rsidRPr="00EE0A33">
        <w:rPr>
          <w:rFonts w:ascii="Times New Roman" w:hAnsi="Times New Roman" w:cs="Times New Roman"/>
          <w:b/>
          <w:sz w:val="24"/>
          <w:szCs w:val="24"/>
        </w:rPr>
        <w:t>Воспитывающая среда</w:t>
      </w:r>
    </w:p>
    <w:p w:rsidR="006A6E8A" w:rsidRPr="006A6E8A" w:rsidRDefault="00EE0A33" w:rsidP="00EE0A33">
      <w:pPr>
        <w:pStyle w:val="a5"/>
        <w:spacing w:after="0" w:line="240" w:lineRule="atLeast"/>
        <w:ind w:left="0"/>
        <w:contextualSpacing/>
        <w:jc w:val="both"/>
        <w:rPr>
          <w:rFonts w:ascii="Times New Roman" w:hAnsi="Times New Roman" w:cs="Times New Roman"/>
          <w:sz w:val="24"/>
          <w:szCs w:val="24"/>
        </w:rPr>
      </w:pPr>
      <w:r>
        <w:rPr>
          <w:rFonts w:ascii="Times New Roman" w:hAnsi="Times New Roman" w:cs="Times New Roman"/>
          <w:sz w:val="24"/>
          <w:szCs w:val="24"/>
        </w:rPr>
        <w:t>Воспитывающая среда</w:t>
      </w:r>
      <w:r w:rsidR="006A6E8A" w:rsidRPr="006A6E8A">
        <w:rPr>
          <w:rFonts w:ascii="Times New Roman" w:hAnsi="Times New Roman" w:cs="Times New Roman"/>
          <w:sz w:val="24"/>
          <w:szCs w:val="24"/>
        </w:rPr>
        <w:t xml:space="preserve"> определяется целью и задачами воспитания, духовно-нравственными и социокультурными ценностями, образцами и практиками, и учитывает психофизических особенностей обучающихся с ОВЗ. Основными характеристиками воспитывающей среды являются ее насыщенность и структурированность.</w:t>
      </w:r>
    </w:p>
    <w:p w:rsidR="00EE0A33" w:rsidRDefault="00EE0A33" w:rsidP="00EE0A33">
      <w:pPr>
        <w:pStyle w:val="a5"/>
        <w:spacing w:after="0" w:line="240" w:lineRule="atLeast"/>
        <w:ind w:left="0"/>
        <w:contextualSpacing/>
        <w:jc w:val="center"/>
        <w:rPr>
          <w:rFonts w:ascii="Times New Roman" w:hAnsi="Times New Roman" w:cs="Times New Roman"/>
          <w:b/>
          <w:sz w:val="24"/>
          <w:szCs w:val="24"/>
        </w:rPr>
      </w:pPr>
    </w:p>
    <w:p w:rsidR="006A6E8A" w:rsidRPr="006A6E8A" w:rsidRDefault="006A6E8A" w:rsidP="00EE0A33">
      <w:pPr>
        <w:pStyle w:val="a5"/>
        <w:spacing w:after="0" w:line="240" w:lineRule="atLeast"/>
        <w:ind w:left="0"/>
        <w:contextualSpacing/>
        <w:jc w:val="center"/>
        <w:rPr>
          <w:rFonts w:ascii="Times New Roman" w:hAnsi="Times New Roman" w:cs="Times New Roman"/>
          <w:sz w:val="24"/>
          <w:szCs w:val="24"/>
        </w:rPr>
      </w:pPr>
      <w:r w:rsidRPr="00EE0A33">
        <w:rPr>
          <w:rFonts w:ascii="Times New Roman" w:hAnsi="Times New Roman" w:cs="Times New Roman"/>
          <w:b/>
          <w:sz w:val="24"/>
          <w:szCs w:val="24"/>
        </w:rPr>
        <w:t>Общности (сообщества) Организации</w:t>
      </w:r>
      <w:r w:rsidRPr="006A6E8A">
        <w:rPr>
          <w:rFonts w:ascii="Times New Roman" w:hAnsi="Times New Roman" w:cs="Times New Roman"/>
          <w:sz w:val="24"/>
          <w:szCs w:val="24"/>
        </w:rPr>
        <w:t>:</w:t>
      </w:r>
    </w:p>
    <w:p w:rsidR="00EE0A33" w:rsidRDefault="00EE0A33" w:rsidP="00EE0A33">
      <w:pPr>
        <w:pStyle w:val="a5"/>
        <w:spacing w:after="0" w:line="240" w:lineRule="atLeast"/>
        <w:ind w:left="0"/>
        <w:contextualSpacing/>
        <w:jc w:val="both"/>
        <w:rPr>
          <w:rFonts w:ascii="Times New Roman" w:hAnsi="Times New Roman" w:cs="Times New Roman"/>
          <w:b/>
          <w:sz w:val="24"/>
          <w:szCs w:val="24"/>
        </w:rPr>
      </w:pPr>
    </w:p>
    <w:p w:rsidR="006A6E8A" w:rsidRPr="006A6E8A" w:rsidRDefault="006A6E8A" w:rsidP="00EE0A33">
      <w:pPr>
        <w:pStyle w:val="a5"/>
        <w:spacing w:after="0" w:line="240" w:lineRule="atLeast"/>
        <w:ind w:left="0"/>
        <w:contextualSpacing/>
        <w:jc w:val="both"/>
        <w:rPr>
          <w:rFonts w:ascii="Times New Roman" w:hAnsi="Times New Roman" w:cs="Times New Roman"/>
          <w:sz w:val="24"/>
          <w:szCs w:val="24"/>
        </w:rPr>
      </w:pPr>
      <w:r w:rsidRPr="00EE0A33">
        <w:rPr>
          <w:rFonts w:ascii="Times New Roman" w:hAnsi="Times New Roman" w:cs="Times New Roman"/>
          <w:b/>
          <w:sz w:val="24"/>
          <w:szCs w:val="24"/>
        </w:rPr>
        <w:t>1. Профессиональная общность</w:t>
      </w:r>
      <w:r w:rsidRPr="006A6E8A">
        <w:rPr>
          <w:rFonts w:ascii="Times New Roman" w:hAnsi="Times New Roman" w:cs="Times New Roman"/>
          <w:sz w:val="24"/>
          <w:szCs w:val="24"/>
        </w:rPr>
        <w:t xml:space="preserve"> включает в себя устойчивую систему связей и отношений между людьми, единство целей и задач воспитания, реализуемых всеми сотрудниками Организации. Сами участники общности должны разделять те ценности, </w:t>
      </w:r>
      <w:r w:rsidRPr="006A6E8A">
        <w:rPr>
          <w:rFonts w:ascii="Times New Roman" w:hAnsi="Times New Roman" w:cs="Times New Roman"/>
          <w:sz w:val="24"/>
          <w:szCs w:val="24"/>
        </w:rPr>
        <w:lastRenderedPageBreak/>
        <w:t>которые заложены в основу Программы. Основой эффективности такой общности является рефлексия собственной профессиональной деятельности.</w:t>
      </w:r>
    </w:p>
    <w:p w:rsidR="006A6E8A" w:rsidRPr="00933E29" w:rsidRDefault="006A6E8A" w:rsidP="00EE0A33">
      <w:pPr>
        <w:pStyle w:val="a5"/>
        <w:spacing w:after="0" w:line="240" w:lineRule="atLeast"/>
        <w:ind w:left="0"/>
        <w:contextualSpacing/>
        <w:jc w:val="both"/>
        <w:rPr>
          <w:rFonts w:ascii="Times New Roman" w:hAnsi="Times New Roman" w:cs="Times New Roman"/>
          <w:b/>
          <w:sz w:val="24"/>
          <w:szCs w:val="24"/>
        </w:rPr>
      </w:pPr>
      <w:r w:rsidRPr="00EE0A33">
        <w:rPr>
          <w:rFonts w:ascii="Times New Roman" w:hAnsi="Times New Roman" w:cs="Times New Roman"/>
          <w:b/>
          <w:sz w:val="24"/>
          <w:szCs w:val="24"/>
        </w:rPr>
        <w:t>Педагогические работники должны</w:t>
      </w:r>
      <w:r w:rsidRPr="006A6E8A">
        <w:rPr>
          <w:rFonts w:ascii="Times New Roman" w:hAnsi="Times New Roman" w:cs="Times New Roman"/>
          <w:sz w:val="24"/>
          <w:szCs w:val="24"/>
        </w:rPr>
        <w:t>:</w:t>
      </w:r>
    </w:p>
    <w:p w:rsidR="006A6E8A" w:rsidRPr="006A6E8A" w:rsidRDefault="00EE0A33" w:rsidP="00EE0A33">
      <w:pPr>
        <w:pStyle w:val="a5"/>
        <w:spacing w:after="0" w:line="240" w:lineRule="atLeast"/>
        <w:ind w:left="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A6E8A" w:rsidRPr="006A6E8A">
        <w:rPr>
          <w:rFonts w:ascii="Times New Roman" w:hAnsi="Times New Roman" w:cs="Times New Roman"/>
          <w:sz w:val="24"/>
          <w:szCs w:val="24"/>
        </w:rPr>
        <w:t>быть примером в формировании полноценных и сформированных ценностных ориентиров, норм общения и поведения;</w:t>
      </w:r>
    </w:p>
    <w:p w:rsidR="006A6E8A" w:rsidRPr="006A6E8A" w:rsidRDefault="00EE0A33" w:rsidP="00EE0A33">
      <w:pPr>
        <w:pStyle w:val="a5"/>
        <w:spacing w:after="0" w:line="240" w:lineRule="atLeast"/>
        <w:ind w:left="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A6E8A" w:rsidRPr="006A6E8A">
        <w:rPr>
          <w:rFonts w:ascii="Times New Roman" w:hAnsi="Times New Roman" w:cs="Times New Roman"/>
          <w:sz w:val="24"/>
          <w:szCs w:val="24"/>
        </w:rPr>
        <w:t>мотивировать обучающихся к общению друг с другом, поощрять даже самые незначительные стремления к общению и взаимодействию;</w:t>
      </w:r>
    </w:p>
    <w:p w:rsidR="006A6E8A" w:rsidRPr="006A6E8A" w:rsidRDefault="00EE0A33" w:rsidP="00EE0A33">
      <w:pPr>
        <w:pStyle w:val="a5"/>
        <w:spacing w:after="0" w:line="240" w:lineRule="atLeast"/>
        <w:ind w:left="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A6E8A" w:rsidRPr="006A6E8A">
        <w:rPr>
          <w:rFonts w:ascii="Times New Roman" w:hAnsi="Times New Roman" w:cs="Times New Roman"/>
          <w:sz w:val="24"/>
          <w:szCs w:val="24"/>
        </w:rPr>
        <w:t>поощрять детскую дружбу, стараться, чтобы дружба между отдельными детьми внутри группы обучающихся принимала общественную направленность;</w:t>
      </w:r>
    </w:p>
    <w:p w:rsidR="006A6E8A" w:rsidRPr="006A6E8A" w:rsidRDefault="00EE0A33" w:rsidP="00EE0A33">
      <w:pPr>
        <w:pStyle w:val="a5"/>
        <w:spacing w:after="0" w:line="240" w:lineRule="atLeast"/>
        <w:ind w:left="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A6E8A" w:rsidRPr="006A6E8A">
        <w:rPr>
          <w:rFonts w:ascii="Times New Roman" w:hAnsi="Times New Roman" w:cs="Times New Roman"/>
          <w:sz w:val="24"/>
          <w:szCs w:val="24"/>
        </w:rPr>
        <w:t>заботиться о том, чтобы обучающиеся непрерывно приобретали опыт общения на основе чувства доброжелательности;</w:t>
      </w:r>
    </w:p>
    <w:p w:rsidR="006A6E8A" w:rsidRPr="00933E29" w:rsidRDefault="00EE0A33" w:rsidP="00EE0A33">
      <w:pPr>
        <w:spacing w:after="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A6E8A" w:rsidRPr="00933E29">
        <w:rPr>
          <w:rFonts w:ascii="Times New Roman" w:hAnsi="Times New Roman" w:cs="Times New Roman"/>
          <w:sz w:val="24"/>
          <w:szCs w:val="24"/>
        </w:rPr>
        <w:t>содействовать проявлению детьми заботы об окружающих, учить проявлять чуткость к другим детям, побуждать обучающихся сопереживать, беспокоиться, проявлять внимание к заболевшему другому ребенку;</w:t>
      </w:r>
    </w:p>
    <w:p w:rsidR="006A6E8A" w:rsidRPr="00EE0A33" w:rsidRDefault="00EE0A33" w:rsidP="00EE0A33">
      <w:pPr>
        <w:spacing w:after="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A6E8A" w:rsidRPr="00EE0A33">
        <w:rPr>
          <w:rFonts w:ascii="Times New Roman" w:hAnsi="Times New Roman" w:cs="Times New Roman"/>
          <w:sz w:val="24"/>
          <w:szCs w:val="24"/>
        </w:rPr>
        <w:t>воспитывать в детях такие качества личности, которые помогают влиться в общество других детей (организованность, общительность, отзывчивость, щедрость, доброжелательность);</w:t>
      </w:r>
    </w:p>
    <w:p w:rsidR="006A6E8A" w:rsidRPr="00EE0A33" w:rsidRDefault="00EE0A33" w:rsidP="00EE0A33">
      <w:pPr>
        <w:spacing w:after="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A6E8A" w:rsidRPr="00EE0A33">
        <w:rPr>
          <w:rFonts w:ascii="Times New Roman" w:hAnsi="Times New Roman" w:cs="Times New Roman"/>
          <w:sz w:val="24"/>
          <w:szCs w:val="24"/>
        </w:rPr>
        <w:t>учить обучающихся совместной деятельности, насыщать их жизнь событиями, которые сплачивали бы и объединяли ребят;</w:t>
      </w:r>
    </w:p>
    <w:p w:rsidR="006A6E8A" w:rsidRPr="00933E29" w:rsidRDefault="00EE0A33" w:rsidP="005E7B92">
      <w:pPr>
        <w:spacing w:after="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A6E8A" w:rsidRPr="00933E29">
        <w:rPr>
          <w:rFonts w:ascii="Times New Roman" w:hAnsi="Times New Roman" w:cs="Times New Roman"/>
          <w:sz w:val="24"/>
          <w:szCs w:val="24"/>
        </w:rPr>
        <w:t>воспитывать в детях чувство ответственности перед группой за свое поведение.</w:t>
      </w:r>
    </w:p>
    <w:p w:rsidR="00EE0A33" w:rsidRDefault="00EE0A33" w:rsidP="005E7B92">
      <w:pPr>
        <w:spacing w:after="0" w:line="240" w:lineRule="atLeast"/>
        <w:contextualSpacing/>
        <w:jc w:val="both"/>
        <w:rPr>
          <w:rFonts w:ascii="Times New Roman" w:hAnsi="Times New Roman" w:cs="Times New Roman"/>
          <w:sz w:val="24"/>
          <w:szCs w:val="24"/>
        </w:rPr>
      </w:pPr>
    </w:p>
    <w:p w:rsidR="006A6E8A" w:rsidRPr="00933E29" w:rsidRDefault="006A6E8A" w:rsidP="005E7B92">
      <w:pPr>
        <w:spacing w:after="0" w:line="240" w:lineRule="atLeast"/>
        <w:contextualSpacing/>
        <w:jc w:val="both"/>
        <w:rPr>
          <w:rFonts w:ascii="Times New Roman" w:hAnsi="Times New Roman" w:cs="Times New Roman"/>
          <w:sz w:val="24"/>
          <w:szCs w:val="24"/>
        </w:rPr>
      </w:pPr>
      <w:r w:rsidRPr="00EE0A33">
        <w:rPr>
          <w:rFonts w:ascii="Times New Roman" w:hAnsi="Times New Roman" w:cs="Times New Roman"/>
          <w:b/>
          <w:sz w:val="24"/>
          <w:szCs w:val="24"/>
        </w:rPr>
        <w:t>2. Профессионально-родительская общность</w:t>
      </w:r>
      <w:r w:rsidRPr="00933E29">
        <w:rPr>
          <w:rFonts w:ascii="Times New Roman" w:hAnsi="Times New Roman" w:cs="Times New Roman"/>
          <w:sz w:val="24"/>
          <w:szCs w:val="24"/>
        </w:rPr>
        <w:t xml:space="preserve"> включает сотрудников Организации и всех педагогических работников членов семей обучающихся, которых связывают не только общие ценности, цели развития и воспитания обучающихся, но и уважение друг к другу. Основная задача: объединение усилий по воспитанию ребенка в семье и в Организации. Зачастую поведение ребенка сильно различается дома и в Организации.</w:t>
      </w:r>
    </w:p>
    <w:p w:rsidR="00EE0A33" w:rsidRDefault="00EE0A33" w:rsidP="005E7B92">
      <w:pPr>
        <w:spacing w:after="0" w:line="240" w:lineRule="atLeast"/>
        <w:contextualSpacing/>
        <w:jc w:val="both"/>
        <w:rPr>
          <w:rFonts w:ascii="Times New Roman" w:hAnsi="Times New Roman" w:cs="Times New Roman"/>
          <w:sz w:val="24"/>
          <w:szCs w:val="24"/>
        </w:rPr>
      </w:pPr>
    </w:p>
    <w:p w:rsidR="006A6E8A" w:rsidRPr="00933E29" w:rsidRDefault="006A6E8A" w:rsidP="005E7B92">
      <w:pPr>
        <w:spacing w:after="0" w:line="240" w:lineRule="atLeast"/>
        <w:contextualSpacing/>
        <w:jc w:val="both"/>
        <w:rPr>
          <w:rFonts w:ascii="Times New Roman" w:hAnsi="Times New Roman" w:cs="Times New Roman"/>
          <w:sz w:val="24"/>
          <w:szCs w:val="24"/>
        </w:rPr>
      </w:pPr>
      <w:r w:rsidRPr="00EE0A33">
        <w:rPr>
          <w:rFonts w:ascii="Times New Roman" w:hAnsi="Times New Roman" w:cs="Times New Roman"/>
          <w:b/>
          <w:sz w:val="24"/>
          <w:szCs w:val="24"/>
        </w:rPr>
        <w:t>3. Детско-взрослая общность</w:t>
      </w:r>
      <w:r w:rsidRPr="00933E29">
        <w:rPr>
          <w:rFonts w:ascii="Times New Roman" w:hAnsi="Times New Roman" w:cs="Times New Roman"/>
          <w:sz w:val="24"/>
          <w:szCs w:val="24"/>
        </w:rPr>
        <w:t>: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6A6E8A" w:rsidRPr="00933E29" w:rsidRDefault="006A6E8A" w:rsidP="005E7B92">
      <w:pPr>
        <w:spacing w:after="0" w:line="240" w:lineRule="atLeast"/>
        <w:contextualSpacing/>
        <w:jc w:val="both"/>
        <w:rPr>
          <w:rFonts w:ascii="Times New Roman" w:hAnsi="Times New Roman" w:cs="Times New Roman"/>
          <w:sz w:val="24"/>
          <w:szCs w:val="24"/>
        </w:rPr>
      </w:pPr>
      <w:r w:rsidRPr="00933E29">
        <w:rPr>
          <w:rFonts w:ascii="Times New Roman" w:hAnsi="Times New Roman" w:cs="Times New Roman"/>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педагогические работники в общность, а затем эти нормы усваиваются ребенком и становятся его собственными.</w:t>
      </w:r>
    </w:p>
    <w:p w:rsidR="006A6E8A" w:rsidRPr="00EE0A33" w:rsidRDefault="006A6E8A" w:rsidP="00EE0A33">
      <w:pPr>
        <w:spacing w:after="0" w:line="240" w:lineRule="atLeast"/>
        <w:contextualSpacing/>
        <w:jc w:val="both"/>
        <w:rPr>
          <w:rFonts w:ascii="Times New Roman" w:hAnsi="Times New Roman" w:cs="Times New Roman"/>
          <w:sz w:val="24"/>
          <w:szCs w:val="24"/>
        </w:rPr>
      </w:pPr>
      <w:r w:rsidRPr="00EE0A33">
        <w:rPr>
          <w:rFonts w:ascii="Times New Roman" w:hAnsi="Times New Roman" w:cs="Times New Roman"/>
          <w:sz w:val="24"/>
          <w:szCs w:val="24"/>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EE0A33" w:rsidRDefault="00EE0A33" w:rsidP="005E7B92">
      <w:pPr>
        <w:spacing w:after="0" w:line="240" w:lineRule="atLeast"/>
        <w:contextualSpacing/>
        <w:jc w:val="both"/>
        <w:rPr>
          <w:rFonts w:ascii="Times New Roman" w:hAnsi="Times New Roman" w:cs="Times New Roman"/>
          <w:sz w:val="24"/>
          <w:szCs w:val="24"/>
        </w:rPr>
      </w:pPr>
    </w:p>
    <w:p w:rsidR="006A6E8A" w:rsidRPr="00933E29" w:rsidRDefault="006A6E8A" w:rsidP="005E7B92">
      <w:pPr>
        <w:spacing w:after="0" w:line="240" w:lineRule="atLeast"/>
        <w:contextualSpacing/>
        <w:jc w:val="both"/>
        <w:rPr>
          <w:rFonts w:ascii="Times New Roman" w:hAnsi="Times New Roman" w:cs="Times New Roman"/>
          <w:sz w:val="24"/>
          <w:szCs w:val="24"/>
        </w:rPr>
      </w:pPr>
      <w:r w:rsidRPr="00EE0A33">
        <w:rPr>
          <w:rFonts w:ascii="Times New Roman" w:hAnsi="Times New Roman" w:cs="Times New Roman"/>
          <w:b/>
          <w:sz w:val="24"/>
          <w:szCs w:val="24"/>
        </w:rPr>
        <w:t>4. Детская общность:</w:t>
      </w:r>
      <w:r w:rsidRPr="00933E29">
        <w:rPr>
          <w:rFonts w:ascii="Times New Roman" w:hAnsi="Times New Roman" w:cs="Times New Roman"/>
          <w:sz w:val="24"/>
          <w:szCs w:val="24"/>
        </w:rPr>
        <w:t xml:space="preserve"> общество других детей является необходимым условием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других детей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6A6E8A" w:rsidRPr="00EE0A33" w:rsidRDefault="006A6E8A" w:rsidP="00EE0A33">
      <w:pPr>
        <w:spacing w:after="0" w:line="240" w:lineRule="atLeast"/>
        <w:contextualSpacing/>
        <w:jc w:val="both"/>
        <w:rPr>
          <w:rFonts w:ascii="Times New Roman" w:hAnsi="Times New Roman" w:cs="Times New Roman"/>
          <w:sz w:val="24"/>
          <w:szCs w:val="24"/>
        </w:rPr>
      </w:pPr>
      <w:r w:rsidRPr="00EE0A33">
        <w:rPr>
          <w:rFonts w:ascii="Times New Roman" w:hAnsi="Times New Roman" w:cs="Times New Roman"/>
          <w:sz w:val="24"/>
          <w:szCs w:val="24"/>
        </w:rPr>
        <w:t xml:space="preserve">Одним из видов детских общностей являются </w:t>
      </w:r>
      <w:r w:rsidRPr="00EE0A33">
        <w:rPr>
          <w:rFonts w:ascii="Times New Roman" w:hAnsi="Times New Roman" w:cs="Times New Roman"/>
          <w:b/>
          <w:sz w:val="24"/>
          <w:szCs w:val="24"/>
        </w:rPr>
        <w:t>разновозрастные детские общности</w:t>
      </w:r>
      <w:r w:rsidRPr="00EE0A33">
        <w:rPr>
          <w:rFonts w:ascii="Times New Roman" w:hAnsi="Times New Roman" w:cs="Times New Roman"/>
          <w:sz w:val="24"/>
          <w:szCs w:val="24"/>
        </w:rPr>
        <w:t xml:space="preserve">. В Организации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w:t>
      </w:r>
      <w:r w:rsidRPr="00EE0A33">
        <w:rPr>
          <w:rFonts w:ascii="Times New Roman" w:hAnsi="Times New Roman" w:cs="Times New Roman"/>
          <w:sz w:val="24"/>
          <w:szCs w:val="24"/>
        </w:rPr>
        <w:lastRenderedPageBreak/>
        <w:t>заботы и ответственности.</w:t>
      </w:r>
      <w:r w:rsidR="00EE0A33">
        <w:rPr>
          <w:rFonts w:ascii="Times New Roman" w:hAnsi="Times New Roman" w:cs="Times New Roman"/>
          <w:sz w:val="24"/>
          <w:szCs w:val="24"/>
        </w:rPr>
        <w:t xml:space="preserve"> </w:t>
      </w:r>
      <w:r w:rsidRPr="00EE0A33">
        <w:rPr>
          <w:rFonts w:ascii="Times New Roman" w:hAnsi="Times New Roman" w:cs="Times New Roman"/>
          <w:sz w:val="24"/>
          <w:szCs w:val="24"/>
        </w:rPr>
        <w:t>Организация жизнедеятельности обучающихся дошкольного возраста в разновозрастной группе обладает большим воспитательным потенциалом для инклюзивного образования</w:t>
      </w:r>
    </w:p>
    <w:p w:rsidR="00EE0A33" w:rsidRDefault="00EE0A33" w:rsidP="005E7B92">
      <w:pPr>
        <w:spacing w:after="0" w:line="240" w:lineRule="atLeast"/>
        <w:contextualSpacing/>
        <w:jc w:val="both"/>
        <w:rPr>
          <w:rFonts w:ascii="Times New Roman" w:hAnsi="Times New Roman" w:cs="Times New Roman"/>
          <w:sz w:val="24"/>
          <w:szCs w:val="24"/>
        </w:rPr>
      </w:pPr>
    </w:p>
    <w:p w:rsidR="006A6E8A" w:rsidRPr="00933E29" w:rsidRDefault="006A6E8A" w:rsidP="005E7B92">
      <w:pPr>
        <w:spacing w:after="0" w:line="240" w:lineRule="atLeast"/>
        <w:contextualSpacing/>
        <w:jc w:val="both"/>
        <w:rPr>
          <w:rFonts w:ascii="Times New Roman" w:hAnsi="Times New Roman" w:cs="Times New Roman"/>
          <w:sz w:val="24"/>
          <w:szCs w:val="24"/>
        </w:rPr>
      </w:pPr>
      <w:r w:rsidRPr="00EE0A33">
        <w:rPr>
          <w:rFonts w:ascii="Times New Roman" w:hAnsi="Times New Roman" w:cs="Times New Roman"/>
          <w:b/>
          <w:sz w:val="24"/>
          <w:szCs w:val="24"/>
        </w:rPr>
        <w:t>5. Культура поведения педагогического работника</w:t>
      </w:r>
      <w:r w:rsidRPr="00933E29">
        <w:rPr>
          <w:rFonts w:ascii="Times New Roman" w:hAnsi="Times New Roman" w:cs="Times New Roman"/>
          <w:sz w:val="24"/>
          <w:szCs w:val="24"/>
        </w:rPr>
        <w:t xml:space="preserve"> в Организации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являются необходимыми условия нормальной жизни и развития обучающихся.</w:t>
      </w:r>
    </w:p>
    <w:p w:rsidR="00EE0A33" w:rsidRDefault="00EE0A33" w:rsidP="00EE0A33">
      <w:pPr>
        <w:pStyle w:val="a5"/>
        <w:spacing w:after="0" w:line="240" w:lineRule="atLeast"/>
        <w:ind w:left="0"/>
        <w:contextualSpacing/>
        <w:jc w:val="both"/>
        <w:rPr>
          <w:rFonts w:ascii="Times New Roman" w:hAnsi="Times New Roman" w:cs="Times New Roman"/>
          <w:b/>
          <w:sz w:val="24"/>
          <w:szCs w:val="24"/>
        </w:rPr>
      </w:pPr>
    </w:p>
    <w:p w:rsidR="006A6E8A" w:rsidRPr="006A6E8A" w:rsidRDefault="006A6E8A" w:rsidP="00EE0A33">
      <w:pPr>
        <w:pStyle w:val="a5"/>
        <w:spacing w:after="0" w:line="240" w:lineRule="atLeast"/>
        <w:ind w:left="0"/>
        <w:contextualSpacing/>
        <w:jc w:val="both"/>
        <w:rPr>
          <w:rFonts w:ascii="Times New Roman" w:hAnsi="Times New Roman" w:cs="Times New Roman"/>
          <w:sz w:val="24"/>
          <w:szCs w:val="24"/>
        </w:rPr>
      </w:pPr>
      <w:r w:rsidRPr="00933E29">
        <w:rPr>
          <w:rFonts w:ascii="Times New Roman" w:hAnsi="Times New Roman" w:cs="Times New Roman"/>
          <w:b/>
          <w:sz w:val="24"/>
          <w:szCs w:val="24"/>
        </w:rPr>
        <w:t>Социокультурным контекстом</w:t>
      </w:r>
      <w:r w:rsidRPr="006A6E8A">
        <w:rPr>
          <w:rFonts w:ascii="Times New Roman" w:hAnsi="Times New Roman" w:cs="Times New Roman"/>
          <w:sz w:val="24"/>
          <w:szCs w:val="24"/>
        </w:rPr>
        <w:t xml:space="preserve"> является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6A6E8A" w:rsidRPr="00EE0A33" w:rsidRDefault="006A6E8A" w:rsidP="00EE0A33">
      <w:pPr>
        <w:spacing w:after="0" w:line="240" w:lineRule="atLeast"/>
        <w:contextualSpacing/>
        <w:jc w:val="both"/>
        <w:rPr>
          <w:rFonts w:ascii="Times New Roman" w:hAnsi="Times New Roman" w:cs="Times New Roman"/>
          <w:sz w:val="24"/>
          <w:szCs w:val="24"/>
        </w:rPr>
      </w:pPr>
      <w:r w:rsidRPr="00EE0A33">
        <w:rPr>
          <w:rFonts w:ascii="Times New Roman" w:hAnsi="Times New Roman" w:cs="Times New Roman"/>
          <w:sz w:val="24"/>
          <w:szCs w:val="24"/>
        </w:rPr>
        <w:t>Социокультурные ценности являются определяющими в структурно-содержательной основе Программы воспитания.</w:t>
      </w:r>
    </w:p>
    <w:p w:rsidR="006A6E8A" w:rsidRPr="00EE0A33" w:rsidRDefault="006A6E8A" w:rsidP="00EE0A33">
      <w:pPr>
        <w:spacing w:after="0" w:line="240" w:lineRule="atLeast"/>
        <w:contextualSpacing/>
        <w:jc w:val="both"/>
        <w:rPr>
          <w:rFonts w:ascii="Times New Roman" w:hAnsi="Times New Roman" w:cs="Times New Roman"/>
          <w:sz w:val="24"/>
          <w:szCs w:val="24"/>
        </w:rPr>
      </w:pPr>
      <w:r w:rsidRPr="00EE0A33">
        <w:rPr>
          <w:rFonts w:ascii="Times New Roman" w:hAnsi="Times New Roman" w:cs="Times New Roman"/>
          <w:sz w:val="24"/>
          <w:szCs w:val="24"/>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6A6E8A" w:rsidRPr="00EE0A33" w:rsidRDefault="006A6E8A" w:rsidP="00EE0A33">
      <w:pPr>
        <w:spacing w:after="0" w:line="240" w:lineRule="atLeast"/>
        <w:contextualSpacing/>
        <w:jc w:val="both"/>
        <w:rPr>
          <w:rFonts w:ascii="Times New Roman" w:hAnsi="Times New Roman" w:cs="Times New Roman"/>
          <w:sz w:val="24"/>
          <w:szCs w:val="24"/>
        </w:rPr>
      </w:pPr>
      <w:r w:rsidRPr="00EE0A33">
        <w:rPr>
          <w:rFonts w:ascii="Times New Roman" w:hAnsi="Times New Roman" w:cs="Times New Roman"/>
          <w:sz w:val="24"/>
          <w:szCs w:val="24"/>
        </w:rPr>
        <w:t>Реализация социокультурного контекста опирается на построение социального партнерства образовательной организации.</w:t>
      </w:r>
    </w:p>
    <w:p w:rsidR="006A6E8A" w:rsidRPr="00EE0A33" w:rsidRDefault="006A6E8A" w:rsidP="00EE0A33">
      <w:pPr>
        <w:spacing w:after="0" w:line="240" w:lineRule="atLeast"/>
        <w:contextualSpacing/>
        <w:jc w:val="both"/>
        <w:rPr>
          <w:rFonts w:ascii="Times New Roman" w:hAnsi="Times New Roman" w:cs="Times New Roman"/>
          <w:sz w:val="24"/>
          <w:szCs w:val="24"/>
        </w:rPr>
      </w:pPr>
      <w:r w:rsidRPr="00EE0A33">
        <w:rPr>
          <w:rFonts w:ascii="Times New Roman" w:hAnsi="Times New Roman" w:cs="Times New Roman"/>
          <w:sz w:val="24"/>
          <w:szCs w:val="24"/>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EE0A33" w:rsidRDefault="00EE0A33" w:rsidP="005E7B92">
      <w:pPr>
        <w:pStyle w:val="a5"/>
        <w:spacing w:after="0" w:line="240" w:lineRule="atLeast"/>
        <w:ind w:left="360"/>
        <w:contextualSpacing/>
        <w:jc w:val="both"/>
        <w:rPr>
          <w:rFonts w:ascii="Times New Roman" w:hAnsi="Times New Roman" w:cs="Times New Roman"/>
          <w:b/>
          <w:sz w:val="24"/>
          <w:szCs w:val="24"/>
        </w:rPr>
      </w:pPr>
    </w:p>
    <w:p w:rsidR="006A6E8A" w:rsidRPr="006A6E8A" w:rsidRDefault="006A6E8A" w:rsidP="00EE0A33">
      <w:pPr>
        <w:pStyle w:val="a5"/>
        <w:spacing w:after="0" w:line="240" w:lineRule="atLeast"/>
        <w:ind w:left="360"/>
        <w:contextualSpacing/>
        <w:jc w:val="center"/>
        <w:rPr>
          <w:rFonts w:ascii="Times New Roman" w:hAnsi="Times New Roman" w:cs="Times New Roman"/>
          <w:sz w:val="24"/>
          <w:szCs w:val="24"/>
        </w:rPr>
      </w:pPr>
      <w:r w:rsidRPr="00933E29">
        <w:rPr>
          <w:rFonts w:ascii="Times New Roman" w:hAnsi="Times New Roman" w:cs="Times New Roman"/>
          <w:b/>
          <w:sz w:val="24"/>
          <w:szCs w:val="24"/>
        </w:rPr>
        <w:t>Деятельности и культурные практики в Организации</w:t>
      </w:r>
      <w:r w:rsidRPr="006A6E8A">
        <w:rPr>
          <w:rFonts w:ascii="Times New Roman" w:hAnsi="Times New Roman" w:cs="Times New Roman"/>
          <w:sz w:val="24"/>
          <w:szCs w:val="24"/>
        </w:rPr>
        <w:t>.</w:t>
      </w:r>
    </w:p>
    <w:p w:rsidR="006A6E8A" w:rsidRPr="00EE0A33" w:rsidRDefault="006A6E8A" w:rsidP="00EE0A33">
      <w:pPr>
        <w:spacing w:after="0" w:line="240" w:lineRule="atLeast"/>
        <w:contextualSpacing/>
        <w:jc w:val="both"/>
        <w:rPr>
          <w:rFonts w:ascii="Times New Roman" w:hAnsi="Times New Roman" w:cs="Times New Roman"/>
          <w:sz w:val="24"/>
          <w:szCs w:val="24"/>
        </w:rPr>
      </w:pPr>
      <w:r w:rsidRPr="00EE0A33">
        <w:rPr>
          <w:rFonts w:ascii="Times New Roman" w:hAnsi="Times New Roman" w:cs="Times New Roman"/>
          <w:sz w:val="24"/>
          <w:szCs w:val="24"/>
        </w:rPr>
        <w:t>Цели и задачи воспитания реализуются во всех видах деятельности дошкольника с О</w:t>
      </w:r>
      <w:r w:rsidR="00D56614">
        <w:rPr>
          <w:rFonts w:ascii="Times New Roman" w:hAnsi="Times New Roman" w:cs="Times New Roman"/>
          <w:sz w:val="24"/>
          <w:szCs w:val="24"/>
        </w:rPr>
        <w:t>ВЗ</w:t>
      </w:r>
      <w:r w:rsidRPr="00EE0A33">
        <w:rPr>
          <w:rFonts w:ascii="Times New Roman" w:hAnsi="Times New Roman" w:cs="Times New Roman"/>
          <w:sz w:val="24"/>
          <w:szCs w:val="24"/>
        </w:rPr>
        <w:t>, обозначенных в Стандарте. В качестве средств реализации цели воспитания выступа</w:t>
      </w:r>
      <w:r w:rsidR="00EE0A33">
        <w:rPr>
          <w:rFonts w:ascii="Times New Roman" w:hAnsi="Times New Roman" w:cs="Times New Roman"/>
          <w:sz w:val="24"/>
          <w:szCs w:val="24"/>
        </w:rPr>
        <w:t>ют</w:t>
      </w:r>
      <w:r w:rsidRPr="00EE0A33">
        <w:rPr>
          <w:rFonts w:ascii="Times New Roman" w:hAnsi="Times New Roman" w:cs="Times New Roman"/>
          <w:sz w:val="24"/>
          <w:szCs w:val="24"/>
        </w:rPr>
        <w:t xml:space="preserve"> следующие основные виды деятельности и культурные практики:</w:t>
      </w:r>
    </w:p>
    <w:p w:rsidR="006A6E8A" w:rsidRPr="006A6E8A" w:rsidRDefault="006A6E8A" w:rsidP="00EE0A33">
      <w:pPr>
        <w:pStyle w:val="a5"/>
        <w:spacing w:after="0" w:line="240" w:lineRule="atLeast"/>
        <w:ind w:left="0"/>
        <w:contextualSpacing/>
        <w:jc w:val="both"/>
        <w:rPr>
          <w:rFonts w:ascii="Times New Roman" w:hAnsi="Times New Roman" w:cs="Times New Roman"/>
          <w:sz w:val="24"/>
          <w:szCs w:val="24"/>
        </w:rPr>
      </w:pPr>
      <w:r w:rsidRPr="00EE0A33">
        <w:rPr>
          <w:rFonts w:ascii="Times New Roman" w:hAnsi="Times New Roman" w:cs="Times New Roman"/>
          <w:b/>
          <w:sz w:val="24"/>
          <w:szCs w:val="24"/>
        </w:rPr>
        <w:t>предметно-целевая</w:t>
      </w:r>
      <w:r w:rsidRPr="006A6E8A">
        <w:rPr>
          <w:rFonts w:ascii="Times New Roman" w:hAnsi="Times New Roman" w:cs="Times New Roman"/>
          <w:sz w:val="24"/>
          <w:szCs w:val="24"/>
        </w:rPr>
        <w:t xml:space="preserve">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 (законным представителям);</w:t>
      </w:r>
    </w:p>
    <w:p w:rsidR="006A6E8A" w:rsidRPr="006A6E8A" w:rsidRDefault="006A6E8A" w:rsidP="00EE0A33">
      <w:pPr>
        <w:pStyle w:val="a5"/>
        <w:spacing w:after="0" w:line="240" w:lineRule="atLeast"/>
        <w:ind w:left="0"/>
        <w:contextualSpacing/>
        <w:jc w:val="both"/>
        <w:rPr>
          <w:rFonts w:ascii="Times New Roman" w:hAnsi="Times New Roman" w:cs="Times New Roman"/>
          <w:sz w:val="24"/>
          <w:szCs w:val="24"/>
        </w:rPr>
      </w:pPr>
      <w:r w:rsidRPr="00EE0A33">
        <w:rPr>
          <w:rFonts w:ascii="Times New Roman" w:hAnsi="Times New Roman" w:cs="Times New Roman"/>
          <w:b/>
          <w:sz w:val="24"/>
          <w:szCs w:val="24"/>
        </w:rPr>
        <w:t>культурные практики</w:t>
      </w:r>
      <w:r w:rsidRPr="006A6E8A">
        <w:rPr>
          <w:rFonts w:ascii="Times New Roman" w:hAnsi="Times New Roman" w:cs="Times New Roman"/>
          <w:sz w:val="24"/>
          <w:szCs w:val="24"/>
        </w:rPr>
        <w:t xml:space="preserve">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rsidR="006A6E8A" w:rsidRPr="006A6E8A" w:rsidRDefault="006A6E8A" w:rsidP="007841E3">
      <w:pPr>
        <w:pStyle w:val="a5"/>
        <w:spacing w:after="0" w:line="240" w:lineRule="atLeast"/>
        <w:ind w:left="0"/>
        <w:contextualSpacing/>
        <w:jc w:val="both"/>
        <w:rPr>
          <w:rFonts w:ascii="Times New Roman" w:hAnsi="Times New Roman" w:cs="Times New Roman"/>
          <w:sz w:val="24"/>
          <w:szCs w:val="24"/>
        </w:rPr>
      </w:pPr>
      <w:r w:rsidRPr="00EE0A33">
        <w:rPr>
          <w:rFonts w:ascii="Times New Roman" w:hAnsi="Times New Roman" w:cs="Times New Roman"/>
          <w:b/>
          <w:sz w:val="24"/>
          <w:szCs w:val="24"/>
        </w:rPr>
        <w:t>свободная инициативная деятельность ребенка</w:t>
      </w:r>
      <w:r w:rsidRPr="006A6E8A">
        <w:rPr>
          <w:rFonts w:ascii="Times New Roman" w:hAnsi="Times New Roman" w:cs="Times New Roman"/>
          <w:sz w:val="24"/>
          <w:szCs w:val="24"/>
        </w:rPr>
        <w:t xml:space="preserve">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EE0A33" w:rsidRDefault="00EE0A33" w:rsidP="005E7B92">
      <w:pPr>
        <w:pStyle w:val="a5"/>
        <w:spacing w:after="0" w:line="240" w:lineRule="atLeast"/>
        <w:ind w:left="360"/>
        <w:contextualSpacing/>
        <w:jc w:val="both"/>
        <w:rPr>
          <w:rFonts w:ascii="Times New Roman" w:hAnsi="Times New Roman" w:cs="Times New Roman"/>
          <w:sz w:val="24"/>
          <w:szCs w:val="24"/>
        </w:rPr>
      </w:pPr>
    </w:p>
    <w:p w:rsidR="006A6E8A" w:rsidRPr="00EE0A33" w:rsidRDefault="006A6E8A" w:rsidP="00EE0A33">
      <w:pPr>
        <w:pStyle w:val="a5"/>
        <w:spacing w:after="0" w:line="240" w:lineRule="atLeast"/>
        <w:ind w:left="360"/>
        <w:contextualSpacing/>
        <w:jc w:val="center"/>
        <w:rPr>
          <w:rFonts w:ascii="Times New Roman" w:hAnsi="Times New Roman" w:cs="Times New Roman"/>
          <w:b/>
          <w:sz w:val="24"/>
          <w:szCs w:val="24"/>
        </w:rPr>
      </w:pPr>
      <w:r w:rsidRPr="00EE0A33">
        <w:rPr>
          <w:rFonts w:ascii="Times New Roman" w:hAnsi="Times New Roman" w:cs="Times New Roman"/>
          <w:b/>
          <w:sz w:val="24"/>
          <w:szCs w:val="24"/>
        </w:rPr>
        <w:t>Требования к планируемым результатам освоения Программы воспитания.</w:t>
      </w:r>
    </w:p>
    <w:p w:rsidR="006A6E8A" w:rsidRPr="007841E3" w:rsidRDefault="006A6E8A" w:rsidP="007841E3">
      <w:pPr>
        <w:pStyle w:val="a5"/>
        <w:spacing w:after="0" w:line="240" w:lineRule="atLeast"/>
        <w:ind w:left="-142"/>
        <w:contextualSpacing/>
        <w:jc w:val="both"/>
        <w:rPr>
          <w:rFonts w:ascii="Times New Roman" w:hAnsi="Times New Roman" w:cs="Times New Roman"/>
          <w:sz w:val="24"/>
          <w:szCs w:val="24"/>
        </w:rPr>
      </w:pPr>
      <w:r w:rsidRPr="006A6E8A">
        <w:rPr>
          <w:rFonts w:ascii="Times New Roman" w:hAnsi="Times New Roman" w:cs="Times New Roman"/>
          <w:sz w:val="24"/>
          <w:szCs w:val="24"/>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О</w:t>
      </w:r>
      <w:r w:rsidR="00D56614">
        <w:rPr>
          <w:rFonts w:ascii="Times New Roman" w:hAnsi="Times New Roman" w:cs="Times New Roman"/>
          <w:sz w:val="24"/>
          <w:szCs w:val="24"/>
        </w:rPr>
        <w:t>ВЗ</w:t>
      </w:r>
      <w:r w:rsidRPr="006A6E8A">
        <w:rPr>
          <w:rFonts w:ascii="Times New Roman" w:hAnsi="Times New Roman" w:cs="Times New Roman"/>
          <w:sz w:val="24"/>
          <w:szCs w:val="24"/>
        </w:rPr>
        <w:t xml:space="preserve">. Поэтому результаты достижения цели воспитания даны в виде целевых ориентиров, представленных в виде обобщенных портретов ребенка с ОВЗ к концу раннего и дошкольного возрастов. </w:t>
      </w:r>
    </w:p>
    <w:p w:rsidR="007841E3" w:rsidRDefault="006A6E8A" w:rsidP="005E7B92">
      <w:pPr>
        <w:pStyle w:val="a5"/>
        <w:spacing w:after="0" w:line="240" w:lineRule="atLeast"/>
        <w:ind w:left="360"/>
        <w:contextualSpacing/>
        <w:jc w:val="both"/>
        <w:rPr>
          <w:rFonts w:ascii="Times New Roman" w:hAnsi="Times New Roman" w:cs="Times New Roman"/>
          <w:sz w:val="24"/>
          <w:szCs w:val="24"/>
        </w:rPr>
      </w:pPr>
      <w:r w:rsidRPr="006A6E8A">
        <w:rPr>
          <w:rFonts w:ascii="Times New Roman" w:hAnsi="Times New Roman" w:cs="Times New Roman"/>
          <w:sz w:val="24"/>
          <w:szCs w:val="24"/>
        </w:rPr>
        <w:t xml:space="preserve"> </w:t>
      </w:r>
    </w:p>
    <w:p w:rsidR="006A6E8A" w:rsidRPr="007841E3" w:rsidRDefault="006A6E8A" w:rsidP="007841E3">
      <w:pPr>
        <w:pStyle w:val="a5"/>
        <w:spacing w:after="0" w:line="240" w:lineRule="atLeast"/>
        <w:ind w:left="0"/>
        <w:contextualSpacing/>
        <w:jc w:val="center"/>
        <w:rPr>
          <w:rFonts w:ascii="Times New Roman" w:hAnsi="Times New Roman" w:cs="Times New Roman"/>
          <w:b/>
          <w:sz w:val="24"/>
          <w:szCs w:val="24"/>
        </w:rPr>
      </w:pPr>
      <w:r w:rsidRPr="007841E3">
        <w:rPr>
          <w:rFonts w:ascii="Times New Roman" w:hAnsi="Times New Roman" w:cs="Times New Roman"/>
          <w:b/>
          <w:sz w:val="24"/>
          <w:szCs w:val="24"/>
        </w:rPr>
        <w:t>Целевые ориентиры воспитательной работы для обучающихся с ОВЗ младенческого и раннего возраста (до 3 лет).</w:t>
      </w:r>
    </w:p>
    <w:p w:rsidR="006A6E8A" w:rsidRPr="007841E3" w:rsidRDefault="006A6E8A" w:rsidP="007841E3">
      <w:pPr>
        <w:pStyle w:val="a5"/>
        <w:spacing w:after="0" w:line="240" w:lineRule="atLeast"/>
        <w:ind w:left="360"/>
        <w:contextualSpacing/>
        <w:jc w:val="center"/>
        <w:rPr>
          <w:rFonts w:ascii="Times New Roman" w:hAnsi="Times New Roman" w:cs="Times New Roman"/>
          <w:b/>
          <w:sz w:val="24"/>
          <w:szCs w:val="24"/>
        </w:rPr>
      </w:pPr>
      <w:r w:rsidRPr="007841E3">
        <w:rPr>
          <w:rFonts w:ascii="Times New Roman" w:hAnsi="Times New Roman" w:cs="Times New Roman"/>
          <w:b/>
          <w:sz w:val="24"/>
          <w:szCs w:val="24"/>
        </w:rPr>
        <w:t>Портрет ребенка с ОВЗ младенческого и раннего возраста (к 3-м годам)</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1418"/>
        <w:gridCol w:w="5699"/>
      </w:tblGrid>
      <w:tr w:rsidR="006A6E8A" w:rsidRPr="006B70FA" w:rsidTr="007841E3">
        <w:tc>
          <w:tcPr>
            <w:tcW w:w="1701" w:type="dxa"/>
            <w:tcBorders>
              <w:top w:val="single" w:sz="4" w:space="0" w:color="auto"/>
              <w:bottom w:val="single" w:sz="4" w:space="0" w:color="auto"/>
              <w:right w:val="single" w:sz="4" w:space="0" w:color="auto"/>
            </w:tcBorders>
          </w:tcPr>
          <w:p w:rsidR="006A6E8A" w:rsidRPr="006B70FA" w:rsidRDefault="006A6E8A" w:rsidP="00461C85">
            <w:pPr>
              <w:pStyle w:val="a7"/>
              <w:spacing w:line="240" w:lineRule="atLeast"/>
              <w:contextualSpacing/>
              <w:rPr>
                <w:rFonts w:ascii="Times New Roman" w:hAnsi="Times New Roman" w:cs="Times New Roman"/>
                <w:sz w:val="24"/>
                <w:szCs w:val="24"/>
              </w:rPr>
            </w:pPr>
            <w:r w:rsidRPr="006B70FA">
              <w:rPr>
                <w:rFonts w:ascii="Times New Roman" w:hAnsi="Times New Roman" w:cs="Times New Roman"/>
                <w:sz w:val="24"/>
                <w:szCs w:val="24"/>
              </w:rPr>
              <w:t>Направление воспитания</w:t>
            </w:r>
          </w:p>
        </w:tc>
        <w:tc>
          <w:tcPr>
            <w:tcW w:w="1418" w:type="dxa"/>
            <w:tcBorders>
              <w:top w:val="single" w:sz="4" w:space="0" w:color="auto"/>
              <w:left w:val="single" w:sz="4" w:space="0" w:color="auto"/>
              <w:bottom w:val="single" w:sz="4" w:space="0" w:color="auto"/>
              <w:right w:val="single" w:sz="4" w:space="0" w:color="auto"/>
            </w:tcBorders>
          </w:tcPr>
          <w:p w:rsidR="006A6E8A" w:rsidRPr="006B70FA" w:rsidRDefault="006A6E8A" w:rsidP="00461C85">
            <w:pPr>
              <w:pStyle w:val="a7"/>
              <w:spacing w:line="240" w:lineRule="atLeast"/>
              <w:contextualSpacing/>
              <w:rPr>
                <w:rFonts w:ascii="Times New Roman" w:hAnsi="Times New Roman" w:cs="Times New Roman"/>
                <w:sz w:val="24"/>
                <w:szCs w:val="24"/>
              </w:rPr>
            </w:pPr>
            <w:r w:rsidRPr="006B70FA">
              <w:rPr>
                <w:rFonts w:ascii="Times New Roman" w:hAnsi="Times New Roman" w:cs="Times New Roman"/>
                <w:sz w:val="24"/>
                <w:szCs w:val="24"/>
              </w:rPr>
              <w:t>Ценности</w:t>
            </w:r>
          </w:p>
        </w:tc>
        <w:tc>
          <w:tcPr>
            <w:tcW w:w="5699" w:type="dxa"/>
            <w:tcBorders>
              <w:top w:val="single" w:sz="4" w:space="0" w:color="auto"/>
              <w:left w:val="single" w:sz="4" w:space="0" w:color="auto"/>
              <w:bottom w:val="single" w:sz="4" w:space="0" w:color="auto"/>
            </w:tcBorders>
          </w:tcPr>
          <w:p w:rsidR="006A6E8A" w:rsidRPr="006B70FA" w:rsidRDefault="006A6E8A" w:rsidP="00461C85">
            <w:pPr>
              <w:pStyle w:val="a7"/>
              <w:spacing w:line="240" w:lineRule="atLeast"/>
              <w:contextualSpacing/>
              <w:rPr>
                <w:rFonts w:ascii="Times New Roman" w:hAnsi="Times New Roman" w:cs="Times New Roman"/>
                <w:sz w:val="24"/>
                <w:szCs w:val="24"/>
              </w:rPr>
            </w:pPr>
            <w:r w:rsidRPr="006B70FA">
              <w:rPr>
                <w:rFonts w:ascii="Times New Roman" w:hAnsi="Times New Roman" w:cs="Times New Roman"/>
                <w:sz w:val="24"/>
                <w:szCs w:val="24"/>
              </w:rPr>
              <w:t>Показатели</w:t>
            </w:r>
          </w:p>
        </w:tc>
      </w:tr>
      <w:tr w:rsidR="006A6E8A" w:rsidRPr="006B70FA" w:rsidTr="007841E3">
        <w:tc>
          <w:tcPr>
            <w:tcW w:w="1701" w:type="dxa"/>
            <w:tcBorders>
              <w:top w:val="single" w:sz="4" w:space="0" w:color="auto"/>
              <w:bottom w:val="single" w:sz="4" w:space="0" w:color="auto"/>
              <w:right w:val="single" w:sz="4" w:space="0" w:color="auto"/>
            </w:tcBorders>
          </w:tcPr>
          <w:p w:rsidR="006A6E8A" w:rsidRPr="006B70FA" w:rsidRDefault="006A6E8A" w:rsidP="00461C85">
            <w:pPr>
              <w:pStyle w:val="a6"/>
              <w:spacing w:line="240" w:lineRule="atLeast"/>
              <w:contextualSpacing/>
              <w:rPr>
                <w:rFonts w:ascii="Times New Roman" w:hAnsi="Times New Roman" w:cs="Times New Roman"/>
                <w:sz w:val="24"/>
                <w:szCs w:val="24"/>
              </w:rPr>
            </w:pPr>
            <w:r w:rsidRPr="006B70FA">
              <w:rPr>
                <w:rFonts w:ascii="Times New Roman" w:hAnsi="Times New Roman" w:cs="Times New Roman"/>
                <w:sz w:val="24"/>
                <w:szCs w:val="24"/>
              </w:rPr>
              <w:t>Патриотическ</w:t>
            </w:r>
            <w:r w:rsidRPr="006B70FA">
              <w:rPr>
                <w:rFonts w:ascii="Times New Roman" w:hAnsi="Times New Roman" w:cs="Times New Roman"/>
                <w:sz w:val="24"/>
                <w:szCs w:val="24"/>
              </w:rPr>
              <w:lastRenderedPageBreak/>
              <w:t>ое</w:t>
            </w:r>
          </w:p>
        </w:tc>
        <w:tc>
          <w:tcPr>
            <w:tcW w:w="1418" w:type="dxa"/>
            <w:tcBorders>
              <w:top w:val="single" w:sz="4" w:space="0" w:color="auto"/>
              <w:left w:val="single" w:sz="4" w:space="0" w:color="auto"/>
              <w:bottom w:val="single" w:sz="4" w:space="0" w:color="auto"/>
              <w:right w:val="single" w:sz="4" w:space="0" w:color="auto"/>
            </w:tcBorders>
          </w:tcPr>
          <w:p w:rsidR="006A6E8A" w:rsidRPr="006B70FA" w:rsidRDefault="006A6E8A" w:rsidP="00461C85">
            <w:pPr>
              <w:pStyle w:val="a6"/>
              <w:spacing w:line="240" w:lineRule="atLeast"/>
              <w:contextualSpacing/>
              <w:rPr>
                <w:rFonts w:ascii="Times New Roman" w:hAnsi="Times New Roman" w:cs="Times New Roman"/>
                <w:sz w:val="24"/>
                <w:szCs w:val="24"/>
              </w:rPr>
            </w:pPr>
            <w:r w:rsidRPr="006B70FA">
              <w:rPr>
                <w:rFonts w:ascii="Times New Roman" w:hAnsi="Times New Roman" w:cs="Times New Roman"/>
                <w:sz w:val="24"/>
                <w:szCs w:val="24"/>
              </w:rPr>
              <w:lastRenderedPageBreak/>
              <w:t xml:space="preserve">Родина, </w:t>
            </w:r>
            <w:r w:rsidRPr="006B70FA">
              <w:rPr>
                <w:rFonts w:ascii="Times New Roman" w:hAnsi="Times New Roman" w:cs="Times New Roman"/>
                <w:sz w:val="24"/>
                <w:szCs w:val="24"/>
              </w:rPr>
              <w:lastRenderedPageBreak/>
              <w:t>природа</w:t>
            </w:r>
          </w:p>
        </w:tc>
        <w:tc>
          <w:tcPr>
            <w:tcW w:w="5699" w:type="dxa"/>
            <w:tcBorders>
              <w:top w:val="single" w:sz="4" w:space="0" w:color="auto"/>
              <w:left w:val="single" w:sz="4" w:space="0" w:color="auto"/>
              <w:bottom w:val="single" w:sz="4" w:space="0" w:color="auto"/>
            </w:tcBorders>
          </w:tcPr>
          <w:p w:rsidR="006A6E8A" w:rsidRPr="006B70FA" w:rsidRDefault="006A6E8A" w:rsidP="00461C85">
            <w:pPr>
              <w:pStyle w:val="a6"/>
              <w:spacing w:line="240" w:lineRule="atLeast"/>
              <w:contextualSpacing/>
              <w:rPr>
                <w:rFonts w:ascii="Times New Roman" w:hAnsi="Times New Roman" w:cs="Times New Roman"/>
                <w:sz w:val="24"/>
                <w:szCs w:val="24"/>
              </w:rPr>
            </w:pPr>
            <w:r w:rsidRPr="006B70FA">
              <w:rPr>
                <w:rFonts w:ascii="Times New Roman" w:hAnsi="Times New Roman" w:cs="Times New Roman"/>
                <w:sz w:val="24"/>
                <w:szCs w:val="24"/>
              </w:rPr>
              <w:lastRenderedPageBreak/>
              <w:t xml:space="preserve">Проявляющий привязанность, любовь к семье, </w:t>
            </w:r>
            <w:r w:rsidRPr="006B70FA">
              <w:rPr>
                <w:rFonts w:ascii="Times New Roman" w:hAnsi="Times New Roman" w:cs="Times New Roman"/>
                <w:sz w:val="24"/>
                <w:szCs w:val="24"/>
              </w:rPr>
              <w:lastRenderedPageBreak/>
              <w:t>близким, окружающему миру</w:t>
            </w:r>
          </w:p>
        </w:tc>
      </w:tr>
      <w:tr w:rsidR="006A6E8A" w:rsidRPr="006B70FA" w:rsidTr="007841E3">
        <w:tc>
          <w:tcPr>
            <w:tcW w:w="1701" w:type="dxa"/>
            <w:tcBorders>
              <w:top w:val="single" w:sz="4" w:space="0" w:color="auto"/>
              <w:bottom w:val="single" w:sz="4" w:space="0" w:color="auto"/>
              <w:right w:val="single" w:sz="4" w:space="0" w:color="auto"/>
            </w:tcBorders>
          </w:tcPr>
          <w:p w:rsidR="006A6E8A" w:rsidRPr="006B70FA" w:rsidRDefault="006A6E8A" w:rsidP="00461C85">
            <w:pPr>
              <w:pStyle w:val="a6"/>
              <w:spacing w:line="240" w:lineRule="atLeast"/>
              <w:contextualSpacing/>
              <w:rPr>
                <w:rFonts w:ascii="Times New Roman" w:hAnsi="Times New Roman" w:cs="Times New Roman"/>
                <w:sz w:val="24"/>
                <w:szCs w:val="24"/>
              </w:rPr>
            </w:pPr>
            <w:r w:rsidRPr="006B70FA">
              <w:rPr>
                <w:rFonts w:ascii="Times New Roman" w:hAnsi="Times New Roman" w:cs="Times New Roman"/>
                <w:sz w:val="24"/>
                <w:szCs w:val="24"/>
              </w:rPr>
              <w:lastRenderedPageBreak/>
              <w:t>Социальное</w:t>
            </w:r>
          </w:p>
        </w:tc>
        <w:tc>
          <w:tcPr>
            <w:tcW w:w="1418" w:type="dxa"/>
            <w:tcBorders>
              <w:top w:val="single" w:sz="4" w:space="0" w:color="auto"/>
              <w:left w:val="single" w:sz="4" w:space="0" w:color="auto"/>
              <w:bottom w:val="single" w:sz="4" w:space="0" w:color="auto"/>
              <w:right w:val="single" w:sz="4" w:space="0" w:color="auto"/>
            </w:tcBorders>
          </w:tcPr>
          <w:p w:rsidR="006A6E8A" w:rsidRPr="006B70FA" w:rsidRDefault="006A6E8A" w:rsidP="00461C85">
            <w:pPr>
              <w:pStyle w:val="a6"/>
              <w:spacing w:line="240" w:lineRule="atLeast"/>
              <w:contextualSpacing/>
              <w:rPr>
                <w:rFonts w:ascii="Times New Roman" w:hAnsi="Times New Roman" w:cs="Times New Roman"/>
                <w:sz w:val="24"/>
                <w:szCs w:val="24"/>
              </w:rPr>
            </w:pPr>
            <w:r w:rsidRPr="006B70FA">
              <w:rPr>
                <w:rFonts w:ascii="Times New Roman" w:hAnsi="Times New Roman" w:cs="Times New Roman"/>
                <w:sz w:val="24"/>
                <w:szCs w:val="24"/>
              </w:rPr>
              <w:t>Человек, семья,</w:t>
            </w:r>
          </w:p>
          <w:p w:rsidR="006A6E8A" w:rsidRPr="006B70FA" w:rsidRDefault="006A6E8A" w:rsidP="00461C85">
            <w:pPr>
              <w:pStyle w:val="a6"/>
              <w:spacing w:line="240" w:lineRule="atLeast"/>
              <w:contextualSpacing/>
              <w:rPr>
                <w:rFonts w:ascii="Times New Roman" w:hAnsi="Times New Roman" w:cs="Times New Roman"/>
                <w:sz w:val="24"/>
                <w:szCs w:val="24"/>
              </w:rPr>
            </w:pPr>
            <w:r w:rsidRPr="006B70FA">
              <w:rPr>
                <w:rFonts w:ascii="Times New Roman" w:hAnsi="Times New Roman" w:cs="Times New Roman"/>
                <w:sz w:val="24"/>
                <w:szCs w:val="24"/>
              </w:rPr>
              <w:t>дружба,</w:t>
            </w:r>
          </w:p>
          <w:p w:rsidR="006A6E8A" w:rsidRPr="006B70FA" w:rsidRDefault="006A6E8A" w:rsidP="00461C85">
            <w:pPr>
              <w:pStyle w:val="a6"/>
              <w:spacing w:line="240" w:lineRule="atLeast"/>
              <w:contextualSpacing/>
              <w:rPr>
                <w:rFonts w:ascii="Times New Roman" w:hAnsi="Times New Roman" w:cs="Times New Roman"/>
                <w:sz w:val="24"/>
                <w:szCs w:val="24"/>
              </w:rPr>
            </w:pPr>
            <w:r w:rsidRPr="006B70FA">
              <w:rPr>
                <w:rFonts w:ascii="Times New Roman" w:hAnsi="Times New Roman" w:cs="Times New Roman"/>
                <w:sz w:val="24"/>
                <w:szCs w:val="24"/>
              </w:rPr>
              <w:t>сотрудничество</w:t>
            </w:r>
          </w:p>
        </w:tc>
        <w:tc>
          <w:tcPr>
            <w:tcW w:w="5699" w:type="dxa"/>
            <w:tcBorders>
              <w:top w:val="single" w:sz="4" w:space="0" w:color="auto"/>
              <w:left w:val="single" w:sz="4" w:space="0" w:color="auto"/>
              <w:bottom w:val="single" w:sz="4" w:space="0" w:color="auto"/>
            </w:tcBorders>
          </w:tcPr>
          <w:p w:rsidR="006A6E8A" w:rsidRPr="006B70FA" w:rsidRDefault="006A6E8A" w:rsidP="00461C85">
            <w:pPr>
              <w:pStyle w:val="a6"/>
              <w:spacing w:line="240" w:lineRule="atLeast"/>
              <w:contextualSpacing/>
              <w:rPr>
                <w:rFonts w:ascii="Times New Roman" w:hAnsi="Times New Roman" w:cs="Times New Roman"/>
                <w:sz w:val="24"/>
                <w:szCs w:val="24"/>
              </w:rPr>
            </w:pPr>
            <w:r w:rsidRPr="006B70FA">
              <w:rPr>
                <w:rFonts w:ascii="Times New Roman" w:hAnsi="Times New Roman" w:cs="Times New Roman"/>
                <w:sz w:val="24"/>
                <w:szCs w:val="24"/>
              </w:rPr>
              <w:t>Способный понять и принять, что такое "хорошо" и "плохо".</w:t>
            </w:r>
          </w:p>
          <w:p w:rsidR="006A6E8A" w:rsidRPr="006B70FA" w:rsidRDefault="006A6E8A" w:rsidP="00461C85">
            <w:pPr>
              <w:pStyle w:val="a6"/>
              <w:spacing w:line="240" w:lineRule="atLeast"/>
              <w:contextualSpacing/>
              <w:rPr>
                <w:rFonts w:ascii="Times New Roman" w:hAnsi="Times New Roman" w:cs="Times New Roman"/>
                <w:sz w:val="24"/>
                <w:szCs w:val="24"/>
              </w:rPr>
            </w:pPr>
            <w:r w:rsidRPr="006B70FA">
              <w:rPr>
                <w:rFonts w:ascii="Times New Roman" w:hAnsi="Times New Roman" w:cs="Times New Roman"/>
                <w:sz w:val="24"/>
                <w:szCs w:val="24"/>
              </w:rPr>
              <w:t>Проявляющий интерес к другим детям и способный бесконфликтно играть рядом с ними.</w:t>
            </w:r>
          </w:p>
          <w:p w:rsidR="006A6E8A" w:rsidRPr="006B70FA" w:rsidRDefault="006A6E8A" w:rsidP="00461C85">
            <w:pPr>
              <w:pStyle w:val="a6"/>
              <w:spacing w:line="240" w:lineRule="atLeast"/>
              <w:contextualSpacing/>
              <w:rPr>
                <w:rFonts w:ascii="Times New Roman" w:hAnsi="Times New Roman" w:cs="Times New Roman"/>
                <w:sz w:val="24"/>
                <w:szCs w:val="24"/>
              </w:rPr>
            </w:pPr>
            <w:r w:rsidRPr="006B70FA">
              <w:rPr>
                <w:rFonts w:ascii="Times New Roman" w:hAnsi="Times New Roman" w:cs="Times New Roman"/>
                <w:sz w:val="24"/>
                <w:szCs w:val="24"/>
              </w:rPr>
              <w:t>Проявляющий позицию "Я сам!".</w:t>
            </w:r>
          </w:p>
          <w:p w:rsidR="006A6E8A" w:rsidRPr="006B70FA" w:rsidRDefault="006A6E8A" w:rsidP="00461C85">
            <w:pPr>
              <w:pStyle w:val="a6"/>
              <w:spacing w:line="240" w:lineRule="atLeast"/>
              <w:contextualSpacing/>
              <w:rPr>
                <w:rFonts w:ascii="Times New Roman" w:hAnsi="Times New Roman" w:cs="Times New Roman"/>
                <w:sz w:val="24"/>
                <w:szCs w:val="24"/>
              </w:rPr>
            </w:pPr>
            <w:r w:rsidRPr="006B70FA">
              <w:rPr>
                <w:rFonts w:ascii="Times New Roman" w:hAnsi="Times New Roman" w:cs="Times New Roman"/>
                <w:sz w:val="24"/>
                <w:szCs w:val="24"/>
              </w:rPr>
              <w:t>Доброжелательный, проявляющий сочувствие, доброту.</w:t>
            </w:r>
          </w:p>
          <w:p w:rsidR="006A6E8A" w:rsidRPr="006B70FA" w:rsidRDefault="006A6E8A" w:rsidP="00461C85">
            <w:pPr>
              <w:pStyle w:val="a6"/>
              <w:spacing w:line="240" w:lineRule="atLeast"/>
              <w:contextualSpacing/>
              <w:rPr>
                <w:rFonts w:ascii="Times New Roman" w:hAnsi="Times New Roman" w:cs="Times New Roman"/>
                <w:sz w:val="24"/>
                <w:szCs w:val="24"/>
              </w:rPr>
            </w:pPr>
            <w:r w:rsidRPr="006B70FA">
              <w:rPr>
                <w:rFonts w:ascii="Times New Roman" w:hAnsi="Times New Roman" w:cs="Times New Roman"/>
                <w:sz w:val="24"/>
                <w:szCs w:val="24"/>
              </w:rPr>
              <w:t>Испытывающий чувство удовольствия в случае одобрения и чувство огорчения в случае неодобрения со стороны педагогических работников.</w:t>
            </w:r>
          </w:p>
          <w:p w:rsidR="006A6E8A" w:rsidRPr="006B70FA" w:rsidRDefault="006A6E8A" w:rsidP="00461C85">
            <w:pPr>
              <w:pStyle w:val="a6"/>
              <w:spacing w:line="240" w:lineRule="atLeast"/>
              <w:contextualSpacing/>
              <w:rPr>
                <w:rFonts w:ascii="Times New Roman" w:hAnsi="Times New Roman" w:cs="Times New Roman"/>
                <w:sz w:val="24"/>
                <w:szCs w:val="24"/>
              </w:rPr>
            </w:pPr>
            <w:r w:rsidRPr="006B70FA">
              <w:rPr>
                <w:rFonts w:ascii="Times New Roman" w:hAnsi="Times New Roman" w:cs="Times New Roman"/>
                <w:sz w:val="24"/>
                <w:szCs w:val="24"/>
              </w:rPr>
              <w:t>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6A6E8A" w:rsidRPr="006B70FA" w:rsidTr="007841E3">
        <w:tc>
          <w:tcPr>
            <w:tcW w:w="1701" w:type="dxa"/>
            <w:tcBorders>
              <w:top w:val="single" w:sz="4" w:space="0" w:color="auto"/>
              <w:bottom w:val="single" w:sz="4" w:space="0" w:color="auto"/>
              <w:right w:val="single" w:sz="4" w:space="0" w:color="auto"/>
            </w:tcBorders>
          </w:tcPr>
          <w:p w:rsidR="006A6E8A" w:rsidRPr="006B70FA" w:rsidRDefault="006A6E8A" w:rsidP="00461C85">
            <w:pPr>
              <w:pStyle w:val="a6"/>
              <w:spacing w:line="240" w:lineRule="atLeast"/>
              <w:contextualSpacing/>
              <w:rPr>
                <w:rFonts w:ascii="Times New Roman" w:hAnsi="Times New Roman" w:cs="Times New Roman"/>
                <w:sz w:val="24"/>
                <w:szCs w:val="24"/>
              </w:rPr>
            </w:pPr>
            <w:r w:rsidRPr="006B70FA">
              <w:rPr>
                <w:rFonts w:ascii="Times New Roman" w:hAnsi="Times New Roman" w:cs="Times New Roman"/>
                <w:sz w:val="24"/>
                <w:szCs w:val="24"/>
              </w:rPr>
              <w:t>Познавательное</w:t>
            </w:r>
          </w:p>
        </w:tc>
        <w:tc>
          <w:tcPr>
            <w:tcW w:w="1418" w:type="dxa"/>
            <w:tcBorders>
              <w:top w:val="single" w:sz="4" w:space="0" w:color="auto"/>
              <w:left w:val="single" w:sz="4" w:space="0" w:color="auto"/>
              <w:bottom w:val="single" w:sz="4" w:space="0" w:color="auto"/>
              <w:right w:val="single" w:sz="4" w:space="0" w:color="auto"/>
            </w:tcBorders>
          </w:tcPr>
          <w:p w:rsidR="006A6E8A" w:rsidRPr="006B70FA" w:rsidRDefault="006A6E8A" w:rsidP="00461C85">
            <w:pPr>
              <w:pStyle w:val="a6"/>
              <w:spacing w:line="240" w:lineRule="atLeast"/>
              <w:contextualSpacing/>
              <w:rPr>
                <w:rFonts w:ascii="Times New Roman" w:hAnsi="Times New Roman" w:cs="Times New Roman"/>
                <w:sz w:val="24"/>
                <w:szCs w:val="24"/>
              </w:rPr>
            </w:pPr>
            <w:r w:rsidRPr="006B70FA">
              <w:rPr>
                <w:rFonts w:ascii="Times New Roman" w:hAnsi="Times New Roman" w:cs="Times New Roman"/>
                <w:sz w:val="24"/>
                <w:szCs w:val="24"/>
              </w:rPr>
              <w:t>Знание</w:t>
            </w:r>
          </w:p>
        </w:tc>
        <w:tc>
          <w:tcPr>
            <w:tcW w:w="5699" w:type="dxa"/>
            <w:tcBorders>
              <w:top w:val="single" w:sz="4" w:space="0" w:color="auto"/>
              <w:left w:val="single" w:sz="4" w:space="0" w:color="auto"/>
              <w:bottom w:val="single" w:sz="4" w:space="0" w:color="auto"/>
            </w:tcBorders>
          </w:tcPr>
          <w:p w:rsidR="006A6E8A" w:rsidRPr="006B70FA" w:rsidRDefault="006A6E8A" w:rsidP="00461C85">
            <w:pPr>
              <w:pStyle w:val="a6"/>
              <w:spacing w:line="240" w:lineRule="atLeast"/>
              <w:contextualSpacing/>
              <w:rPr>
                <w:rFonts w:ascii="Times New Roman" w:hAnsi="Times New Roman" w:cs="Times New Roman"/>
                <w:sz w:val="24"/>
                <w:szCs w:val="24"/>
              </w:rPr>
            </w:pPr>
            <w:r w:rsidRPr="006B70FA">
              <w:rPr>
                <w:rFonts w:ascii="Times New Roman" w:hAnsi="Times New Roman" w:cs="Times New Roman"/>
                <w:sz w:val="24"/>
                <w:szCs w:val="24"/>
              </w:rPr>
              <w:t>Проявляющий интерес к окружающему миру и активность в поведении и деятельности.</w:t>
            </w:r>
          </w:p>
        </w:tc>
      </w:tr>
      <w:tr w:rsidR="006A6E8A" w:rsidRPr="006B70FA" w:rsidTr="007841E3">
        <w:tc>
          <w:tcPr>
            <w:tcW w:w="1701" w:type="dxa"/>
            <w:tcBorders>
              <w:top w:val="single" w:sz="4" w:space="0" w:color="auto"/>
              <w:bottom w:val="single" w:sz="4" w:space="0" w:color="auto"/>
              <w:right w:val="single" w:sz="4" w:space="0" w:color="auto"/>
            </w:tcBorders>
          </w:tcPr>
          <w:p w:rsidR="006A6E8A" w:rsidRPr="006B70FA" w:rsidRDefault="006A6E8A" w:rsidP="00461C85">
            <w:pPr>
              <w:pStyle w:val="a6"/>
              <w:spacing w:line="240" w:lineRule="atLeast"/>
              <w:contextualSpacing/>
              <w:rPr>
                <w:rFonts w:ascii="Times New Roman" w:hAnsi="Times New Roman" w:cs="Times New Roman"/>
                <w:sz w:val="24"/>
                <w:szCs w:val="24"/>
              </w:rPr>
            </w:pPr>
            <w:r w:rsidRPr="006B70FA">
              <w:rPr>
                <w:rFonts w:ascii="Times New Roman" w:hAnsi="Times New Roman" w:cs="Times New Roman"/>
                <w:sz w:val="24"/>
                <w:szCs w:val="24"/>
              </w:rPr>
              <w:t>Физическое и оздоровительное</w:t>
            </w:r>
          </w:p>
        </w:tc>
        <w:tc>
          <w:tcPr>
            <w:tcW w:w="1418" w:type="dxa"/>
            <w:tcBorders>
              <w:top w:val="single" w:sz="4" w:space="0" w:color="auto"/>
              <w:left w:val="single" w:sz="4" w:space="0" w:color="auto"/>
              <w:bottom w:val="single" w:sz="4" w:space="0" w:color="auto"/>
              <w:right w:val="single" w:sz="4" w:space="0" w:color="auto"/>
            </w:tcBorders>
          </w:tcPr>
          <w:p w:rsidR="006A6E8A" w:rsidRPr="006B70FA" w:rsidRDefault="006A6E8A" w:rsidP="00461C85">
            <w:pPr>
              <w:pStyle w:val="a6"/>
              <w:spacing w:line="240" w:lineRule="atLeast"/>
              <w:contextualSpacing/>
              <w:rPr>
                <w:rFonts w:ascii="Times New Roman" w:hAnsi="Times New Roman" w:cs="Times New Roman"/>
                <w:sz w:val="24"/>
                <w:szCs w:val="24"/>
              </w:rPr>
            </w:pPr>
            <w:r w:rsidRPr="006B70FA">
              <w:rPr>
                <w:rFonts w:ascii="Times New Roman" w:hAnsi="Times New Roman" w:cs="Times New Roman"/>
                <w:sz w:val="24"/>
                <w:szCs w:val="24"/>
              </w:rPr>
              <w:t>Здоровье</w:t>
            </w:r>
          </w:p>
        </w:tc>
        <w:tc>
          <w:tcPr>
            <w:tcW w:w="5699" w:type="dxa"/>
            <w:tcBorders>
              <w:top w:val="single" w:sz="4" w:space="0" w:color="auto"/>
              <w:left w:val="single" w:sz="4" w:space="0" w:color="auto"/>
              <w:bottom w:val="single" w:sz="4" w:space="0" w:color="auto"/>
            </w:tcBorders>
          </w:tcPr>
          <w:p w:rsidR="006A6E8A" w:rsidRPr="006B70FA" w:rsidRDefault="006A6E8A" w:rsidP="00461C85">
            <w:pPr>
              <w:pStyle w:val="a6"/>
              <w:spacing w:line="240" w:lineRule="atLeast"/>
              <w:contextualSpacing/>
              <w:rPr>
                <w:rFonts w:ascii="Times New Roman" w:hAnsi="Times New Roman" w:cs="Times New Roman"/>
                <w:sz w:val="24"/>
                <w:szCs w:val="24"/>
              </w:rPr>
            </w:pPr>
            <w:r w:rsidRPr="006B70FA">
              <w:rPr>
                <w:rFonts w:ascii="Times New Roman" w:hAnsi="Times New Roman" w:cs="Times New Roman"/>
                <w:sz w:val="24"/>
                <w:szCs w:val="24"/>
              </w:rPr>
              <w:t>Выполняющий действия по самообслуживанию: моет руки, самостоятельно ест, ложится спать. Стремящийся быть опрятным. Проявляющий интерес к физической активности.</w:t>
            </w:r>
          </w:p>
          <w:p w:rsidR="006A6E8A" w:rsidRPr="006B70FA" w:rsidRDefault="006A6E8A" w:rsidP="00461C85">
            <w:pPr>
              <w:pStyle w:val="a6"/>
              <w:spacing w:line="240" w:lineRule="atLeast"/>
              <w:contextualSpacing/>
              <w:rPr>
                <w:rFonts w:ascii="Times New Roman" w:hAnsi="Times New Roman" w:cs="Times New Roman"/>
                <w:sz w:val="24"/>
                <w:szCs w:val="24"/>
              </w:rPr>
            </w:pPr>
            <w:r w:rsidRPr="006B70FA">
              <w:rPr>
                <w:rFonts w:ascii="Times New Roman" w:hAnsi="Times New Roman" w:cs="Times New Roman"/>
                <w:sz w:val="24"/>
                <w:szCs w:val="24"/>
              </w:rPr>
              <w:t>Соблюдающий элементарные правила безопасности в быту, в Организации, на природе.</w:t>
            </w:r>
          </w:p>
        </w:tc>
      </w:tr>
      <w:tr w:rsidR="006A6E8A" w:rsidRPr="006B70FA" w:rsidTr="007841E3">
        <w:tc>
          <w:tcPr>
            <w:tcW w:w="1701" w:type="dxa"/>
            <w:tcBorders>
              <w:top w:val="single" w:sz="4" w:space="0" w:color="auto"/>
              <w:bottom w:val="single" w:sz="4" w:space="0" w:color="auto"/>
              <w:right w:val="single" w:sz="4" w:space="0" w:color="auto"/>
            </w:tcBorders>
          </w:tcPr>
          <w:p w:rsidR="006A6E8A" w:rsidRPr="006B70FA" w:rsidRDefault="006A6E8A" w:rsidP="00461C85">
            <w:pPr>
              <w:pStyle w:val="a6"/>
              <w:spacing w:line="240" w:lineRule="atLeast"/>
              <w:contextualSpacing/>
              <w:rPr>
                <w:rFonts w:ascii="Times New Roman" w:hAnsi="Times New Roman" w:cs="Times New Roman"/>
                <w:sz w:val="24"/>
                <w:szCs w:val="24"/>
              </w:rPr>
            </w:pPr>
            <w:r w:rsidRPr="006B70FA">
              <w:rPr>
                <w:rFonts w:ascii="Times New Roman" w:hAnsi="Times New Roman" w:cs="Times New Roman"/>
                <w:sz w:val="24"/>
                <w:szCs w:val="24"/>
              </w:rPr>
              <w:t>Трудовое</w:t>
            </w:r>
          </w:p>
        </w:tc>
        <w:tc>
          <w:tcPr>
            <w:tcW w:w="1418" w:type="dxa"/>
            <w:tcBorders>
              <w:top w:val="single" w:sz="4" w:space="0" w:color="auto"/>
              <w:left w:val="single" w:sz="4" w:space="0" w:color="auto"/>
              <w:bottom w:val="single" w:sz="4" w:space="0" w:color="auto"/>
              <w:right w:val="single" w:sz="4" w:space="0" w:color="auto"/>
            </w:tcBorders>
          </w:tcPr>
          <w:p w:rsidR="006A6E8A" w:rsidRPr="006B70FA" w:rsidRDefault="006A6E8A" w:rsidP="00461C85">
            <w:pPr>
              <w:pStyle w:val="a6"/>
              <w:spacing w:line="240" w:lineRule="atLeast"/>
              <w:contextualSpacing/>
              <w:rPr>
                <w:rFonts w:ascii="Times New Roman" w:hAnsi="Times New Roman" w:cs="Times New Roman"/>
                <w:sz w:val="24"/>
                <w:szCs w:val="24"/>
              </w:rPr>
            </w:pPr>
            <w:r w:rsidRPr="006B70FA">
              <w:rPr>
                <w:rFonts w:ascii="Times New Roman" w:hAnsi="Times New Roman" w:cs="Times New Roman"/>
                <w:sz w:val="24"/>
                <w:szCs w:val="24"/>
              </w:rPr>
              <w:t>Труд</w:t>
            </w:r>
          </w:p>
        </w:tc>
        <w:tc>
          <w:tcPr>
            <w:tcW w:w="5699" w:type="dxa"/>
            <w:tcBorders>
              <w:top w:val="single" w:sz="4" w:space="0" w:color="auto"/>
              <w:left w:val="single" w:sz="4" w:space="0" w:color="auto"/>
              <w:bottom w:val="single" w:sz="4" w:space="0" w:color="auto"/>
            </w:tcBorders>
          </w:tcPr>
          <w:p w:rsidR="006A6E8A" w:rsidRPr="006B70FA" w:rsidRDefault="006A6E8A" w:rsidP="00461C85">
            <w:pPr>
              <w:pStyle w:val="a6"/>
              <w:spacing w:line="240" w:lineRule="atLeast"/>
              <w:contextualSpacing/>
              <w:rPr>
                <w:rFonts w:ascii="Times New Roman" w:hAnsi="Times New Roman" w:cs="Times New Roman"/>
                <w:sz w:val="24"/>
                <w:szCs w:val="24"/>
              </w:rPr>
            </w:pPr>
            <w:r w:rsidRPr="006B70FA">
              <w:rPr>
                <w:rFonts w:ascii="Times New Roman" w:hAnsi="Times New Roman" w:cs="Times New Roman"/>
                <w:sz w:val="24"/>
                <w:szCs w:val="24"/>
              </w:rPr>
              <w:t>Поддерживающий элементарный порядок в окружающей обстановке.</w:t>
            </w:r>
          </w:p>
          <w:p w:rsidR="006A6E8A" w:rsidRPr="006B70FA" w:rsidRDefault="006A6E8A" w:rsidP="00461C85">
            <w:pPr>
              <w:pStyle w:val="a6"/>
              <w:spacing w:line="240" w:lineRule="atLeast"/>
              <w:contextualSpacing/>
              <w:rPr>
                <w:rFonts w:ascii="Times New Roman" w:hAnsi="Times New Roman" w:cs="Times New Roman"/>
                <w:sz w:val="24"/>
                <w:szCs w:val="24"/>
              </w:rPr>
            </w:pPr>
            <w:r w:rsidRPr="006B70FA">
              <w:rPr>
                <w:rFonts w:ascii="Times New Roman" w:hAnsi="Times New Roman" w:cs="Times New Roman"/>
                <w:sz w:val="24"/>
                <w:szCs w:val="24"/>
              </w:rPr>
              <w:t>Стремящийся помогать педагогическому работнику в доступных действиях.</w:t>
            </w:r>
          </w:p>
          <w:p w:rsidR="006A6E8A" w:rsidRPr="006B70FA" w:rsidRDefault="006A6E8A" w:rsidP="00461C85">
            <w:pPr>
              <w:pStyle w:val="a6"/>
              <w:spacing w:line="240" w:lineRule="atLeast"/>
              <w:contextualSpacing/>
              <w:rPr>
                <w:rFonts w:ascii="Times New Roman" w:hAnsi="Times New Roman" w:cs="Times New Roman"/>
                <w:sz w:val="24"/>
                <w:szCs w:val="24"/>
              </w:rPr>
            </w:pPr>
            <w:r w:rsidRPr="006B70FA">
              <w:rPr>
                <w:rFonts w:ascii="Times New Roman" w:hAnsi="Times New Roman" w:cs="Times New Roman"/>
                <w:sz w:val="24"/>
                <w:szCs w:val="24"/>
              </w:rPr>
              <w:t>Стремящийся к самостоятельности в самообслуживании, в быту, в игре, в продуктивных видах деятельности.</w:t>
            </w:r>
          </w:p>
        </w:tc>
      </w:tr>
      <w:tr w:rsidR="006A6E8A" w:rsidRPr="006B70FA" w:rsidTr="007841E3">
        <w:tc>
          <w:tcPr>
            <w:tcW w:w="1701" w:type="dxa"/>
            <w:tcBorders>
              <w:top w:val="single" w:sz="4" w:space="0" w:color="auto"/>
              <w:bottom w:val="single" w:sz="4" w:space="0" w:color="auto"/>
              <w:right w:val="single" w:sz="4" w:space="0" w:color="auto"/>
            </w:tcBorders>
          </w:tcPr>
          <w:p w:rsidR="006A6E8A" w:rsidRPr="006B70FA" w:rsidRDefault="006A6E8A" w:rsidP="00461C85">
            <w:pPr>
              <w:pStyle w:val="a6"/>
              <w:spacing w:line="240" w:lineRule="atLeast"/>
              <w:contextualSpacing/>
              <w:rPr>
                <w:rFonts w:ascii="Times New Roman" w:hAnsi="Times New Roman" w:cs="Times New Roman"/>
                <w:sz w:val="24"/>
                <w:szCs w:val="24"/>
              </w:rPr>
            </w:pPr>
            <w:r w:rsidRPr="006B70FA">
              <w:rPr>
                <w:rFonts w:ascii="Times New Roman" w:hAnsi="Times New Roman" w:cs="Times New Roman"/>
                <w:sz w:val="24"/>
                <w:szCs w:val="24"/>
              </w:rPr>
              <w:t>Этико-эстетическое</w:t>
            </w:r>
          </w:p>
        </w:tc>
        <w:tc>
          <w:tcPr>
            <w:tcW w:w="1418" w:type="dxa"/>
            <w:tcBorders>
              <w:top w:val="single" w:sz="4" w:space="0" w:color="auto"/>
              <w:left w:val="single" w:sz="4" w:space="0" w:color="auto"/>
              <w:bottom w:val="single" w:sz="4" w:space="0" w:color="auto"/>
              <w:right w:val="single" w:sz="4" w:space="0" w:color="auto"/>
            </w:tcBorders>
          </w:tcPr>
          <w:p w:rsidR="006A6E8A" w:rsidRPr="006B70FA" w:rsidRDefault="006A6E8A" w:rsidP="00461C85">
            <w:pPr>
              <w:pStyle w:val="a6"/>
              <w:spacing w:line="240" w:lineRule="atLeast"/>
              <w:contextualSpacing/>
              <w:rPr>
                <w:rFonts w:ascii="Times New Roman" w:hAnsi="Times New Roman" w:cs="Times New Roman"/>
                <w:sz w:val="24"/>
                <w:szCs w:val="24"/>
              </w:rPr>
            </w:pPr>
            <w:r w:rsidRPr="006B70FA">
              <w:rPr>
                <w:rFonts w:ascii="Times New Roman" w:hAnsi="Times New Roman" w:cs="Times New Roman"/>
                <w:sz w:val="24"/>
                <w:szCs w:val="24"/>
              </w:rPr>
              <w:t>Культура и красота</w:t>
            </w:r>
          </w:p>
        </w:tc>
        <w:tc>
          <w:tcPr>
            <w:tcW w:w="5699" w:type="dxa"/>
            <w:tcBorders>
              <w:top w:val="single" w:sz="4" w:space="0" w:color="auto"/>
              <w:left w:val="single" w:sz="4" w:space="0" w:color="auto"/>
              <w:bottom w:val="single" w:sz="4" w:space="0" w:color="auto"/>
            </w:tcBorders>
          </w:tcPr>
          <w:p w:rsidR="006A6E8A" w:rsidRPr="006B70FA" w:rsidRDefault="006A6E8A" w:rsidP="00461C85">
            <w:pPr>
              <w:pStyle w:val="a6"/>
              <w:spacing w:line="240" w:lineRule="atLeast"/>
              <w:contextualSpacing/>
              <w:rPr>
                <w:rFonts w:ascii="Times New Roman" w:hAnsi="Times New Roman" w:cs="Times New Roman"/>
                <w:sz w:val="24"/>
                <w:szCs w:val="24"/>
              </w:rPr>
            </w:pPr>
            <w:r w:rsidRPr="006B70FA">
              <w:rPr>
                <w:rFonts w:ascii="Times New Roman" w:hAnsi="Times New Roman" w:cs="Times New Roman"/>
                <w:sz w:val="24"/>
                <w:szCs w:val="24"/>
              </w:rPr>
              <w:t>Эмоционально отзывчивый к красоте. Проявляющий интерес и желание заниматься продуктивными видами деятельности.</w:t>
            </w:r>
          </w:p>
        </w:tc>
      </w:tr>
    </w:tbl>
    <w:p w:rsidR="007841E3" w:rsidRDefault="007841E3" w:rsidP="007841E3">
      <w:pPr>
        <w:pStyle w:val="a5"/>
        <w:spacing w:after="0" w:line="240" w:lineRule="atLeast"/>
        <w:ind w:left="360"/>
        <w:contextualSpacing/>
        <w:jc w:val="center"/>
        <w:rPr>
          <w:rFonts w:ascii="Times New Roman" w:hAnsi="Times New Roman" w:cs="Times New Roman"/>
          <w:b/>
          <w:sz w:val="24"/>
          <w:szCs w:val="24"/>
        </w:rPr>
      </w:pPr>
    </w:p>
    <w:p w:rsidR="006A6E8A" w:rsidRPr="00933E29" w:rsidRDefault="006A6E8A" w:rsidP="007841E3">
      <w:pPr>
        <w:pStyle w:val="a5"/>
        <w:spacing w:after="0" w:line="240" w:lineRule="atLeast"/>
        <w:ind w:left="360"/>
        <w:contextualSpacing/>
        <w:jc w:val="center"/>
        <w:rPr>
          <w:rFonts w:ascii="Times New Roman" w:hAnsi="Times New Roman" w:cs="Times New Roman"/>
          <w:sz w:val="24"/>
          <w:szCs w:val="24"/>
        </w:rPr>
      </w:pPr>
      <w:r w:rsidRPr="00933E29">
        <w:rPr>
          <w:rFonts w:ascii="Times New Roman" w:hAnsi="Times New Roman" w:cs="Times New Roman"/>
          <w:b/>
          <w:sz w:val="24"/>
          <w:szCs w:val="24"/>
        </w:rPr>
        <w:t>Целевые ориентиры воспитательной работы для обучающихся с ОВЗ дошкольного возраста (до 8 лет).</w:t>
      </w:r>
    </w:p>
    <w:p w:rsidR="006A6E8A" w:rsidRPr="007841E3" w:rsidRDefault="006A6E8A" w:rsidP="00933E29">
      <w:pPr>
        <w:spacing w:after="0" w:line="240" w:lineRule="atLeast"/>
        <w:contextualSpacing/>
        <w:rPr>
          <w:rFonts w:ascii="Times New Roman" w:hAnsi="Times New Roman" w:cs="Times New Roman"/>
          <w:b/>
          <w:sz w:val="24"/>
          <w:szCs w:val="24"/>
        </w:rPr>
      </w:pPr>
      <w:r w:rsidRPr="007841E3">
        <w:rPr>
          <w:rFonts w:ascii="Times New Roman" w:hAnsi="Times New Roman" w:cs="Times New Roman"/>
          <w:b/>
          <w:sz w:val="24"/>
          <w:szCs w:val="24"/>
        </w:rPr>
        <w:t>Портрет ребенка с ОВЗ дошкольного возраста (к 8-ми годам)</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1418"/>
        <w:gridCol w:w="5840"/>
      </w:tblGrid>
      <w:tr w:rsidR="006A6E8A" w:rsidRPr="006B70FA" w:rsidTr="007841E3">
        <w:tc>
          <w:tcPr>
            <w:tcW w:w="1701" w:type="dxa"/>
            <w:tcBorders>
              <w:top w:val="single" w:sz="4" w:space="0" w:color="auto"/>
              <w:bottom w:val="single" w:sz="4" w:space="0" w:color="auto"/>
              <w:right w:val="single" w:sz="4" w:space="0" w:color="auto"/>
            </w:tcBorders>
          </w:tcPr>
          <w:p w:rsidR="006A6E8A" w:rsidRPr="006B70FA" w:rsidRDefault="006A6E8A" w:rsidP="00461C85">
            <w:pPr>
              <w:pStyle w:val="a7"/>
              <w:spacing w:line="240" w:lineRule="atLeast"/>
              <w:contextualSpacing/>
              <w:rPr>
                <w:rFonts w:ascii="Times New Roman" w:hAnsi="Times New Roman" w:cs="Times New Roman"/>
                <w:sz w:val="24"/>
                <w:szCs w:val="24"/>
              </w:rPr>
            </w:pPr>
            <w:r w:rsidRPr="006B70FA">
              <w:rPr>
                <w:rFonts w:ascii="Times New Roman" w:hAnsi="Times New Roman" w:cs="Times New Roman"/>
                <w:sz w:val="24"/>
                <w:szCs w:val="24"/>
              </w:rPr>
              <w:t>Направления воспитания</w:t>
            </w:r>
          </w:p>
        </w:tc>
        <w:tc>
          <w:tcPr>
            <w:tcW w:w="1418" w:type="dxa"/>
            <w:tcBorders>
              <w:top w:val="single" w:sz="4" w:space="0" w:color="auto"/>
              <w:left w:val="single" w:sz="4" w:space="0" w:color="auto"/>
              <w:bottom w:val="single" w:sz="4" w:space="0" w:color="auto"/>
              <w:right w:val="single" w:sz="4" w:space="0" w:color="auto"/>
            </w:tcBorders>
          </w:tcPr>
          <w:p w:rsidR="006A6E8A" w:rsidRPr="006B70FA" w:rsidRDefault="006A6E8A" w:rsidP="00461C85">
            <w:pPr>
              <w:pStyle w:val="a7"/>
              <w:spacing w:line="240" w:lineRule="atLeast"/>
              <w:contextualSpacing/>
              <w:rPr>
                <w:rFonts w:ascii="Times New Roman" w:hAnsi="Times New Roman" w:cs="Times New Roman"/>
                <w:sz w:val="24"/>
                <w:szCs w:val="24"/>
              </w:rPr>
            </w:pPr>
            <w:r w:rsidRPr="006B70FA">
              <w:rPr>
                <w:rFonts w:ascii="Times New Roman" w:hAnsi="Times New Roman" w:cs="Times New Roman"/>
                <w:sz w:val="24"/>
                <w:szCs w:val="24"/>
              </w:rPr>
              <w:t>Ценности</w:t>
            </w:r>
          </w:p>
        </w:tc>
        <w:tc>
          <w:tcPr>
            <w:tcW w:w="5840" w:type="dxa"/>
            <w:tcBorders>
              <w:top w:val="single" w:sz="4" w:space="0" w:color="auto"/>
              <w:left w:val="single" w:sz="4" w:space="0" w:color="auto"/>
              <w:bottom w:val="single" w:sz="4" w:space="0" w:color="auto"/>
            </w:tcBorders>
          </w:tcPr>
          <w:p w:rsidR="006A6E8A" w:rsidRPr="006B70FA" w:rsidRDefault="006A6E8A" w:rsidP="00461C85">
            <w:pPr>
              <w:pStyle w:val="a7"/>
              <w:spacing w:line="240" w:lineRule="atLeast"/>
              <w:contextualSpacing/>
              <w:rPr>
                <w:rFonts w:ascii="Times New Roman" w:hAnsi="Times New Roman" w:cs="Times New Roman"/>
                <w:sz w:val="24"/>
                <w:szCs w:val="24"/>
              </w:rPr>
            </w:pPr>
            <w:r w:rsidRPr="006B70FA">
              <w:rPr>
                <w:rFonts w:ascii="Times New Roman" w:hAnsi="Times New Roman" w:cs="Times New Roman"/>
                <w:sz w:val="24"/>
                <w:szCs w:val="24"/>
              </w:rPr>
              <w:t>Показатели</w:t>
            </w:r>
          </w:p>
        </w:tc>
      </w:tr>
      <w:tr w:rsidR="006A6E8A" w:rsidRPr="006B70FA" w:rsidTr="007841E3">
        <w:tc>
          <w:tcPr>
            <w:tcW w:w="1701" w:type="dxa"/>
            <w:tcBorders>
              <w:top w:val="single" w:sz="4" w:space="0" w:color="auto"/>
              <w:bottom w:val="single" w:sz="4" w:space="0" w:color="auto"/>
              <w:right w:val="single" w:sz="4" w:space="0" w:color="auto"/>
            </w:tcBorders>
          </w:tcPr>
          <w:p w:rsidR="006A6E8A" w:rsidRPr="006B70FA" w:rsidRDefault="006A6E8A" w:rsidP="00461C85">
            <w:pPr>
              <w:pStyle w:val="a6"/>
              <w:spacing w:line="240" w:lineRule="atLeast"/>
              <w:contextualSpacing/>
              <w:rPr>
                <w:rFonts w:ascii="Times New Roman" w:hAnsi="Times New Roman" w:cs="Times New Roman"/>
                <w:sz w:val="24"/>
                <w:szCs w:val="24"/>
              </w:rPr>
            </w:pPr>
            <w:r w:rsidRPr="006B70FA">
              <w:rPr>
                <w:rFonts w:ascii="Times New Roman" w:hAnsi="Times New Roman" w:cs="Times New Roman"/>
                <w:sz w:val="24"/>
                <w:szCs w:val="24"/>
              </w:rPr>
              <w:t>Патриотическое</w:t>
            </w:r>
          </w:p>
        </w:tc>
        <w:tc>
          <w:tcPr>
            <w:tcW w:w="1418" w:type="dxa"/>
            <w:tcBorders>
              <w:top w:val="single" w:sz="4" w:space="0" w:color="auto"/>
              <w:left w:val="single" w:sz="4" w:space="0" w:color="auto"/>
              <w:bottom w:val="single" w:sz="4" w:space="0" w:color="auto"/>
              <w:right w:val="single" w:sz="4" w:space="0" w:color="auto"/>
            </w:tcBorders>
          </w:tcPr>
          <w:p w:rsidR="006A6E8A" w:rsidRPr="006B70FA" w:rsidRDefault="006A6E8A" w:rsidP="00461C85">
            <w:pPr>
              <w:pStyle w:val="a6"/>
              <w:spacing w:line="240" w:lineRule="atLeast"/>
              <w:contextualSpacing/>
              <w:rPr>
                <w:rFonts w:ascii="Times New Roman" w:hAnsi="Times New Roman" w:cs="Times New Roman"/>
                <w:sz w:val="24"/>
                <w:szCs w:val="24"/>
              </w:rPr>
            </w:pPr>
            <w:r w:rsidRPr="006B70FA">
              <w:rPr>
                <w:rFonts w:ascii="Times New Roman" w:hAnsi="Times New Roman" w:cs="Times New Roman"/>
                <w:sz w:val="24"/>
                <w:szCs w:val="24"/>
              </w:rPr>
              <w:t>Родина, природа</w:t>
            </w:r>
          </w:p>
        </w:tc>
        <w:tc>
          <w:tcPr>
            <w:tcW w:w="5840" w:type="dxa"/>
            <w:tcBorders>
              <w:top w:val="single" w:sz="4" w:space="0" w:color="auto"/>
              <w:left w:val="single" w:sz="4" w:space="0" w:color="auto"/>
              <w:bottom w:val="single" w:sz="4" w:space="0" w:color="auto"/>
            </w:tcBorders>
          </w:tcPr>
          <w:p w:rsidR="006A6E8A" w:rsidRPr="006B70FA" w:rsidRDefault="006A6E8A" w:rsidP="00461C85">
            <w:pPr>
              <w:pStyle w:val="a6"/>
              <w:spacing w:line="240" w:lineRule="atLeast"/>
              <w:contextualSpacing/>
              <w:rPr>
                <w:rFonts w:ascii="Times New Roman" w:hAnsi="Times New Roman" w:cs="Times New Roman"/>
                <w:sz w:val="24"/>
                <w:szCs w:val="24"/>
              </w:rPr>
            </w:pPr>
            <w:r w:rsidRPr="006B70FA">
              <w:rPr>
                <w:rFonts w:ascii="Times New Roman" w:hAnsi="Times New Roman" w:cs="Times New Roman"/>
                <w:sz w:val="24"/>
                <w:szCs w:val="24"/>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6A6E8A" w:rsidRPr="006B70FA" w:rsidTr="007841E3">
        <w:tc>
          <w:tcPr>
            <w:tcW w:w="1701" w:type="dxa"/>
            <w:tcBorders>
              <w:top w:val="single" w:sz="4" w:space="0" w:color="auto"/>
              <w:bottom w:val="single" w:sz="4" w:space="0" w:color="auto"/>
              <w:right w:val="single" w:sz="4" w:space="0" w:color="auto"/>
            </w:tcBorders>
          </w:tcPr>
          <w:p w:rsidR="006A6E8A" w:rsidRPr="006B70FA" w:rsidRDefault="006A6E8A" w:rsidP="00461C85">
            <w:pPr>
              <w:pStyle w:val="a6"/>
              <w:spacing w:line="240" w:lineRule="atLeast"/>
              <w:contextualSpacing/>
              <w:rPr>
                <w:rFonts w:ascii="Times New Roman" w:hAnsi="Times New Roman" w:cs="Times New Roman"/>
                <w:sz w:val="24"/>
                <w:szCs w:val="24"/>
              </w:rPr>
            </w:pPr>
            <w:r w:rsidRPr="006B70FA">
              <w:rPr>
                <w:rFonts w:ascii="Times New Roman" w:hAnsi="Times New Roman" w:cs="Times New Roman"/>
                <w:sz w:val="24"/>
                <w:szCs w:val="24"/>
              </w:rPr>
              <w:t>Социальное</w:t>
            </w:r>
          </w:p>
        </w:tc>
        <w:tc>
          <w:tcPr>
            <w:tcW w:w="1418" w:type="dxa"/>
            <w:tcBorders>
              <w:top w:val="single" w:sz="4" w:space="0" w:color="auto"/>
              <w:left w:val="single" w:sz="4" w:space="0" w:color="auto"/>
              <w:bottom w:val="single" w:sz="4" w:space="0" w:color="auto"/>
              <w:right w:val="single" w:sz="4" w:space="0" w:color="auto"/>
            </w:tcBorders>
          </w:tcPr>
          <w:p w:rsidR="006A6E8A" w:rsidRPr="006B70FA" w:rsidRDefault="006A6E8A" w:rsidP="00461C85">
            <w:pPr>
              <w:pStyle w:val="a6"/>
              <w:spacing w:line="240" w:lineRule="atLeast"/>
              <w:contextualSpacing/>
              <w:rPr>
                <w:rFonts w:ascii="Times New Roman" w:hAnsi="Times New Roman" w:cs="Times New Roman"/>
                <w:sz w:val="24"/>
                <w:szCs w:val="24"/>
              </w:rPr>
            </w:pPr>
            <w:r w:rsidRPr="006B70FA">
              <w:rPr>
                <w:rFonts w:ascii="Times New Roman" w:hAnsi="Times New Roman" w:cs="Times New Roman"/>
                <w:sz w:val="24"/>
                <w:szCs w:val="24"/>
              </w:rPr>
              <w:t>Человек, семья,</w:t>
            </w:r>
          </w:p>
          <w:p w:rsidR="006A6E8A" w:rsidRPr="006B70FA" w:rsidRDefault="006A6E8A" w:rsidP="00461C85">
            <w:pPr>
              <w:pStyle w:val="a6"/>
              <w:spacing w:line="240" w:lineRule="atLeast"/>
              <w:contextualSpacing/>
              <w:rPr>
                <w:rFonts w:ascii="Times New Roman" w:hAnsi="Times New Roman" w:cs="Times New Roman"/>
                <w:sz w:val="24"/>
                <w:szCs w:val="24"/>
              </w:rPr>
            </w:pPr>
            <w:r w:rsidRPr="006B70FA">
              <w:rPr>
                <w:rFonts w:ascii="Times New Roman" w:hAnsi="Times New Roman" w:cs="Times New Roman"/>
                <w:sz w:val="24"/>
                <w:szCs w:val="24"/>
              </w:rPr>
              <w:t>дружба,</w:t>
            </w:r>
          </w:p>
          <w:p w:rsidR="006A6E8A" w:rsidRPr="006B70FA" w:rsidRDefault="006A6E8A" w:rsidP="00461C85">
            <w:pPr>
              <w:pStyle w:val="a6"/>
              <w:spacing w:line="240" w:lineRule="atLeast"/>
              <w:contextualSpacing/>
              <w:rPr>
                <w:rFonts w:ascii="Times New Roman" w:hAnsi="Times New Roman" w:cs="Times New Roman"/>
                <w:sz w:val="24"/>
                <w:szCs w:val="24"/>
              </w:rPr>
            </w:pPr>
            <w:r w:rsidRPr="006B70FA">
              <w:rPr>
                <w:rFonts w:ascii="Times New Roman" w:hAnsi="Times New Roman" w:cs="Times New Roman"/>
                <w:sz w:val="24"/>
                <w:szCs w:val="24"/>
              </w:rPr>
              <w:t>сотрудничество</w:t>
            </w:r>
          </w:p>
        </w:tc>
        <w:tc>
          <w:tcPr>
            <w:tcW w:w="5840" w:type="dxa"/>
            <w:tcBorders>
              <w:top w:val="single" w:sz="4" w:space="0" w:color="auto"/>
              <w:left w:val="single" w:sz="4" w:space="0" w:color="auto"/>
              <w:bottom w:val="single" w:sz="4" w:space="0" w:color="auto"/>
            </w:tcBorders>
          </w:tcPr>
          <w:p w:rsidR="006A6E8A" w:rsidRPr="006B70FA" w:rsidRDefault="006A6E8A" w:rsidP="00461C85">
            <w:pPr>
              <w:pStyle w:val="a6"/>
              <w:spacing w:line="240" w:lineRule="atLeast"/>
              <w:contextualSpacing/>
              <w:rPr>
                <w:rFonts w:ascii="Times New Roman" w:hAnsi="Times New Roman" w:cs="Times New Roman"/>
                <w:sz w:val="24"/>
                <w:szCs w:val="24"/>
              </w:rPr>
            </w:pPr>
            <w:r w:rsidRPr="006B70FA">
              <w:rPr>
                <w:rFonts w:ascii="Times New Roman" w:hAnsi="Times New Roman" w:cs="Times New Roman"/>
                <w:sz w:val="24"/>
                <w:szCs w:val="24"/>
              </w:rPr>
              <w:t xml:space="preserve">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Дружелюбный и </w:t>
            </w:r>
            <w:r w:rsidRPr="006B70FA">
              <w:rPr>
                <w:rFonts w:ascii="Times New Roman" w:hAnsi="Times New Roman" w:cs="Times New Roman"/>
                <w:sz w:val="24"/>
                <w:szCs w:val="24"/>
              </w:rPr>
              <w:lastRenderedPageBreak/>
              <w:t>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6A6E8A" w:rsidRPr="006B70FA" w:rsidTr="007841E3">
        <w:tc>
          <w:tcPr>
            <w:tcW w:w="1701" w:type="dxa"/>
            <w:tcBorders>
              <w:top w:val="single" w:sz="4" w:space="0" w:color="auto"/>
              <w:bottom w:val="single" w:sz="4" w:space="0" w:color="auto"/>
              <w:right w:val="single" w:sz="4" w:space="0" w:color="auto"/>
            </w:tcBorders>
          </w:tcPr>
          <w:p w:rsidR="006A6E8A" w:rsidRPr="006B70FA" w:rsidRDefault="006A6E8A" w:rsidP="00461C85">
            <w:pPr>
              <w:pStyle w:val="a6"/>
              <w:spacing w:line="240" w:lineRule="atLeast"/>
              <w:contextualSpacing/>
              <w:rPr>
                <w:rFonts w:ascii="Times New Roman" w:hAnsi="Times New Roman" w:cs="Times New Roman"/>
                <w:sz w:val="24"/>
                <w:szCs w:val="24"/>
              </w:rPr>
            </w:pPr>
            <w:r w:rsidRPr="006B70FA">
              <w:rPr>
                <w:rFonts w:ascii="Times New Roman" w:hAnsi="Times New Roman" w:cs="Times New Roman"/>
                <w:sz w:val="24"/>
                <w:szCs w:val="24"/>
              </w:rPr>
              <w:lastRenderedPageBreak/>
              <w:t>Познавательное</w:t>
            </w:r>
          </w:p>
        </w:tc>
        <w:tc>
          <w:tcPr>
            <w:tcW w:w="1418" w:type="dxa"/>
            <w:tcBorders>
              <w:top w:val="single" w:sz="4" w:space="0" w:color="auto"/>
              <w:left w:val="single" w:sz="4" w:space="0" w:color="auto"/>
              <w:bottom w:val="single" w:sz="4" w:space="0" w:color="auto"/>
              <w:right w:val="single" w:sz="4" w:space="0" w:color="auto"/>
            </w:tcBorders>
          </w:tcPr>
          <w:p w:rsidR="006A6E8A" w:rsidRPr="006B70FA" w:rsidRDefault="006A6E8A" w:rsidP="00461C85">
            <w:pPr>
              <w:pStyle w:val="a6"/>
              <w:spacing w:line="240" w:lineRule="atLeast"/>
              <w:contextualSpacing/>
              <w:rPr>
                <w:rFonts w:ascii="Times New Roman" w:hAnsi="Times New Roman" w:cs="Times New Roman"/>
                <w:sz w:val="24"/>
                <w:szCs w:val="24"/>
              </w:rPr>
            </w:pPr>
            <w:r w:rsidRPr="006B70FA">
              <w:rPr>
                <w:rFonts w:ascii="Times New Roman" w:hAnsi="Times New Roman" w:cs="Times New Roman"/>
                <w:sz w:val="24"/>
                <w:szCs w:val="24"/>
              </w:rPr>
              <w:t>Знания</w:t>
            </w:r>
          </w:p>
        </w:tc>
        <w:tc>
          <w:tcPr>
            <w:tcW w:w="5840" w:type="dxa"/>
            <w:tcBorders>
              <w:top w:val="single" w:sz="4" w:space="0" w:color="auto"/>
              <w:left w:val="single" w:sz="4" w:space="0" w:color="auto"/>
              <w:bottom w:val="single" w:sz="4" w:space="0" w:color="auto"/>
            </w:tcBorders>
          </w:tcPr>
          <w:p w:rsidR="006A6E8A" w:rsidRPr="006B70FA" w:rsidRDefault="006A6E8A" w:rsidP="00461C85">
            <w:pPr>
              <w:pStyle w:val="a6"/>
              <w:spacing w:line="240" w:lineRule="atLeast"/>
              <w:contextualSpacing/>
              <w:rPr>
                <w:rFonts w:ascii="Times New Roman" w:hAnsi="Times New Roman" w:cs="Times New Roman"/>
                <w:sz w:val="24"/>
                <w:szCs w:val="24"/>
              </w:rPr>
            </w:pPr>
            <w:r w:rsidRPr="006B70FA">
              <w:rPr>
                <w:rFonts w:ascii="Times New Roman" w:hAnsi="Times New Roman" w:cs="Times New Roman"/>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6A6E8A" w:rsidRPr="006B70FA" w:rsidTr="007841E3">
        <w:tc>
          <w:tcPr>
            <w:tcW w:w="1701" w:type="dxa"/>
            <w:tcBorders>
              <w:top w:val="single" w:sz="4" w:space="0" w:color="auto"/>
              <w:bottom w:val="single" w:sz="4" w:space="0" w:color="auto"/>
              <w:right w:val="single" w:sz="4" w:space="0" w:color="auto"/>
            </w:tcBorders>
          </w:tcPr>
          <w:p w:rsidR="006A6E8A" w:rsidRPr="006B70FA" w:rsidRDefault="006A6E8A" w:rsidP="00461C85">
            <w:pPr>
              <w:pStyle w:val="a6"/>
              <w:spacing w:line="240" w:lineRule="atLeast"/>
              <w:contextualSpacing/>
              <w:rPr>
                <w:rFonts w:ascii="Times New Roman" w:hAnsi="Times New Roman" w:cs="Times New Roman"/>
                <w:sz w:val="24"/>
                <w:szCs w:val="24"/>
              </w:rPr>
            </w:pPr>
            <w:r w:rsidRPr="006B70FA">
              <w:rPr>
                <w:rFonts w:ascii="Times New Roman" w:hAnsi="Times New Roman" w:cs="Times New Roman"/>
                <w:sz w:val="24"/>
                <w:szCs w:val="24"/>
              </w:rPr>
              <w:t>Физическое и оздоровительное</w:t>
            </w:r>
          </w:p>
        </w:tc>
        <w:tc>
          <w:tcPr>
            <w:tcW w:w="1418" w:type="dxa"/>
            <w:tcBorders>
              <w:top w:val="single" w:sz="4" w:space="0" w:color="auto"/>
              <w:left w:val="single" w:sz="4" w:space="0" w:color="auto"/>
              <w:bottom w:val="single" w:sz="4" w:space="0" w:color="auto"/>
              <w:right w:val="single" w:sz="4" w:space="0" w:color="auto"/>
            </w:tcBorders>
          </w:tcPr>
          <w:p w:rsidR="006A6E8A" w:rsidRPr="006B70FA" w:rsidRDefault="006A6E8A" w:rsidP="00461C85">
            <w:pPr>
              <w:pStyle w:val="a6"/>
              <w:spacing w:line="240" w:lineRule="atLeast"/>
              <w:contextualSpacing/>
              <w:rPr>
                <w:rFonts w:ascii="Times New Roman" w:hAnsi="Times New Roman" w:cs="Times New Roman"/>
                <w:sz w:val="24"/>
                <w:szCs w:val="24"/>
              </w:rPr>
            </w:pPr>
            <w:r w:rsidRPr="006B70FA">
              <w:rPr>
                <w:rFonts w:ascii="Times New Roman" w:hAnsi="Times New Roman" w:cs="Times New Roman"/>
                <w:sz w:val="24"/>
                <w:szCs w:val="24"/>
              </w:rPr>
              <w:t>Здоровье</w:t>
            </w:r>
          </w:p>
        </w:tc>
        <w:tc>
          <w:tcPr>
            <w:tcW w:w="5840" w:type="dxa"/>
            <w:tcBorders>
              <w:top w:val="single" w:sz="4" w:space="0" w:color="auto"/>
              <w:left w:val="single" w:sz="4" w:space="0" w:color="auto"/>
              <w:bottom w:val="single" w:sz="4" w:space="0" w:color="auto"/>
            </w:tcBorders>
          </w:tcPr>
          <w:p w:rsidR="006A6E8A" w:rsidRPr="006B70FA" w:rsidRDefault="006A6E8A" w:rsidP="00461C85">
            <w:pPr>
              <w:pStyle w:val="a6"/>
              <w:spacing w:line="240" w:lineRule="atLeast"/>
              <w:contextualSpacing/>
              <w:rPr>
                <w:rFonts w:ascii="Times New Roman" w:hAnsi="Times New Roman" w:cs="Times New Roman"/>
                <w:sz w:val="24"/>
                <w:szCs w:val="24"/>
              </w:rPr>
            </w:pPr>
            <w:r w:rsidRPr="006B70FA">
              <w:rPr>
                <w:rFonts w:ascii="Times New Roman" w:hAnsi="Times New Roman" w:cs="Times New Roman"/>
                <w:sz w:val="24"/>
                <w:szCs w:val="24"/>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6A6E8A" w:rsidRPr="006B70FA" w:rsidTr="007841E3">
        <w:tc>
          <w:tcPr>
            <w:tcW w:w="1701" w:type="dxa"/>
            <w:tcBorders>
              <w:top w:val="single" w:sz="4" w:space="0" w:color="auto"/>
              <w:bottom w:val="single" w:sz="4" w:space="0" w:color="auto"/>
              <w:right w:val="single" w:sz="4" w:space="0" w:color="auto"/>
            </w:tcBorders>
          </w:tcPr>
          <w:p w:rsidR="006A6E8A" w:rsidRPr="006B70FA" w:rsidRDefault="006A6E8A" w:rsidP="00461C85">
            <w:pPr>
              <w:pStyle w:val="a6"/>
              <w:spacing w:line="240" w:lineRule="atLeast"/>
              <w:contextualSpacing/>
              <w:rPr>
                <w:rFonts w:ascii="Times New Roman" w:hAnsi="Times New Roman" w:cs="Times New Roman"/>
                <w:sz w:val="24"/>
                <w:szCs w:val="24"/>
              </w:rPr>
            </w:pPr>
            <w:r w:rsidRPr="006B70FA">
              <w:rPr>
                <w:rFonts w:ascii="Times New Roman" w:hAnsi="Times New Roman" w:cs="Times New Roman"/>
                <w:sz w:val="24"/>
                <w:szCs w:val="24"/>
              </w:rPr>
              <w:t>Трудовое</w:t>
            </w:r>
          </w:p>
        </w:tc>
        <w:tc>
          <w:tcPr>
            <w:tcW w:w="1418" w:type="dxa"/>
            <w:tcBorders>
              <w:top w:val="single" w:sz="4" w:space="0" w:color="auto"/>
              <w:left w:val="single" w:sz="4" w:space="0" w:color="auto"/>
              <w:bottom w:val="single" w:sz="4" w:space="0" w:color="auto"/>
              <w:right w:val="single" w:sz="4" w:space="0" w:color="auto"/>
            </w:tcBorders>
          </w:tcPr>
          <w:p w:rsidR="006A6E8A" w:rsidRPr="006B70FA" w:rsidRDefault="006A6E8A" w:rsidP="00461C85">
            <w:pPr>
              <w:pStyle w:val="a6"/>
              <w:spacing w:line="240" w:lineRule="atLeast"/>
              <w:contextualSpacing/>
              <w:rPr>
                <w:rFonts w:ascii="Times New Roman" w:hAnsi="Times New Roman" w:cs="Times New Roman"/>
                <w:sz w:val="24"/>
                <w:szCs w:val="24"/>
              </w:rPr>
            </w:pPr>
            <w:r w:rsidRPr="006B70FA">
              <w:rPr>
                <w:rFonts w:ascii="Times New Roman" w:hAnsi="Times New Roman" w:cs="Times New Roman"/>
                <w:sz w:val="24"/>
                <w:szCs w:val="24"/>
              </w:rPr>
              <w:t>Труд</w:t>
            </w:r>
          </w:p>
        </w:tc>
        <w:tc>
          <w:tcPr>
            <w:tcW w:w="5840" w:type="dxa"/>
            <w:tcBorders>
              <w:top w:val="single" w:sz="4" w:space="0" w:color="auto"/>
              <w:left w:val="single" w:sz="4" w:space="0" w:color="auto"/>
              <w:bottom w:val="single" w:sz="4" w:space="0" w:color="auto"/>
            </w:tcBorders>
          </w:tcPr>
          <w:p w:rsidR="006A6E8A" w:rsidRPr="006B70FA" w:rsidRDefault="006A6E8A" w:rsidP="00461C85">
            <w:pPr>
              <w:pStyle w:val="a6"/>
              <w:spacing w:line="240" w:lineRule="atLeast"/>
              <w:contextualSpacing/>
              <w:rPr>
                <w:rFonts w:ascii="Times New Roman" w:hAnsi="Times New Roman" w:cs="Times New Roman"/>
                <w:sz w:val="24"/>
                <w:szCs w:val="24"/>
              </w:rPr>
            </w:pPr>
            <w:r w:rsidRPr="006B70FA">
              <w:rPr>
                <w:rFonts w:ascii="Times New Roman" w:hAnsi="Times New Roman" w:cs="Times New Roman"/>
                <w:sz w:val="24"/>
                <w:szCs w:val="24"/>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6A6E8A" w:rsidRPr="006B70FA" w:rsidTr="007841E3">
        <w:tc>
          <w:tcPr>
            <w:tcW w:w="1701" w:type="dxa"/>
            <w:tcBorders>
              <w:top w:val="single" w:sz="4" w:space="0" w:color="auto"/>
              <w:bottom w:val="single" w:sz="4" w:space="0" w:color="auto"/>
              <w:right w:val="single" w:sz="4" w:space="0" w:color="auto"/>
            </w:tcBorders>
          </w:tcPr>
          <w:p w:rsidR="006A6E8A" w:rsidRPr="006B70FA" w:rsidRDefault="006A6E8A" w:rsidP="00461C85">
            <w:pPr>
              <w:pStyle w:val="a6"/>
              <w:spacing w:line="240" w:lineRule="atLeast"/>
              <w:contextualSpacing/>
              <w:rPr>
                <w:rFonts w:ascii="Times New Roman" w:hAnsi="Times New Roman" w:cs="Times New Roman"/>
                <w:sz w:val="24"/>
                <w:szCs w:val="24"/>
              </w:rPr>
            </w:pPr>
            <w:r w:rsidRPr="006B70FA">
              <w:rPr>
                <w:rFonts w:ascii="Times New Roman" w:hAnsi="Times New Roman" w:cs="Times New Roman"/>
                <w:sz w:val="24"/>
                <w:szCs w:val="24"/>
              </w:rPr>
              <w:t>Этико-эстетическое</w:t>
            </w:r>
          </w:p>
        </w:tc>
        <w:tc>
          <w:tcPr>
            <w:tcW w:w="1418" w:type="dxa"/>
            <w:tcBorders>
              <w:top w:val="single" w:sz="4" w:space="0" w:color="auto"/>
              <w:left w:val="single" w:sz="4" w:space="0" w:color="auto"/>
              <w:bottom w:val="single" w:sz="4" w:space="0" w:color="auto"/>
              <w:right w:val="single" w:sz="4" w:space="0" w:color="auto"/>
            </w:tcBorders>
          </w:tcPr>
          <w:p w:rsidR="006A6E8A" w:rsidRPr="006B70FA" w:rsidRDefault="006A6E8A" w:rsidP="00461C85">
            <w:pPr>
              <w:pStyle w:val="a6"/>
              <w:spacing w:line="240" w:lineRule="atLeast"/>
              <w:contextualSpacing/>
              <w:rPr>
                <w:rFonts w:ascii="Times New Roman" w:hAnsi="Times New Roman" w:cs="Times New Roman"/>
                <w:sz w:val="24"/>
                <w:szCs w:val="24"/>
              </w:rPr>
            </w:pPr>
            <w:r w:rsidRPr="006B70FA">
              <w:rPr>
                <w:rFonts w:ascii="Times New Roman" w:hAnsi="Times New Roman" w:cs="Times New Roman"/>
                <w:sz w:val="24"/>
                <w:szCs w:val="24"/>
              </w:rPr>
              <w:t>Культура и красота</w:t>
            </w:r>
          </w:p>
        </w:tc>
        <w:tc>
          <w:tcPr>
            <w:tcW w:w="5840" w:type="dxa"/>
            <w:tcBorders>
              <w:top w:val="single" w:sz="4" w:space="0" w:color="auto"/>
              <w:left w:val="single" w:sz="4" w:space="0" w:color="auto"/>
              <w:bottom w:val="single" w:sz="4" w:space="0" w:color="auto"/>
            </w:tcBorders>
          </w:tcPr>
          <w:p w:rsidR="006A6E8A" w:rsidRPr="006B70FA" w:rsidRDefault="006A6E8A" w:rsidP="00461C85">
            <w:pPr>
              <w:pStyle w:val="a6"/>
              <w:spacing w:line="240" w:lineRule="atLeast"/>
              <w:contextualSpacing/>
              <w:rPr>
                <w:rFonts w:ascii="Times New Roman" w:hAnsi="Times New Roman" w:cs="Times New Roman"/>
                <w:sz w:val="24"/>
                <w:szCs w:val="24"/>
              </w:rPr>
            </w:pPr>
            <w:r w:rsidRPr="006B70FA">
              <w:rPr>
                <w:rFonts w:ascii="Times New Roman" w:hAnsi="Times New Roman" w:cs="Times New Roman"/>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6A6E8A" w:rsidRPr="006A6E8A" w:rsidRDefault="006A6E8A" w:rsidP="007841E3">
      <w:pPr>
        <w:pStyle w:val="a5"/>
        <w:spacing w:after="0" w:line="240" w:lineRule="atLeast"/>
        <w:ind w:left="360"/>
        <w:contextualSpacing/>
        <w:rPr>
          <w:rFonts w:ascii="Times New Roman" w:hAnsi="Times New Roman" w:cs="Times New Roman"/>
          <w:sz w:val="24"/>
          <w:szCs w:val="24"/>
        </w:rPr>
      </w:pPr>
    </w:p>
    <w:p w:rsidR="006A6E8A" w:rsidRPr="006A6E8A" w:rsidRDefault="006A6E8A" w:rsidP="007841E3">
      <w:pPr>
        <w:pStyle w:val="a5"/>
        <w:spacing w:after="0" w:line="240" w:lineRule="atLeast"/>
        <w:ind w:left="360"/>
        <w:contextualSpacing/>
        <w:rPr>
          <w:rFonts w:ascii="Times New Roman" w:hAnsi="Times New Roman" w:cs="Times New Roman"/>
          <w:sz w:val="24"/>
          <w:szCs w:val="24"/>
        </w:rPr>
      </w:pPr>
    </w:p>
    <w:p w:rsidR="006A6E8A" w:rsidRDefault="006A6E8A" w:rsidP="007841E3">
      <w:pPr>
        <w:pStyle w:val="a5"/>
        <w:spacing w:after="0" w:line="240" w:lineRule="atLeast"/>
        <w:ind w:left="360"/>
        <w:contextualSpacing/>
        <w:jc w:val="center"/>
        <w:rPr>
          <w:rFonts w:ascii="Times New Roman" w:hAnsi="Times New Roman" w:cs="Times New Roman"/>
          <w:b/>
          <w:sz w:val="24"/>
          <w:szCs w:val="24"/>
        </w:rPr>
      </w:pPr>
      <w:r w:rsidRPr="007841E3">
        <w:rPr>
          <w:rFonts w:ascii="Times New Roman" w:hAnsi="Times New Roman" w:cs="Times New Roman"/>
          <w:b/>
          <w:sz w:val="24"/>
          <w:szCs w:val="24"/>
        </w:rPr>
        <w:t>Содержательный раздел</w:t>
      </w:r>
      <w:r w:rsidR="007841E3">
        <w:rPr>
          <w:rFonts w:ascii="Times New Roman" w:hAnsi="Times New Roman" w:cs="Times New Roman"/>
          <w:b/>
          <w:sz w:val="24"/>
          <w:szCs w:val="24"/>
        </w:rPr>
        <w:t xml:space="preserve"> программы воспитания</w:t>
      </w:r>
    </w:p>
    <w:p w:rsidR="007841E3" w:rsidRPr="007841E3" w:rsidRDefault="007841E3" w:rsidP="007841E3">
      <w:pPr>
        <w:pStyle w:val="a5"/>
        <w:spacing w:after="0" w:line="240" w:lineRule="atLeast"/>
        <w:ind w:left="360"/>
        <w:contextualSpacing/>
        <w:rPr>
          <w:rFonts w:ascii="Times New Roman" w:hAnsi="Times New Roman" w:cs="Times New Roman"/>
          <w:b/>
          <w:sz w:val="24"/>
          <w:szCs w:val="24"/>
        </w:rPr>
      </w:pPr>
    </w:p>
    <w:p w:rsidR="006A6E8A" w:rsidRPr="007841E3" w:rsidRDefault="006A6E8A" w:rsidP="007841E3">
      <w:pPr>
        <w:pStyle w:val="a5"/>
        <w:spacing w:after="0" w:line="240" w:lineRule="atLeast"/>
        <w:ind w:left="360"/>
        <w:contextualSpacing/>
        <w:jc w:val="center"/>
        <w:rPr>
          <w:rFonts w:ascii="Times New Roman" w:hAnsi="Times New Roman" w:cs="Times New Roman"/>
          <w:b/>
          <w:sz w:val="24"/>
          <w:szCs w:val="24"/>
        </w:rPr>
      </w:pPr>
      <w:r w:rsidRPr="007841E3">
        <w:rPr>
          <w:rFonts w:ascii="Times New Roman" w:hAnsi="Times New Roman" w:cs="Times New Roman"/>
          <w:b/>
          <w:sz w:val="24"/>
          <w:szCs w:val="24"/>
        </w:rPr>
        <w:t>Патриотическое направление воспитания.</w:t>
      </w:r>
    </w:p>
    <w:p w:rsidR="006A6E8A" w:rsidRPr="006A6E8A" w:rsidRDefault="006A6E8A" w:rsidP="007841E3">
      <w:pPr>
        <w:pStyle w:val="a5"/>
        <w:spacing w:after="0" w:line="240" w:lineRule="atLeast"/>
        <w:ind w:left="-142"/>
        <w:contextualSpacing/>
        <w:jc w:val="both"/>
        <w:rPr>
          <w:rFonts w:ascii="Times New Roman" w:hAnsi="Times New Roman" w:cs="Times New Roman"/>
          <w:sz w:val="24"/>
          <w:szCs w:val="24"/>
        </w:rPr>
      </w:pPr>
      <w:r w:rsidRPr="006A6E8A">
        <w:rPr>
          <w:rFonts w:ascii="Times New Roman" w:hAnsi="Times New Roman" w:cs="Times New Roman"/>
          <w:sz w:val="24"/>
          <w:szCs w:val="24"/>
        </w:rPr>
        <w:t>Родина и природа лежат в основе патриотического направления воспитания.</w:t>
      </w:r>
    </w:p>
    <w:p w:rsidR="006A6E8A" w:rsidRPr="006A6E8A" w:rsidRDefault="006A6E8A" w:rsidP="007841E3">
      <w:pPr>
        <w:pStyle w:val="a5"/>
        <w:spacing w:after="0" w:line="240" w:lineRule="atLeast"/>
        <w:ind w:left="-142"/>
        <w:contextualSpacing/>
        <w:jc w:val="both"/>
        <w:rPr>
          <w:rFonts w:ascii="Times New Roman" w:hAnsi="Times New Roman" w:cs="Times New Roman"/>
          <w:sz w:val="24"/>
          <w:szCs w:val="24"/>
        </w:rPr>
      </w:pPr>
      <w:r w:rsidRPr="006A6E8A">
        <w:rPr>
          <w:rFonts w:ascii="Times New Roman" w:hAnsi="Times New Roman" w:cs="Times New Roman"/>
          <w:sz w:val="24"/>
          <w:szCs w:val="24"/>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6A6E8A" w:rsidRPr="006A6E8A" w:rsidRDefault="006A6E8A" w:rsidP="007841E3">
      <w:pPr>
        <w:pStyle w:val="a5"/>
        <w:spacing w:after="0" w:line="240" w:lineRule="atLeast"/>
        <w:ind w:left="-142"/>
        <w:contextualSpacing/>
        <w:jc w:val="both"/>
        <w:rPr>
          <w:rFonts w:ascii="Times New Roman" w:hAnsi="Times New Roman" w:cs="Times New Roman"/>
          <w:sz w:val="24"/>
          <w:szCs w:val="24"/>
        </w:rPr>
      </w:pPr>
      <w:r w:rsidRPr="006A6E8A">
        <w:rPr>
          <w:rFonts w:ascii="Times New Roman" w:hAnsi="Times New Roman" w:cs="Times New Roman"/>
          <w:sz w:val="24"/>
          <w:szCs w:val="24"/>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6A6E8A" w:rsidRPr="006A6E8A" w:rsidRDefault="006A6E8A" w:rsidP="007841E3">
      <w:pPr>
        <w:pStyle w:val="a5"/>
        <w:spacing w:after="0" w:line="240" w:lineRule="atLeast"/>
        <w:ind w:left="-142"/>
        <w:contextualSpacing/>
        <w:jc w:val="both"/>
        <w:rPr>
          <w:rFonts w:ascii="Times New Roman" w:hAnsi="Times New Roman" w:cs="Times New Roman"/>
          <w:sz w:val="24"/>
          <w:szCs w:val="24"/>
        </w:rPr>
      </w:pPr>
      <w:r w:rsidRPr="007841E3">
        <w:rPr>
          <w:rFonts w:ascii="Times New Roman" w:hAnsi="Times New Roman" w:cs="Times New Roman"/>
          <w:i/>
          <w:sz w:val="24"/>
          <w:szCs w:val="24"/>
        </w:rPr>
        <w:t>когнитивно-смысловой</w:t>
      </w:r>
      <w:r w:rsidRPr="006A6E8A">
        <w:rPr>
          <w:rFonts w:ascii="Times New Roman" w:hAnsi="Times New Roman" w:cs="Times New Roman"/>
          <w:sz w:val="24"/>
          <w:szCs w:val="24"/>
        </w:rPr>
        <w:t>, связанный со знаниями об истории России, своего края, духовных и культурных традиций и достижений многонационального народа России;</w:t>
      </w:r>
    </w:p>
    <w:p w:rsidR="006A6E8A" w:rsidRPr="006A6E8A" w:rsidRDefault="006A6E8A" w:rsidP="007841E3">
      <w:pPr>
        <w:pStyle w:val="a5"/>
        <w:spacing w:after="0" w:line="240" w:lineRule="atLeast"/>
        <w:ind w:left="-142"/>
        <w:contextualSpacing/>
        <w:jc w:val="both"/>
        <w:rPr>
          <w:rFonts w:ascii="Times New Roman" w:hAnsi="Times New Roman" w:cs="Times New Roman"/>
          <w:sz w:val="24"/>
          <w:szCs w:val="24"/>
        </w:rPr>
      </w:pPr>
      <w:r w:rsidRPr="007841E3">
        <w:rPr>
          <w:rFonts w:ascii="Times New Roman" w:hAnsi="Times New Roman" w:cs="Times New Roman"/>
          <w:i/>
          <w:sz w:val="24"/>
          <w:szCs w:val="24"/>
        </w:rPr>
        <w:t>эмоционально-ценностный</w:t>
      </w:r>
      <w:r w:rsidRPr="006A6E8A">
        <w:rPr>
          <w:rFonts w:ascii="Times New Roman" w:hAnsi="Times New Roman" w:cs="Times New Roman"/>
          <w:sz w:val="24"/>
          <w:szCs w:val="24"/>
        </w:rPr>
        <w:t>, характеризующийся любовью к Родине - России, уважением к своему народу, народу России в целом;</w:t>
      </w:r>
    </w:p>
    <w:p w:rsidR="006A6E8A" w:rsidRPr="007841E3" w:rsidRDefault="006A6E8A" w:rsidP="007841E3">
      <w:pPr>
        <w:spacing w:after="0" w:line="240" w:lineRule="atLeast"/>
        <w:contextualSpacing/>
        <w:jc w:val="both"/>
        <w:rPr>
          <w:rFonts w:ascii="Times New Roman" w:hAnsi="Times New Roman" w:cs="Times New Roman"/>
          <w:sz w:val="24"/>
          <w:szCs w:val="24"/>
        </w:rPr>
      </w:pPr>
      <w:r w:rsidRPr="007841E3">
        <w:rPr>
          <w:rFonts w:ascii="Times New Roman" w:hAnsi="Times New Roman" w:cs="Times New Roman"/>
          <w:i/>
          <w:sz w:val="24"/>
          <w:szCs w:val="24"/>
        </w:rPr>
        <w:t>регуляторно-волевой</w:t>
      </w:r>
      <w:r w:rsidRPr="007841E3">
        <w:rPr>
          <w:rFonts w:ascii="Times New Roman" w:hAnsi="Times New Roman" w:cs="Times New Roman"/>
          <w:sz w:val="24"/>
          <w:szCs w:val="24"/>
        </w:rPr>
        <w:t>,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6A6E8A" w:rsidRPr="006A6E8A" w:rsidRDefault="006A6E8A" w:rsidP="007841E3">
      <w:pPr>
        <w:pStyle w:val="a5"/>
        <w:spacing w:after="0" w:line="240" w:lineRule="atLeast"/>
        <w:ind w:left="360"/>
        <w:contextualSpacing/>
        <w:rPr>
          <w:rFonts w:ascii="Times New Roman" w:hAnsi="Times New Roman" w:cs="Times New Roman"/>
          <w:sz w:val="24"/>
          <w:szCs w:val="24"/>
        </w:rPr>
      </w:pPr>
      <w:r w:rsidRPr="007841E3">
        <w:rPr>
          <w:rFonts w:ascii="Times New Roman" w:hAnsi="Times New Roman" w:cs="Times New Roman"/>
          <w:b/>
          <w:sz w:val="24"/>
          <w:szCs w:val="24"/>
        </w:rPr>
        <w:t>Задачи патриотического воспитания</w:t>
      </w:r>
      <w:r w:rsidRPr="006A6E8A">
        <w:rPr>
          <w:rFonts w:ascii="Times New Roman" w:hAnsi="Times New Roman" w:cs="Times New Roman"/>
          <w:sz w:val="24"/>
          <w:szCs w:val="24"/>
        </w:rPr>
        <w:t>:</w:t>
      </w:r>
    </w:p>
    <w:p w:rsidR="006A6E8A" w:rsidRPr="007841E3" w:rsidRDefault="006A6E8A" w:rsidP="007841E3">
      <w:pPr>
        <w:spacing w:after="0" w:line="240" w:lineRule="atLeast"/>
        <w:contextualSpacing/>
        <w:jc w:val="both"/>
        <w:rPr>
          <w:rFonts w:ascii="Times New Roman" w:hAnsi="Times New Roman" w:cs="Times New Roman"/>
          <w:sz w:val="24"/>
          <w:szCs w:val="24"/>
        </w:rPr>
      </w:pPr>
      <w:r w:rsidRPr="007841E3">
        <w:rPr>
          <w:rFonts w:ascii="Times New Roman" w:hAnsi="Times New Roman" w:cs="Times New Roman"/>
          <w:sz w:val="24"/>
          <w:szCs w:val="24"/>
        </w:rPr>
        <w:t>1) формирование любви к родному краю, родной природе, родному языку, культурному наследию своего народа;</w:t>
      </w:r>
    </w:p>
    <w:p w:rsidR="006A6E8A" w:rsidRPr="007841E3" w:rsidRDefault="006A6E8A" w:rsidP="007841E3">
      <w:pPr>
        <w:spacing w:after="0" w:line="240" w:lineRule="atLeast"/>
        <w:contextualSpacing/>
        <w:jc w:val="both"/>
        <w:rPr>
          <w:rFonts w:ascii="Times New Roman" w:hAnsi="Times New Roman" w:cs="Times New Roman"/>
          <w:sz w:val="24"/>
          <w:szCs w:val="24"/>
        </w:rPr>
      </w:pPr>
      <w:r w:rsidRPr="007841E3">
        <w:rPr>
          <w:rFonts w:ascii="Times New Roman" w:hAnsi="Times New Roman" w:cs="Times New Roman"/>
          <w:sz w:val="24"/>
          <w:szCs w:val="24"/>
        </w:rPr>
        <w:t>2) воспитание любви, уважения к своим национальным особенностям и чувства собственного достоинства как представителя своего народа;</w:t>
      </w:r>
    </w:p>
    <w:p w:rsidR="006A6E8A" w:rsidRPr="007841E3" w:rsidRDefault="006A6E8A" w:rsidP="007841E3">
      <w:pPr>
        <w:spacing w:after="0" w:line="240" w:lineRule="atLeast"/>
        <w:contextualSpacing/>
        <w:jc w:val="both"/>
        <w:rPr>
          <w:rFonts w:ascii="Times New Roman" w:hAnsi="Times New Roman" w:cs="Times New Roman"/>
          <w:sz w:val="24"/>
          <w:szCs w:val="24"/>
        </w:rPr>
      </w:pPr>
      <w:r w:rsidRPr="007841E3">
        <w:rPr>
          <w:rFonts w:ascii="Times New Roman" w:hAnsi="Times New Roman" w:cs="Times New Roman"/>
          <w:sz w:val="24"/>
          <w:szCs w:val="24"/>
        </w:rPr>
        <w:t xml:space="preserve">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w:t>
      </w:r>
      <w:r w:rsidRPr="007841E3">
        <w:rPr>
          <w:rFonts w:ascii="Times New Roman" w:hAnsi="Times New Roman" w:cs="Times New Roman"/>
          <w:sz w:val="24"/>
          <w:szCs w:val="24"/>
        </w:rPr>
        <w:lastRenderedPageBreak/>
        <w:t>родителям (законным представителям), соседям, старшим, другим людям вне зависимости от их этнической принадлежности;</w:t>
      </w:r>
    </w:p>
    <w:p w:rsidR="006A6E8A" w:rsidRPr="007841E3" w:rsidRDefault="006A6E8A" w:rsidP="007841E3">
      <w:pPr>
        <w:spacing w:after="0" w:line="240" w:lineRule="atLeast"/>
        <w:contextualSpacing/>
        <w:jc w:val="both"/>
        <w:rPr>
          <w:rFonts w:ascii="Times New Roman" w:hAnsi="Times New Roman" w:cs="Times New Roman"/>
          <w:sz w:val="24"/>
          <w:szCs w:val="24"/>
        </w:rPr>
      </w:pPr>
      <w:r w:rsidRPr="007841E3">
        <w:rPr>
          <w:rFonts w:ascii="Times New Roman" w:hAnsi="Times New Roman" w:cs="Times New Roman"/>
          <w:sz w:val="24"/>
          <w:szCs w:val="24"/>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7841E3" w:rsidRDefault="007841E3" w:rsidP="007841E3">
      <w:pPr>
        <w:spacing w:after="0" w:line="240" w:lineRule="atLeast"/>
        <w:contextualSpacing/>
        <w:jc w:val="both"/>
        <w:rPr>
          <w:rFonts w:ascii="Times New Roman" w:hAnsi="Times New Roman" w:cs="Times New Roman"/>
          <w:sz w:val="24"/>
          <w:szCs w:val="24"/>
        </w:rPr>
      </w:pPr>
    </w:p>
    <w:p w:rsidR="007841E3" w:rsidRDefault="006A6E8A" w:rsidP="007841E3">
      <w:pPr>
        <w:spacing w:after="0" w:line="240" w:lineRule="atLeast"/>
        <w:contextualSpacing/>
        <w:jc w:val="both"/>
        <w:rPr>
          <w:rFonts w:ascii="Times New Roman" w:hAnsi="Times New Roman" w:cs="Times New Roman"/>
          <w:sz w:val="24"/>
          <w:szCs w:val="24"/>
        </w:rPr>
      </w:pPr>
      <w:r w:rsidRPr="007841E3">
        <w:rPr>
          <w:rFonts w:ascii="Times New Roman" w:hAnsi="Times New Roman" w:cs="Times New Roman"/>
          <w:sz w:val="24"/>
          <w:szCs w:val="24"/>
        </w:rPr>
        <w:t>При реализации указанных задач воспитатель Организации должен сосредоточить свое внимание на нескольких основных направлениях воспитательной работы:</w:t>
      </w:r>
    </w:p>
    <w:p w:rsidR="007841E3" w:rsidRDefault="006A6E8A" w:rsidP="007841E3">
      <w:pPr>
        <w:pStyle w:val="a5"/>
        <w:numPr>
          <w:ilvl w:val="0"/>
          <w:numId w:val="101"/>
        </w:numPr>
        <w:spacing w:after="0" w:line="240" w:lineRule="atLeast"/>
        <w:contextualSpacing/>
        <w:jc w:val="both"/>
        <w:rPr>
          <w:rFonts w:ascii="Times New Roman" w:hAnsi="Times New Roman" w:cs="Times New Roman"/>
          <w:sz w:val="24"/>
          <w:szCs w:val="24"/>
        </w:rPr>
      </w:pPr>
      <w:r w:rsidRPr="007841E3">
        <w:rPr>
          <w:rFonts w:ascii="Times New Roman" w:hAnsi="Times New Roman" w:cs="Times New Roman"/>
          <w:sz w:val="24"/>
          <w:szCs w:val="24"/>
        </w:rPr>
        <w:t>ознакомлении обучающихся с ОВЗ с историей, героями, культурой, традициями России и своего народа;</w:t>
      </w:r>
    </w:p>
    <w:p w:rsidR="007841E3" w:rsidRDefault="006A6E8A" w:rsidP="007841E3">
      <w:pPr>
        <w:pStyle w:val="a5"/>
        <w:numPr>
          <w:ilvl w:val="0"/>
          <w:numId w:val="101"/>
        </w:numPr>
        <w:spacing w:after="0" w:line="240" w:lineRule="atLeast"/>
        <w:contextualSpacing/>
        <w:jc w:val="both"/>
        <w:rPr>
          <w:rFonts w:ascii="Times New Roman" w:hAnsi="Times New Roman" w:cs="Times New Roman"/>
          <w:sz w:val="24"/>
          <w:szCs w:val="24"/>
        </w:rPr>
      </w:pPr>
      <w:r w:rsidRPr="007841E3">
        <w:rPr>
          <w:rFonts w:ascii="Times New Roman" w:hAnsi="Times New Roman" w:cs="Times New Roman"/>
          <w:sz w:val="24"/>
          <w:szCs w:val="24"/>
        </w:rPr>
        <w:t>организации коллективных творческих проектов, направленных на приобщение обучающихся с ОВЗ к российским общенациональным традициям;</w:t>
      </w:r>
    </w:p>
    <w:p w:rsidR="006A6E8A" w:rsidRPr="007841E3" w:rsidRDefault="006A6E8A" w:rsidP="007841E3">
      <w:pPr>
        <w:pStyle w:val="a5"/>
        <w:numPr>
          <w:ilvl w:val="0"/>
          <w:numId w:val="101"/>
        </w:numPr>
        <w:spacing w:after="0" w:line="240" w:lineRule="atLeast"/>
        <w:contextualSpacing/>
        <w:jc w:val="both"/>
        <w:rPr>
          <w:rFonts w:ascii="Times New Roman" w:hAnsi="Times New Roman" w:cs="Times New Roman"/>
          <w:sz w:val="24"/>
          <w:szCs w:val="24"/>
        </w:rPr>
      </w:pPr>
      <w:r w:rsidRPr="007841E3">
        <w:rPr>
          <w:rFonts w:ascii="Times New Roman" w:hAnsi="Times New Roman" w:cs="Times New Roman"/>
          <w:sz w:val="24"/>
          <w:szCs w:val="24"/>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7841E3" w:rsidRDefault="007841E3" w:rsidP="007841E3">
      <w:pPr>
        <w:pStyle w:val="a5"/>
        <w:spacing w:after="0" w:line="240" w:lineRule="atLeast"/>
        <w:ind w:left="360"/>
        <w:contextualSpacing/>
        <w:jc w:val="center"/>
        <w:rPr>
          <w:rFonts w:ascii="Times New Roman" w:hAnsi="Times New Roman" w:cs="Times New Roman"/>
          <w:b/>
          <w:sz w:val="24"/>
          <w:szCs w:val="24"/>
        </w:rPr>
      </w:pPr>
    </w:p>
    <w:p w:rsidR="006A6E8A" w:rsidRPr="007841E3" w:rsidRDefault="006A6E8A" w:rsidP="007841E3">
      <w:pPr>
        <w:pStyle w:val="a5"/>
        <w:spacing w:after="0" w:line="240" w:lineRule="atLeast"/>
        <w:ind w:left="360"/>
        <w:contextualSpacing/>
        <w:jc w:val="center"/>
        <w:rPr>
          <w:rFonts w:ascii="Times New Roman" w:hAnsi="Times New Roman" w:cs="Times New Roman"/>
          <w:b/>
          <w:sz w:val="24"/>
          <w:szCs w:val="24"/>
        </w:rPr>
      </w:pPr>
      <w:r w:rsidRPr="007841E3">
        <w:rPr>
          <w:rFonts w:ascii="Times New Roman" w:hAnsi="Times New Roman" w:cs="Times New Roman"/>
          <w:b/>
          <w:sz w:val="24"/>
          <w:szCs w:val="24"/>
        </w:rPr>
        <w:t>Социальное направление воспитания.</w:t>
      </w:r>
    </w:p>
    <w:p w:rsidR="006A6E8A" w:rsidRPr="007841E3" w:rsidRDefault="006A6E8A" w:rsidP="007841E3">
      <w:pPr>
        <w:spacing w:after="0" w:line="240" w:lineRule="atLeast"/>
        <w:contextualSpacing/>
        <w:jc w:val="both"/>
        <w:rPr>
          <w:rFonts w:ascii="Times New Roman" w:hAnsi="Times New Roman" w:cs="Times New Roman"/>
          <w:sz w:val="24"/>
          <w:szCs w:val="24"/>
        </w:rPr>
      </w:pPr>
      <w:r w:rsidRPr="007841E3">
        <w:rPr>
          <w:rFonts w:ascii="Times New Roman" w:hAnsi="Times New Roman" w:cs="Times New Roman"/>
          <w:sz w:val="24"/>
          <w:szCs w:val="24"/>
        </w:rPr>
        <w:t>Семья, дружба, человек и сотрудничество лежат в основе социального направления воспитания.</w:t>
      </w:r>
    </w:p>
    <w:p w:rsidR="006A6E8A" w:rsidRPr="007841E3" w:rsidRDefault="006A6E8A" w:rsidP="007841E3">
      <w:pPr>
        <w:spacing w:after="0" w:line="240" w:lineRule="atLeast"/>
        <w:contextualSpacing/>
        <w:jc w:val="both"/>
        <w:rPr>
          <w:rFonts w:ascii="Times New Roman" w:hAnsi="Times New Roman" w:cs="Times New Roman"/>
          <w:sz w:val="24"/>
          <w:szCs w:val="24"/>
        </w:rPr>
      </w:pPr>
      <w:r w:rsidRPr="007841E3">
        <w:rPr>
          <w:rFonts w:ascii="Times New Roman" w:hAnsi="Times New Roman" w:cs="Times New Roman"/>
          <w:sz w:val="24"/>
          <w:szCs w:val="24"/>
        </w:rPr>
        <w:t>В дошкольном детстве ребенок с О</w:t>
      </w:r>
      <w:r w:rsidR="00D56614">
        <w:rPr>
          <w:rFonts w:ascii="Times New Roman" w:hAnsi="Times New Roman" w:cs="Times New Roman"/>
          <w:sz w:val="24"/>
          <w:szCs w:val="24"/>
        </w:rPr>
        <w:t>ВЗ</w:t>
      </w:r>
      <w:r w:rsidRPr="007841E3">
        <w:rPr>
          <w:rFonts w:ascii="Times New Roman" w:hAnsi="Times New Roman" w:cs="Times New Roman"/>
          <w:sz w:val="24"/>
          <w:szCs w:val="24"/>
        </w:rPr>
        <w:t xml:space="preserve">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rsidR="006A6E8A" w:rsidRPr="007841E3" w:rsidRDefault="006A6E8A" w:rsidP="007841E3">
      <w:pPr>
        <w:spacing w:after="0" w:line="240" w:lineRule="atLeast"/>
        <w:contextualSpacing/>
        <w:jc w:val="both"/>
        <w:rPr>
          <w:rFonts w:ascii="Times New Roman" w:hAnsi="Times New Roman" w:cs="Times New Roman"/>
          <w:sz w:val="24"/>
          <w:szCs w:val="24"/>
        </w:rPr>
      </w:pPr>
      <w:r w:rsidRPr="007841E3">
        <w:rPr>
          <w:rFonts w:ascii="Times New Roman" w:hAnsi="Times New Roman" w:cs="Times New Roman"/>
          <w:b/>
          <w:sz w:val="24"/>
          <w:szCs w:val="24"/>
        </w:rPr>
        <w:t>Основная цель социального направления</w:t>
      </w:r>
      <w:r w:rsidRPr="007841E3">
        <w:rPr>
          <w:rFonts w:ascii="Times New Roman" w:hAnsi="Times New Roman" w:cs="Times New Roman"/>
          <w:sz w:val="24"/>
          <w:szCs w:val="24"/>
        </w:rPr>
        <w:t xml:space="preserve"> воспитания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rsidR="007841E3" w:rsidRDefault="007841E3" w:rsidP="007841E3">
      <w:pPr>
        <w:spacing w:after="0" w:line="240" w:lineRule="atLeast"/>
        <w:contextualSpacing/>
        <w:jc w:val="both"/>
        <w:rPr>
          <w:rFonts w:ascii="Times New Roman" w:hAnsi="Times New Roman" w:cs="Times New Roman"/>
          <w:sz w:val="24"/>
          <w:szCs w:val="24"/>
        </w:rPr>
      </w:pPr>
    </w:p>
    <w:p w:rsidR="006A6E8A" w:rsidRPr="007841E3" w:rsidRDefault="006A6E8A" w:rsidP="007841E3">
      <w:pPr>
        <w:spacing w:after="0" w:line="240" w:lineRule="atLeast"/>
        <w:contextualSpacing/>
        <w:jc w:val="both"/>
        <w:rPr>
          <w:rFonts w:ascii="Times New Roman" w:hAnsi="Times New Roman" w:cs="Times New Roman"/>
          <w:sz w:val="24"/>
          <w:szCs w:val="24"/>
        </w:rPr>
      </w:pPr>
      <w:r w:rsidRPr="007841E3">
        <w:rPr>
          <w:rFonts w:ascii="Times New Roman" w:hAnsi="Times New Roman" w:cs="Times New Roman"/>
          <w:sz w:val="24"/>
          <w:szCs w:val="24"/>
        </w:rPr>
        <w:t xml:space="preserve">Выделяются основные </w:t>
      </w:r>
      <w:r w:rsidRPr="007841E3">
        <w:rPr>
          <w:rFonts w:ascii="Times New Roman" w:hAnsi="Times New Roman" w:cs="Times New Roman"/>
          <w:b/>
          <w:sz w:val="24"/>
          <w:szCs w:val="24"/>
        </w:rPr>
        <w:t>задачи социального направления воспитания</w:t>
      </w:r>
      <w:r w:rsidRPr="007841E3">
        <w:rPr>
          <w:rFonts w:ascii="Times New Roman" w:hAnsi="Times New Roman" w:cs="Times New Roman"/>
          <w:sz w:val="24"/>
          <w:szCs w:val="24"/>
        </w:rPr>
        <w:t>:</w:t>
      </w:r>
    </w:p>
    <w:p w:rsidR="006A6E8A" w:rsidRPr="007841E3" w:rsidRDefault="006A6E8A" w:rsidP="007841E3">
      <w:pPr>
        <w:spacing w:after="0" w:line="240" w:lineRule="atLeast"/>
        <w:contextualSpacing/>
        <w:jc w:val="both"/>
        <w:rPr>
          <w:rFonts w:ascii="Times New Roman" w:hAnsi="Times New Roman" w:cs="Times New Roman"/>
          <w:sz w:val="24"/>
          <w:szCs w:val="24"/>
        </w:rPr>
      </w:pPr>
      <w:r w:rsidRPr="007841E3">
        <w:rPr>
          <w:rFonts w:ascii="Times New Roman" w:hAnsi="Times New Roman" w:cs="Times New Roman"/>
          <w:sz w:val="24"/>
          <w:szCs w:val="24"/>
        </w:rPr>
        <w:t>1. Формирование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ОВЗ в группе в различных ситуациях.</w:t>
      </w:r>
    </w:p>
    <w:p w:rsidR="006A6E8A" w:rsidRPr="007841E3" w:rsidRDefault="006A6E8A" w:rsidP="007841E3">
      <w:pPr>
        <w:spacing w:after="0" w:line="240" w:lineRule="atLeast"/>
        <w:contextualSpacing/>
        <w:jc w:val="both"/>
        <w:rPr>
          <w:rFonts w:ascii="Times New Roman" w:hAnsi="Times New Roman" w:cs="Times New Roman"/>
          <w:sz w:val="24"/>
          <w:szCs w:val="24"/>
        </w:rPr>
      </w:pPr>
      <w:r w:rsidRPr="007841E3">
        <w:rPr>
          <w:rFonts w:ascii="Times New Roman" w:hAnsi="Times New Roman" w:cs="Times New Roman"/>
          <w:sz w:val="24"/>
          <w:szCs w:val="24"/>
        </w:rPr>
        <w:t>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7841E3" w:rsidRDefault="007841E3" w:rsidP="007841E3">
      <w:pPr>
        <w:spacing w:after="0" w:line="240" w:lineRule="atLeast"/>
        <w:contextualSpacing/>
        <w:jc w:val="both"/>
        <w:rPr>
          <w:rFonts w:ascii="Times New Roman" w:hAnsi="Times New Roman" w:cs="Times New Roman"/>
          <w:sz w:val="24"/>
          <w:szCs w:val="24"/>
        </w:rPr>
      </w:pPr>
    </w:p>
    <w:p w:rsidR="006A6E8A" w:rsidRPr="007841E3" w:rsidRDefault="006A6E8A" w:rsidP="007841E3">
      <w:pPr>
        <w:spacing w:after="0" w:line="240" w:lineRule="atLeast"/>
        <w:contextualSpacing/>
        <w:jc w:val="both"/>
        <w:rPr>
          <w:rFonts w:ascii="Times New Roman" w:hAnsi="Times New Roman" w:cs="Times New Roman"/>
          <w:sz w:val="24"/>
          <w:szCs w:val="24"/>
        </w:rPr>
      </w:pPr>
      <w:r w:rsidRPr="007841E3">
        <w:rPr>
          <w:rFonts w:ascii="Times New Roman" w:hAnsi="Times New Roman" w:cs="Times New Roman"/>
          <w:sz w:val="24"/>
          <w:szCs w:val="24"/>
        </w:rPr>
        <w:t>При реализации данных задач воспитатель Организации должен сосредоточить свое внимание на нескольких основных направлениях воспитательной работы:</w:t>
      </w:r>
    </w:p>
    <w:p w:rsidR="006A6E8A" w:rsidRPr="006A6E8A" w:rsidRDefault="007841E3" w:rsidP="007841E3">
      <w:pPr>
        <w:pStyle w:val="a5"/>
        <w:spacing w:after="0" w:line="240" w:lineRule="atLeast"/>
        <w:ind w:left="360"/>
        <w:contextualSpacing/>
        <w:rPr>
          <w:rFonts w:ascii="Times New Roman" w:hAnsi="Times New Roman" w:cs="Times New Roman"/>
          <w:sz w:val="24"/>
          <w:szCs w:val="24"/>
        </w:rPr>
      </w:pPr>
      <w:r>
        <w:rPr>
          <w:rFonts w:ascii="Times New Roman" w:hAnsi="Times New Roman" w:cs="Times New Roman"/>
          <w:sz w:val="24"/>
          <w:szCs w:val="24"/>
        </w:rPr>
        <w:t xml:space="preserve">- </w:t>
      </w:r>
      <w:r w:rsidR="006A6E8A" w:rsidRPr="006A6E8A">
        <w:rPr>
          <w:rFonts w:ascii="Times New Roman" w:hAnsi="Times New Roman" w:cs="Times New Roman"/>
          <w:sz w:val="24"/>
          <w:szCs w:val="24"/>
        </w:rPr>
        <w:t>организовывать сюжетно-ролевые игры (в семью, в команду), игры с правилами, традиционные народные игры;</w:t>
      </w:r>
    </w:p>
    <w:p w:rsidR="006A6E8A" w:rsidRPr="006A6E8A" w:rsidRDefault="007841E3" w:rsidP="007841E3">
      <w:pPr>
        <w:pStyle w:val="a5"/>
        <w:spacing w:after="0" w:line="240" w:lineRule="atLeast"/>
        <w:ind w:left="360"/>
        <w:contextualSpacing/>
        <w:rPr>
          <w:rFonts w:ascii="Times New Roman" w:hAnsi="Times New Roman" w:cs="Times New Roman"/>
          <w:sz w:val="24"/>
          <w:szCs w:val="24"/>
        </w:rPr>
      </w:pPr>
      <w:r>
        <w:rPr>
          <w:rFonts w:ascii="Times New Roman" w:hAnsi="Times New Roman" w:cs="Times New Roman"/>
          <w:sz w:val="24"/>
          <w:szCs w:val="24"/>
        </w:rPr>
        <w:t>-</w:t>
      </w:r>
      <w:r w:rsidR="006A6E8A" w:rsidRPr="006A6E8A">
        <w:rPr>
          <w:rFonts w:ascii="Times New Roman" w:hAnsi="Times New Roman" w:cs="Times New Roman"/>
          <w:sz w:val="24"/>
          <w:szCs w:val="24"/>
        </w:rPr>
        <w:t>воспитывать у обучающихся с ОВЗ навыки поведения в обществе;</w:t>
      </w:r>
    </w:p>
    <w:p w:rsidR="006A6E8A" w:rsidRPr="006A6E8A" w:rsidRDefault="007841E3" w:rsidP="007841E3">
      <w:pPr>
        <w:pStyle w:val="a5"/>
        <w:spacing w:after="0" w:line="240" w:lineRule="atLeast"/>
        <w:ind w:left="360"/>
        <w:contextualSpacing/>
        <w:rPr>
          <w:rFonts w:ascii="Times New Roman" w:hAnsi="Times New Roman" w:cs="Times New Roman"/>
          <w:sz w:val="24"/>
          <w:szCs w:val="24"/>
        </w:rPr>
      </w:pPr>
      <w:r>
        <w:rPr>
          <w:rFonts w:ascii="Times New Roman" w:hAnsi="Times New Roman" w:cs="Times New Roman"/>
          <w:sz w:val="24"/>
          <w:szCs w:val="24"/>
        </w:rPr>
        <w:t xml:space="preserve">- </w:t>
      </w:r>
      <w:r w:rsidR="006A6E8A" w:rsidRPr="006A6E8A">
        <w:rPr>
          <w:rFonts w:ascii="Times New Roman" w:hAnsi="Times New Roman" w:cs="Times New Roman"/>
          <w:sz w:val="24"/>
          <w:szCs w:val="24"/>
        </w:rPr>
        <w:t>учить обучающихся с ОВЗ сотрудничать, организуя групповые формы в продуктивных видах деятельности;</w:t>
      </w:r>
    </w:p>
    <w:p w:rsidR="007841E3" w:rsidRDefault="007841E3" w:rsidP="007841E3">
      <w:pPr>
        <w:pStyle w:val="a5"/>
        <w:spacing w:after="0" w:line="240" w:lineRule="atLeast"/>
        <w:ind w:left="360"/>
        <w:contextualSpacing/>
        <w:rPr>
          <w:rFonts w:ascii="Times New Roman" w:hAnsi="Times New Roman" w:cs="Times New Roman"/>
          <w:sz w:val="24"/>
          <w:szCs w:val="24"/>
        </w:rPr>
      </w:pPr>
      <w:r>
        <w:rPr>
          <w:rFonts w:ascii="Times New Roman" w:hAnsi="Times New Roman" w:cs="Times New Roman"/>
          <w:sz w:val="24"/>
          <w:szCs w:val="24"/>
        </w:rPr>
        <w:t xml:space="preserve">- </w:t>
      </w:r>
      <w:r w:rsidR="006A6E8A" w:rsidRPr="006A6E8A">
        <w:rPr>
          <w:rFonts w:ascii="Times New Roman" w:hAnsi="Times New Roman" w:cs="Times New Roman"/>
          <w:sz w:val="24"/>
          <w:szCs w:val="24"/>
        </w:rPr>
        <w:t>учить обучающихся с ОВЗ анализировать поступки и чувства - свои и других людей;</w:t>
      </w:r>
    </w:p>
    <w:p w:rsidR="006A6E8A" w:rsidRPr="007841E3" w:rsidRDefault="007841E3" w:rsidP="007841E3">
      <w:pPr>
        <w:pStyle w:val="a5"/>
        <w:spacing w:after="0" w:line="240" w:lineRule="atLeast"/>
        <w:ind w:left="360"/>
        <w:contextualSpacing/>
        <w:rPr>
          <w:rFonts w:ascii="Times New Roman" w:hAnsi="Times New Roman" w:cs="Times New Roman"/>
          <w:sz w:val="24"/>
          <w:szCs w:val="24"/>
        </w:rPr>
      </w:pPr>
      <w:r>
        <w:rPr>
          <w:rFonts w:ascii="Times New Roman" w:hAnsi="Times New Roman" w:cs="Times New Roman"/>
          <w:sz w:val="24"/>
          <w:szCs w:val="24"/>
        </w:rPr>
        <w:t>-о</w:t>
      </w:r>
      <w:r w:rsidR="006A6E8A" w:rsidRPr="007841E3">
        <w:rPr>
          <w:rFonts w:ascii="Times New Roman" w:hAnsi="Times New Roman" w:cs="Times New Roman"/>
          <w:sz w:val="24"/>
          <w:szCs w:val="24"/>
        </w:rPr>
        <w:t>рганизовывать коллективные проекты заботы и помощи;</w:t>
      </w:r>
    </w:p>
    <w:p w:rsidR="006A6E8A" w:rsidRPr="006A6E8A" w:rsidRDefault="007841E3" w:rsidP="007841E3">
      <w:pPr>
        <w:pStyle w:val="a5"/>
        <w:spacing w:after="0" w:line="240" w:lineRule="atLeast"/>
        <w:ind w:left="360"/>
        <w:contextualSpacing/>
        <w:rPr>
          <w:rFonts w:ascii="Times New Roman" w:hAnsi="Times New Roman" w:cs="Times New Roman"/>
          <w:sz w:val="24"/>
          <w:szCs w:val="24"/>
        </w:rPr>
      </w:pPr>
      <w:r>
        <w:rPr>
          <w:rFonts w:ascii="Times New Roman" w:hAnsi="Times New Roman" w:cs="Times New Roman"/>
          <w:sz w:val="24"/>
          <w:szCs w:val="24"/>
        </w:rPr>
        <w:t xml:space="preserve">- </w:t>
      </w:r>
      <w:r w:rsidR="006A6E8A" w:rsidRPr="006A6E8A">
        <w:rPr>
          <w:rFonts w:ascii="Times New Roman" w:hAnsi="Times New Roman" w:cs="Times New Roman"/>
          <w:sz w:val="24"/>
          <w:szCs w:val="24"/>
        </w:rPr>
        <w:t>создавать доброжелательный психологический климат в группе.</w:t>
      </w:r>
    </w:p>
    <w:p w:rsidR="007841E3" w:rsidRDefault="007841E3" w:rsidP="007841E3">
      <w:pPr>
        <w:pStyle w:val="a5"/>
        <w:spacing w:after="0" w:line="240" w:lineRule="atLeast"/>
        <w:ind w:left="360"/>
        <w:contextualSpacing/>
        <w:jc w:val="center"/>
        <w:rPr>
          <w:rFonts w:ascii="Times New Roman" w:hAnsi="Times New Roman" w:cs="Times New Roman"/>
          <w:b/>
          <w:sz w:val="24"/>
          <w:szCs w:val="24"/>
        </w:rPr>
      </w:pPr>
    </w:p>
    <w:p w:rsidR="006A6E8A" w:rsidRPr="007841E3" w:rsidRDefault="006A6E8A" w:rsidP="007841E3">
      <w:pPr>
        <w:pStyle w:val="a5"/>
        <w:spacing w:after="0" w:line="240" w:lineRule="atLeast"/>
        <w:ind w:left="360"/>
        <w:contextualSpacing/>
        <w:jc w:val="center"/>
        <w:rPr>
          <w:rFonts w:ascii="Times New Roman" w:hAnsi="Times New Roman" w:cs="Times New Roman"/>
          <w:b/>
          <w:sz w:val="24"/>
          <w:szCs w:val="24"/>
        </w:rPr>
      </w:pPr>
      <w:r w:rsidRPr="007841E3">
        <w:rPr>
          <w:rFonts w:ascii="Times New Roman" w:hAnsi="Times New Roman" w:cs="Times New Roman"/>
          <w:b/>
          <w:sz w:val="24"/>
          <w:szCs w:val="24"/>
        </w:rPr>
        <w:t>Познавательное направление воспитания.</w:t>
      </w:r>
    </w:p>
    <w:p w:rsidR="006A6E8A" w:rsidRPr="007841E3" w:rsidRDefault="006A6E8A" w:rsidP="007841E3">
      <w:pPr>
        <w:spacing w:after="0" w:line="240" w:lineRule="atLeast"/>
        <w:contextualSpacing/>
        <w:rPr>
          <w:rFonts w:ascii="Times New Roman" w:hAnsi="Times New Roman" w:cs="Times New Roman"/>
          <w:sz w:val="24"/>
          <w:szCs w:val="24"/>
        </w:rPr>
      </w:pPr>
      <w:r w:rsidRPr="007841E3">
        <w:rPr>
          <w:rFonts w:ascii="Times New Roman" w:hAnsi="Times New Roman" w:cs="Times New Roman"/>
          <w:b/>
          <w:sz w:val="24"/>
          <w:szCs w:val="24"/>
        </w:rPr>
        <w:t>Цель</w:t>
      </w:r>
      <w:r w:rsidRPr="007841E3">
        <w:rPr>
          <w:rFonts w:ascii="Times New Roman" w:hAnsi="Times New Roman" w:cs="Times New Roman"/>
          <w:sz w:val="24"/>
          <w:szCs w:val="24"/>
        </w:rPr>
        <w:t>: формирование ценности познания (ценность - "знания").</w:t>
      </w:r>
      <w:r w:rsidR="007841E3">
        <w:rPr>
          <w:rFonts w:ascii="Times New Roman" w:hAnsi="Times New Roman" w:cs="Times New Roman"/>
          <w:sz w:val="24"/>
          <w:szCs w:val="24"/>
        </w:rPr>
        <w:t xml:space="preserve"> </w:t>
      </w:r>
      <w:r w:rsidRPr="007841E3">
        <w:rPr>
          <w:rFonts w:ascii="Times New Roman" w:hAnsi="Times New Roman" w:cs="Times New Roman"/>
          <w:sz w:val="24"/>
          <w:szCs w:val="24"/>
        </w:rPr>
        <w:t>Значимым для воспитания ребенка с ОВЗ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7841E3" w:rsidRDefault="007841E3" w:rsidP="007841E3">
      <w:pPr>
        <w:spacing w:after="0" w:line="240" w:lineRule="atLeast"/>
        <w:contextualSpacing/>
        <w:rPr>
          <w:rFonts w:ascii="Times New Roman" w:hAnsi="Times New Roman" w:cs="Times New Roman"/>
          <w:sz w:val="24"/>
          <w:szCs w:val="24"/>
        </w:rPr>
      </w:pPr>
    </w:p>
    <w:p w:rsidR="006A6E8A" w:rsidRPr="007841E3" w:rsidRDefault="006A6E8A" w:rsidP="007841E3">
      <w:pPr>
        <w:spacing w:after="0" w:line="240" w:lineRule="atLeast"/>
        <w:contextualSpacing/>
        <w:rPr>
          <w:rFonts w:ascii="Times New Roman" w:hAnsi="Times New Roman" w:cs="Times New Roman"/>
          <w:sz w:val="24"/>
          <w:szCs w:val="24"/>
        </w:rPr>
      </w:pPr>
      <w:r w:rsidRPr="007841E3">
        <w:rPr>
          <w:rFonts w:ascii="Times New Roman" w:hAnsi="Times New Roman" w:cs="Times New Roman"/>
          <w:b/>
          <w:sz w:val="24"/>
          <w:szCs w:val="24"/>
        </w:rPr>
        <w:lastRenderedPageBreak/>
        <w:t>Задачи познавательного направления</w:t>
      </w:r>
      <w:r w:rsidRPr="007841E3">
        <w:rPr>
          <w:rFonts w:ascii="Times New Roman" w:hAnsi="Times New Roman" w:cs="Times New Roman"/>
          <w:sz w:val="24"/>
          <w:szCs w:val="24"/>
        </w:rPr>
        <w:t xml:space="preserve"> воспитания:</w:t>
      </w:r>
    </w:p>
    <w:p w:rsidR="006A6E8A" w:rsidRPr="007841E3" w:rsidRDefault="006A6E8A" w:rsidP="007841E3">
      <w:pPr>
        <w:spacing w:after="0" w:line="240" w:lineRule="atLeast"/>
        <w:contextualSpacing/>
        <w:jc w:val="both"/>
        <w:rPr>
          <w:rFonts w:ascii="Times New Roman" w:hAnsi="Times New Roman" w:cs="Times New Roman"/>
          <w:sz w:val="24"/>
          <w:szCs w:val="24"/>
        </w:rPr>
      </w:pPr>
      <w:r w:rsidRPr="007841E3">
        <w:rPr>
          <w:rFonts w:ascii="Times New Roman" w:hAnsi="Times New Roman" w:cs="Times New Roman"/>
          <w:sz w:val="24"/>
          <w:szCs w:val="24"/>
        </w:rPr>
        <w:t>1) развитие любознательности, формирование опыта познавательной инициативы;</w:t>
      </w:r>
    </w:p>
    <w:p w:rsidR="006A6E8A" w:rsidRPr="007841E3" w:rsidRDefault="006A6E8A" w:rsidP="007841E3">
      <w:pPr>
        <w:spacing w:after="0" w:line="240" w:lineRule="atLeast"/>
        <w:contextualSpacing/>
        <w:jc w:val="both"/>
        <w:rPr>
          <w:rFonts w:ascii="Times New Roman" w:hAnsi="Times New Roman" w:cs="Times New Roman"/>
          <w:sz w:val="24"/>
          <w:szCs w:val="24"/>
        </w:rPr>
      </w:pPr>
      <w:r w:rsidRPr="007841E3">
        <w:rPr>
          <w:rFonts w:ascii="Times New Roman" w:hAnsi="Times New Roman" w:cs="Times New Roman"/>
          <w:sz w:val="24"/>
          <w:szCs w:val="24"/>
        </w:rPr>
        <w:t>2) формирование ценностного отношения к педагогическому работнику как источнику знаний;</w:t>
      </w:r>
    </w:p>
    <w:p w:rsidR="006A6E8A" w:rsidRPr="007841E3" w:rsidRDefault="006A6E8A" w:rsidP="007841E3">
      <w:pPr>
        <w:spacing w:after="0" w:line="240" w:lineRule="atLeast"/>
        <w:contextualSpacing/>
        <w:jc w:val="both"/>
        <w:rPr>
          <w:rFonts w:ascii="Times New Roman" w:hAnsi="Times New Roman" w:cs="Times New Roman"/>
          <w:sz w:val="24"/>
          <w:szCs w:val="24"/>
        </w:rPr>
      </w:pPr>
      <w:r w:rsidRPr="007841E3">
        <w:rPr>
          <w:rFonts w:ascii="Times New Roman" w:hAnsi="Times New Roman" w:cs="Times New Roman"/>
          <w:sz w:val="24"/>
          <w:szCs w:val="24"/>
        </w:rPr>
        <w:t>3) приобщение ребенка к культурным способам познания (книги, интернет-источники, дискуссии).</w:t>
      </w:r>
    </w:p>
    <w:p w:rsidR="006A6E8A" w:rsidRPr="006A6E8A" w:rsidRDefault="006A6E8A" w:rsidP="007841E3">
      <w:pPr>
        <w:pStyle w:val="a5"/>
        <w:spacing w:after="0" w:line="240" w:lineRule="atLeast"/>
        <w:ind w:left="360"/>
        <w:contextualSpacing/>
        <w:jc w:val="both"/>
        <w:rPr>
          <w:rFonts w:ascii="Times New Roman" w:hAnsi="Times New Roman" w:cs="Times New Roman"/>
          <w:sz w:val="24"/>
          <w:szCs w:val="24"/>
        </w:rPr>
      </w:pPr>
      <w:r w:rsidRPr="007841E3">
        <w:rPr>
          <w:rFonts w:ascii="Times New Roman" w:hAnsi="Times New Roman" w:cs="Times New Roman"/>
          <w:b/>
          <w:sz w:val="24"/>
          <w:szCs w:val="24"/>
        </w:rPr>
        <w:t>Направления деятельности воспитателя</w:t>
      </w:r>
      <w:r w:rsidRPr="006A6E8A">
        <w:rPr>
          <w:rFonts w:ascii="Times New Roman" w:hAnsi="Times New Roman" w:cs="Times New Roman"/>
          <w:sz w:val="24"/>
          <w:szCs w:val="24"/>
        </w:rPr>
        <w:t>:</w:t>
      </w:r>
    </w:p>
    <w:p w:rsidR="006A6E8A" w:rsidRPr="007841E3" w:rsidRDefault="006A6E8A" w:rsidP="007841E3">
      <w:pPr>
        <w:spacing w:after="0" w:line="240" w:lineRule="atLeast"/>
        <w:contextualSpacing/>
        <w:jc w:val="both"/>
        <w:rPr>
          <w:rFonts w:ascii="Times New Roman" w:hAnsi="Times New Roman" w:cs="Times New Roman"/>
          <w:sz w:val="24"/>
          <w:szCs w:val="24"/>
        </w:rPr>
      </w:pPr>
      <w:r w:rsidRPr="007841E3">
        <w:rPr>
          <w:rFonts w:ascii="Times New Roman" w:hAnsi="Times New Roman" w:cs="Times New Roman"/>
          <w:sz w:val="24"/>
          <w:szCs w:val="24"/>
        </w:rPr>
        <w:t>совместная деятельность воспитателя с детьми с ОВЗ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6A6E8A" w:rsidRPr="007841E3" w:rsidRDefault="006A6E8A" w:rsidP="007841E3">
      <w:pPr>
        <w:spacing w:after="0" w:line="240" w:lineRule="atLeast"/>
        <w:contextualSpacing/>
        <w:jc w:val="both"/>
        <w:rPr>
          <w:rFonts w:ascii="Times New Roman" w:hAnsi="Times New Roman" w:cs="Times New Roman"/>
          <w:sz w:val="24"/>
          <w:szCs w:val="24"/>
        </w:rPr>
      </w:pPr>
      <w:r w:rsidRPr="007841E3">
        <w:rPr>
          <w:rFonts w:ascii="Times New Roman" w:hAnsi="Times New Roman" w:cs="Times New Roman"/>
          <w:sz w:val="24"/>
          <w:szCs w:val="24"/>
        </w:rPr>
        <w:t>организация конструкторской и продуктивной творческой деятельности, проектной и исследовательской деятельности обучающихся с ОВЗ совместно с педагогическим работником;</w:t>
      </w:r>
    </w:p>
    <w:p w:rsidR="006A6E8A" w:rsidRPr="007841E3" w:rsidRDefault="006A6E8A" w:rsidP="007841E3">
      <w:pPr>
        <w:spacing w:after="0" w:line="240" w:lineRule="atLeast"/>
        <w:contextualSpacing/>
        <w:jc w:val="both"/>
        <w:rPr>
          <w:rFonts w:ascii="Times New Roman" w:hAnsi="Times New Roman" w:cs="Times New Roman"/>
          <w:sz w:val="24"/>
          <w:szCs w:val="24"/>
        </w:rPr>
      </w:pPr>
      <w:r w:rsidRPr="007841E3">
        <w:rPr>
          <w:rFonts w:ascii="Times New Roman" w:hAnsi="Times New Roman" w:cs="Times New Roman"/>
          <w:sz w:val="24"/>
          <w:szCs w:val="24"/>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7841E3" w:rsidRDefault="007841E3" w:rsidP="007841E3">
      <w:pPr>
        <w:pStyle w:val="a5"/>
        <w:spacing w:after="0" w:line="240" w:lineRule="atLeast"/>
        <w:ind w:left="360"/>
        <w:contextualSpacing/>
        <w:rPr>
          <w:rFonts w:ascii="Times New Roman" w:hAnsi="Times New Roman" w:cs="Times New Roman"/>
          <w:sz w:val="24"/>
          <w:szCs w:val="24"/>
        </w:rPr>
      </w:pPr>
    </w:p>
    <w:p w:rsidR="006A6E8A" w:rsidRPr="006A6E8A" w:rsidRDefault="006A6E8A" w:rsidP="007841E3">
      <w:pPr>
        <w:pStyle w:val="a5"/>
        <w:spacing w:after="0" w:line="240" w:lineRule="atLeast"/>
        <w:ind w:left="360"/>
        <w:contextualSpacing/>
        <w:jc w:val="center"/>
        <w:rPr>
          <w:rFonts w:ascii="Times New Roman" w:hAnsi="Times New Roman" w:cs="Times New Roman"/>
          <w:sz w:val="24"/>
          <w:szCs w:val="24"/>
        </w:rPr>
      </w:pPr>
      <w:r w:rsidRPr="007841E3">
        <w:rPr>
          <w:rFonts w:ascii="Times New Roman" w:hAnsi="Times New Roman" w:cs="Times New Roman"/>
          <w:b/>
          <w:sz w:val="24"/>
          <w:szCs w:val="24"/>
        </w:rPr>
        <w:t>Физическое и оздоровительное направление воспитания</w:t>
      </w:r>
      <w:r w:rsidRPr="006A6E8A">
        <w:rPr>
          <w:rFonts w:ascii="Times New Roman" w:hAnsi="Times New Roman" w:cs="Times New Roman"/>
          <w:sz w:val="24"/>
          <w:szCs w:val="24"/>
        </w:rPr>
        <w:t>.</w:t>
      </w:r>
    </w:p>
    <w:p w:rsidR="006A6E8A" w:rsidRPr="007841E3" w:rsidRDefault="006A6E8A" w:rsidP="007841E3">
      <w:pPr>
        <w:spacing w:after="0" w:line="240" w:lineRule="atLeast"/>
        <w:contextualSpacing/>
        <w:jc w:val="both"/>
        <w:rPr>
          <w:rFonts w:ascii="Times New Roman" w:hAnsi="Times New Roman" w:cs="Times New Roman"/>
          <w:sz w:val="24"/>
          <w:szCs w:val="24"/>
        </w:rPr>
      </w:pPr>
      <w:r w:rsidRPr="007841E3">
        <w:rPr>
          <w:rFonts w:ascii="Times New Roman" w:hAnsi="Times New Roman" w:cs="Times New Roman"/>
          <w:b/>
          <w:sz w:val="24"/>
          <w:szCs w:val="24"/>
        </w:rPr>
        <w:t>Цель:</w:t>
      </w:r>
      <w:r w:rsidRPr="007841E3">
        <w:rPr>
          <w:rFonts w:ascii="Times New Roman" w:hAnsi="Times New Roman" w:cs="Times New Roman"/>
          <w:sz w:val="24"/>
          <w:szCs w:val="24"/>
        </w:rPr>
        <w:t xml:space="preserve"> сформировать навыки здорового образа жизни, где безопасность жизнедеятельности лежит в основе всего. Физическое развитие и освоение ребенком с ОВЗ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w:t>
      </w:r>
    </w:p>
    <w:p w:rsidR="006A6E8A" w:rsidRPr="007841E3" w:rsidRDefault="006A6E8A" w:rsidP="007841E3">
      <w:pPr>
        <w:spacing w:after="0" w:line="240" w:lineRule="atLeast"/>
        <w:contextualSpacing/>
        <w:rPr>
          <w:rFonts w:ascii="Times New Roman" w:hAnsi="Times New Roman" w:cs="Times New Roman"/>
          <w:sz w:val="24"/>
          <w:szCs w:val="24"/>
        </w:rPr>
      </w:pPr>
      <w:r w:rsidRPr="007841E3">
        <w:rPr>
          <w:rFonts w:ascii="Times New Roman" w:hAnsi="Times New Roman" w:cs="Times New Roman"/>
          <w:b/>
          <w:sz w:val="24"/>
          <w:szCs w:val="24"/>
        </w:rPr>
        <w:t>Задачи по формированию здорового образа жизни</w:t>
      </w:r>
      <w:r w:rsidRPr="007841E3">
        <w:rPr>
          <w:rFonts w:ascii="Times New Roman" w:hAnsi="Times New Roman" w:cs="Times New Roman"/>
          <w:sz w:val="24"/>
          <w:szCs w:val="24"/>
        </w:rPr>
        <w:t>:</w:t>
      </w:r>
    </w:p>
    <w:p w:rsidR="006A6E8A" w:rsidRPr="007841E3" w:rsidRDefault="006A6E8A" w:rsidP="007841E3">
      <w:pPr>
        <w:spacing w:after="0" w:line="240" w:lineRule="atLeast"/>
        <w:contextualSpacing/>
        <w:jc w:val="both"/>
        <w:rPr>
          <w:rFonts w:ascii="Times New Roman" w:hAnsi="Times New Roman" w:cs="Times New Roman"/>
          <w:sz w:val="24"/>
          <w:szCs w:val="24"/>
        </w:rPr>
      </w:pPr>
      <w:r w:rsidRPr="007841E3">
        <w:rPr>
          <w:rFonts w:ascii="Times New Roman" w:hAnsi="Times New Roman" w:cs="Times New Roman"/>
          <w:sz w:val="24"/>
          <w:szCs w:val="24"/>
        </w:rPr>
        <w:t>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6A6E8A" w:rsidRPr="007841E3" w:rsidRDefault="006A6E8A" w:rsidP="007841E3">
      <w:pPr>
        <w:spacing w:after="0" w:line="240" w:lineRule="atLeast"/>
        <w:contextualSpacing/>
        <w:jc w:val="both"/>
        <w:rPr>
          <w:rFonts w:ascii="Times New Roman" w:hAnsi="Times New Roman" w:cs="Times New Roman"/>
          <w:sz w:val="24"/>
          <w:szCs w:val="24"/>
        </w:rPr>
      </w:pPr>
      <w:r w:rsidRPr="007841E3">
        <w:rPr>
          <w:rFonts w:ascii="Times New Roman" w:hAnsi="Times New Roman" w:cs="Times New Roman"/>
          <w:sz w:val="24"/>
          <w:szCs w:val="24"/>
        </w:rPr>
        <w:t>закаливание, повышение сопротивляемости к воздействию условий внешней среды;</w:t>
      </w:r>
    </w:p>
    <w:p w:rsidR="006A6E8A" w:rsidRPr="007841E3" w:rsidRDefault="006A6E8A" w:rsidP="007841E3">
      <w:pPr>
        <w:spacing w:after="0" w:line="240" w:lineRule="atLeast"/>
        <w:contextualSpacing/>
        <w:jc w:val="both"/>
        <w:rPr>
          <w:rFonts w:ascii="Times New Roman" w:hAnsi="Times New Roman" w:cs="Times New Roman"/>
          <w:sz w:val="24"/>
          <w:szCs w:val="24"/>
        </w:rPr>
      </w:pPr>
      <w:r w:rsidRPr="007841E3">
        <w:rPr>
          <w:rFonts w:ascii="Times New Roman" w:hAnsi="Times New Roman" w:cs="Times New Roman"/>
          <w:sz w:val="24"/>
          <w:szCs w:val="24"/>
        </w:rPr>
        <w:t>укрепление опорно-двигательного аппарата; развитие двигательных способностей, обучение двигательным навыкам и умениям;</w:t>
      </w:r>
    </w:p>
    <w:p w:rsidR="006A6E8A" w:rsidRPr="007841E3" w:rsidRDefault="006A6E8A" w:rsidP="007841E3">
      <w:pPr>
        <w:spacing w:after="0" w:line="240" w:lineRule="atLeast"/>
        <w:contextualSpacing/>
        <w:jc w:val="both"/>
        <w:rPr>
          <w:rFonts w:ascii="Times New Roman" w:hAnsi="Times New Roman" w:cs="Times New Roman"/>
          <w:sz w:val="24"/>
          <w:szCs w:val="24"/>
        </w:rPr>
      </w:pPr>
      <w:r w:rsidRPr="007841E3">
        <w:rPr>
          <w:rFonts w:ascii="Times New Roman" w:hAnsi="Times New Roman" w:cs="Times New Roman"/>
          <w:sz w:val="24"/>
          <w:szCs w:val="24"/>
        </w:rPr>
        <w:t>формирование элементарных представлений в области физической культуры, здоровья и безопасного образа жизни;</w:t>
      </w:r>
    </w:p>
    <w:p w:rsidR="006A6E8A" w:rsidRPr="007841E3" w:rsidRDefault="006A6E8A" w:rsidP="007841E3">
      <w:pPr>
        <w:spacing w:after="0" w:line="240" w:lineRule="atLeast"/>
        <w:contextualSpacing/>
        <w:jc w:val="both"/>
        <w:rPr>
          <w:rFonts w:ascii="Times New Roman" w:hAnsi="Times New Roman" w:cs="Times New Roman"/>
          <w:sz w:val="24"/>
          <w:szCs w:val="24"/>
        </w:rPr>
      </w:pPr>
      <w:r w:rsidRPr="007841E3">
        <w:rPr>
          <w:rFonts w:ascii="Times New Roman" w:hAnsi="Times New Roman" w:cs="Times New Roman"/>
          <w:sz w:val="24"/>
          <w:szCs w:val="24"/>
        </w:rPr>
        <w:t>организация сна, здорового питания, выстраивание правильного режима дня;</w:t>
      </w:r>
    </w:p>
    <w:p w:rsidR="006A6E8A" w:rsidRPr="007841E3" w:rsidRDefault="006A6E8A" w:rsidP="007841E3">
      <w:pPr>
        <w:spacing w:after="0" w:line="240" w:lineRule="atLeast"/>
        <w:contextualSpacing/>
        <w:jc w:val="both"/>
        <w:rPr>
          <w:rFonts w:ascii="Times New Roman" w:hAnsi="Times New Roman" w:cs="Times New Roman"/>
          <w:sz w:val="24"/>
          <w:szCs w:val="24"/>
        </w:rPr>
      </w:pPr>
      <w:r w:rsidRPr="007841E3">
        <w:rPr>
          <w:rFonts w:ascii="Times New Roman" w:hAnsi="Times New Roman" w:cs="Times New Roman"/>
          <w:sz w:val="24"/>
          <w:szCs w:val="24"/>
        </w:rPr>
        <w:t>воспитание экологической культуры, обучение безопасности жизнедеятельности.</w:t>
      </w:r>
    </w:p>
    <w:p w:rsidR="006A6E8A" w:rsidRPr="006A6E8A" w:rsidRDefault="006A6E8A" w:rsidP="007841E3">
      <w:pPr>
        <w:pStyle w:val="a5"/>
        <w:spacing w:after="0" w:line="240" w:lineRule="atLeast"/>
        <w:ind w:left="360"/>
        <w:contextualSpacing/>
        <w:jc w:val="both"/>
        <w:rPr>
          <w:rFonts w:ascii="Times New Roman" w:hAnsi="Times New Roman" w:cs="Times New Roman"/>
          <w:sz w:val="24"/>
          <w:szCs w:val="24"/>
        </w:rPr>
      </w:pPr>
      <w:r w:rsidRPr="007841E3">
        <w:rPr>
          <w:rFonts w:ascii="Times New Roman" w:hAnsi="Times New Roman" w:cs="Times New Roman"/>
          <w:b/>
          <w:sz w:val="24"/>
          <w:szCs w:val="24"/>
        </w:rPr>
        <w:t>Направления деятельности воспитателя</w:t>
      </w:r>
      <w:r w:rsidRPr="006A6E8A">
        <w:rPr>
          <w:rFonts w:ascii="Times New Roman" w:hAnsi="Times New Roman" w:cs="Times New Roman"/>
          <w:sz w:val="24"/>
          <w:szCs w:val="24"/>
        </w:rPr>
        <w:t>:</w:t>
      </w:r>
    </w:p>
    <w:p w:rsidR="006A6E8A" w:rsidRPr="006A6E8A" w:rsidRDefault="006A6E8A" w:rsidP="007841E3">
      <w:pPr>
        <w:pStyle w:val="a5"/>
        <w:spacing w:after="0" w:line="240" w:lineRule="atLeast"/>
        <w:ind w:left="360"/>
        <w:contextualSpacing/>
        <w:jc w:val="both"/>
        <w:rPr>
          <w:rFonts w:ascii="Times New Roman" w:hAnsi="Times New Roman" w:cs="Times New Roman"/>
          <w:sz w:val="24"/>
          <w:szCs w:val="24"/>
        </w:rPr>
      </w:pPr>
      <w:r w:rsidRPr="006A6E8A">
        <w:rPr>
          <w:rFonts w:ascii="Times New Roman" w:hAnsi="Times New Roman" w:cs="Times New Roman"/>
          <w:sz w:val="24"/>
          <w:szCs w:val="24"/>
        </w:rPr>
        <w:t>организация подвижных, спортивных игр, в том числе традиционных народных игр, дворовых игр на территории детского сада;</w:t>
      </w:r>
    </w:p>
    <w:p w:rsidR="006A6E8A" w:rsidRPr="006A6E8A" w:rsidRDefault="006A6E8A" w:rsidP="007841E3">
      <w:pPr>
        <w:pStyle w:val="a5"/>
        <w:spacing w:after="0" w:line="240" w:lineRule="atLeast"/>
        <w:ind w:left="360"/>
        <w:contextualSpacing/>
        <w:jc w:val="both"/>
        <w:rPr>
          <w:rFonts w:ascii="Times New Roman" w:hAnsi="Times New Roman" w:cs="Times New Roman"/>
          <w:sz w:val="24"/>
          <w:szCs w:val="24"/>
        </w:rPr>
      </w:pPr>
      <w:r w:rsidRPr="006A6E8A">
        <w:rPr>
          <w:rFonts w:ascii="Times New Roman" w:hAnsi="Times New Roman" w:cs="Times New Roman"/>
          <w:sz w:val="24"/>
          <w:szCs w:val="24"/>
        </w:rPr>
        <w:t>создание детско-педагогических работников проектов по здоровому образу жизни;</w:t>
      </w:r>
    </w:p>
    <w:p w:rsidR="006A6E8A" w:rsidRPr="007841E3" w:rsidRDefault="006A6E8A" w:rsidP="007841E3">
      <w:pPr>
        <w:spacing w:after="0" w:line="240" w:lineRule="atLeast"/>
        <w:contextualSpacing/>
        <w:jc w:val="both"/>
        <w:rPr>
          <w:rFonts w:ascii="Times New Roman" w:hAnsi="Times New Roman" w:cs="Times New Roman"/>
          <w:sz w:val="24"/>
          <w:szCs w:val="24"/>
        </w:rPr>
      </w:pPr>
      <w:r w:rsidRPr="007841E3">
        <w:rPr>
          <w:rFonts w:ascii="Times New Roman" w:hAnsi="Times New Roman" w:cs="Times New Roman"/>
          <w:sz w:val="24"/>
          <w:szCs w:val="24"/>
        </w:rPr>
        <w:t>введение оздоровительных традиций в Организации.</w:t>
      </w:r>
    </w:p>
    <w:p w:rsidR="007841E3" w:rsidRDefault="007841E3" w:rsidP="007841E3">
      <w:pPr>
        <w:spacing w:after="0" w:line="240" w:lineRule="atLeast"/>
        <w:contextualSpacing/>
        <w:jc w:val="both"/>
        <w:rPr>
          <w:rFonts w:ascii="Times New Roman" w:hAnsi="Times New Roman" w:cs="Times New Roman"/>
          <w:sz w:val="24"/>
          <w:szCs w:val="24"/>
        </w:rPr>
      </w:pPr>
    </w:p>
    <w:p w:rsidR="007841E3" w:rsidRDefault="006A6E8A" w:rsidP="007841E3">
      <w:pPr>
        <w:spacing w:after="0" w:line="240" w:lineRule="atLeast"/>
        <w:contextualSpacing/>
        <w:jc w:val="center"/>
        <w:rPr>
          <w:rFonts w:ascii="Times New Roman" w:hAnsi="Times New Roman" w:cs="Times New Roman"/>
          <w:sz w:val="24"/>
          <w:szCs w:val="24"/>
        </w:rPr>
      </w:pPr>
      <w:r w:rsidRPr="007841E3">
        <w:rPr>
          <w:rFonts w:ascii="Times New Roman" w:hAnsi="Times New Roman" w:cs="Times New Roman"/>
          <w:b/>
          <w:sz w:val="24"/>
          <w:szCs w:val="24"/>
        </w:rPr>
        <w:t>Формирование у дошкольников культурно-гигиенических навыков</w:t>
      </w:r>
      <w:r w:rsidRPr="007841E3">
        <w:rPr>
          <w:rFonts w:ascii="Times New Roman" w:hAnsi="Times New Roman" w:cs="Times New Roman"/>
          <w:sz w:val="24"/>
          <w:szCs w:val="24"/>
        </w:rPr>
        <w:t xml:space="preserve"> </w:t>
      </w:r>
    </w:p>
    <w:p w:rsidR="00D56614" w:rsidRDefault="006A6E8A" w:rsidP="00D56614">
      <w:pPr>
        <w:spacing w:after="0" w:line="240" w:lineRule="atLeast"/>
        <w:ind w:firstLine="709"/>
        <w:contextualSpacing/>
        <w:jc w:val="both"/>
        <w:rPr>
          <w:rFonts w:ascii="Times New Roman" w:hAnsi="Times New Roman" w:cs="Times New Roman"/>
          <w:sz w:val="24"/>
          <w:szCs w:val="24"/>
        </w:rPr>
      </w:pPr>
      <w:r w:rsidRPr="007841E3">
        <w:rPr>
          <w:rFonts w:ascii="Times New Roman" w:hAnsi="Times New Roman" w:cs="Times New Roman"/>
          <w:sz w:val="24"/>
          <w:szCs w:val="24"/>
        </w:rPr>
        <w:t>Воспитатель должен формировать у дошкольников с О</w:t>
      </w:r>
      <w:r w:rsidR="00D56614">
        <w:rPr>
          <w:rFonts w:ascii="Times New Roman" w:hAnsi="Times New Roman" w:cs="Times New Roman"/>
          <w:sz w:val="24"/>
          <w:szCs w:val="24"/>
        </w:rPr>
        <w:t>ВЗ</w:t>
      </w:r>
      <w:r w:rsidR="007841E3">
        <w:rPr>
          <w:rFonts w:ascii="Times New Roman" w:hAnsi="Times New Roman" w:cs="Times New Roman"/>
          <w:sz w:val="24"/>
          <w:szCs w:val="24"/>
        </w:rPr>
        <w:t xml:space="preserve"> </w:t>
      </w:r>
      <w:r w:rsidRPr="007841E3">
        <w:rPr>
          <w:rFonts w:ascii="Times New Roman" w:hAnsi="Times New Roman" w:cs="Times New Roman"/>
          <w:sz w:val="24"/>
          <w:szCs w:val="24"/>
        </w:rPr>
        <w:t>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с О</w:t>
      </w:r>
      <w:r w:rsidR="00D56614">
        <w:rPr>
          <w:rFonts w:ascii="Times New Roman" w:hAnsi="Times New Roman" w:cs="Times New Roman"/>
          <w:sz w:val="24"/>
          <w:szCs w:val="24"/>
        </w:rPr>
        <w:t>ВЗ</w:t>
      </w:r>
      <w:r w:rsidR="007841E3">
        <w:rPr>
          <w:rFonts w:ascii="Times New Roman" w:hAnsi="Times New Roman" w:cs="Times New Roman"/>
          <w:sz w:val="24"/>
          <w:szCs w:val="24"/>
        </w:rPr>
        <w:t xml:space="preserve"> </w:t>
      </w:r>
      <w:r w:rsidRPr="007841E3">
        <w:rPr>
          <w:rFonts w:ascii="Times New Roman" w:hAnsi="Times New Roman" w:cs="Times New Roman"/>
          <w:sz w:val="24"/>
          <w:szCs w:val="24"/>
        </w:rPr>
        <w:t xml:space="preserve"> в Организации.</w:t>
      </w:r>
    </w:p>
    <w:p w:rsidR="006A6E8A" w:rsidRPr="007841E3" w:rsidRDefault="006A6E8A" w:rsidP="00D56614">
      <w:pPr>
        <w:spacing w:after="0" w:line="240" w:lineRule="atLeast"/>
        <w:ind w:firstLine="709"/>
        <w:contextualSpacing/>
        <w:jc w:val="both"/>
        <w:rPr>
          <w:rFonts w:ascii="Times New Roman" w:hAnsi="Times New Roman" w:cs="Times New Roman"/>
          <w:sz w:val="24"/>
          <w:szCs w:val="24"/>
        </w:rPr>
      </w:pPr>
      <w:r w:rsidRPr="007841E3">
        <w:rPr>
          <w:rFonts w:ascii="Times New Roman" w:hAnsi="Times New Roman" w:cs="Times New Roman"/>
          <w:sz w:val="24"/>
          <w:szCs w:val="24"/>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ОВЗ вводит их в свое бытовое пространство, и постепенно они становятся для него привычкой.</w:t>
      </w:r>
    </w:p>
    <w:p w:rsidR="006A6E8A" w:rsidRPr="00916D67" w:rsidRDefault="006A6E8A" w:rsidP="00916D67">
      <w:pPr>
        <w:spacing w:after="0" w:line="240" w:lineRule="atLeast"/>
        <w:contextualSpacing/>
        <w:jc w:val="both"/>
        <w:rPr>
          <w:rFonts w:ascii="Times New Roman" w:hAnsi="Times New Roman" w:cs="Times New Roman"/>
          <w:sz w:val="24"/>
          <w:szCs w:val="24"/>
        </w:rPr>
      </w:pPr>
      <w:r w:rsidRPr="00916D67">
        <w:rPr>
          <w:rFonts w:ascii="Times New Roman" w:hAnsi="Times New Roman" w:cs="Times New Roman"/>
          <w:sz w:val="24"/>
          <w:szCs w:val="24"/>
        </w:rPr>
        <w:lastRenderedPageBreak/>
        <w:t>Формируя у обучающихся с ОВЗ культурно-гигиенические навыки, воспитатель Организации должен сосредоточить свое внимание на нескольких основных направлениях воспитательной работы:</w:t>
      </w:r>
    </w:p>
    <w:p w:rsidR="006A6E8A" w:rsidRPr="006A6E8A" w:rsidRDefault="006A6E8A" w:rsidP="00916D67">
      <w:pPr>
        <w:pStyle w:val="a5"/>
        <w:spacing w:after="0" w:line="240" w:lineRule="atLeast"/>
        <w:ind w:left="360"/>
        <w:contextualSpacing/>
        <w:jc w:val="both"/>
        <w:rPr>
          <w:rFonts w:ascii="Times New Roman" w:hAnsi="Times New Roman" w:cs="Times New Roman"/>
          <w:sz w:val="24"/>
          <w:szCs w:val="24"/>
        </w:rPr>
      </w:pPr>
      <w:r w:rsidRPr="006A6E8A">
        <w:rPr>
          <w:rFonts w:ascii="Times New Roman" w:hAnsi="Times New Roman" w:cs="Times New Roman"/>
          <w:sz w:val="24"/>
          <w:szCs w:val="24"/>
        </w:rPr>
        <w:t>формировать у ребенка с ОВЗ навыки поведения во время приема пищи;</w:t>
      </w:r>
    </w:p>
    <w:p w:rsidR="006A6E8A" w:rsidRPr="006A6E8A" w:rsidRDefault="006A6E8A" w:rsidP="00916D67">
      <w:pPr>
        <w:pStyle w:val="a5"/>
        <w:spacing w:after="0" w:line="240" w:lineRule="atLeast"/>
        <w:ind w:left="360"/>
        <w:contextualSpacing/>
        <w:jc w:val="both"/>
        <w:rPr>
          <w:rFonts w:ascii="Times New Roman" w:hAnsi="Times New Roman" w:cs="Times New Roman"/>
          <w:sz w:val="24"/>
          <w:szCs w:val="24"/>
        </w:rPr>
      </w:pPr>
      <w:r w:rsidRPr="006A6E8A">
        <w:rPr>
          <w:rFonts w:ascii="Times New Roman" w:hAnsi="Times New Roman" w:cs="Times New Roman"/>
          <w:sz w:val="24"/>
          <w:szCs w:val="24"/>
        </w:rPr>
        <w:t>формировать у ребенка с ОВЗ представления о ценности здоровья, красоте и чистоте тела;</w:t>
      </w:r>
    </w:p>
    <w:p w:rsidR="006A6E8A" w:rsidRPr="006A6E8A" w:rsidRDefault="006A6E8A" w:rsidP="00916D67">
      <w:pPr>
        <w:pStyle w:val="a5"/>
        <w:spacing w:after="0" w:line="240" w:lineRule="atLeast"/>
        <w:ind w:left="360"/>
        <w:contextualSpacing/>
        <w:jc w:val="both"/>
        <w:rPr>
          <w:rFonts w:ascii="Times New Roman" w:hAnsi="Times New Roman" w:cs="Times New Roman"/>
          <w:sz w:val="24"/>
          <w:szCs w:val="24"/>
        </w:rPr>
      </w:pPr>
      <w:r w:rsidRPr="006A6E8A">
        <w:rPr>
          <w:rFonts w:ascii="Times New Roman" w:hAnsi="Times New Roman" w:cs="Times New Roman"/>
          <w:sz w:val="24"/>
          <w:szCs w:val="24"/>
        </w:rPr>
        <w:t>формировать у ребенка с ОВЗ привычку следить за своим внешним видом;</w:t>
      </w:r>
    </w:p>
    <w:p w:rsidR="006A6E8A" w:rsidRPr="006A6E8A" w:rsidRDefault="006A6E8A" w:rsidP="00916D67">
      <w:pPr>
        <w:pStyle w:val="a5"/>
        <w:spacing w:after="0" w:line="240" w:lineRule="atLeast"/>
        <w:ind w:left="360"/>
        <w:contextualSpacing/>
        <w:jc w:val="both"/>
        <w:rPr>
          <w:rFonts w:ascii="Times New Roman" w:hAnsi="Times New Roman" w:cs="Times New Roman"/>
          <w:sz w:val="24"/>
          <w:szCs w:val="24"/>
        </w:rPr>
      </w:pPr>
      <w:r w:rsidRPr="006A6E8A">
        <w:rPr>
          <w:rFonts w:ascii="Times New Roman" w:hAnsi="Times New Roman" w:cs="Times New Roman"/>
          <w:sz w:val="24"/>
          <w:szCs w:val="24"/>
        </w:rPr>
        <w:t>включать информацию о гигиене в повседневную жизнь ребенка с ОВЗ, в игру.</w:t>
      </w:r>
    </w:p>
    <w:p w:rsidR="006A6E8A" w:rsidRPr="006A6E8A" w:rsidRDefault="006A6E8A" w:rsidP="00916D67">
      <w:pPr>
        <w:pStyle w:val="a5"/>
        <w:spacing w:after="0" w:line="240" w:lineRule="atLeast"/>
        <w:ind w:left="360"/>
        <w:contextualSpacing/>
        <w:jc w:val="both"/>
        <w:rPr>
          <w:rFonts w:ascii="Times New Roman" w:hAnsi="Times New Roman" w:cs="Times New Roman"/>
          <w:sz w:val="24"/>
          <w:szCs w:val="24"/>
        </w:rPr>
      </w:pPr>
      <w:r w:rsidRPr="006A6E8A">
        <w:rPr>
          <w:rFonts w:ascii="Times New Roman" w:hAnsi="Times New Roman" w:cs="Times New Roman"/>
          <w:sz w:val="24"/>
          <w:szCs w:val="24"/>
        </w:rPr>
        <w:t>Работа по формированию у ребенка с ОВЗ культурно-гигиенических навыков должна вестись в тесном контакте с семьей.</w:t>
      </w:r>
    </w:p>
    <w:p w:rsidR="00916D67" w:rsidRDefault="00916D67" w:rsidP="00916D67">
      <w:pPr>
        <w:pStyle w:val="a5"/>
        <w:spacing w:after="0" w:line="240" w:lineRule="atLeast"/>
        <w:ind w:left="360"/>
        <w:contextualSpacing/>
        <w:jc w:val="center"/>
        <w:rPr>
          <w:rFonts w:ascii="Times New Roman" w:hAnsi="Times New Roman" w:cs="Times New Roman"/>
          <w:b/>
          <w:sz w:val="24"/>
          <w:szCs w:val="24"/>
        </w:rPr>
      </w:pPr>
    </w:p>
    <w:p w:rsidR="00916D67" w:rsidRDefault="00916D67" w:rsidP="00916D67">
      <w:pPr>
        <w:pStyle w:val="a5"/>
        <w:spacing w:after="0" w:line="240" w:lineRule="atLeast"/>
        <w:ind w:left="360"/>
        <w:contextualSpacing/>
        <w:jc w:val="center"/>
        <w:rPr>
          <w:rFonts w:ascii="Times New Roman" w:hAnsi="Times New Roman" w:cs="Times New Roman"/>
          <w:b/>
          <w:sz w:val="24"/>
          <w:szCs w:val="24"/>
        </w:rPr>
      </w:pPr>
    </w:p>
    <w:p w:rsidR="006A6E8A" w:rsidRPr="00916D67" w:rsidRDefault="006A6E8A" w:rsidP="00916D67">
      <w:pPr>
        <w:pStyle w:val="a5"/>
        <w:spacing w:after="0" w:line="240" w:lineRule="atLeast"/>
        <w:ind w:left="360"/>
        <w:contextualSpacing/>
        <w:jc w:val="center"/>
        <w:rPr>
          <w:rFonts w:ascii="Times New Roman" w:hAnsi="Times New Roman" w:cs="Times New Roman"/>
          <w:b/>
          <w:sz w:val="24"/>
          <w:szCs w:val="24"/>
        </w:rPr>
      </w:pPr>
      <w:r w:rsidRPr="00916D67">
        <w:rPr>
          <w:rFonts w:ascii="Times New Roman" w:hAnsi="Times New Roman" w:cs="Times New Roman"/>
          <w:b/>
          <w:sz w:val="24"/>
          <w:szCs w:val="24"/>
        </w:rPr>
        <w:t>Трудовое направление воспитания.</w:t>
      </w:r>
    </w:p>
    <w:p w:rsidR="006A6E8A" w:rsidRPr="00916D67" w:rsidRDefault="006A6E8A" w:rsidP="00916D67">
      <w:pPr>
        <w:spacing w:after="0" w:line="240" w:lineRule="atLeast"/>
        <w:contextualSpacing/>
        <w:jc w:val="both"/>
        <w:rPr>
          <w:rFonts w:ascii="Times New Roman" w:hAnsi="Times New Roman" w:cs="Times New Roman"/>
          <w:sz w:val="24"/>
          <w:szCs w:val="24"/>
        </w:rPr>
      </w:pPr>
      <w:r w:rsidRPr="00916D67">
        <w:rPr>
          <w:rFonts w:ascii="Times New Roman" w:hAnsi="Times New Roman" w:cs="Times New Roman"/>
          <w:b/>
          <w:sz w:val="24"/>
          <w:szCs w:val="24"/>
        </w:rPr>
        <w:t>Цель:</w:t>
      </w:r>
      <w:r w:rsidRPr="00916D67">
        <w:rPr>
          <w:rFonts w:ascii="Times New Roman" w:hAnsi="Times New Roman" w:cs="Times New Roman"/>
          <w:sz w:val="24"/>
          <w:szCs w:val="24"/>
        </w:rPr>
        <w:t xml:space="preserve"> формирование ценностного отношения обучающихся к труду, трудолюбия, а также в приобщении ребенка к труду (ценность - "труд").</w:t>
      </w:r>
    </w:p>
    <w:p w:rsidR="006A6E8A" w:rsidRPr="00916D67" w:rsidRDefault="006A6E8A" w:rsidP="00916D67">
      <w:pPr>
        <w:spacing w:after="0" w:line="240" w:lineRule="atLeast"/>
        <w:contextualSpacing/>
        <w:jc w:val="both"/>
        <w:rPr>
          <w:rFonts w:ascii="Times New Roman" w:hAnsi="Times New Roman" w:cs="Times New Roman"/>
          <w:sz w:val="24"/>
          <w:szCs w:val="24"/>
        </w:rPr>
      </w:pPr>
      <w:r w:rsidRPr="00916D67">
        <w:rPr>
          <w:rFonts w:ascii="Times New Roman" w:hAnsi="Times New Roman" w:cs="Times New Roman"/>
          <w:b/>
          <w:sz w:val="24"/>
          <w:szCs w:val="24"/>
        </w:rPr>
        <w:t>Основные задачи</w:t>
      </w:r>
      <w:r w:rsidRPr="00916D67">
        <w:rPr>
          <w:rFonts w:ascii="Times New Roman" w:hAnsi="Times New Roman" w:cs="Times New Roman"/>
          <w:sz w:val="24"/>
          <w:szCs w:val="24"/>
        </w:rPr>
        <w:t xml:space="preserve"> трудового воспитания:</w:t>
      </w:r>
    </w:p>
    <w:p w:rsidR="006A6E8A" w:rsidRPr="00916D67" w:rsidRDefault="006A6E8A" w:rsidP="00916D67">
      <w:pPr>
        <w:spacing w:after="0" w:line="240" w:lineRule="atLeast"/>
        <w:contextualSpacing/>
        <w:jc w:val="both"/>
        <w:rPr>
          <w:rFonts w:ascii="Times New Roman" w:hAnsi="Times New Roman" w:cs="Times New Roman"/>
          <w:sz w:val="24"/>
          <w:szCs w:val="24"/>
        </w:rPr>
      </w:pPr>
      <w:r w:rsidRPr="00916D67">
        <w:rPr>
          <w:rFonts w:ascii="Times New Roman" w:hAnsi="Times New Roman" w:cs="Times New Roman"/>
          <w:sz w:val="24"/>
          <w:szCs w:val="24"/>
        </w:rPr>
        <w:t>1) Ознакомление обучающихся с ОВЗ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ОВЗ.</w:t>
      </w:r>
    </w:p>
    <w:p w:rsidR="006A6E8A" w:rsidRPr="00916D67" w:rsidRDefault="006A6E8A" w:rsidP="00916D67">
      <w:pPr>
        <w:spacing w:after="0" w:line="240" w:lineRule="atLeast"/>
        <w:contextualSpacing/>
        <w:jc w:val="both"/>
        <w:rPr>
          <w:rFonts w:ascii="Times New Roman" w:hAnsi="Times New Roman" w:cs="Times New Roman"/>
          <w:sz w:val="24"/>
          <w:szCs w:val="24"/>
        </w:rPr>
      </w:pPr>
      <w:r w:rsidRPr="00916D67">
        <w:rPr>
          <w:rFonts w:ascii="Times New Roman" w:hAnsi="Times New Roman" w:cs="Times New Roman"/>
          <w:sz w:val="24"/>
          <w:szCs w:val="24"/>
        </w:rPr>
        <w:t>2) Формирование навыков, необходимых для трудовой деятельности обучающихся с ОВЗ, воспитание навыков организации своей работы, формирование элементарных навыков планирования.</w:t>
      </w:r>
    </w:p>
    <w:p w:rsidR="006A6E8A" w:rsidRPr="00916D67" w:rsidRDefault="006A6E8A" w:rsidP="00916D67">
      <w:pPr>
        <w:spacing w:after="0" w:line="240" w:lineRule="atLeast"/>
        <w:contextualSpacing/>
        <w:jc w:val="both"/>
        <w:rPr>
          <w:rFonts w:ascii="Times New Roman" w:hAnsi="Times New Roman" w:cs="Times New Roman"/>
          <w:sz w:val="24"/>
          <w:szCs w:val="24"/>
        </w:rPr>
      </w:pPr>
      <w:r w:rsidRPr="00916D67">
        <w:rPr>
          <w:rFonts w:ascii="Times New Roman" w:hAnsi="Times New Roman" w:cs="Times New Roman"/>
          <w:sz w:val="24"/>
          <w:szCs w:val="24"/>
        </w:rPr>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916D67" w:rsidRDefault="00916D67" w:rsidP="00916D67">
      <w:pPr>
        <w:spacing w:after="0" w:line="240" w:lineRule="atLeast"/>
        <w:contextualSpacing/>
        <w:jc w:val="both"/>
        <w:rPr>
          <w:rFonts w:ascii="Times New Roman" w:hAnsi="Times New Roman" w:cs="Times New Roman"/>
          <w:sz w:val="24"/>
          <w:szCs w:val="24"/>
        </w:rPr>
      </w:pPr>
    </w:p>
    <w:p w:rsidR="006A6E8A" w:rsidRPr="00916D67" w:rsidRDefault="006A6E8A" w:rsidP="00916D67">
      <w:pPr>
        <w:spacing w:after="0" w:line="240" w:lineRule="atLeast"/>
        <w:contextualSpacing/>
        <w:jc w:val="both"/>
        <w:rPr>
          <w:rFonts w:ascii="Times New Roman" w:hAnsi="Times New Roman" w:cs="Times New Roman"/>
          <w:sz w:val="24"/>
          <w:szCs w:val="24"/>
        </w:rPr>
      </w:pPr>
      <w:r w:rsidRPr="00916D67">
        <w:rPr>
          <w:rFonts w:ascii="Times New Roman" w:hAnsi="Times New Roman" w:cs="Times New Roman"/>
          <w:sz w:val="24"/>
          <w:szCs w:val="24"/>
        </w:rPr>
        <w:t>При реализации данных задач воспитатель Организации должен сосредоточить свое внимание на нескольких направлениях воспитательной работы:</w:t>
      </w:r>
    </w:p>
    <w:p w:rsidR="006A6E8A" w:rsidRPr="006A6E8A" w:rsidRDefault="006A6E8A" w:rsidP="00916D67">
      <w:pPr>
        <w:pStyle w:val="a5"/>
        <w:spacing w:after="0" w:line="240" w:lineRule="atLeast"/>
        <w:ind w:left="360"/>
        <w:contextualSpacing/>
        <w:jc w:val="both"/>
        <w:rPr>
          <w:rFonts w:ascii="Times New Roman" w:hAnsi="Times New Roman" w:cs="Times New Roman"/>
          <w:sz w:val="24"/>
          <w:szCs w:val="24"/>
        </w:rPr>
      </w:pPr>
      <w:r w:rsidRPr="006A6E8A">
        <w:rPr>
          <w:rFonts w:ascii="Times New Roman" w:hAnsi="Times New Roman" w:cs="Times New Roman"/>
          <w:sz w:val="24"/>
          <w:szCs w:val="24"/>
        </w:rPr>
        <w:t>показать детям с ОВЗ необходимость постоянного труда в повседневной жизни, использовать его возможности для нравственного воспитания дошкольников;</w:t>
      </w:r>
    </w:p>
    <w:p w:rsidR="006A6E8A" w:rsidRPr="006A6E8A" w:rsidRDefault="006A6E8A" w:rsidP="00916D67">
      <w:pPr>
        <w:pStyle w:val="a5"/>
        <w:spacing w:after="0" w:line="240" w:lineRule="atLeast"/>
        <w:ind w:left="360"/>
        <w:contextualSpacing/>
        <w:jc w:val="both"/>
        <w:rPr>
          <w:rFonts w:ascii="Times New Roman" w:hAnsi="Times New Roman" w:cs="Times New Roman"/>
          <w:sz w:val="24"/>
          <w:szCs w:val="24"/>
        </w:rPr>
      </w:pPr>
      <w:r w:rsidRPr="006A6E8A">
        <w:rPr>
          <w:rFonts w:ascii="Times New Roman" w:hAnsi="Times New Roman" w:cs="Times New Roman"/>
          <w:sz w:val="24"/>
          <w:szCs w:val="24"/>
        </w:rPr>
        <w:t>воспитывать у ребенка с ОВЗ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rsidR="006A6E8A" w:rsidRPr="006A6E8A" w:rsidRDefault="006A6E8A" w:rsidP="00916D67">
      <w:pPr>
        <w:pStyle w:val="a5"/>
        <w:spacing w:after="0" w:line="240" w:lineRule="atLeast"/>
        <w:ind w:left="360"/>
        <w:contextualSpacing/>
        <w:jc w:val="both"/>
        <w:rPr>
          <w:rFonts w:ascii="Times New Roman" w:hAnsi="Times New Roman" w:cs="Times New Roman"/>
          <w:sz w:val="24"/>
          <w:szCs w:val="24"/>
        </w:rPr>
      </w:pPr>
      <w:r w:rsidRPr="006A6E8A">
        <w:rPr>
          <w:rFonts w:ascii="Times New Roman" w:hAnsi="Times New Roman" w:cs="Times New Roman"/>
          <w:sz w:val="24"/>
          <w:szCs w:val="24"/>
        </w:rPr>
        <w:t>предоставлять детям с ОВЗ самостоятельность в выполнении работы, чтобы они почувствовали ответственность за свои действия;</w:t>
      </w:r>
    </w:p>
    <w:p w:rsidR="006A6E8A" w:rsidRPr="006A6E8A" w:rsidRDefault="006A6E8A" w:rsidP="00916D67">
      <w:pPr>
        <w:pStyle w:val="a5"/>
        <w:spacing w:after="0" w:line="240" w:lineRule="atLeast"/>
        <w:ind w:left="360"/>
        <w:contextualSpacing/>
        <w:jc w:val="both"/>
        <w:rPr>
          <w:rFonts w:ascii="Times New Roman" w:hAnsi="Times New Roman" w:cs="Times New Roman"/>
          <w:sz w:val="24"/>
          <w:szCs w:val="24"/>
        </w:rPr>
      </w:pPr>
      <w:r w:rsidRPr="006A6E8A">
        <w:rPr>
          <w:rFonts w:ascii="Times New Roman" w:hAnsi="Times New Roman" w:cs="Times New Roman"/>
          <w:sz w:val="24"/>
          <w:szCs w:val="24"/>
        </w:rPr>
        <w:t>собственным примером трудолюбия и занятости создавать у обучающихся с ОВЗ соответствующее настроение, формировать стремление к полезной деятельности;</w:t>
      </w:r>
    </w:p>
    <w:p w:rsidR="006A6E8A" w:rsidRPr="006A6E8A" w:rsidRDefault="006A6E8A" w:rsidP="00916D67">
      <w:pPr>
        <w:pStyle w:val="a5"/>
        <w:spacing w:after="0" w:line="240" w:lineRule="atLeast"/>
        <w:ind w:left="360"/>
        <w:contextualSpacing/>
        <w:jc w:val="both"/>
        <w:rPr>
          <w:rFonts w:ascii="Times New Roman" w:hAnsi="Times New Roman" w:cs="Times New Roman"/>
          <w:sz w:val="24"/>
          <w:szCs w:val="24"/>
        </w:rPr>
      </w:pPr>
      <w:r w:rsidRPr="006A6E8A">
        <w:rPr>
          <w:rFonts w:ascii="Times New Roman" w:hAnsi="Times New Roman" w:cs="Times New Roman"/>
          <w:sz w:val="24"/>
          <w:szCs w:val="24"/>
        </w:rPr>
        <w:t>связывать развитие трудолюбия с формированием общественных мотивов труда, желанием приносить пользу людям.</w:t>
      </w:r>
    </w:p>
    <w:p w:rsidR="00916D67" w:rsidRDefault="00916D67" w:rsidP="00916D67">
      <w:pPr>
        <w:pStyle w:val="a5"/>
        <w:spacing w:after="0" w:line="240" w:lineRule="atLeast"/>
        <w:ind w:left="360"/>
        <w:contextualSpacing/>
        <w:jc w:val="both"/>
        <w:rPr>
          <w:rFonts w:ascii="Times New Roman" w:hAnsi="Times New Roman" w:cs="Times New Roman"/>
          <w:sz w:val="24"/>
          <w:szCs w:val="24"/>
        </w:rPr>
      </w:pPr>
    </w:p>
    <w:p w:rsidR="006A6E8A" w:rsidRPr="00916D67" w:rsidRDefault="006A6E8A" w:rsidP="00916D67">
      <w:pPr>
        <w:pStyle w:val="a5"/>
        <w:spacing w:after="0" w:line="240" w:lineRule="atLeast"/>
        <w:ind w:left="360"/>
        <w:contextualSpacing/>
        <w:jc w:val="center"/>
        <w:rPr>
          <w:rFonts w:ascii="Times New Roman" w:hAnsi="Times New Roman" w:cs="Times New Roman"/>
          <w:b/>
          <w:sz w:val="24"/>
          <w:szCs w:val="24"/>
        </w:rPr>
      </w:pPr>
      <w:r w:rsidRPr="00916D67">
        <w:rPr>
          <w:rFonts w:ascii="Times New Roman" w:hAnsi="Times New Roman" w:cs="Times New Roman"/>
          <w:b/>
          <w:sz w:val="24"/>
          <w:szCs w:val="24"/>
        </w:rPr>
        <w:t>Этико-эстетическое направление воспитания.</w:t>
      </w:r>
    </w:p>
    <w:p w:rsidR="006A6E8A" w:rsidRPr="00916D67" w:rsidRDefault="006A6E8A" w:rsidP="00916D67">
      <w:pPr>
        <w:spacing w:after="0" w:line="240" w:lineRule="atLeast"/>
        <w:contextualSpacing/>
        <w:jc w:val="both"/>
        <w:rPr>
          <w:rFonts w:ascii="Times New Roman" w:hAnsi="Times New Roman" w:cs="Times New Roman"/>
          <w:sz w:val="24"/>
          <w:szCs w:val="24"/>
        </w:rPr>
      </w:pPr>
      <w:r w:rsidRPr="00916D67">
        <w:rPr>
          <w:rFonts w:ascii="Times New Roman" w:hAnsi="Times New Roman" w:cs="Times New Roman"/>
          <w:b/>
          <w:sz w:val="24"/>
          <w:szCs w:val="24"/>
        </w:rPr>
        <w:t>Цель:</w:t>
      </w:r>
      <w:r w:rsidRPr="00916D67">
        <w:rPr>
          <w:rFonts w:ascii="Times New Roman" w:hAnsi="Times New Roman" w:cs="Times New Roman"/>
          <w:sz w:val="24"/>
          <w:szCs w:val="24"/>
        </w:rPr>
        <w:t xml:space="preserve"> формирование конкретных представления о культуре поведения, (ценности - "культура и красота").</w:t>
      </w:r>
    </w:p>
    <w:p w:rsidR="006A6E8A" w:rsidRPr="00916D67" w:rsidRDefault="006A6E8A" w:rsidP="00916D67">
      <w:pPr>
        <w:spacing w:after="0" w:line="240" w:lineRule="atLeast"/>
        <w:contextualSpacing/>
        <w:jc w:val="both"/>
        <w:rPr>
          <w:rFonts w:ascii="Times New Roman" w:hAnsi="Times New Roman" w:cs="Times New Roman"/>
          <w:sz w:val="24"/>
          <w:szCs w:val="24"/>
        </w:rPr>
      </w:pPr>
      <w:r w:rsidRPr="00916D67">
        <w:rPr>
          <w:rFonts w:ascii="Times New Roman" w:hAnsi="Times New Roman" w:cs="Times New Roman"/>
          <w:b/>
          <w:sz w:val="24"/>
          <w:szCs w:val="24"/>
        </w:rPr>
        <w:t>Основные задачи</w:t>
      </w:r>
      <w:r w:rsidRPr="00916D67">
        <w:rPr>
          <w:rFonts w:ascii="Times New Roman" w:hAnsi="Times New Roman" w:cs="Times New Roman"/>
          <w:sz w:val="24"/>
          <w:szCs w:val="24"/>
        </w:rPr>
        <w:t xml:space="preserve"> этико-эстетического воспитания:</w:t>
      </w:r>
    </w:p>
    <w:p w:rsidR="006A6E8A" w:rsidRPr="00916D67" w:rsidRDefault="006A6E8A" w:rsidP="00916D67">
      <w:pPr>
        <w:spacing w:after="0" w:line="240" w:lineRule="atLeast"/>
        <w:contextualSpacing/>
        <w:jc w:val="both"/>
        <w:rPr>
          <w:rFonts w:ascii="Times New Roman" w:hAnsi="Times New Roman" w:cs="Times New Roman"/>
          <w:sz w:val="24"/>
          <w:szCs w:val="24"/>
        </w:rPr>
      </w:pPr>
      <w:r w:rsidRPr="00916D67">
        <w:rPr>
          <w:rFonts w:ascii="Times New Roman" w:hAnsi="Times New Roman" w:cs="Times New Roman"/>
          <w:sz w:val="24"/>
          <w:szCs w:val="24"/>
        </w:rPr>
        <w:t>1) формирование культуры общения, поведения, этических представлений;</w:t>
      </w:r>
    </w:p>
    <w:p w:rsidR="006A6E8A" w:rsidRPr="00916D67" w:rsidRDefault="006A6E8A" w:rsidP="00916D67">
      <w:pPr>
        <w:spacing w:after="0" w:line="240" w:lineRule="atLeast"/>
        <w:contextualSpacing/>
        <w:jc w:val="both"/>
        <w:rPr>
          <w:rFonts w:ascii="Times New Roman" w:hAnsi="Times New Roman" w:cs="Times New Roman"/>
          <w:sz w:val="24"/>
          <w:szCs w:val="24"/>
        </w:rPr>
      </w:pPr>
      <w:r w:rsidRPr="00916D67">
        <w:rPr>
          <w:rFonts w:ascii="Times New Roman" w:hAnsi="Times New Roman" w:cs="Times New Roman"/>
          <w:sz w:val="24"/>
          <w:szCs w:val="24"/>
        </w:rPr>
        <w:t>2) воспитание представлений о значении опрятности и красоты внешней, ее влиянии на внутренний мир человека;</w:t>
      </w:r>
    </w:p>
    <w:p w:rsidR="006A6E8A" w:rsidRPr="00916D67" w:rsidRDefault="006A6E8A" w:rsidP="00916D67">
      <w:pPr>
        <w:spacing w:after="0" w:line="240" w:lineRule="atLeast"/>
        <w:contextualSpacing/>
        <w:jc w:val="both"/>
        <w:rPr>
          <w:rFonts w:ascii="Times New Roman" w:hAnsi="Times New Roman" w:cs="Times New Roman"/>
          <w:sz w:val="24"/>
          <w:szCs w:val="24"/>
        </w:rPr>
      </w:pPr>
      <w:r w:rsidRPr="00916D67">
        <w:rPr>
          <w:rFonts w:ascii="Times New Roman" w:hAnsi="Times New Roman" w:cs="Times New Roman"/>
          <w:sz w:val="24"/>
          <w:szCs w:val="24"/>
        </w:rPr>
        <w:t>3) развитие предпосылок ценностно-смыслового восприятия и понимания произведений искусства, явлений жизни, отношений между людьми;</w:t>
      </w:r>
    </w:p>
    <w:p w:rsidR="006A6E8A" w:rsidRPr="00916D67" w:rsidRDefault="006A6E8A" w:rsidP="00916D67">
      <w:pPr>
        <w:spacing w:after="0" w:line="240" w:lineRule="atLeast"/>
        <w:contextualSpacing/>
        <w:jc w:val="both"/>
        <w:rPr>
          <w:rFonts w:ascii="Times New Roman" w:hAnsi="Times New Roman" w:cs="Times New Roman"/>
          <w:sz w:val="24"/>
          <w:szCs w:val="24"/>
        </w:rPr>
      </w:pPr>
      <w:r w:rsidRPr="00916D67">
        <w:rPr>
          <w:rFonts w:ascii="Times New Roman" w:hAnsi="Times New Roman" w:cs="Times New Roman"/>
          <w:sz w:val="24"/>
          <w:szCs w:val="24"/>
        </w:rPr>
        <w:t>4) воспитание любви к прекрасному, уважения к традициям и культуре родной страны и других народов;</w:t>
      </w:r>
    </w:p>
    <w:p w:rsidR="006A6E8A" w:rsidRPr="00916D67" w:rsidRDefault="006A6E8A" w:rsidP="00916D67">
      <w:pPr>
        <w:spacing w:after="0" w:line="240" w:lineRule="atLeast"/>
        <w:contextualSpacing/>
        <w:jc w:val="both"/>
        <w:rPr>
          <w:rFonts w:ascii="Times New Roman" w:hAnsi="Times New Roman" w:cs="Times New Roman"/>
          <w:sz w:val="24"/>
          <w:szCs w:val="24"/>
        </w:rPr>
      </w:pPr>
      <w:r w:rsidRPr="00916D67">
        <w:rPr>
          <w:rFonts w:ascii="Times New Roman" w:hAnsi="Times New Roman" w:cs="Times New Roman"/>
          <w:sz w:val="24"/>
          <w:szCs w:val="24"/>
        </w:rPr>
        <w:lastRenderedPageBreak/>
        <w:t>5) развитие творческого отношения к миру, природе, быту и к окружающей ребенка с О</w:t>
      </w:r>
      <w:r w:rsidR="00916D67">
        <w:rPr>
          <w:rFonts w:ascii="Times New Roman" w:hAnsi="Times New Roman" w:cs="Times New Roman"/>
          <w:sz w:val="24"/>
          <w:szCs w:val="24"/>
        </w:rPr>
        <w:t>ОП</w:t>
      </w:r>
      <w:r w:rsidRPr="00916D67">
        <w:rPr>
          <w:rFonts w:ascii="Times New Roman" w:hAnsi="Times New Roman" w:cs="Times New Roman"/>
          <w:sz w:val="24"/>
          <w:szCs w:val="24"/>
        </w:rPr>
        <w:t>действительности;</w:t>
      </w:r>
    </w:p>
    <w:p w:rsidR="006A6E8A" w:rsidRPr="00916D67" w:rsidRDefault="006A6E8A" w:rsidP="00916D67">
      <w:pPr>
        <w:spacing w:after="0" w:line="240" w:lineRule="atLeast"/>
        <w:contextualSpacing/>
        <w:jc w:val="both"/>
        <w:rPr>
          <w:rFonts w:ascii="Times New Roman" w:hAnsi="Times New Roman" w:cs="Times New Roman"/>
          <w:sz w:val="24"/>
          <w:szCs w:val="24"/>
        </w:rPr>
      </w:pPr>
      <w:r w:rsidRPr="00916D67">
        <w:rPr>
          <w:rFonts w:ascii="Times New Roman" w:hAnsi="Times New Roman" w:cs="Times New Roman"/>
          <w:sz w:val="24"/>
          <w:szCs w:val="24"/>
        </w:rPr>
        <w:t>6) формирование эстетического вкуса, стремления окружать себя прекрасным, создавать его.</w:t>
      </w:r>
    </w:p>
    <w:p w:rsidR="00916D67" w:rsidRDefault="00916D67" w:rsidP="00916D67">
      <w:pPr>
        <w:spacing w:after="0" w:line="240" w:lineRule="atLeast"/>
        <w:contextualSpacing/>
        <w:jc w:val="both"/>
        <w:rPr>
          <w:rFonts w:ascii="Times New Roman" w:hAnsi="Times New Roman" w:cs="Times New Roman"/>
          <w:sz w:val="24"/>
          <w:szCs w:val="24"/>
        </w:rPr>
      </w:pPr>
    </w:p>
    <w:p w:rsidR="006A6E8A" w:rsidRPr="00916D67" w:rsidRDefault="006A6E8A" w:rsidP="00916D67">
      <w:pPr>
        <w:spacing w:after="0" w:line="240" w:lineRule="atLeast"/>
        <w:contextualSpacing/>
        <w:jc w:val="both"/>
        <w:rPr>
          <w:rFonts w:ascii="Times New Roman" w:hAnsi="Times New Roman" w:cs="Times New Roman"/>
          <w:sz w:val="24"/>
          <w:szCs w:val="24"/>
        </w:rPr>
      </w:pPr>
      <w:r w:rsidRPr="00916D67">
        <w:rPr>
          <w:rFonts w:ascii="Times New Roman" w:hAnsi="Times New Roman" w:cs="Times New Roman"/>
          <w:sz w:val="24"/>
          <w:szCs w:val="24"/>
        </w:rPr>
        <w:t>Для того чтобы формировать культуру поведения, воспитатель Организации должен сосредоточить свое внимание на нескольких основных направлениях воспитательной работы:</w:t>
      </w:r>
    </w:p>
    <w:p w:rsidR="006A6E8A" w:rsidRPr="006A6E8A" w:rsidRDefault="006A6E8A" w:rsidP="00916D67">
      <w:pPr>
        <w:pStyle w:val="a5"/>
        <w:spacing w:after="0" w:line="240" w:lineRule="atLeast"/>
        <w:ind w:left="360"/>
        <w:contextualSpacing/>
        <w:jc w:val="both"/>
        <w:rPr>
          <w:rFonts w:ascii="Times New Roman" w:hAnsi="Times New Roman" w:cs="Times New Roman"/>
          <w:sz w:val="24"/>
          <w:szCs w:val="24"/>
        </w:rPr>
      </w:pPr>
      <w:r w:rsidRPr="006A6E8A">
        <w:rPr>
          <w:rFonts w:ascii="Times New Roman" w:hAnsi="Times New Roman" w:cs="Times New Roman"/>
          <w:sz w:val="24"/>
          <w:szCs w:val="24"/>
        </w:rPr>
        <w:t>учить обучающихся уважительно относиться к окружающим людям, считаться с их делами, интересами, удобствами;</w:t>
      </w:r>
    </w:p>
    <w:p w:rsidR="006A6E8A" w:rsidRPr="006A6E8A" w:rsidRDefault="006A6E8A" w:rsidP="00916D67">
      <w:pPr>
        <w:pStyle w:val="a5"/>
        <w:spacing w:after="0" w:line="240" w:lineRule="atLeast"/>
        <w:ind w:left="360"/>
        <w:contextualSpacing/>
        <w:jc w:val="both"/>
        <w:rPr>
          <w:rFonts w:ascii="Times New Roman" w:hAnsi="Times New Roman" w:cs="Times New Roman"/>
          <w:sz w:val="24"/>
          <w:szCs w:val="24"/>
        </w:rPr>
      </w:pPr>
      <w:r w:rsidRPr="006A6E8A">
        <w:rPr>
          <w:rFonts w:ascii="Times New Roman" w:hAnsi="Times New Roman" w:cs="Times New Roman"/>
          <w:sz w:val="24"/>
          <w:szCs w:val="24"/>
        </w:rPr>
        <w:t>воспитывать культуру общения ребенка с, выражающуюся в общительности, этикет вежливости, предупредительности, сдержанности, умении вести себя в общественных местах;</w:t>
      </w:r>
    </w:p>
    <w:p w:rsidR="006A6E8A" w:rsidRPr="006A6E8A" w:rsidRDefault="006A6E8A" w:rsidP="00916D67">
      <w:pPr>
        <w:pStyle w:val="a5"/>
        <w:spacing w:after="0" w:line="240" w:lineRule="atLeast"/>
        <w:ind w:left="360"/>
        <w:contextualSpacing/>
        <w:jc w:val="both"/>
        <w:rPr>
          <w:rFonts w:ascii="Times New Roman" w:hAnsi="Times New Roman" w:cs="Times New Roman"/>
          <w:sz w:val="24"/>
          <w:szCs w:val="24"/>
        </w:rPr>
      </w:pPr>
      <w:r w:rsidRPr="006A6E8A">
        <w:rPr>
          <w:rFonts w:ascii="Times New Roman" w:hAnsi="Times New Roman" w:cs="Times New Roman"/>
          <w:sz w:val="24"/>
          <w:szCs w:val="24"/>
        </w:rPr>
        <w:t>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rsidR="006A6E8A" w:rsidRPr="006A6E8A" w:rsidRDefault="006A6E8A" w:rsidP="00916D67">
      <w:pPr>
        <w:pStyle w:val="a5"/>
        <w:spacing w:after="0" w:line="240" w:lineRule="atLeast"/>
        <w:ind w:left="360"/>
        <w:contextualSpacing/>
        <w:jc w:val="both"/>
        <w:rPr>
          <w:rFonts w:ascii="Times New Roman" w:hAnsi="Times New Roman" w:cs="Times New Roman"/>
          <w:sz w:val="24"/>
          <w:szCs w:val="24"/>
        </w:rPr>
      </w:pPr>
      <w:r w:rsidRPr="006A6E8A">
        <w:rPr>
          <w:rFonts w:ascii="Times New Roman" w:hAnsi="Times New Roman" w:cs="Times New Roman"/>
          <w:sz w:val="24"/>
          <w:szCs w:val="24"/>
        </w:rPr>
        <w:t>воспитывать культуру деятельности, что подразумевает умение обращаться с игрушками, книгами, личными вещами, имуществом Организации;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916D67" w:rsidRDefault="00916D67" w:rsidP="00916D67">
      <w:pPr>
        <w:pStyle w:val="a5"/>
        <w:spacing w:after="0" w:line="240" w:lineRule="atLeast"/>
        <w:ind w:left="360"/>
        <w:contextualSpacing/>
        <w:jc w:val="both"/>
        <w:rPr>
          <w:rFonts w:ascii="Times New Roman" w:hAnsi="Times New Roman" w:cs="Times New Roman"/>
          <w:sz w:val="24"/>
          <w:szCs w:val="24"/>
        </w:rPr>
      </w:pPr>
    </w:p>
    <w:p w:rsidR="00916D67" w:rsidRPr="00916D67" w:rsidRDefault="00916D67" w:rsidP="00916D67">
      <w:pPr>
        <w:pStyle w:val="a5"/>
        <w:spacing w:after="0" w:line="240" w:lineRule="atLeast"/>
        <w:ind w:left="360"/>
        <w:contextualSpacing/>
        <w:jc w:val="center"/>
        <w:rPr>
          <w:rFonts w:ascii="Times New Roman" w:hAnsi="Times New Roman" w:cs="Times New Roman"/>
          <w:b/>
          <w:sz w:val="24"/>
          <w:szCs w:val="24"/>
        </w:rPr>
      </w:pPr>
      <w:r w:rsidRPr="00916D67">
        <w:rPr>
          <w:rFonts w:ascii="Times New Roman" w:hAnsi="Times New Roman" w:cs="Times New Roman"/>
          <w:b/>
          <w:sz w:val="24"/>
          <w:szCs w:val="24"/>
        </w:rPr>
        <w:t>Эстетическое направление воспитания</w:t>
      </w:r>
    </w:p>
    <w:p w:rsidR="00916D67" w:rsidRDefault="00916D67" w:rsidP="00916D67">
      <w:pPr>
        <w:pStyle w:val="a5"/>
        <w:spacing w:after="0" w:line="240" w:lineRule="atLeast"/>
        <w:ind w:left="360"/>
        <w:contextualSpacing/>
        <w:jc w:val="both"/>
        <w:rPr>
          <w:rFonts w:ascii="Times New Roman" w:hAnsi="Times New Roman" w:cs="Times New Roman"/>
          <w:sz w:val="24"/>
          <w:szCs w:val="24"/>
        </w:rPr>
      </w:pPr>
    </w:p>
    <w:p w:rsidR="006A6E8A" w:rsidRPr="006A6E8A" w:rsidRDefault="006A6E8A" w:rsidP="00916D67">
      <w:pPr>
        <w:pStyle w:val="a5"/>
        <w:spacing w:after="0" w:line="240" w:lineRule="atLeast"/>
        <w:ind w:left="0"/>
        <w:contextualSpacing/>
        <w:jc w:val="both"/>
        <w:rPr>
          <w:rFonts w:ascii="Times New Roman" w:hAnsi="Times New Roman" w:cs="Times New Roman"/>
          <w:sz w:val="24"/>
          <w:szCs w:val="24"/>
        </w:rPr>
      </w:pPr>
      <w:r w:rsidRPr="00916D67">
        <w:rPr>
          <w:rFonts w:ascii="Times New Roman" w:hAnsi="Times New Roman" w:cs="Times New Roman"/>
          <w:b/>
          <w:sz w:val="24"/>
          <w:szCs w:val="24"/>
        </w:rPr>
        <w:t xml:space="preserve">Цель </w:t>
      </w:r>
      <w:r w:rsidRPr="006A6E8A">
        <w:rPr>
          <w:rFonts w:ascii="Times New Roman" w:hAnsi="Times New Roman" w:cs="Times New Roman"/>
          <w:sz w:val="24"/>
          <w:szCs w:val="24"/>
        </w:rPr>
        <w:t>эстетического воспитания - становление у ребенка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rsidR="006A6E8A" w:rsidRPr="006A6E8A" w:rsidRDefault="006A6E8A" w:rsidP="00916D67">
      <w:pPr>
        <w:pStyle w:val="a5"/>
        <w:spacing w:after="0" w:line="240" w:lineRule="atLeast"/>
        <w:ind w:left="0"/>
        <w:contextualSpacing/>
        <w:jc w:val="both"/>
        <w:rPr>
          <w:rFonts w:ascii="Times New Roman" w:hAnsi="Times New Roman" w:cs="Times New Roman"/>
          <w:sz w:val="24"/>
          <w:szCs w:val="24"/>
        </w:rPr>
      </w:pPr>
      <w:r w:rsidRPr="00916D67">
        <w:rPr>
          <w:rFonts w:ascii="Times New Roman" w:hAnsi="Times New Roman" w:cs="Times New Roman"/>
          <w:b/>
          <w:sz w:val="24"/>
          <w:szCs w:val="24"/>
        </w:rPr>
        <w:t>Направления деятельности воспитателя по эстетическому воспитанию предполагают следующее</w:t>
      </w:r>
      <w:r w:rsidRPr="006A6E8A">
        <w:rPr>
          <w:rFonts w:ascii="Times New Roman" w:hAnsi="Times New Roman" w:cs="Times New Roman"/>
          <w:sz w:val="24"/>
          <w:szCs w:val="24"/>
        </w:rPr>
        <w:t>:</w:t>
      </w:r>
    </w:p>
    <w:p w:rsidR="006A6E8A" w:rsidRPr="006A6E8A" w:rsidRDefault="00D56614" w:rsidP="00916D67">
      <w:pPr>
        <w:pStyle w:val="a5"/>
        <w:spacing w:after="0" w:line="240" w:lineRule="atLeast"/>
        <w:ind w:left="360"/>
        <w:contextualSpacing/>
        <w:jc w:val="both"/>
        <w:rPr>
          <w:rFonts w:ascii="Times New Roman" w:hAnsi="Times New Roman" w:cs="Times New Roman"/>
          <w:sz w:val="24"/>
          <w:szCs w:val="24"/>
        </w:rPr>
      </w:pPr>
      <w:r>
        <w:rPr>
          <w:rFonts w:ascii="Times New Roman" w:hAnsi="Times New Roman" w:cs="Times New Roman"/>
          <w:sz w:val="24"/>
          <w:szCs w:val="24"/>
        </w:rPr>
        <w:t xml:space="preserve"> - </w:t>
      </w:r>
      <w:r w:rsidR="006A6E8A" w:rsidRPr="006A6E8A">
        <w:rPr>
          <w:rFonts w:ascii="Times New Roman" w:hAnsi="Times New Roman" w:cs="Times New Roman"/>
          <w:sz w:val="24"/>
          <w:szCs w:val="24"/>
        </w:rPr>
        <w:t>выстраивание взаимосвязи художественно-творческой деятельности самих обучающихся с ОВЗ с воспитательной работой через развитие восприятия, образных представлений, воображения и творчества;</w:t>
      </w:r>
    </w:p>
    <w:p w:rsidR="006A6E8A" w:rsidRPr="006A6E8A" w:rsidRDefault="00D56614" w:rsidP="00916D67">
      <w:pPr>
        <w:pStyle w:val="a5"/>
        <w:spacing w:after="0" w:line="240" w:lineRule="atLeast"/>
        <w:ind w:left="360"/>
        <w:contextualSpacing/>
        <w:jc w:val="both"/>
        <w:rPr>
          <w:rFonts w:ascii="Times New Roman" w:hAnsi="Times New Roman" w:cs="Times New Roman"/>
          <w:sz w:val="24"/>
          <w:szCs w:val="24"/>
        </w:rPr>
      </w:pPr>
      <w:r>
        <w:rPr>
          <w:rFonts w:ascii="Times New Roman" w:hAnsi="Times New Roman" w:cs="Times New Roman"/>
          <w:sz w:val="24"/>
          <w:szCs w:val="24"/>
        </w:rPr>
        <w:t xml:space="preserve"> - </w:t>
      </w:r>
      <w:r w:rsidR="006A6E8A" w:rsidRPr="006A6E8A">
        <w:rPr>
          <w:rFonts w:ascii="Times New Roman" w:hAnsi="Times New Roman" w:cs="Times New Roman"/>
          <w:sz w:val="24"/>
          <w:szCs w:val="24"/>
        </w:rPr>
        <w:t>уважительное отношение к результатам творчества обучающихся с ОВЗ, широкое включение их произведений в жизнь Организации;</w:t>
      </w:r>
    </w:p>
    <w:p w:rsidR="006A6E8A" w:rsidRPr="006A6E8A" w:rsidRDefault="00D56614" w:rsidP="00916D67">
      <w:pPr>
        <w:pStyle w:val="a5"/>
        <w:spacing w:after="0" w:line="240" w:lineRule="atLeast"/>
        <w:ind w:left="360"/>
        <w:contextualSpacing/>
        <w:jc w:val="both"/>
        <w:rPr>
          <w:rFonts w:ascii="Times New Roman" w:hAnsi="Times New Roman" w:cs="Times New Roman"/>
          <w:sz w:val="24"/>
          <w:szCs w:val="24"/>
        </w:rPr>
      </w:pPr>
      <w:r>
        <w:rPr>
          <w:rFonts w:ascii="Times New Roman" w:hAnsi="Times New Roman" w:cs="Times New Roman"/>
          <w:sz w:val="24"/>
          <w:szCs w:val="24"/>
        </w:rPr>
        <w:t xml:space="preserve"> - </w:t>
      </w:r>
      <w:r w:rsidR="006A6E8A" w:rsidRPr="006A6E8A">
        <w:rPr>
          <w:rFonts w:ascii="Times New Roman" w:hAnsi="Times New Roman" w:cs="Times New Roman"/>
          <w:sz w:val="24"/>
          <w:szCs w:val="24"/>
        </w:rPr>
        <w:t>организацию выставок, концертов, создание эстетической развивающей среды;</w:t>
      </w:r>
    </w:p>
    <w:p w:rsidR="006A6E8A" w:rsidRPr="006A6E8A" w:rsidRDefault="00D56614" w:rsidP="00916D67">
      <w:pPr>
        <w:pStyle w:val="a5"/>
        <w:spacing w:after="0" w:line="240" w:lineRule="atLeast"/>
        <w:ind w:left="360"/>
        <w:contextualSpacing/>
        <w:jc w:val="both"/>
        <w:rPr>
          <w:rFonts w:ascii="Times New Roman" w:hAnsi="Times New Roman" w:cs="Times New Roman"/>
          <w:sz w:val="24"/>
          <w:szCs w:val="24"/>
        </w:rPr>
      </w:pPr>
      <w:r>
        <w:rPr>
          <w:rFonts w:ascii="Times New Roman" w:hAnsi="Times New Roman" w:cs="Times New Roman"/>
          <w:sz w:val="24"/>
          <w:szCs w:val="24"/>
        </w:rPr>
        <w:t xml:space="preserve"> - </w:t>
      </w:r>
      <w:r w:rsidR="006A6E8A" w:rsidRPr="006A6E8A">
        <w:rPr>
          <w:rFonts w:ascii="Times New Roman" w:hAnsi="Times New Roman" w:cs="Times New Roman"/>
          <w:sz w:val="24"/>
          <w:szCs w:val="24"/>
        </w:rPr>
        <w:t>формирование чувства прекрасного на основе восприятия художественного слова на русском и родном языке;</w:t>
      </w:r>
    </w:p>
    <w:p w:rsidR="006A6E8A" w:rsidRPr="006A6E8A" w:rsidRDefault="00D56614" w:rsidP="00916D67">
      <w:pPr>
        <w:pStyle w:val="a5"/>
        <w:spacing w:after="0" w:line="240" w:lineRule="atLeast"/>
        <w:ind w:left="36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A6E8A" w:rsidRPr="006A6E8A">
        <w:rPr>
          <w:rFonts w:ascii="Times New Roman" w:hAnsi="Times New Roman" w:cs="Times New Roman"/>
          <w:sz w:val="24"/>
          <w:szCs w:val="24"/>
        </w:rPr>
        <w:t>реализация вариативности содержания, форм и методов работы с детьми с ОВЗ по разным направлениям эстетического воспитания.</w:t>
      </w:r>
    </w:p>
    <w:p w:rsidR="00916D67" w:rsidRDefault="00916D67" w:rsidP="00916D67">
      <w:pPr>
        <w:pStyle w:val="a5"/>
        <w:spacing w:after="0" w:line="240" w:lineRule="atLeast"/>
        <w:ind w:left="360"/>
        <w:contextualSpacing/>
        <w:jc w:val="both"/>
        <w:rPr>
          <w:rFonts w:ascii="Times New Roman" w:hAnsi="Times New Roman" w:cs="Times New Roman"/>
          <w:sz w:val="24"/>
          <w:szCs w:val="24"/>
        </w:rPr>
      </w:pPr>
    </w:p>
    <w:p w:rsidR="00916D67" w:rsidRDefault="00916D67" w:rsidP="00916D67">
      <w:pPr>
        <w:pStyle w:val="a5"/>
        <w:spacing w:after="0" w:line="240" w:lineRule="atLeast"/>
        <w:ind w:left="360"/>
        <w:contextualSpacing/>
        <w:jc w:val="both"/>
        <w:rPr>
          <w:rFonts w:ascii="Times New Roman" w:hAnsi="Times New Roman" w:cs="Times New Roman"/>
          <w:sz w:val="24"/>
          <w:szCs w:val="24"/>
        </w:rPr>
      </w:pPr>
    </w:p>
    <w:p w:rsidR="006A6E8A" w:rsidRDefault="006A6E8A" w:rsidP="00916D67">
      <w:pPr>
        <w:pStyle w:val="a5"/>
        <w:spacing w:after="0" w:line="240" w:lineRule="atLeast"/>
        <w:ind w:left="360"/>
        <w:contextualSpacing/>
        <w:jc w:val="center"/>
        <w:rPr>
          <w:rFonts w:ascii="Times New Roman" w:hAnsi="Times New Roman" w:cs="Times New Roman"/>
          <w:b/>
          <w:sz w:val="24"/>
          <w:szCs w:val="24"/>
        </w:rPr>
      </w:pPr>
      <w:r w:rsidRPr="00916D67">
        <w:rPr>
          <w:rFonts w:ascii="Times New Roman" w:hAnsi="Times New Roman" w:cs="Times New Roman"/>
          <w:b/>
          <w:sz w:val="24"/>
          <w:szCs w:val="24"/>
        </w:rPr>
        <w:t>Особенности реализации воспитательного процесса.</w:t>
      </w:r>
    </w:p>
    <w:p w:rsidR="00B16E24" w:rsidRDefault="00916D67" w:rsidP="00B16E24">
      <w:pPr>
        <w:pStyle w:val="a5"/>
        <w:spacing w:after="0" w:line="240" w:lineRule="atLeast"/>
        <w:ind w:left="-142"/>
        <w:contextualSpacing/>
        <w:jc w:val="both"/>
        <w:rPr>
          <w:rFonts w:ascii="Times New Roman" w:hAnsi="Times New Roman" w:cs="Times New Roman"/>
          <w:sz w:val="24"/>
          <w:szCs w:val="24"/>
        </w:rPr>
      </w:pPr>
      <w:r w:rsidRPr="00916D67">
        <w:rPr>
          <w:rFonts w:ascii="Times New Roman" w:hAnsi="Times New Roman" w:cs="Times New Roman"/>
          <w:sz w:val="24"/>
          <w:szCs w:val="24"/>
        </w:rPr>
        <w:t>Особенности организации процесса обучения и воспитания в ДОУ</w:t>
      </w:r>
      <w:r>
        <w:rPr>
          <w:rFonts w:ascii="Times New Roman" w:hAnsi="Times New Roman" w:cs="Times New Roman"/>
          <w:sz w:val="24"/>
          <w:szCs w:val="24"/>
        </w:rPr>
        <w:t xml:space="preserve">, основополагающие принципы и подходык организации образовательного процесса </w:t>
      </w:r>
      <w:r w:rsidRPr="00916D67">
        <w:rPr>
          <w:rFonts w:ascii="Times New Roman" w:hAnsi="Times New Roman" w:cs="Times New Roman"/>
          <w:sz w:val="24"/>
          <w:szCs w:val="24"/>
        </w:rPr>
        <w:t xml:space="preserve"> </w:t>
      </w:r>
      <w:r>
        <w:rPr>
          <w:rFonts w:ascii="Times New Roman" w:hAnsi="Times New Roman" w:cs="Times New Roman"/>
          <w:sz w:val="24"/>
          <w:szCs w:val="24"/>
        </w:rPr>
        <w:t>отражены в содержательном разделе АОП ДО п.2.1, 2.2, 2.3, 2.4,2.5.</w:t>
      </w:r>
    </w:p>
    <w:p w:rsidR="00B16E24" w:rsidRDefault="00B16E24" w:rsidP="00B16E24">
      <w:pPr>
        <w:pStyle w:val="a5"/>
        <w:spacing w:after="0" w:line="240" w:lineRule="atLeast"/>
        <w:ind w:left="-142"/>
        <w:contextualSpacing/>
        <w:jc w:val="both"/>
        <w:rPr>
          <w:rFonts w:ascii="Times New Roman" w:hAnsi="Times New Roman" w:cs="Times New Roman"/>
          <w:sz w:val="24"/>
          <w:szCs w:val="24"/>
        </w:rPr>
      </w:pPr>
      <w:r w:rsidRPr="00B16E24">
        <w:rPr>
          <w:rFonts w:ascii="Times New Roman" w:hAnsi="Times New Roman" w:cs="Times New Roman"/>
          <w:sz w:val="24"/>
          <w:szCs w:val="24"/>
        </w:rPr>
        <w:t xml:space="preserve">Уклад и ребенок с </w:t>
      </w:r>
      <w:r w:rsidR="00D56614">
        <w:rPr>
          <w:rFonts w:ascii="Times New Roman" w:hAnsi="Times New Roman" w:cs="Times New Roman"/>
          <w:sz w:val="24"/>
          <w:szCs w:val="24"/>
        </w:rPr>
        <w:t>ОВЗ</w:t>
      </w:r>
      <w:r w:rsidRPr="00B16E24">
        <w:rPr>
          <w:rFonts w:ascii="Times New Roman" w:hAnsi="Times New Roman" w:cs="Times New Roman"/>
          <w:sz w:val="24"/>
          <w:szCs w:val="24"/>
        </w:rPr>
        <w:t xml:space="preserve"> определяют особенности воспитывающей среды. Воспитывающая среда раскрывает заданные укладом ценностно-смысловые ориентиры. </w:t>
      </w:r>
    </w:p>
    <w:p w:rsidR="00B16E24" w:rsidRDefault="00B16E24" w:rsidP="00B16E24">
      <w:pPr>
        <w:pStyle w:val="a5"/>
        <w:spacing w:after="0" w:line="240" w:lineRule="atLeast"/>
        <w:ind w:left="-142"/>
        <w:contextualSpacing/>
        <w:jc w:val="both"/>
        <w:rPr>
          <w:rFonts w:ascii="Times New Roman" w:hAnsi="Times New Roman" w:cs="Times New Roman"/>
          <w:sz w:val="24"/>
          <w:szCs w:val="24"/>
        </w:rPr>
      </w:pPr>
    </w:p>
    <w:p w:rsidR="00B16E24" w:rsidRDefault="00B16E24" w:rsidP="00B16E24">
      <w:pPr>
        <w:pStyle w:val="a5"/>
        <w:spacing w:after="0" w:line="240" w:lineRule="atLeast"/>
        <w:ind w:left="-142"/>
        <w:contextualSpacing/>
        <w:jc w:val="both"/>
        <w:rPr>
          <w:rFonts w:ascii="Times New Roman" w:hAnsi="Times New Roman" w:cs="Times New Roman"/>
          <w:sz w:val="24"/>
          <w:szCs w:val="24"/>
        </w:rPr>
      </w:pPr>
      <w:r w:rsidRPr="00B16E24">
        <w:rPr>
          <w:rFonts w:ascii="Times New Roman" w:hAnsi="Times New Roman" w:cs="Times New Roman"/>
          <w:b/>
          <w:sz w:val="24"/>
          <w:szCs w:val="24"/>
        </w:rPr>
        <w:t>Воспитывающая среда</w:t>
      </w:r>
      <w:r w:rsidRPr="00B16E24">
        <w:rPr>
          <w:rFonts w:ascii="Times New Roman" w:hAnsi="Times New Roman" w:cs="Times New Roman"/>
          <w:sz w:val="24"/>
          <w:szCs w:val="24"/>
        </w:rPr>
        <w:t xml:space="preserve"> - это содержательная и динамическая характеристика уклада, которая определяет его особенности, степень его вариативности и уникальности.</w:t>
      </w:r>
    </w:p>
    <w:p w:rsidR="00B16E24" w:rsidRDefault="00B16E24" w:rsidP="00B16E24">
      <w:pPr>
        <w:pStyle w:val="a5"/>
        <w:spacing w:after="0" w:line="240" w:lineRule="atLeast"/>
        <w:ind w:left="-142"/>
        <w:contextualSpacing/>
        <w:jc w:val="both"/>
        <w:rPr>
          <w:rFonts w:ascii="Times New Roman" w:hAnsi="Times New Roman" w:cs="Times New Roman"/>
          <w:sz w:val="24"/>
          <w:szCs w:val="24"/>
        </w:rPr>
      </w:pPr>
    </w:p>
    <w:p w:rsidR="00B16E24" w:rsidRPr="00B16E24" w:rsidRDefault="00B16E24" w:rsidP="00B16E24">
      <w:pPr>
        <w:pStyle w:val="a5"/>
        <w:spacing w:after="0" w:line="240" w:lineRule="atLeast"/>
        <w:ind w:left="-142"/>
        <w:contextualSpacing/>
        <w:jc w:val="both"/>
        <w:rPr>
          <w:rFonts w:ascii="Times New Roman" w:hAnsi="Times New Roman" w:cs="Times New Roman"/>
          <w:sz w:val="24"/>
          <w:szCs w:val="24"/>
        </w:rPr>
      </w:pPr>
      <w:r w:rsidRPr="00B16E24">
        <w:rPr>
          <w:rFonts w:ascii="Times New Roman" w:hAnsi="Times New Roman" w:cs="Times New Roman"/>
          <w:sz w:val="24"/>
          <w:szCs w:val="24"/>
        </w:rPr>
        <w:lastRenderedPageBreak/>
        <w:t>Воспитывающая среда строится по трем линиям:</w:t>
      </w:r>
    </w:p>
    <w:p w:rsidR="00B16E24" w:rsidRPr="00B16E24" w:rsidRDefault="00B16E24" w:rsidP="00B16E24">
      <w:pPr>
        <w:spacing w:after="0" w:line="240" w:lineRule="atLeast"/>
        <w:ind w:left="-142"/>
        <w:contextualSpacing/>
        <w:rPr>
          <w:rFonts w:ascii="Times New Roman" w:hAnsi="Times New Roman" w:cs="Times New Roman"/>
          <w:sz w:val="24"/>
          <w:szCs w:val="24"/>
        </w:rPr>
      </w:pPr>
      <w:r w:rsidRPr="00B16E24">
        <w:rPr>
          <w:rFonts w:ascii="Times New Roman" w:hAnsi="Times New Roman" w:cs="Times New Roman"/>
          <w:i/>
          <w:sz w:val="24"/>
          <w:szCs w:val="24"/>
        </w:rPr>
        <w:t>"от педагогического работника",</w:t>
      </w:r>
      <w:r w:rsidRPr="00B16E24">
        <w:rPr>
          <w:rFonts w:ascii="Times New Roman" w:hAnsi="Times New Roman" w:cs="Times New Roman"/>
          <w:sz w:val="24"/>
          <w:szCs w:val="24"/>
        </w:rPr>
        <w:t xml:space="preserve"> который создает предметно-образную среду, способствующую воспитанию необходимых качеств;</w:t>
      </w:r>
    </w:p>
    <w:p w:rsidR="00B16E24" w:rsidRPr="006A6E8A" w:rsidRDefault="00B16E24" w:rsidP="00B16E24">
      <w:pPr>
        <w:pStyle w:val="a5"/>
        <w:spacing w:after="0" w:line="240" w:lineRule="atLeast"/>
        <w:ind w:left="-142"/>
        <w:contextualSpacing/>
        <w:jc w:val="both"/>
        <w:rPr>
          <w:rFonts w:ascii="Times New Roman" w:hAnsi="Times New Roman" w:cs="Times New Roman"/>
          <w:sz w:val="24"/>
          <w:szCs w:val="24"/>
        </w:rPr>
      </w:pPr>
      <w:r w:rsidRPr="00B16E24">
        <w:rPr>
          <w:rFonts w:ascii="Times New Roman" w:hAnsi="Times New Roman" w:cs="Times New Roman"/>
          <w:i/>
          <w:sz w:val="24"/>
          <w:szCs w:val="24"/>
        </w:rPr>
        <w:t>"от совместной деятельности ребенка с ОВЗ и педагогического работника",</w:t>
      </w:r>
      <w:r w:rsidRPr="006A6E8A">
        <w:rPr>
          <w:rFonts w:ascii="Times New Roman" w:hAnsi="Times New Roman" w:cs="Times New Roman"/>
          <w:sz w:val="24"/>
          <w:szCs w:val="24"/>
        </w:rPr>
        <w:t xml:space="preserve"> в ходе которой формируются нравственные, гражданские, эстетические и иные качества ребенка с в ходе специально организованного педагогического взаимодействия ребенка и педагогического работника, обеспечивающего достижение поставленных воспитательных целей;</w:t>
      </w:r>
    </w:p>
    <w:p w:rsidR="00B16E24" w:rsidRPr="006A6E8A" w:rsidRDefault="00B16E24" w:rsidP="00B16E24">
      <w:pPr>
        <w:pStyle w:val="a5"/>
        <w:spacing w:after="0" w:line="240" w:lineRule="atLeast"/>
        <w:ind w:left="-142"/>
        <w:contextualSpacing/>
        <w:jc w:val="both"/>
        <w:rPr>
          <w:rFonts w:ascii="Times New Roman" w:hAnsi="Times New Roman" w:cs="Times New Roman"/>
          <w:sz w:val="24"/>
          <w:szCs w:val="24"/>
        </w:rPr>
      </w:pPr>
      <w:r w:rsidRPr="00B16E24">
        <w:rPr>
          <w:rFonts w:ascii="Times New Roman" w:hAnsi="Times New Roman" w:cs="Times New Roman"/>
          <w:i/>
          <w:sz w:val="24"/>
          <w:szCs w:val="24"/>
        </w:rPr>
        <w:t>"от ребенка",</w:t>
      </w:r>
      <w:r w:rsidRPr="006A6E8A">
        <w:rPr>
          <w:rFonts w:ascii="Times New Roman" w:hAnsi="Times New Roman" w:cs="Times New Roman"/>
          <w:sz w:val="24"/>
          <w:szCs w:val="24"/>
        </w:rPr>
        <w:t xml:space="preserve"> который самостоятельно действует, творит, получает опыт деятельности, в особенности - игровой.</w:t>
      </w:r>
    </w:p>
    <w:p w:rsidR="00B16E24" w:rsidRPr="00CD0784" w:rsidRDefault="00B16E24" w:rsidP="00B16E24">
      <w:pPr>
        <w:pStyle w:val="a5"/>
        <w:spacing w:after="0" w:line="240" w:lineRule="atLeast"/>
        <w:ind w:left="1004"/>
        <w:contextualSpacing/>
        <w:rPr>
          <w:rFonts w:ascii="Times New Roman" w:hAnsi="Times New Roman" w:cs="Times New Roman"/>
          <w:b/>
          <w:sz w:val="24"/>
          <w:szCs w:val="24"/>
        </w:rPr>
      </w:pPr>
    </w:p>
    <w:p w:rsidR="00916D67" w:rsidRPr="00916D67" w:rsidRDefault="00916D67" w:rsidP="00916D67">
      <w:pPr>
        <w:pStyle w:val="a5"/>
        <w:spacing w:after="0" w:line="240" w:lineRule="atLeast"/>
        <w:ind w:left="360"/>
        <w:contextualSpacing/>
        <w:jc w:val="both"/>
        <w:rPr>
          <w:rFonts w:ascii="Times New Roman" w:hAnsi="Times New Roman" w:cs="Times New Roman"/>
          <w:sz w:val="24"/>
          <w:szCs w:val="24"/>
        </w:rPr>
      </w:pPr>
    </w:p>
    <w:p w:rsidR="006A6E8A" w:rsidRPr="006A6E8A" w:rsidRDefault="006A6E8A" w:rsidP="00461C85">
      <w:pPr>
        <w:pStyle w:val="a5"/>
        <w:numPr>
          <w:ilvl w:val="0"/>
          <w:numId w:val="90"/>
        </w:numPr>
        <w:spacing w:after="0" w:line="240" w:lineRule="atLeast"/>
        <w:contextualSpacing/>
        <w:jc w:val="center"/>
        <w:rPr>
          <w:rFonts w:ascii="Times New Roman" w:hAnsi="Times New Roman" w:cs="Times New Roman"/>
          <w:sz w:val="24"/>
          <w:szCs w:val="24"/>
        </w:rPr>
      </w:pPr>
      <w:r w:rsidRPr="006A6E8A">
        <w:rPr>
          <w:rFonts w:ascii="Times New Roman" w:hAnsi="Times New Roman" w:cs="Times New Roman"/>
          <w:b/>
          <w:sz w:val="24"/>
          <w:szCs w:val="24"/>
        </w:rPr>
        <w:t>Организационный раздел</w:t>
      </w:r>
      <w:r w:rsidR="00916D67">
        <w:rPr>
          <w:rFonts w:ascii="Times New Roman" w:hAnsi="Times New Roman" w:cs="Times New Roman"/>
          <w:sz w:val="24"/>
          <w:szCs w:val="24"/>
        </w:rPr>
        <w:t xml:space="preserve"> </w:t>
      </w:r>
      <w:r w:rsidR="00916D67" w:rsidRPr="00916D67">
        <w:rPr>
          <w:rFonts w:ascii="Times New Roman" w:hAnsi="Times New Roman" w:cs="Times New Roman"/>
          <w:b/>
          <w:sz w:val="24"/>
          <w:szCs w:val="24"/>
        </w:rPr>
        <w:t>программы воспитания</w:t>
      </w:r>
    </w:p>
    <w:p w:rsidR="00916D67" w:rsidRDefault="00916D67" w:rsidP="00916D67">
      <w:pPr>
        <w:pStyle w:val="a5"/>
        <w:spacing w:after="0" w:line="240" w:lineRule="atLeast"/>
        <w:ind w:left="360"/>
        <w:contextualSpacing/>
        <w:jc w:val="both"/>
        <w:rPr>
          <w:rFonts w:ascii="Times New Roman" w:hAnsi="Times New Roman" w:cs="Times New Roman"/>
          <w:b/>
          <w:sz w:val="24"/>
          <w:szCs w:val="24"/>
        </w:rPr>
      </w:pPr>
    </w:p>
    <w:p w:rsidR="0022345A" w:rsidRDefault="0022345A" w:rsidP="0022345A">
      <w:pPr>
        <w:spacing w:after="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Содержание организационного раздела программы воспитания органично вписано в организационный раздел данной программы.</w:t>
      </w:r>
    </w:p>
    <w:p w:rsidR="006A6E8A" w:rsidRPr="00916D67" w:rsidRDefault="006A6E8A" w:rsidP="0022345A">
      <w:pPr>
        <w:spacing w:after="0" w:line="240" w:lineRule="atLeast"/>
        <w:contextualSpacing/>
        <w:jc w:val="both"/>
        <w:rPr>
          <w:rFonts w:ascii="Times New Roman" w:hAnsi="Times New Roman" w:cs="Times New Roman"/>
          <w:sz w:val="24"/>
          <w:szCs w:val="24"/>
        </w:rPr>
      </w:pPr>
      <w:r w:rsidRPr="00916D67">
        <w:rPr>
          <w:rFonts w:ascii="Times New Roman" w:hAnsi="Times New Roman" w:cs="Times New Roman"/>
          <w:sz w:val="24"/>
          <w:szCs w:val="24"/>
        </w:rPr>
        <w:t>Программа воспитания Организации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Организации направлен на сохранение преемственности принципов воспитания с уровня дошкольного образования на уровень начального общего образования:</w:t>
      </w:r>
    </w:p>
    <w:p w:rsidR="00B16E24" w:rsidRDefault="006A6E8A" w:rsidP="0022345A">
      <w:pPr>
        <w:spacing w:after="0" w:line="240" w:lineRule="atLeast"/>
        <w:contextualSpacing/>
        <w:jc w:val="both"/>
        <w:rPr>
          <w:rFonts w:ascii="Times New Roman" w:hAnsi="Times New Roman" w:cs="Times New Roman"/>
          <w:sz w:val="24"/>
          <w:szCs w:val="24"/>
        </w:rPr>
      </w:pPr>
      <w:r w:rsidRPr="00B16E24">
        <w:rPr>
          <w:rFonts w:ascii="Times New Roman" w:hAnsi="Times New Roman" w:cs="Times New Roman"/>
          <w:sz w:val="24"/>
          <w:szCs w:val="24"/>
        </w:rPr>
        <w:t>Уклад задает и удерживает ценности воспитания для всех участников образовательных отношений, учитывает специфику и конкретные формы организации распорядка дневного, недельного, месячного, годового цикла жизни Организации.</w:t>
      </w:r>
    </w:p>
    <w:p w:rsidR="00DB4454" w:rsidRDefault="00DB4454" w:rsidP="0007216D">
      <w:pPr>
        <w:spacing w:after="0" w:line="240" w:lineRule="atLeast"/>
        <w:contextualSpacing/>
        <w:jc w:val="center"/>
        <w:rPr>
          <w:rFonts w:ascii="Times New Roman" w:hAnsi="Times New Roman" w:cs="Times New Roman"/>
          <w:b/>
          <w:sz w:val="24"/>
          <w:szCs w:val="24"/>
        </w:rPr>
      </w:pPr>
    </w:p>
    <w:p w:rsidR="0022345A" w:rsidRPr="0007216D" w:rsidRDefault="0007216D" w:rsidP="0007216D">
      <w:pPr>
        <w:spacing w:after="0" w:line="240" w:lineRule="atLeast"/>
        <w:contextualSpacing/>
        <w:jc w:val="center"/>
        <w:rPr>
          <w:rFonts w:ascii="Times New Roman" w:hAnsi="Times New Roman" w:cs="Times New Roman"/>
          <w:b/>
          <w:sz w:val="24"/>
          <w:szCs w:val="24"/>
        </w:rPr>
      </w:pPr>
      <w:r w:rsidRPr="0007216D">
        <w:rPr>
          <w:rFonts w:ascii="Times New Roman" w:hAnsi="Times New Roman" w:cs="Times New Roman"/>
          <w:b/>
          <w:sz w:val="24"/>
          <w:szCs w:val="24"/>
        </w:rPr>
        <w:t>Воспитательные события</w:t>
      </w:r>
    </w:p>
    <w:p w:rsidR="0022345A" w:rsidRPr="003B1AC7" w:rsidRDefault="0022345A" w:rsidP="0022345A">
      <w:pPr>
        <w:spacing w:after="0" w:line="240" w:lineRule="atLeast"/>
        <w:contextualSpacing/>
        <w:jc w:val="both"/>
        <w:rPr>
          <w:rFonts w:ascii="Times New Roman" w:hAnsi="Times New Roman" w:cs="Times New Roman"/>
          <w:sz w:val="24"/>
          <w:szCs w:val="24"/>
        </w:rPr>
      </w:pPr>
      <w:r w:rsidRPr="003B1AC7">
        <w:rPr>
          <w:rFonts w:ascii="Times New Roman" w:hAnsi="Times New Roman" w:cs="Times New Roman"/>
          <w:sz w:val="24"/>
          <w:szCs w:val="24"/>
        </w:rPr>
        <w:t>Спроектированная педагогическим работником образовательная ситуация является воспитательным событием. В каждом воспитательном событии педагогический работник продумывает смысл реальных и возможных действий обучающихся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обучающихся, индивидуальная беседа, общие дела, совместно реализуемые проекты. Планируемые и подготовленные педагогическим работником воспитательные события проектируются в соответствии с календарным планом воспитательной работы Организации, группы, ситуацией развития конкретного ребенка.</w:t>
      </w:r>
    </w:p>
    <w:p w:rsidR="0022345A" w:rsidRPr="003B1AC7" w:rsidRDefault="0022345A" w:rsidP="0022345A">
      <w:pPr>
        <w:spacing w:after="0" w:line="240" w:lineRule="atLeast"/>
        <w:ind w:firstLine="567"/>
        <w:contextualSpacing/>
        <w:jc w:val="both"/>
        <w:rPr>
          <w:rFonts w:ascii="Times New Roman" w:hAnsi="Times New Roman" w:cs="Times New Roman"/>
          <w:sz w:val="24"/>
          <w:szCs w:val="24"/>
        </w:rPr>
      </w:pPr>
      <w:r w:rsidRPr="003B1AC7">
        <w:rPr>
          <w:rFonts w:ascii="Times New Roman" w:hAnsi="Times New Roman" w:cs="Times New Roman"/>
          <w:sz w:val="24"/>
          <w:szCs w:val="24"/>
        </w:rPr>
        <w:t>Проектирование событий в Организации возможно в следующих формах:</w:t>
      </w:r>
    </w:p>
    <w:p w:rsidR="0022345A" w:rsidRDefault="0022345A" w:rsidP="0022345A">
      <w:pPr>
        <w:spacing w:after="0" w:line="240" w:lineRule="atLeast"/>
        <w:contextualSpacing/>
        <w:jc w:val="both"/>
        <w:rPr>
          <w:rFonts w:ascii="Times New Roman" w:hAnsi="Times New Roman" w:cs="Times New Roman"/>
          <w:sz w:val="24"/>
          <w:szCs w:val="24"/>
        </w:rPr>
      </w:pPr>
      <w:r w:rsidRPr="003B1AC7">
        <w:rPr>
          <w:rFonts w:ascii="Times New Roman" w:hAnsi="Times New Roman" w:cs="Times New Roman"/>
          <w:sz w:val="24"/>
          <w:szCs w:val="24"/>
        </w:rPr>
        <w:t>разработка и реализация значимых событий в ведущих видах деятельности (спектакль, построение эксперимента, совместное конструирование, спортивные игры);</w:t>
      </w:r>
      <w:r>
        <w:rPr>
          <w:rFonts w:ascii="Times New Roman" w:hAnsi="Times New Roman" w:cs="Times New Roman"/>
          <w:sz w:val="24"/>
          <w:szCs w:val="24"/>
        </w:rPr>
        <w:t xml:space="preserve"> </w:t>
      </w:r>
    </w:p>
    <w:p w:rsidR="0022345A" w:rsidRPr="003B1AC7" w:rsidRDefault="0022345A" w:rsidP="0022345A">
      <w:pPr>
        <w:spacing w:after="0" w:line="240" w:lineRule="atLeast"/>
        <w:contextualSpacing/>
        <w:jc w:val="both"/>
        <w:rPr>
          <w:rFonts w:ascii="Times New Roman" w:hAnsi="Times New Roman" w:cs="Times New Roman"/>
          <w:sz w:val="24"/>
          <w:szCs w:val="24"/>
        </w:rPr>
      </w:pPr>
      <w:r w:rsidRPr="003B1AC7">
        <w:rPr>
          <w:rFonts w:ascii="Times New Roman" w:hAnsi="Times New Roman" w:cs="Times New Roman"/>
          <w:sz w:val="24"/>
          <w:szCs w:val="24"/>
        </w:rPr>
        <w:t>создание творческих детско-педагогических работников проектов  (празднование Дня Победы с приглашением ветеранов, "Театр в детском саду" - показ спектакля для обучающихся из соседней Организации).</w:t>
      </w:r>
    </w:p>
    <w:p w:rsidR="0022345A" w:rsidRDefault="0022345A" w:rsidP="0022345A">
      <w:pPr>
        <w:spacing w:after="0" w:line="240" w:lineRule="atLeast"/>
        <w:contextualSpacing/>
        <w:jc w:val="both"/>
        <w:rPr>
          <w:rFonts w:ascii="Times New Roman" w:hAnsi="Times New Roman" w:cs="Times New Roman"/>
          <w:sz w:val="24"/>
          <w:szCs w:val="24"/>
        </w:rPr>
      </w:pPr>
      <w:r w:rsidRPr="003B1AC7">
        <w:rPr>
          <w:rFonts w:ascii="Times New Roman" w:hAnsi="Times New Roman" w:cs="Times New Roman"/>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педагогическому работнику создать тематический творческий проект в своей группе и спроектировать работу с группой в целом, с подгруппами обучающихся, с каждым ребенком.</w:t>
      </w:r>
    </w:p>
    <w:p w:rsidR="00931FD3" w:rsidRPr="005E40DA" w:rsidRDefault="00931FD3" w:rsidP="00931FD3">
      <w:pPr>
        <w:pStyle w:val="a5"/>
        <w:spacing w:after="0" w:line="240" w:lineRule="atLeast"/>
        <w:ind w:left="2275"/>
        <w:contextualSpacing/>
        <w:jc w:val="both"/>
        <w:rPr>
          <w:rFonts w:ascii="Times New Roman" w:hAnsi="Times New Roman" w:cs="Times New Roman"/>
          <w:b/>
          <w:color w:val="000000" w:themeColor="text1"/>
          <w:sz w:val="24"/>
          <w:szCs w:val="24"/>
        </w:rPr>
      </w:pPr>
      <w:r w:rsidRPr="005E40DA">
        <w:rPr>
          <w:rFonts w:ascii="Times New Roman" w:hAnsi="Times New Roman" w:cs="Times New Roman"/>
          <w:b/>
          <w:color w:val="000000" w:themeColor="text1"/>
          <w:sz w:val="24"/>
          <w:szCs w:val="24"/>
        </w:rPr>
        <w:t>Кадровое обеспечение воспитательного процесса.</w:t>
      </w:r>
    </w:p>
    <w:p w:rsidR="00931FD3" w:rsidRPr="005E40DA" w:rsidRDefault="00931FD3" w:rsidP="00931FD3">
      <w:pPr>
        <w:spacing w:after="0" w:line="240" w:lineRule="atLeast"/>
        <w:contextualSpacing/>
        <w:jc w:val="both"/>
        <w:rPr>
          <w:rFonts w:ascii="Times New Roman" w:hAnsi="Times New Roman" w:cs="Times New Roman"/>
          <w:color w:val="000000" w:themeColor="text1"/>
          <w:sz w:val="24"/>
          <w:szCs w:val="24"/>
        </w:rPr>
      </w:pPr>
    </w:p>
    <w:p w:rsidR="00931FD3" w:rsidRPr="005E40DA" w:rsidRDefault="00931FD3" w:rsidP="00931FD3">
      <w:pPr>
        <w:spacing w:after="0" w:line="240" w:lineRule="atLeast"/>
        <w:contextualSpacing/>
        <w:jc w:val="both"/>
        <w:rPr>
          <w:rFonts w:ascii="Times New Roman" w:hAnsi="Times New Roman" w:cs="Times New Roman"/>
          <w:color w:val="000000" w:themeColor="text1"/>
          <w:sz w:val="24"/>
          <w:szCs w:val="24"/>
        </w:rPr>
      </w:pPr>
      <w:r w:rsidRPr="005E40DA">
        <w:rPr>
          <w:rFonts w:ascii="Times New Roman" w:hAnsi="Times New Roman" w:cs="Times New Roman"/>
          <w:color w:val="000000" w:themeColor="text1"/>
          <w:sz w:val="24"/>
          <w:szCs w:val="24"/>
        </w:rPr>
        <w:t xml:space="preserve">       Процесс воспитания - процесс комплексный. Комплексность в данном контексте означает единство целей, задач, содержания, форм и методов воспитательного процесса, подчиненное идее целостности формирования личности. </w:t>
      </w:r>
    </w:p>
    <w:p w:rsidR="00931FD3" w:rsidRPr="005E40DA" w:rsidRDefault="00931FD3" w:rsidP="00931FD3">
      <w:pPr>
        <w:spacing w:after="0" w:line="240" w:lineRule="atLeast"/>
        <w:contextualSpacing/>
        <w:jc w:val="both"/>
        <w:rPr>
          <w:rFonts w:ascii="Times New Roman" w:hAnsi="Times New Roman" w:cs="Times New Roman"/>
          <w:color w:val="000000" w:themeColor="text1"/>
          <w:sz w:val="24"/>
          <w:szCs w:val="24"/>
        </w:rPr>
      </w:pPr>
      <w:r w:rsidRPr="005E40DA">
        <w:rPr>
          <w:rFonts w:ascii="Times New Roman" w:hAnsi="Times New Roman" w:cs="Times New Roman"/>
          <w:color w:val="000000" w:themeColor="text1"/>
          <w:sz w:val="24"/>
          <w:szCs w:val="24"/>
        </w:rPr>
        <w:lastRenderedPageBreak/>
        <w:t xml:space="preserve">      Формирование личностных качеств происходит не поочередно, а одновременно, в комплексе, поэтому и педагогическое воздействие должно иметь комплексный характер</w:t>
      </w:r>
    </w:p>
    <w:p w:rsidR="00931FD3" w:rsidRPr="005E40DA" w:rsidRDefault="00931FD3" w:rsidP="00931FD3">
      <w:pPr>
        <w:spacing w:after="0" w:line="240" w:lineRule="atLeast"/>
        <w:contextualSpacing/>
        <w:jc w:val="both"/>
        <w:rPr>
          <w:rFonts w:ascii="Times New Roman" w:hAnsi="Times New Roman" w:cs="Times New Roman"/>
          <w:color w:val="000000" w:themeColor="text1"/>
          <w:sz w:val="24"/>
          <w:szCs w:val="24"/>
        </w:rPr>
      </w:pPr>
      <w:r w:rsidRPr="005E40DA">
        <w:rPr>
          <w:rFonts w:ascii="Times New Roman" w:hAnsi="Times New Roman" w:cs="Times New Roman"/>
          <w:color w:val="000000" w:themeColor="text1"/>
          <w:sz w:val="24"/>
          <w:szCs w:val="24"/>
        </w:rPr>
        <w:t xml:space="preserve">       Уровень профессиональной подготовленности воспитателей, их мастерство, умение руководить процессом также оказывают большое влияние на ход и результаты воспитательного процесса. Его течение необычно тем, что идет в двух направлениях: от воспитателя к воспитаннику и от воспитанника к воспитателю. </w:t>
      </w:r>
    </w:p>
    <w:p w:rsidR="00931FD3" w:rsidRPr="005E40DA" w:rsidRDefault="00931FD3" w:rsidP="00931FD3">
      <w:pPr>
        <w:spacing w:after="0" w:line="240" w:lineRule="atLeast"/>
        <w:contextualSpacing/>
        <w:jc w:val="both"/>
        <w:rPr>
          <w:rFonts w:ascii="Times New Roman" w:hAnsi="Times New Roman" w:cs="Times New Roman"/>
          <w:color w:val="000000" w:themeColor="text1"/>
          <w:sz w:val="24"/>
          <w:szCs w:val="24"/>
        </w:rPr>
      </w:pPr>
      <w:r w:rsidRPr="005E40DA">
        <w:rPr>
          <w:rFonts w:ascii="Times New Roman" w:hAnsi="Times New Roman" w:cs="Times New Roman"/>
          <w:color w:val="000000" w:themeColor="text1"/>
          <w:sz w:val="24"/>
          <w:szCs w:val="24"/>
        </w:rPr>
        <w:t xml:space="preserve">        Содержание, формы и методы воспитательной деятельности педагога всегда подчинены тому или иному виду деятельности детей. О ее эффективности можно судить и по таким критериям: </w:t>
      </w:r>
    </w:p>
    <w:p w:rsidR="00931FD3" w:rsidRPr="005E40DA" w:rsidRDefault="00931FD3" w:rsidP="00931FD3">
      <w:pPr>
        <w:spacing w:after="0" w:line="240" w:lineRule="atLeast"/>
        <w:contextualSpacing/>
        <w:jc w:val="both"/>
        <w:rPr>
          <w:rFonts w:ascii="Times New Roman" w:hAnsi="Times New Roman" w:cs="Times New Roman"/>
          <w:color w:val="000000" w:themeColor="text1"/>
          <w:sz w:val="24"/>
          <w:szCs w:val="24"/>
        </w:rPr>
      </w:pPr>
      <w:r w:rsidRPr="005E40DA">
        <w:rPr>
          <w:rFonts w:ascii="Times New Roman" w:hAnsi="Times New Roman" w:cs="Times New Roman"/>
          <w:color w:val="000000" w:themeColor="text1"/>
          <w:sz w:val="24"/>
          <w:szCs w:val="24"/>
        </w:rPr>
        <w:t xml:space="preserve">- как уровень развития коллектива, </w:t>
      </w:r>
    </w:p>
    <w:p w:rsidR="00931FD3" w:rsidRPr="005E40DA" w:rsidRDefault="00931FD3" w:rsidP="00931FD3">
      <w:pPr>
        <w:spacing w:after="0" w:line="240" w:lineRule="atLeast"/>
        <w:contextualSpacing/>
        <w:jc w:val="both"/>
        <w:rPr>
          <w:rFonts w:ascii="Times New Roman" w:hAnsi="Times New Roman" w:cs="Times New Roman"/>
          <w:color w:val="000000" w:themeColor="text1"/>
          <w:sz w:val="24"/>
          <w:szCs w:val="24"/>
        </w:rPr>
      </w:pPr>
      <w:r w:rsidRPr="005E40DA">
        <w:rPr>
          <w:rFonts w:ascii="Times New Roman" w:hAnsi="Times New Roman" w:cs="Times New Roman"/>
          <w:color w:val="000000" w:themeColor="text1"/>
          <w:sz w:val="24"/>
          <w:szCs w:val="24"/>
        </w:rPr>
        <w:t>- обученность и воспитанность обучающихся,</w:t>
      </w:r>
    </w:p>
    <w:p w:rsidR="00931FD3" w:rsidRPr="005E40DA" w:rsidRDefault="00931FD3" w:rsidP="00931FD3">
      <w:pPr>
        <w:spacing w:after="0" w:line="240" w:lineRule="atLeast"/>
        <w:contextualSpacing/>
        <w:jc w:val="both"/>
        <w:rPr>
          <w:rFonts w:ascii="Times New Roman" w:hAnsi="Times New Roman" w:cs="Times New Roman"/>
          <w:color w:val="000000" w:themeColor="text1"/>
          <w:sz w:val="24"/>
          <w:szCs w:val="24"/>
        </w:rPr>
      </w:pPr>
      <w:r w:rsidRPr="005E40DA">
        <w:rPr>
          <w:rFonts w:ascii="Times New Roman" w:hAnsi="Times New Roman" w:cs="Times New Roman"/>
          <w:color w:val="000000" w:themeColor="text1"/>
          <w:sz w:val="24"/>
          <w:szCs w:val="24"/>
        </w:rPr>
        <w:t xml:space="preserve"> - характер сложившихся взаимоотношений, - сплоченность группы дошкольников. </w:t>
      </w:r>
    </w:p>
    <w:p w:rsidR="00931FD3" w:rsidRPr="005E40DA" w:rsidRDefault="00931FD3" w:rsidP="00931FD3">
      <w:pPr>
        <w:spacing w:after="0" w:line="240" w:lineRule="atLeast"/>
        <w:contextualSpacing/>
        <w:jc w:val="both"/>
        <w:rPr>
          <w:rFonts w:ascii="Times New Roman" w:hAnsi="Times New Roman" w:cs="Times New Roman"/>
          <w:color w:val="000000" w:themeColor="text1"/>
          <w:sz w:val="24"/>
          <w:szCs w:val="24"/>
        </w:rPr>
      </w:pPr>
      <w:r w:rsidRPr="005E40DA">
        <w:rPr>
          <w:rFonts w:ascii="Times New Roman" w:hAnsi="Times New Roman" w:cs="Times New Roman"/>
          <w:color w:val="000000" w:themeColor="text1"/>
          <w:sz w:val="24"/>
          <w:szCs w:val="24"/>
        </w:rPr>
        <w:t xml:space="preserve">      Основным признаком эффективного педагогического взаимодействия является взаимосвязь всех педагогов ДОУ, направленная на развитие личности ребенка, социального становления, гармонизацию взаимоотношений детей с окружающим социумом, природой, самим собой. </w:t>
      </w:r>
    </w:p>
    <w:p w:rsidR="00931FD3" w:rsidRPr="005E40DA" w:rsidRDefault="00931FD3" w:rsidP="00931FD3">
      <w:pPr>
        <w:spacing w:after="0" w:line="240" w:lineRule="atLeast"/>
        <w:contextualSpacing/>
        <w:jc w:val="both"/>
        <w:rPr>
          <w:rFonts w:ascii="Times New Roman" w:hAnsi="Times New Roman" w:cs="Times New Roman"/>
          <w:color w:val="000000" w:themeColor="text1"/>
          <w:sz w:val="24"/>
          <w:szCs w:val="24"/>
        </w:rPr>
      </w:pPr>
      <w:r w:rsidRPr="005E40DA">
        <w:rPr>
          <w:rFonts w:ascii="Times New Roman" w:hAnsi="Times New Roman" w:cs="Times New Roman"/>
          <w:color w:val="000000" w:themeColor="text1"/>
          <w:sz w:val="24"/>
          <w:szCs w:val="24"/>
        </w:rPr>
        <w:t xml:space="preserve">      При организации воспитательных отношений необходимо использовать потенциал основных и дополнительных образовательных программ и включать обучающихся в разнообразную, соответствующую их возрастным индивидуальным особенностям, деятельность, направленную на:</w:t>
      </w:r>
    </w:p>
    <w:p w:rsidR="00931FD3" w:rsidRPr="005E40DA" w:rsidRDefault="00931FD3" w:rsidP="00931FD3">
      <w:pPr>
        <w:spacing w:after="0" w:line="240" w:lineRule="atLeast"/>
        <w:contextualSpacing/>
        <w:jc w:val="both"/>
        <w:rPr>
          <w:rFonts w:ascii="Times New Roman" w:hAnsi="Times New Roman" w:cs="Times New Roman"/>
          <w:color w:val="000000" w:themeColor="text1"/>
          <w:sz w:val="24"/>
          <w:szCs w:val="24"/>
        </w:rPr>
      </w:pPr>
      <w:r w:rsidRPr="005E40DA">
        <w:rPr>
          <w:rFonts w:ascii="Times New Roman" w:hAnsi="Times New Roman" w:cs="Times New Roman"/>
          <w:color w:val="000000" w:themeColor="text1"/>
          <w:sz w:val="24"/>
          <w:szCs w:val="24"/>
        </w:rPr>
        <w:t xml:space="preserve"> - формирование у детей гражданственности и патриотизма;</w:t>
      </w:r>
    </w:p>
    <w:p w:rsidR="00931FD3" w:rsidRPr="005E40DA" w:rsidRDefault="00931FD3" w:rsidP="00931FD3">
      <w:pPr>
        <w:spacing w:after="0" w:line="240" w:lineRule="atLeast"/>
        <w:contextualSpacing/>
        <w:jc w:val="both"/>
        <w:rPr>
          <w:rFonts w:ascii="Times New Roman" w:hAnsi="Times New Roman" w:cs="Times New Roman"/>
          <w:color w:val="000000" w:themeColor="text1"/>
          <w:sz w:val="24"/>
          <w:szCs w:val="24"/>
        </w:rPr>
      </w:pPr>
      <w:r w:rsidRPr="005E40DA">
        <w:rPr>
          <w:rFonts w:ascii="Times New Roman" w:hAnsi="Times New Roman" w:cs="Times New Roman"/>
          <w:color w:val="000000" w:themeColor="text1"/>
          <w:sz w:val="24"/>
          <w:szCs w:val="24"/>
        </w:rPr>
        <w:t xml:space="preserve"> - опыта взаимодействия со сверстниками и взрослыми в соответствии с общепринятыми нравственными нормами; </w:t>
      </w:r>
    </w:p>
    <w:p w:rsidR="00931FD3" w:rsidRPr="005E40DA" w:rsidRDefault="00931FD3" w:rsidP="00931FD3">
      <w:pPr>
        <w:spacing w:after="0" w:line="240" w:lineRule="atLeast"/>
        <w:contextualSpacing/>
        <w:jc w:val="both"/>
        <w:rPr>
          <w:rFonts w:ascii="Times New Roman" w:hAnsi="Times New Roman" w:cs="Times New Roman"/>
          <w:color w:val="000000" w:themeColor="text1"/>
          <w:sz w:val="24"/>
          <w:szCs w:val="24"/>
        </w:rPr>
      </w:pPr>
      <w:r w:rsidRPr="005E40DA">
        <w:rPr>
          <w:rFonts w:ascii="Times New Roman" w:hAnsi="Times New Roman" w:cs="Times New Roman"/>
          <w:color w:val="000000" w:themeColor="text1"/>
          <w:sz w:val="24"/>
          <w:szCs w:val="24"/>
        </w:rPr>
        <w:t xml:space="preserve">- приобщение к системе культурных ценностей; </w:t>
      </w:r>
    </w:p>
    <w:p w:rsidR="00931FD3" w:rsidRPr="005E40DA" w:rsidRDefault="00931FD3" w:rsidP="00931FD3">
      <w:pPr>
        <w:spacing w:after="0" w:line="240" w:lineRule="atLeast"/>
        <w:contextualSpacing/>
        <w:jc w:val="both"/>
        <w:rPr>
          <w:rFonts w:ascii="Times New Roman" w:hAnsi="Times New Roman" w:cs="Times New Roman"/>
          <w:color w:val="000000" w:themeColor="text1"/>
          <w:sz w:val="24"/>
          <w:szCs w:val="24"/>
        </w:rPr>
      </w:pPr>
      <w:r w:rsidRPr="005E40DA">
        <w:rPr>
          <w:rFonts w:ascii="Times New Roman" w:hAnsi="Times New Roman" w:cs="Times New Roman"/>
          <w:color w:val="000000" w:themeColor="text1"/>
          <w:sz w:val="24"/>
          <w:szCs w:val="24"/>
        </w:rPr>
        <w:t xml:space="preserve">- готовности к осознанному выбору профессии; </w:t>
      </w:r>
    </w:p>
    <w:p w:rsidR="00931FD3" w:rsidRPr="005E40DA" w:rsidRDefault="00931FD3" w:rsidP="00931FD3">
      <w:pPr>
        <w:spacing w:after="0" w:line="240" w:lineRule="atLeast"/>
        <w:contextualSpacing/>
        <w:jc w:val="both"/>
        <w:rPr>
          <w:rFonts w:ascii="Times New Roman" w:hAnsi="Times New Roman" w:cs="Times New Roman"/>
          <w:color w:val="000000" w:themeColor="text1"/>
          <w:sz w:val="24"/>
          <w:szCs w:val="24"/>
        </w:rPr>
      </w:pPr>
      <w:r w:rsidRPr="005E40DA">
        <w:rPr>
          <w:rFonts w:ascii="Times New Roman" w:hAnsi="Times New Roman" w:cs="Times New Roman"/>
          <w:color w:val="000000" w:themeColor="text1"/>
          <w:sz w:val="24"/>
          <w:szCs w:val="24"/>
        </w:rPr>
        <w:t>- экологической культуры, предполагающей ценностное отношение к природе, людям, собственному здоровью;</w:t>
      </w:r>
    </w:p>
    <w:p w:rsidR="00931FD3" w:rsidRPr="005E40DA" w:rsidRDefault="00931FD3" w:rsidP="00931FD3">
      <w:pPr>
        <w:spacing w:after="0" w:line="240" w:lineRule="atLeast"/>
        <w:contextualSpacing/>
        <w:jc w:val="both"/>
        <w:rPr>
          <w:rFonts w:ascii="Times New Roman" w:hAnsi="Times New Roman" w:cs="Times New Roman"/>
          <w:color w:val="000000" w:themeColor="text1"/>
          <w:sz w:val="24"/>
          <w:szCs w:val="24"/>
        </w:rPr>
      </w:pPr>
      <w:r w:rsidRPr="005E40DA">
        <w:rPr>
          <w:rFonts w:ascii="Times New Roman" w:hAnsi="Times New Roman" w:cs="Times New Roman"/>
          <w:color w:val="000000" w:themeColor="text1"/>
          <w:sz w:val="24"/>
          <w:szCs w:val="24"/>
        </w:rPr>
        <w:t xml:space="preserve">- эстетическое отношение к окружающему миру; </w:t>
      </w:r>
    </w:p>
    <w:p w:rsidR="00931FD3" w:rsidRPr="005E40DA" w:rsidRDefault="00931FD3" w:rsidP="00931FD3">
      <w:pPr>
        <w:spacing w:after="0" w:line="240" w:lineRule="atLeast"/>
        <w:contextualSpacing/>
        <w:jc w:val="both"/>
        <w:rPr>
          <w:rFonts w:ascii="Times New Roman" w:hAnsi="Times New Roman" w:cs="Times New Roman"/>
          <w:color w:val="000000" w:themeColor="text1"/>
          <w:sz w:val="24"/>
          <w:szCs w:val="24"/>
        </w:rPr>
      </w:pPr>
      <w:r w:rsidRPr="005E40DA">
        <w:rPr>
          <w:rFonts w:ascii="Times New Roman" w:hAnsi="Times New Roman" w:cs="Times New Roman"/>
          <w:color w:val="000000" w:themeColor="text1"/>
          <w:sz w:val="24"/>
          <w:szCs w:val="24"/>
        </w:rPr>
        <w:t xml:space="preserve">- потребности самовыражения в творческой деятельности, организационной культуры, активной жизненной позиции. </w:t>
      </w:r>
    </w:p>
    <w:p w:rsidR="00931FD3" w:rsidRPr="005E40DA" w:rsidRDefault="00931FD3" w:rsidP="00931FD3">
      <w:pPr>
        <w:spacing w:after="0" w:line="240" w:lineRule="atLeast"/>
        <w:contextualSpacing/>
        <w:jc w:val="both"/>
        <w:rPr>
          <w:rFonts w:ascii="Times New Roman" w:hAnsi="Times New Roman" w:cs="Times New Roman"/>
          <w:color w:val="000000" w:themeColor="text1"/>
          <w:sz w:val="24"/>
          <w:szCs w:val="24"/>
        </w:rPr>
      </w:pPr>
      <w:r w:rsidRPr="005E40DA">
        <w:rPr>
          <w:rFonts w:ascii="Times New Roman" w:hAnsi="Times New Roman" w:cs="Times New Roman"/>
          <w:color w:val="000000" w:themeColor="text1"/>
          <w:sz w:val="24"/>
          <w:szCs w:val="24"/>
        </w:rPr>
        <w:t xml:space="preserve">           Для реализации цели и задач рабочей Программы воспитания штат Организации укомплектован квалифицированными кадрами, в т. ч. руководящими, педагогическими, учебно-вспомогательными, административно-хозяйственными работниками:</w:t>
      </w:r>
    </w:p>
    <w:p w:rsidR="00931FD3" w:rsidRDefault="00931FD3" w:rsidP="000C75F3">
      <w:pPr>
        <w:pStyle w:val="a5"/>
        <w:widowControl w:val="0"/>
        <w:numPr>
          <w:ilvl w:val="0"/>
          <w:numId w:val="117"/>
        </w:numPr>
        <w:suppressAutoHyphens w:val="0"/>
        <w:autoSpaceDE w:val="0"/>
        <w:adjustRightInd w:val="0"/>
        <w:spacing w:after="0" w:line="240" w:lineRule="atLeast"/>
        <w:contextualSpacing/>
        <w:jc w:val="both"/>
        <w:textAlignment w:val="auto"/>
        <w:rPr>
          <w:rFonts w:ascii="Times New Roman" w:hAnsi="Times New Roman" w:cs="Times New Roman"/>
          <w:sz w:val="24"/>
          <w:szCs w:val="24"/>
        </w:rPr>
      </w:pPr>
      <w:r w:rsidRPr="00931FD3">
        <w:rPr>
          <w:rFonts w:ascii="Times New Roman" w:hAnsi="Times New Roman" w:cs="Times New Roman"/>
          <w:sz w:val="24"/>
          <w:szCs w:val="24"/>
        </w:rPr>
        <w:t>Заведующий ДОО</w:t>
      </w:r>
      <w:r>
        <w:rPr>
          <w:rFonts w:ascii="Times New Roman" w:hAnsi="Times New Roman" w:cs="Times New Roman"/>
          <w:sz w:val="24"/>
          <w:szCs w:val="24"/>
        </w:rPr>
        <w:t>-1</w:t>
      </w:r>
    </w:p>
    <w:p w:rsidR="00931FD3" w:rsidRPr="00931FD3" w:rsidRDefault="00931FD3" w:rsidP="000C75F3">
      <w:pPr>
        <w:pStyle w:val="a5"/>
        <w:widowControl w:val="0"/>
        <w:numPr>
          <w:ilvl w:val="0"/>
          <w:numId w:val="117"/>
        </w:numPr>
        <w:suppressAutoHyphens w:val="0"/>
        <w:autoSpaceDE w:val="0"/>
        <w:adjustRightInd w:val="0"/>
        <w:spacing w:after="0" w:line="240" w:lineRule="atLeast"/>
        <w:contextualSpacing/>
        <w:jc w:val="both"/>
        <w:textAlignment w:val="auto"/>
        <w:rPr>
          <w:rFonts w:ascii="Times New Roman" w:hAnsi="Times New Roman" w:cs="Times New Roman"/>
          <w:sz w:val="24"/>
          <w:szCs w:val="24"/>
        </w:rPr>
      </w:pPr>
      <w:r>
        <w:rPr>
          <w:rFonts w:ascii="Times New Roman" w:hAnsi="Times New Roman" w:cs="Times New Roman"/>
          <w:sz w:val="24"/>
          <w:szCs w:val="24"/>
        </w:rPr>
        <w:t>Заместитель заведующего по воспитательной работе-2</w:t>
      </w:r>
    </w:p>
    <w:p w:rsidR="00931FD3" w:rsidRPr="00931FD3" w:rsidRDefault="00931FD3" w:rsidP="000C75F3">
      <w:pPr>
        <w:pStyle w:val="a5"/>
        <w:widowControl w:val="0"/>
        <w:numPr>
          <w:ilvl w:val="0"/>
          <w:numId w:val="117"/>
        </w:numPr>
        <w:suppressAutoHyphens w:val="0"/>
        <w:autoSpaceDE w:val="0"/>
        <w:adjustRightInd w:val="0"/>
        <w:spacing w:after="0" w:line="240" w:lineRule="atLeast"/>
        <w:contextualSpacing/>
        <w:jc w:val="both"/>
        <w:textAlignment w:val="auto"/>
        <w:rPr>
          <w:rFonts w:ascii="Times New Roman" w:hAnsi="Times New Roman" w:cs="Times New Roman"/>
          <w:sz w:val="24"/>
          <w:szCs w:val="24"/>
        </w:rPr>
      </w:pPr>
      <w:r w:rsidRPr="00931FD3">
        <w:rPr>
          <w:rFonts w:ascii="Times New Roman" w:hAnsi="Times New Roman" w:cs="Times New Roman"/>
          <w:sz w:val="24"/>
          <w:szCs w:val="24"/>
        </w:rPr>
        <w:t>Старший воспитатель</w:t>
      </w:r>
      <w:r>
        <w:rPr>
          <w:rFonts w:ascii="Times New Roman" w:hAnsi="Times New Roman" w:cs="Times New Roman"/>
          <w:sz w:val="24"/>
          <w:szCs w:val="24"/>
        </w:rPr>
        <w:t>-2</w:t>
      </w:r>
    </w:p>
    <w:p w:rsidR="00931FD3" w:rsidRPr="00931FD3" w:rsidRDefault="00931FD3" w:rsidP="000C75F3">
      <w:pPr>
        <w:pStyle w:val="a5"/>
        <w:widowControl w:val="0"/>
        <w:numPr>
          <w:ilvl w:val="0"/>
          <w:numId w:val="117"/>
        </w:numPr>
        <w:suppressAutoHyphens w:val="0"/>
        <w:autoSpaceDE w:val="0"/>
        <w:adjustRightInd w:val="0"/>
        <w:spacing w:after="0" w:line="240" w:lineRule="atLeast"/>
        <w:contextualSpacing/>
        <w:jc w:val="both"/>
        <w:textAlignment w:val="auto"/>
        <w:rPr>
          <w:rFonts w:ascii="Times New Roman" w:hAnsi="Times New Roman" w:cs="Times New Roman"/>
          <w:sz w:val="24"/>
          <w:szCs w:val="24"/>
        </w:rPr>
      </w:pPr>
      <w:r w:rsidRPr="00931FD3">
        <w:rPr>
          <w:rFonts w:ascii="Times New Roman" w:hAnsi="Times New Roman" w:cs="Times New Roman"/>
          <w:sz w:val="24"/>
          <w:szCs w:val="24"/>
        </w:rPr>
        <w:t>Воспитатели</w:t>
      </w:r>
      <w:r>
        <w:rPr>
          <w:rFonts w:ascii="Times New Roman" w:hAnsi="Times New Roman" w:cs="Times New Roman"/>
          <w:sz w:val="24"/>
          <w:szCs w:val="24"/>
        </w:rPr>
        <w:t>-24</w:t>
      </w:r>
    </w:p>
    <w:p w:rsidR="00931FD3" w:rsidRPr="00931FD3" w:rsidRDefault="00931FD3" w:rsidP="000C75F3">
      <w:pPr>
        <w:pStyle w:val="a5"/>
        <w:widowControl w:val="0"/>
        <w:numPr>
          <w:ilvl w:val="0"/>
          <w:numId w:val="117"/>
        </w:numPr>
        <w:suppressAutoHyphens w:val="0"/>
        <w:autoSpaceDE w:val="0"/>
        <w:adjustRightInd w:val="0"/>
        <w:spacing w:after="0" w:line="240" w:lineRule="atLeast"/>
        <w:contextualSpacing/>
        <w:jc w:val="both"/>
        <w:textAlignment w:val="auto"/>
        <w:rPr>
          <w:rFonts w:ascii="Times New Roman" w:hAnsi="Times New Roman" w:cs="Times New Roman"/>
          <w:sz w:val="24"/>
          <w:szCs w:val="24"/>
        </w:rPr>
      </w:pPr>
      <w:r w:rsidRPr="00931FD3">
        <w:rPr>
          <w:rFonts w:ascii="Times New Roman" w:hAnsi="Times New Roman" w:cs="Times New Roman"/>
          <w:sz w:val="24"/>
          <w:szCs w:val="24"/>
        </w:rPr>
        <w:t>Музыкальный руководитель</w:t>
      </w:r>
      <w:r>
        <w:rPr>
          <w:rFonts w:ascii="Times New Roman" w:hAnsi="Times New Roman" w:cs="Times New Roman"/>
          <w:sz w:val="24"/>
          <w:szCs w:val="24"/>
        </w:rPr>
        <w:t>-5</w:t>
      </w:r>
    </w:p>
    <w:p w:rsidR="00931FD3" w:rsidRPr="00931FD3" w:rsidRDefault="00931FD3" w:rsidP="000C75F3">
      <w:pPr>
        <w:pStyle w:val="a5"/>
        <w:widowControl w:val="0"/>
        <w:numPr>
          <w:ilvl w:val="0"/>
          <w:numId w:val="117"/>
        </w:numPr>
        <w:suppressAutoHyphens w:val="0"/>
        <w:autoSpaceDE w:val="0"/>
        <w:adjustRightInd w:val="0"/>
        <w:spacing w:after="0" w:line="240" w:lineRule="atLeast"/>
        <w:contextualSpacing/>
        <w:jc w:val="both"/>
        <w:textAlignment w:val="auto"/>
        <w:rPr>
          <w:rFonts w:ascii="Times New Roman" w:hAnsi="Times New Roman" w:cs="Times New Roman"/>
          <w:sz w:val="24"/>
          <w:szCs w:val="24"/>
        </w:rPr>
      </w:pPr>
      <w:r w:rsidRPr="00931FD3">
        <w:rPr>
          <w:rFonts w:ascii="Times New Roman" w:hAnsi="Times New Roman" w:cs="Times New Roman"/>
          <w:sz w:val="24"/>
          <w:szCs w:val="24"/>
        </w:rPr>
        <w:t>Педагог-психолог</w:t>
      </w:r>
      <w:r>
        <w:rPr>
          <w:rFonts w:ascii="Times New Roman" w:hAnsi="Times New Roman" w:cs="Times New Roman"/>
          <w:sz w:val="24"/>
          <w:szCs w:val="24"/>
        </w:rPr>
        <w:t>-1</w:t>
      </w:r>
    </w:p>
    <w:p w:rsidR="00931FD3" w:rsidRDefault="00931FD3" w:rsidP="000C75F3">
      <w:pPr>
        <w:pStyle w:val="a5"/>
        <w:widowControl w:val="0"/>
        <w:numPr>
          <w:ilvl w:val="0"/>
          <w:numId w:val="117"/>
        </w:numPr>
        <w:suppressAutoHyphens w:val="0"/>
        <w:autoSpaceDE w:val="0"/>
        <w:adjustRightInd w:val="0"/>
        <w:spacing w:after="0" w:line="240" w:lineRule="atLeast"/>
        <w:contextualSpacing/>
        <w:jc w:val="both"/>
        <w:textAlignment w:val="auto"/>
        <w:rPr>
          <w:rFonts w:ascii="Times New Roman" w:hAnsi="Times New Roman" w:cs="Times New Roman"/>
          <w:sz w:val="24"/>
          <w:szCs w:val="24"/>
        </w:rPr>
      </w:pPr>
      <w:r w:rsidRPr="00931FD3">
        <w:rPr>
          <w:rFonts w:ascii="Times New Roman" w:hAnsi="Times New Roman" w:cs="Times New Roman"/>
          <w:sz w:val="24"/>
          <w:szCs w:val="24"/>
        </w:rPr>
        <w:t>Учител</w:t>
      </w:r>
      <w:r>
        <w:rPr>
          <w:rFonts w:ascii="Times New Roman" w:hAnsi="Times New Roman" w:cs="Times New Roman"/>
          <w:sz w:val="24"/>
          <w:szCs w:val="24"/>
        </w:rPr>
        <w:t>ь-логопед-7</w:t>
      </w:r>
    </w:p>
    <w:p w:rsidR="00931FD3" w:rsidRPr="00931FD3" w:rsidRDefault="00931FD3" w:rsidP="000C75F3">
      <w:pPr>
        <w:pStyle w:val="a5"/>
        <w:widowControl w:val="0"/>
        <w:numPr>
          <w:ilvl w:val="0"/>
          <w:numId w:val="117"/>
        </w:numPr>
        <w:suppressAutoHyphens w:val="0"/>
        <w:autoSpaceDE w:val="0"/>
        <w:adjustRightInd w:val="0"/>
        <w:spacing w:after="0" w:line="240" w:lineRule="atLeast"/>
        <w:contextualSpacing/>
        <w:jc w:val="both"/>
        <w:textAlignment w:val="auto"/>
        <w:rPr>
          <w:rFonts w:ascii="Times New Roman" w:hAnsi="Times New Roman" w:cs="Times New Roman"/>
          <w:sz w:val="24"/>
          <w:szCs w:val="24"/>
        </w:rPr>
      </w:pPr>
      <w:r>
        <w:rPr>
          <w:rFonts w:ascii="Times New Roman" w:hAnsi="Times New Roman" w:cs="Times New Roman"/>
          <w:sz w:val="24"/>
          <w:szCs w:val="24"/>
        </w:rPr>
        <w:t>Учитель-дефектолог-1</w:t>
      </w:r>
    </w:p>
    <w:p w:rsidR="00931FD3" w:rsidRPr="005E40DA" w:rsidRDefault="00931FD3" w:rsidP="000C75F3">
      <w:pPr>
        <w:pStyle w:val="a5"/>
        <w:widowControl w:val="0"/>
        <w:numPr>
          <w:ilvl w:val="0"/>
          <w:numId w:val="117"/>
        </w:numPr>
        <w:suppressAutoHyphens w:val="0"/>
        <w:autoSpaceDE w:val="0"/>
        <w:adjustRightInd w:val="0"/>
        <w:spacing w:after="0" w:line="240" w:lineRule="atLeast"/>
        <w:contextualSpacing/>
        <w:jc w:val="both"/>
        <w:textAlignment w:val="auto"/>
        <w:rPr>
          <w:rFonts w:ascii="Times New Roman" w:hAnsi="Times New Roman" w:cs="Times New Roman"/>
          <w:color w:val="FF0000"/>
          <w:sz w:val="24"/>
          <w:szCs w:val="24"/>
        </w:rPr>
      </w:pPr>
      <w:r>
        <w:rPr>
          <w:rFonts w:ascii="Times New Roman" w:hAnsi="Times New Roman" w:cs="Times New Roman"/>
          <w:sz w:val="24"/>
          <w:szCs w:val="24"/>
        </w:rPr>
        <w:t>Инструктор по физической культуре - 2</w:t>
      </w:r>
    </w:p>
    <w:p w:rsidR="00931FD3" w:rsidRPr="005E40DA" w:rsidRDefault="00931FD3" w:rsidP="00931FD3">
      <w:pPr>
        <w:spacing w:after="0" w:line="240" w:lineRule="atLeast"/>
        <w:contextualSpacing/>
        <w:jc w:val="both"/>
        <w:rPr>
          <w:rFonts w:ascii="Times New Roman" w:hAnsi="Times New Roman" w:cs="Times New Roman"/>
          <w:color w:val="000000" w:themeColor="text1"/>
          <w:sz w:val="24"/>
          <w:szCs w:val="24"/>
        </w:rPr>
      </w:pPr>
      <w:r w:rsidRPr="005E40DA">
        <w:rPr>
          <w:rFonts w:ascii="Times New Roman" w:hAnsi="Times New Roman" w:cs="Times New Roman"/>
          <w:color w:val="000000" w:themeColor="text1"/>
          <w:sz w:val="24"/>
          <w:szCs w:val="24"/>
        </w:rPr>
        <w:t xml:space="preserve">Одним из главных условий качества воспитания является профессионализм педагогических кадров, так как для развивающей личности ребенка педагог-психолог, воспитатели и логопеды являются знаковыми фигурами. </w:t>
      </w:r>
    </w:p>
    <w:p w:rsidR="00931FD3" w:rsidRPr="005E40DA" w:rsidRDefault="00931FD3" w:rsidP="00931FD3">
      <w:pPr>
        <w:spacing w:after="0" w:line="240" w:lineRule="atLeast"/>
        <w:contextualSpacing/>
        <w:jc w:val="both"/>
        <w:rPr>
          <w:rFonts w:ascii="Times New Roman" w:hAnsi="Times New Roman" w:cs="Times New Roman"/>
          <w:color w:val="000000" w:themeColor="text1"/>
          <w:sz w:val="24"/>
          <w:szCs w:val="24"/>
        </w:rPr>
      </w:pPr>
      <w:r w:rsidRPr="005E40DA">
        <w:rPr>
          <w:rFonts w:ascii="Times New Roman" w:hAnsi="Times New Roman" w:cs="Times New Roman"/>
          <w:color w:val="000000" w:themeColor="text1"/>
          <w:sz w:val="24"/>
          <w:szCs w:val="24"/>
        </w:rPr>
        <w:t>В целях повышения качества воспитательного процесса в Организации созданы условия для профессионального развития педагогических и руководящих кадров, обеспечения повышения квалификации педагогических работников.</w:t>
      </w:r>
    </w:p>
    <w:p w:rsidR="00931FD3" w:rsidRPr="005E40DA" w:rsidRDefault="00931FD3" w:rsidP="00931FD3">
      <w:pPr>
        <w:spacing w:after="0" w:line="240" w:lineRule="atLeast"/>
        <w:contextualSpacing/>
        <w:jc w:val="both"/>
        <w:rPr>
          <w:rFonts w:ascii="Times New Roman" w:hAnsi="Times New Roman" w:cs="Times New Roman"/>
          <w:color w:val="000000" w:themeColor="text1"/>
          <w:sz w:val="24"/>
          <w:szCs w:val="24"/>
        </w:rPr>
      </w:pPr>
      <w:r w:rsidRPr="005E40DA">
        <w:rPr>
          <w:rFonts w:ascii="Times New Roman" w:hAnsi="Times New Roman" w:cs="Times New Roman"/>
          <w:color w:val="000000" w:themeColor="text1"/>
          <w:sz w:val="24"/>
          <w:szCs w:val="24"/>
        </w:rPr>
        <w:t>Ответственными за то или иное мероприятие (событие) могут быть как представители администрации, так и педагоги Организации.</w:t>
      </w:r>
    </w:p>
    <w:p w:rsidR="00931FD3" w:rsidRPr="005E40DA" w:rsidRDefault="00931FD3" w:rsidP="00931FD3">
      <w:pPr>
        <w:spacing w:after="0" w:line="240" w:lineRule="atLeast"/>
        <w:contextualSpacing/>
        <w:jc w:val="both"/>
        <w:rPr>
          <w:rFonts w:ascii="Times New Roman" w:hAnsi="Times New Roman" w:cs="Times New Roman"/>
          <w:b/>
          <w:color w:val="000000" w:themeColor="text1"/>
          <w:sz w:val="24"/>
          <w:szCs w:val="24"/>
        </w:rPr>
      </w:pPr>
      <w:r w:rsidRPr="005E40DA">
        <w:rPr>
          <w:rFonts w:ascii="Times New Roman" w:hAnsi="Times New Roman" w:cs="Times New Roman"/>
          <w:b/>
          <w:color w:val="000000" w:themeColor="text1"/>
          <w:sz w:val="24"/>
          <w:szCs w:val="24"/>
        </w:rPr>
        <w:t>Разделение функционала, связанного с организацией</w:t>
      </w:r>
      <w:r>
        <w:rPr>
          <w:rFonts w:ascii="Times New Roman" w:hAnsi="Times New Roman" w:cs="Times New Roman"/>
          <w:b/>
          <w:color w:val="000000" w:themeColor="text1"/>
          <w:sz w:val="24"/>
          <w:szCs w:val="24"/>
        </w:rPr>
        <w:t xml:space="preserve"> </w:t>
      </w:r>
      <w:r w:rsidRPr="005E40DA">
        <w:rPr>
          <w:rFonts w:ascii="Times New Roman" w:hAnsi="Times New Roman" w:cs="Times New Roman"/>
          <w:b/>
          <w:color w:val="000000" w:themeColor="text1"/>
          <w:sz w:val="24"/>
          <w:szCs w:val="24"/>
        </w:rPr>
        <w:t>и реализацией воспитательного процесса:</w:t>
      </w:r>
    </w:p>
    <w:tbl>
      <w:tblPr>
        <w:tblW w:w="9782" w:type="dxa"/>
        <w:tblInd w:w="-416" w:type="dxa"/>
        <w:shd w:val="clear" w:color="auto" w:fill="FFFFFF"/>
        <w:tblCellMar>
          <w:top w:w="15" w:type="dxa"/>
          <w:left w:w="15" w:type="dxa"/>
          <w:bottom w:w="15" w:type="dxa"/>
          <w:right w:w="15" w:type="dxa"/>
        </w:tblCellMar>
        <w:tblLook w:val="04A0" w:firstRow="1" w:lastRow="0" w:firstColumn="1" w:lastColumn="0" w:noHBand="0" w:noVBand="1"/>
      </w:tblPr>
      <w:tblGrid>
        <w:gridCol w:w="1844"/>
        <w:gridCol w:w="7938"/>
      </w:tblGrid>
      <w:tr w:rsidR="00931FD3" w:rsidRPr="00931FD3" w:rsidTr="00931FD3">
        <w:trPr>
          <w:trHeight w:val="687"/>
        </w:trPr>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931FD3" w:rsidRPr="00931FD3" w:rsidRDefault="00931FD3" w:rsidP="00931FD3">
            <w:pPr>
              <w:spacing w:after="0" w:line="240" w:lineRule="atLeast"/>
              <w:contextualSpacing/>
              <w:jc w:val="center"/>
              <w:rPr>
                <w:rFonts w:ascii="Times New Roman" w:hAnsi="Times New Roman" w:cs="Times New Roman"/>
                <w:color w:val="000000" w:themeColor="text1"/>
                <w:sz w:val="24"/>
                <w:szCs w:val="24"/>
              </w:rPr>
            </w:pPr>
            <w:r w:rsidRPr="00931FD3">
              <w:rPr>
                <w:rFonts w:ascii="Times New Roman" w:hAnsi="Times New Roman" w:cs="Times New Roman"/>
                <w:b/>
                <w:color w:val="000000" w:themeColor="text1"/>
                <w:sz w:val="24"/>
                <w:szCs w:val="24"/>
              </w:rPr>
              <w:lastRenderedPageBreak/>
              <w:t>Наименование должности</w:t>
            </w:r>
          </w:p>
        </w:tc>
        <w:tc>
          <w:tcPr>
            <w:tcW w:w="79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931FD3" w:rsidRPr="00931FD3" w:rsidRDefault="00931FD3" w:rsidP="00931FD3">
            <w:pPr>
              <w:spacing w:after="0" w:line="240" w:lineRule="atLeast"/>
              <w:contextualSpacing/>
              <w:jc w:val="center"/>
              <w:rPr>
                <w:rFonts w:ascii="Times New Roman" w:hAnsi="Times New Roman" w:cs="Times New Roman"/>
                <w:b/>
                <w:color w:val="000000" w:themeColor="text1"/>
                <w:sz w:val="24"/>
                <w:szCs w:val="24"/>
              </w:rPr>
            </w:pPr>
            <w:r w:rsidRPr="00931FD3">
              <w:rPr>
                <w:rFonts w:ascii="Times New Roman" w:hAnsi="Times New Roman" w:cs="Times New Roman"/>
                <w:b/>
                <w:color w:val="000000" w:themeColor="text1"/>
                <w:sz w:val="24"/>
                <w:szCs w:val="24"/>
              </w:rPr>
              <w:t>Функционал, связанный с организацией и реализацией воспитательного процесса</w:t>
            </w:r>
          </w:p>
        </w:tc>
      </w:tr>
      <w:tr w:rsidR="00931FD3" w:rsidRPr="00931FD3" w:rsidTr="00931FD3">
        <w:trPr>
          <w:trHeight w:val="689"/>
        </w:trPr>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931FD3" w:rsidRPr="00931FD3" w:rsidRDefault="00931FD3" w:rsidP="00931FD3">
            <w:pPr>
              <w:spacing w:after="0" w:line="240" w:lineRule="atLeast"/>
              <w:contextualSpacing/>
              <w:jc w:val="center"/>
              <w:rPr>
                <w:rFonts w:ascii="Times New Roman" w:hAnsi="Times New Roman" w:cs="Times New Roman"/>
                <w:color w:val="000000" w:themeColor="text1"/>
                <w:sz w:val="24"/>
                <w:szCs w:val="24"/>
              </w:rPr>
            </w:pPr>
            <w:r w:rsidRPr="00931FD3">
              <w:rPr>
                <w:rFonts w:ascii="Times New Roman" w:hAnsi="Times New Roman" w:cs="Times New Roman"/>
                <w:color w:val="000000" w:themeColor="text1"/>
                <w:sz w:val="24"/>
                <w:szCs w:val="24"/>
              </w:rPr>
              <w:t>Заведующий детским садом</w:t>
            </w:r>
          </w:p>
        </w:tc>
        <w:tc>
          <w:tcPr>
            <w:tcW w:w="79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931FD3" w:rsidRPr="00931FD3" w:rsidRDefault="00931FD3" w:rsidP="00931FD3">
            <w:pPr>
              <w:widowControl w:val="0"/>
              <w:autoSpaceDE w:val="0"/>
              <w:autoSpaceDN w:val="0"/>
              <w:adjustRightInd w:val="0"/>
              <w:spacing w:after="0" w:line="240" w:lineRule="atLeast"/>
              <w:contextualSpacing/>
              <w:rPr>
                <w:rFonts w:ascii="Times New Roman" w:hAnsi="Times New Roman" w:cs="Times New Roman"/>
                <w:color w:val="000000" w:themeColor="text1"/>
                <w:sz w:val="24"/>
                <w:szCs w:val="24"/>
              </w:rPr>
            </w:pPr>
            <w:r w:rsidRPr="00931FD3">
              <w:rPr>
                <w:rFonts w:ascii="Times New Roman" w:hAnsi="Times New Roman" w:cs="Times New Roman"/>
                <w:color w:val="000000" w:themeColor="text1"/>
                <w:sz w:val="24"/>
                <w:szCs w:val="24"/>
              </w:rPr>
              <w:t>- управляет воспитательной деятельностью на уровне ДОО;</w:t>
            </w:r>
          </w:p>
          <w:p w:rsidR="00931FD3" w:rsidRPr="00931FD3" w:rsidRDefault="00931FD3" w:rsidP="00931FD3">
            <w:pPr>
              <w:widowControl w:val="0"/>
              <w:autoSpaceDE w:val="0"/>
              <w:autoSpaceDN w:val="0"/>
              <w:adjustRightInd w:val="0"/>
              <w:spacing w:after="0" w:line="240" w:lineRule="atLeast"/>
              <w:contextualSpacing/>
              <w:rPr>
                <w:rFonts w:ascii="Times New Roman" w:hAnsi="Times New Roman" w:cs="Times New Roman"/>
                <w:color w:val="000000" w:themeColor="text1"/>
                <w:sz w:val="24"/>
                <w:szCs w:val="24"/>
              </w:rPr>
            </w:pPr>
            <w:r w:rsidRPr="00931FD3">
              <w:rPr>
                <w:rFonts w:ascii="Times New Roman" w:hAnsi="Times New Roman" w:cs="Times New Roman"/>
                <w:color w:val="000000" w:themeColor="text1"/>
                <w:sz w:val="24"/>
                <w:szCs w:val="24"/>
              </w:rPr>
              <w:t>- создает условия, позволяющие педагогическому составу реализовать воспитательную деятельность;</w:t>
            </w:r>
          </w:p>
          <w:p w:rsidR="00931FD3" w:rsidRPr="00931FD3" w:rsidRDefault="00931FD3" w:rsidP="00931FD3">
            <w:pPr>
              <w:widowControl w:val="0"/>
              <w:autoSpaceDE w:val="0"/>
              <w:autoSpaceDN w:val="0"/>
              <w:adjustRightInd w:val="0"/>
              <w:spacing w:after="0" w:line="240" w:lineRule="atLeast"/>
              <w:contextualSpacing/>
              <w:rPr>
                <w:rFonts w:ascii="Times New Roman" w:hAnsi="Times New Roman" w:cs="Times New Roman"/>
                <w:color w:val="000000" w:themeColor="text1"/>
                <w:sz w:val="24"/>
                <w:szCs w:val="24"/>
              </w:rPr>
            </w:pPr>
            <w:r w:rsidRPr="00931FD3">
              <w:rPr>
                <w:rFonts w:ascii="Times New Roman" w:hAnsi="Times New Roman" w:cs="Times New Roman"/>
                <w:color w:val="000000" w:themeColor="text1"/>
                <w:sz w:val="24"/>
                <w:szCs w:val="24"/>
              </w:rPr>
              <w:t>- проводит анализ итогов воспитательной деятельности в ДОО за учебный год;</w:t>
            </w:r>
          </w:p>
          <w:p w:rsidR="00931FD3" w:rsidRPr="00931FD3" w:rsidRDefault="00931FD3" w:rsidP="00931FD3">
            <w:pPr>
              <w:widowControl w:val="0"/>
              <w:autoSpaceDE w:val="0"/>
              <w:autoSpaceDN w:val="0"/>
              <w:adjustRightInd w:val="0"/>
              <w:spacing w:after="0" w:line="240" w:lineRule="atLeast"/>
              <w:contextualSpacing/>
              <w:rPr>
                <w:rFonts w:ascii="Times New Roman" w:hAnsi="Times New Roman" w:cs="Times New Roman"/>
                <w:color w:val="000000" w:themeColor="text1"/>
                <w:sz w:val="24"/>
                <w:szCs w:val="24"/>
              </w:rPr>
            </w:pPr>
            <w:r w:rsidRPr="00931FD3">
              <w:rPr>
                <w:rFonts w:ascii="Times New Roman" w:hAnsi="Times New Roman" w:cs="Times New Roman"/>
                <w:color w:val="000000" w:themeColor="text1"/>
                <w:sz w:val="24"/>
                <w:szCs w:val="24"/>
              </w:rPr>
              <w:t>- планирует воспитательную деятельность в ДОО на учебный год, включая календарный план воспитательной работы на учебный год;</w:t>
            </w:r>
          </w:p>
          <w:p w:rsidR="00931FD3" w:rsidRPr="00931FD3" w:rsidRDefault="00931FD3" w:rsidP="00931FD3">
            <w:pPr>
              <w:widowControl w:val="0"/>
              <w:autoSpaceDE w:val="0"/>
              <w:autoSpaceDN w:val="0"/>
              <w:adjustRightInd w:val="0"/>
              <w:spacing w:after="0" w:line="240" w:lineRule="atLeast"/>
              <w:contextualSpacing/>
              <w:rPr>
                <w:rFonts w:ascii="Times New Roman" w:hAnsi="Times New Roman" w:cs="Times New Roman"/>
                <w:color w:val="000000" w:themeColor="text1"/>
                <w:sz w:val="24"/>
                <w:szCs w:val="24"/>
              </w:rPr>
            </w:pPr>
            <w:r w:rsidRPr="00931FD3">
              <w:rPr>
                <w:rFonts w:ascii="Times New Roman" w:hAnsi="Times New Roman" w:cs="Times New Roman"/>
                <w:color w:val="000000" w:themeColor="text1"/>
                <w:sz w:val="24"/>
                <w:szCs w:val="24"/>
              </w:rPr>
              <w:t>- осуществляет контроль за исполнением управленческих решений по воспитательной деятельности в ДОО (в том числе осуществляется через мониторинг качества);</w:t>
            </w:r>
          </w:p>
          <w:p w:rsidR="00931FD3" w:rsidRPr="00931FD3" w:rsidRDefault="00931FD3" w:rsidP="00931FD3">
            <w:pPr>
              <w:widowControl w:val="0"/>
              <w:autoSpaceDE w:val="0"/>
              <w:autoSpaceDN w:val="0"/>
              <w:adjustRightInd w:val="0"/>
              <w:spacing w:after="0" w:line="240" w:lineRule="atLeast"/>
              <w:contextualSpacing/>
              <w:rPr>
                <w:rFonts w:ascii="Times New Roman" w:hAnsi="Times New Roman" w:cs="Times New Roman"/>
                <w:color w:val="000000" w:themeColor="text1"/>
                <w:sz w:val="24"/>
                <w:szCs w:val="24"/>
              </w:rPr>
            </w:pPr>
            <w:r w:rsidRPr="00931FD3">
              <w:rPr>
                <w:rFonts w:ascii="Times New Roman" w:hAnsi="Times New Roman" w:cs="Times New Roman"/>
                <w:color w:val="000000" w:themeColor="text1"/>
                <w:sz w:val="24"/>
                <w:szCs w:val="24"/>
              </w:rPr>
              <w:t>- руководит разработкой необходимых для организации воспитательной деятельности в ДОО нормативных документов (положений, инструкций, должностных и функциональных обязанностей, проектов и программ воспитательной работы и др.);</w:t>
            </w:r>
          </w:p>
          <w:p w:rsidR="00931FD3" w:rsidRPr="00931FD3" w:rsidRDefault="00931FD3" w:rsidP="00931FD3">
            <w:pPr>
              <w:widowControl w:val="0"/>
              <w:autoSpaceDE w:val="0"/>
              <w:autoSpaceDN w:val="0"/>
              <w:adjustRightInd w:val="0"/>
              <w:spacing w:after="0" w:line="240" w:lineRule="atLeast"/>
              <w:contextualSpacing/>
              <w:rPr>
                <w:rFonts w:ascii="Times New Roman" w:hAnsi="Times New Roman" w:cs="Times New Roman"/>
                <w:color w:val="000000" w:themeColor="text1"/>
                <w:sz w:val="24"/>
                <w:szCs w:val="24"/>
              </w:rPr>
            </w:pPr>
            <w:r w:rsidRPr="00931FD3">
              <w:rPr>
                <w:rFonts w:ascii="Times New Roman" w:hAnsi="Times New Roman" w:cs="Times New Roman"/>
                <w:color w:val="000000" w:themeColor="text1"/>
                <w:sz w:val="24"/>
                <w:szCs w:val="24"/>
              </w:rPr>
              <w:t>- проводит анализ возможностей имеющихся структур для организации воспитательной деятельности.</w:t>
            </w:r>
          </w:p>
        </w:tc>
      </w:tr>
      <w:tr w:rsidR="00931FD3" w:rsidRPr="00931FD3" w:rsidTr="00931FD3">
        <w:trPr>
          <w:trHeight w:val="405"/>
        </w:trPr>
        <w:tc>
          <w:tcPr>
            <w:tcW w:w="1844" w:type="dxa"/>
            <w:tcBorders>
              <w:top w:val="single" w:sz="8" w:space="0" w:color="000000"/>
              <w:left w:val="single" w:sz="8" w:space="0" w:color="000000"/>
              <w:bottom w:val="single" w:sz="4" w:space="0" w:color="auto"/>
              <w:right w:val="single" w:sz="8" w:space="0" w:color="000000"/>
            </w:tcBorders>
            <w:shd w:val="clear" w:color="auto" w:fill="FFFFFF"/>
            <w:tcMar>
              <w:top w:w="0" w:type="dxa"/>
              <w:left w:w="0" w:type="dxa"/>
              <w:bottom w:w="0" w:type="dxa"/>
              <w:right w:w="0" w:type="dxa"/>
            </w:tcMar>
            <w:hideMark/>
          </w:tcPr>
          <w:p w:rsidR="006C4547" w:rsidRDefault="006C4547" w:rsidP="00931FD3">
            <w:pPr>
              <w:spacing w:after="0" w:line="240" w:lineRule="atLeast"/>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заместитель заведующей по ВР</w:t>
            </w:r>
          </w:p>
          <w:p w:rsidR="00931FD3" w:rsidRPr="00931FD3" w:rsidRDefault="00931FD3" w:rsidP="00931FD3">
            <w:pPr>
              <w:spacing w:after="0" w:line="240" w:lineRule="atLeast"/>
              <w:contextualSpacing/>
              <w:rPr>
                <w:rFonts w:ascii="Times New Roman" w:hAnsi="Times New Roman" w:cs="Times New Roman"/>
                <w:color w:val="000000" w:themeColor="text1"/>
                <w:sz w:val="24"/>
                <w:szCs w:val="24"/>
              </w:rPr>
            </w:pPr>
            <w:r w:rsidRPr="00931FD3">
              <w:rPr>
                <w:rFonts w:ascii="Times New Roman" w:hAnsi="Times New Roman" w:cs="Times New Roman"/>
                <w:color w:val="000000" w:themeColor="text1"/>
                <w:sz w:val="24"/>
                <w:szCs w:val="24"/>
              </w:rPr>
              <w:t xml:space="preserve">Старший воспитатель </w:t>
            </w:r>
          </w:p>
          <w:p w:rsidR="00931FD3" w:rsidRPr="00931FD3" w:rsidRDefault="00931FD3" w:rsidP="00931FD3">
            <w:pPr>
              <w:spacing w:after="0" w:line="240" w:lineRule="atLeast"/>
              <w:contextualSpacing/>
              <w:rPr>
                <w:rFonts w:ascii="Times New Roman" w:hAnsi="Times New Roman" w:cs="Times New Roman"/>
                <w:color w:val="000000" w:themeColor="text1"/>
                <w:sz w:val="24"/>
                <w:szCs w:val="24"/>
              </w:rPr>
            </w:pPr>
          </w:p>
          <w:p w:rsidR="00931FD3" w:rsidRPr="00931FD3" w:rsidRDefault="00931FD3" w:rsidP="00931FD3">
            <w:pPr>
              <w:spacing w:after="0" w:line="240" w:lineRule="atLeast"/>
              <w:contextualSpacing/>
              <w:rPr>
                <w:rFonts w:ascii="Times New Roman" w:hAnsi="Times New Roman" w:cs="Times New Roman"/>
                <w:color w:val="000000" w:themeColor="text1"/>
                <w:sz w:val="24"/>
                <w:szCs w:val="24"/>
              </w:rPr>
            </w:pPr>
          </w:p>
          <w:p w:rsidR="00931FD3" w:rsidRPr="00931FD3" w:rsidRDefault="00931FD3" w:rsidP="00931FD3">
            <w:pPr>
              <w:spacing w:after="0" w:line="240" w:lineRule="atLeast"/>
              <w:contextualSpacing/>
              <w:rPr>
                <w:rFonts w:ascii="Times New Roman" w:hAnsi="Times New Roman" w:cs="Times New Roman"/>
                <w:color w:val="000000" w:themeColor="text1"/>
                <w:sz w:val="24"/>
                <w:szCs w:val="24"/>
              </w:rPr>
            </w:pPr>
          </w:p>
          <w:p w:rsidR="00931FD3" w:rsidRPr="00931FD3" w:rsidRDefault="00931FD3" w:rsidP="00931FD3">
            <w:pPr>
              <w:spacing w:after="0" w:line="240" w:lineRule="atLeast"/>
              <w:contextualSpacing/>
              <w:rPr>
                <w:rFonts w:ascii="Times New Roman" w:hAnsi="Times New Roman" w:cs="Times New Roman"/>
                <w:color w:val="000000" w:themeColor="text1"/>
                <w:sz w:val="24"/>
                <w:szCs w:val="24"/>
              </w:rPr>
            </w:pPr>
          </w:p>
          <w:p w:rsidR="00931FD3" w:rsidRPr="00931FD3" w:rsidRDefault="00931FD3" w:rsidP="00931FD3">
            <w:pPr>
              <w:spacing w:after="0" w:line="240" w:lineRule="atLeast"/>
              <w:contextualSpacing/>
              <w:rPr>
                <w:rFonts w:ascii="Times New Roman" w:hAnsi="Times New Roman" w:cs="Times New Roman"/>
                <w:color w:val="000000" w:themeColor="text1"/>
                <w:sz w:val="24"/>
                <w:szCs w:val="24"/>
              </w:rPr>
            </w:pPr>
          </w:p>
          <w:p w:rsidR="00931FD3" w:rsidRPr="00931FD3" w:rsidRDefault="00931FD3" w:rsidP="00931FD3">
            <w:pPr>
              <w:spacing w:after="0" w:line="240" w:lineRule="atLeast"/>
              <w:contextualSpacing/>
              <w:rPr>
                <w:rFonts w:ascii="Times New Roman" w:hAnsi="Times New Roman" w:cs="Times New Roman"/>
                <w:color w:val="000000" w:themeColor="text1"/>
                <w:sz w:val="24"/>
                <w:szCs w:val="24"/>
              </w:rPr>
            </w:pPr>
          </w:p>
          <w:p w:rsidR="00931FD3" w:rsidRPr="00931FD3" w:rsidRDefault="00931FD3" w:rsidP="00931FD3">
            <w:pPr>
              <w:spacing w:after="0" w:line="240" w:lineRule="atLeast"/>
              <w:contextualSpacing/>
              <w:rPr>
                <w:rFonts w:ascii="Times New Roman" w:hAnsi="Times New Roman" w:cs="Times New Roman"/>
                <w:color w:val="000000" w:themeColor="text1"/>
                <w:sz w:val="24"/>
                <w:szCs w:val="24"/>
              </w:rPr>
            </w:pPr>
          </w:p>
          <w:p w:rsidR="00931FD3" w:rsidRPr="00931FD3" w:rsidRDefault="00931FD3" w:rsidP="00931FD3">
            <w:pPr>
              <w:spacing w:after="0" w:line="240" w:lineRule="atLeast"/>
              <w:contextualSpacing/>
              <w:rPr>
                <w:rFonts w:ascii="Times New Roman" w:hAnsi="Times New Roman" w:cs="Times New Roman"/>
                <w:color w:val="000000" w:themeColor="text1"/>
                <w:sz w:val="24"/>
                <w:szCs w:val="24"/>
              </w:rPr>
            </w:pPr>
          </w:p>
          <w:p w:rsidR="00931FD3" w:rsidRPr="00931FD3" w:rsidRDefault="00931FD3" w:rsidP="00931FD3">
            <w:pPr>
              <w:spacing w:after="0" w:line="240" w:lineRule="atLeast"/>
              <w:contextualSpacing/>
              <w:rPr>
                <w:rFonts w:ascii="Times New Roman" w:hAnsi="Times New Roman" w:cs="Times New Roman"/>
                <w:color w:val="000000" w:themeColor="text1"/>
                <w:sz w:val="24"/>
                <w:szCs w:val="24"/>
              </w:rPr>
            </w:pPr>
          </w:p>
          <w:p w:rsidR="00931FD3" w:rsidRPr="00931FD3" w:rsidRDefault="00931FD3" w:rsidP="00931FD3">
            <w:pPr>
              <w:spacing w:after="0" w:line="240" w:lineRule="atLeast"/>
              <w:contextualSpacing/>
              <w:rPr>
                <w:rFonts w:ascii="Times New Roman" w:hAnsi="Times New Roman" w:cs="Times New Roman"/>
                <w:color w:val="000000" w:themeColor="text1"/>
                <w:sz w:val="24"/>
                <w:szCs w:val="24"/>
              </w:rPr>
            </w:pPr>
          </w:p>
          <w:p w:rsidR="00931FD3" w:rsidRPr="00931FD3" w:rsidRDefault="00931FD3" w:rsidP="00931FD3">
            <w:pPr>
              <w:spacing w:after="0" w:line="240" w:lineRule="atLeast"/>
              <w:contextualSpacing/>
              <w:rPr>
                <w:rFonts w:ascii="Times New Roman" w:hAnsi="Times New Roman" w:cs="Times New Roman"/>
                <w:color w:val="000000" w:themeColor="text1"/>
                <w:sz w:val="24"/>
                <w:szCs w:val="24"/>
              </w:rPr>
            </w:pPr>
          </w:p>
          <w:p w:rsidR="00931FD3" w:rsidRPr="00931FD3" w:rsidRDefault="00931FD3" w:rsidP="00931FD3">
            <w:pPr>
              <w:spacing w:after="0" w:line="240" w:lineRule="atLeast"/>
              <w:contextualSpacing/>
              <w:rPr>
                <w:rFonts w:ascii="Times New Roman" w:hAnsi="Times New Roman" w:cs="Times New Roman"/>
                <w:color w:val="000000" w:themeColor="text1"/>
                <w:sz w:val="24"/>
                <w:szCs w:val="24"/>
              </w:rPr>
            </w:pPr>
          </w:p>
          <w:p w:rsidR="00931FD3" w:rsidRPr="00931FD3" w:rsidRDefault="00931FD3" w:rsidP="00931FD3">
            <w:pPr>
              <w:spacing w:after="0" w:line="240" w:lineRule="atLeast"/>
              <w:contextualSpacing/>
              <w:rPr>
                <w:rFonts w:ascii="Times New Roman" w:hAnsi="Times New Roman" w:cs="Times New Roman"/>
                <w:color w:val="000000" w:themeColor="text1"/>
                <w:sz w:val="24"/>
                <w:szCs w:val="24"/>
              </w:rPr>
            </w:pPr>
          </w:p>
          <w:p w:rsidR="00931FD3" w:rsidRPr="00931FD3" w:rsidRDefault="00931FD3" w:rsidP="00931FD3">
            <w:pPr>
              <w:spacing w:after="0" w:line="240" w:lineRule="atLeast"/>
              <w:contextualSpacing/>
              <w:rPr>
                <w:rFonts w:ascii="Times New Roman" w:hAnsi="Times New Roman" w:cs="Times New Roman"/>
                <w:color w:val="000000" w:themeColor="text1"/>
                <w:sz w:val="24"/>
                <w:szCs w:val="24"/>
              </w:rPr>
            </w:pPr>
          </w:p>
        </w:tc>
        <w:tc>
          <w:tcPr>
            <w:tcW w:w="7938" w:type="dxa"/>
            <w:tcBorders>
              <w:top w:val="single" w:sz="8" w:space="0" w:color="000000"/>
              <w:left w:val="single" w:sz="8" w:space="0" w:color="000000"/>
              <w:bottom w:val="single" w:sz="4" w:space="0" w:color="auto"/>
              <w:right w:val="single" w:sz="8" w:space="0" w:color="000000"/>
            </w:tcBorders>
            <w:shd w:val="clear" w:color="auto" w:fill="FFFFFF"/>
            <w:tcMar>
              <w:top w:w="0" w:type="dxa"/>
              <w:left w:w="0" w:type="dxa"/>
              <w:bottom w:w="0" w:type="dxa"/>
              <w:right w:w="0" w:type="dxa"/>
            </w:tcMar>
            <w:hideMark/>
          </w:tcPr>
          <w:p w:rsidR="00931FD3" w:rsidRPr="00931FD3" w:rsidRDefault="00931FD3" w:rsidP="00931FD3">
            <w:pPr>
              <w:widowControl w:val="0"/>
              <w:autoSpaceDE w:val="0"/>
              <w:autoSpaceDN w:val="0"/>
              <w:adjustRightInd w:val="0"/>
              <w:spacing w:after="0" w:line="240" w:lineRule="atLeast"/>
              <w:contextualSpacing/>
              <w:rPr>
                <w:rFonts w:ascii="Times New Roman" w:hAnsi="Times New Roman" w:cs="Times New Roman"/>
                <w:color w:val="000000" w:themeColor="text1"/>
                <w:sz w:val="24"/>
                <w:szCs w:val="24"/>
              </w:rPr>
            </w:pPr>
            <w:r w:rsidRPr="00931FD3">
              <w:rPr>
                <w:rFonts w:ascii="Times New Roman" w:hAnsi="Times New Roman" w:cs="Times New Roman"/>
                <w:color w:val="000000" w:themeColor="text1"/>
                <w:sz w:val="24"/>
                <w:szCs w:val="24"/>
              </w:rPr>
              <w:t>- осуществляет планирование работы в организации воспитательной деятельности;</w:t>
            </w:r>
          </w:p>
          <w:p w:rsidR="00931FD3" w:rsidRPr="00931FD3" w:rsidRDefault="00931FD3" w:rsidP="00931FD3">
            <w:pPr>
              <w:widowControl w:val="0"/>
              <w:autoSpaceDE w:val="0"/>
              <w:autoSpaceDN w:val="0"/>
              <w:adjustRightInd w:val="0"/>
              <w:spacing w:after="0" w:line="240" w:lineRule="atLeast"/>
              <w:contextualSpacing/>
              <w:rPr>
                <w:rFonts w:ascii="Times New Roman" w:hAnsi="Times New Roman" w:cs="Times New Roman"/>
                <w:color w:val="000000" w:themeColor="text1"/>
                <w:sz w:val="24"/>
                <w:szCs w:val="24"/>
              </w:rPr>
            </w:pPr>
            <w:r w:rsidRPr="00931FD3">
              <w:rPr>
                <w:rFonts w:ascii="Times New Roman" w:hAnsi="Times New Roman" w:cs="Times New Roman"/>
                <w:color w:val="000000" w:themeColor="text1"/>
                <w:sz w:val="24"/>
                <w:szCs w:val="24"/>
              </w:rPr>
              <w:t>- руководит организацией практической работы в ДОО в соответствии с календарным планом воспитательной работы;</w:t>
            </w:r>
          </w:p>
          <w:p w:rsidR="00931FD3" w:rsidRPr="00931FD3" w:rsidRDefault="00931FD3" w:rsidP="006C4547">
            <w:pPr>
              <w:widowControl w:val="0"/>
              <w:autoSpaceDE w:val="0"/>
              <w:autoSpaceDN w:val="0"/>
              <w:adjustRightInd w:val="0"/>
              <w:spacing w:after="0" w:line="240" w:lineRule="atLeast"/>
              <w:contextualSpacing/>
              <w:rPr>
                <w:rFonts w:ascii="Times New Roman" w:hAnsi="Times New Roman" w:cs="Times New Roman"/>
                <w:color w:val="000000" w:themeColor="text1"/>
                <w:sz w:val="24"/>
                <w:szCs w:val="24"/>
              </w:rPr>
            </w:pPr>
            <w:r w:rsidRPr="00931FD3">
              <w:rPr>
                <w:rFonts w:ascii="Times New Roman" w:hAnsi="Times New Roman" w:cs="Times New Roman"/>
                <w:color w:val="000000" w:themeColor="text1"/>
                <w:sz w:val="24"/>
                <w:szCs w:val="24"/>
              </w:rPr>
              <w:t>- проводит мониторинг состояния воспитательной деятельности в ДОО совместно с Педагогическим</w:t>
            </w:r>
            <w:r w:rsidR="006C4547">
              <w:rPr>
                <w:rFonts w:ascii="Times New Roman" w:hAnsi="Times New Roman" w:cs="Times New Roman"/>
                <w:color w:val="000000" w:themeColor="text1"/>
                <w:sz w:val="24"/>
                <w:szCs w:val="24"/>
              </w:rPr>
              <w:t xml:space="preserve"> </w:t>
            </w:r>
            <w:r w:rsidRPr="00931FD3">
              <w:rPr>
                <w:rFonts w:ascii="Times New Roman" w:hAnsi="Times New Roman" w:cs="Times New Roman"/>
                <w:color w:val="000000" w:themeColor="text1"/>
                <w:sz w:val="24"/>
                <w:szCs w:val="24"/>
              </w:rPr>
              <w:t>советом;</w:t>
            </w:r>
          </w:p>
          <w:p w:rsidR="00931FD3" w:rsidRPr="00931FD3" w:rsidRDefault="00931FD3" w:rsidP="006C4547">
            <w:pPr>
              <w:widowControl w:val="0"/>
              <w:autoSpaceDE w:val="0"/>
              <w:autoSpaceDN w:val="0"/>
              <w:adjustRightInd w:val="0"/>
              <w:spacing w:after="0" w:line="240" w:lineRule="atLeast"/>
              <w:contextualSpacing/>
              <w:rPr>
                <w:rFonts w:ascii="Times New Roman" w:hAnsi="Times New Roman" w:cs="Times New Roman"/>
                <w:color w:val="000000" w:themeColor="text1"/>
                <w:sz w:val="24"/>
                <w:szCs w:val="24"/>
              </w:rPr>
            </w:pPr>
            <w:r w:rsidRPr="00931FD3">
              <w:rPr>
                <w:rFonts w:ascii="Times New Roman" w:hAnsi="Times New Roman" w:cs="Times New Roman"/>
                <w:color w:val="000000" w:themeColor="text1"/>
                <w:sz w:val="24"/>
                <w:szCs w:val="24"/>
              </w:rPr>
              <w:t>- руководит организацией повышения квалификации и профессиональной переподготовки педагогов для</w:t>
            </w:r>
            <w:r w:rsidR="006C4547">
              <w:rPr>
                <w:rFonts w:ascii="Times New Roman" w:hAnsi="Times New Roman" w:cs="Times New Roman"/>
                <w:color w:val="000000" w:themeColor="text1"/>
                <w:sz w:val="24"/>
                <w:szCs w:val="24"/>
              </w:rPr>
              <w:t xml:space="preserve"> </w:t>
            </w:r>
            <w:r w:rsidRPr="00931FD3">
              <w:rPr>
                <w:rFonts w:ascii="Times New Roman" w:hAnsi="Times New Roman" w:cs="Times New Roman"/>
                <w:color w:val="000000" w:themeColor="text1"/>
                <w:sz w:val="24"/>
                <w:szCs w:val="24"/>
              </w:rPr>
              <w:t>совершенствования их психолого-педагогической и</w:t>
            </w:r>
            <w:r w:rsidR="006C4547">
              <w:rPr>
                <w:rFonts w:ascii="Times New Roman" w:hAnsi="Times New Roman" w:cs="Times New Roman"/>
                <w:color w:val="000000" w:themeColor="text1"/>
                <w:sz w:val="24"/>
                <w:szCs w:val="24"/>
              </w:rPr>
              <w:t xml:space="preserve"> </w:t>
            </w:r>
            <w:r w:rsidRPr="00931FD3">
              <w:rPr>
                <w:rFonts w:ascii="Times New Roman" w:hAnsi="Times New Roman" w:cs="Times New Roman"/>
                <w:color w:val="000000" w:themeColor="text1"/>
                <w:sz w:val="24"/>
                <w:szCs w:val="24"/>
              </w:rPr>
              <w:t>управленческой компетентностей</w:t>
            </w:r>
          </w:p>
          <w:p w:rsidR="00931FD3" w:rsidRPr="00931FD3" w:rsidRDefault="00931FD3" w:rsidP="006C4547">
            <w:pPr>
              <w:widowControl w:val="0"/>
              <w:autoSpaceDE w:val="0"/>
              <w:autoSpaceDN w:val="0"/>
              <w:adjustRightInd w:val="0"/>
              <w:spacing w:after="0" w:line="240" w:lineRule="atLeast"/>
              <w:contextualSpacing/>
              <w:rPr>
                <w:rFonts w:ascii="Times New Roman" w:hAnsi="Times New Roman" w:cs="Times New Roman"/>
                <w:color w:val="000000" w:themeColor="text1"/>
                <w:sz w:val="24"/>
                <w:szCs w:val="24"/>
              </w:rPr>
            </w:pPr>
            <w:r w:rsidRPr="00931FD3">
              <w:rPr>
                <w:rFonts w:ascii="Times New Roman" w:hAnsi="Times New Roman" w:cs="Times New Roman"/>
                <w:color w:val="000000" w:themeColor="text1"/>
                <w:sz w:val="24"/>
                <w:szCs w:val="24"/>
              </w:rPr>
              <w:t>- проводит анализ и контроль воспитательной</w:t>
            </w:r>
            <w:r w:rsidR="006C4547">
              <w:rPr>
                <w:rFonts w:ascii="Times New Roman" w:hAnsi="Times New Roman" w:cs="Times New Roman"/>
                <w:color w:val="000000" w:themeColor="text1"/>
                <w:sz w:val="24"/>
                <w:szCs w:val="24"/>
              </w:rPr>
              <w:t xml:space="preserve"> </w:t>
            </w:r>
            <w:r w:rsidRPr="00931FD3">
              <w:rPr>
                <w:rFonts w:ascii="Times New Roman" w:hAnsi="Times New Roman" w:cs="Times New Roman"/>
                <w:color w:val="000000" w:themeColor="text1"/>
                <w:sz w:val="24"/>
                <w:szCs w:val="24"/>
              </w:rPr>
              <w:t>деятельности, распространение передового опыта среди других образовательных организаций;</w:t>
            </w:r>
          </w:p>
          <w:p w:rsidR="00931FD3" w:rsidRPr="00931FD3" w:rsidRDefault="00931FD3" w:rsidP="00931FD3">
            <w:pPr>
              <w:widowControl w:val="0"/>
              <w:autoSpaceDE w:val="0"/>
              <w:autoSpaceDN w:val="0"/>
              <w:adjustRightInd w:val="0"/>
              <w:spacing w:after="0" w:line="240" w:lineRule="atLeast"/>
              <w:contextualSpacing/>
              <w:rPr>
                <w:rFonts w:ascii="Times New Roman" w:hAnsi="Times New Roman" w:cs="Times New Roman"/>
                <w:color w:val="000000" w:themeColor="text1"/>
                <w:sz w:val="24"/>
                <w:szCs w:val="24"/>
              </w:rPr>
            </w:pPr>
            <w:r w:rsidRPr="00931FD3">
              <w:rPr>
                <w:rFonts w:ascii="Times New Roman" w:hAnsi="Times New Roman" w:cs="Times New Roman"/>
                <w:color w:val="000000" w:themeColor="text1"/>
                <w:sz w:val="24"/>
                <w:szCs w:val="24"/>
              </w:rPr>
              <w:t>- руководит наполнением сайта ДОО информацией о воспитательной деятельности;</w:t>
            </w:r>
          </w:p>
          <w:p w:rsidR="00931FD3" w:rsidRPr="00931FD3" w:rsidRDefault="00931FD3" w:rsidP="00931FD3">
            <w:pPr>
              <w:widowControl w:val="0"/>
              <w:autoSpaceDE w:val="0"/>
              <w:autoSpaceDN w:val="0"/>
              <w:adjustRightInd w:val="0"/>
              <w:spacing w:after="0" w:line="240" w:lineRule="atLeast"/>
              <w:contextualSpacing/>
              <w:rPr>
                <w:rFonts w:ascii="Times New Roman" w:hAnsi="Times New Roman" w:cs="Times New Roman"/>
                <w:color w:val="000000" w:themeColor="text1"/>
                <w:sz w:val="24"/>
                <w:szCs w:val="24"/>
              </w:rPr>
            </w:pPr>
            <w:r w:rsidRPr="00931FD3">
              <w:rPr>
                <w:rFonts w:ascii="Times New Roman" w:hAnsi="Times New Roman" w:cs="Times New Roman"/>
                <w:color w:val="000000" w:themeColor="text1"/>
                <w:sz w:val="24"/>
                <w:szCs w:val="24"/>
              </w:rPr>
              <w:t>- осуществляет организационно-координационную работу при проведении общесадовых воспитательных мероприятий;</w:t>
            </w:r>
          </w:p>
          <w:p w:rsidR="00931FD3" w:rsidRPr="00931FD3" w:rsidRDefault="00931FD3" w:rsidP="00931FD3">
            <w:pPr>
              <w:widowControl w:val="0"/>
              <w:autoSpaceDE w:val="0"/>
              <w:autoSpaceDN w:val="0"/>
              <w:adjustRightInd w:val="0"/>
              <w:spacing w:after="0" w:line="240" w:lineRule="atLeast"/>
              <w:contextualSpacing/>
              <w:rPr>
                <w:rFonts w:ascii="Times New Roman" w:hAnsi="Times New Roman" w:cs="Times New Roman"/>
                <w:color w:val="000000" w:themeColor="text1"/>
                <w:sz w:val="24"/>
                <w:szCs w:val="24"/>
              </w:rPr>
            </w:pPr>
            <w:r w:rsidRPr="00931FD3">
              <w:rPr>
                <w:rFonts w:ascii="Times New Roman" w:hAnsi="Times New Roman" w:cs="Times New Roman"/>
                <w:color w:val="000000" w:themeColor="text1"/>
                <w:sz w:val="24"/>
                <w:szCs w:val="24"/>
              </w:rPr>
              <w:t>- участвует в создании необходимой для осуществления воспитательной деятельности инфраструктуры;</w:t>
            </w:r>
          </w:p>
          <w:p w:rsidR="00931FD3" w:rsidRPr="00931FD3" w:rsidRDefault="00931FD3" w:rsidP="00931FD3">
            <w:pPr>
              <w:widowControl w:val="0"/>
              <w:autoSpaceDE w:val="0"/>
              <w:autoSpaceDN w:val="0"/>
              <w:adjustRightInd w:val="0"/>
              <w:spacing w:after="0" w:line="240" w:lineRule="atLeast"/>
              <w:contextualSpacing/>
              <w:rPr>
                <w:rFonts w:ascii="Times New Roman" w:hAnsi="Times New Roman" w:cs="Times New Roman"/>
                <w:color w:val="000000" w:themeColor="text1"/>
                <w:sz w:val="24"/>
                <w:szCs w:val="24"/>
              </w:rPr>
            </w:pPr>
            <w:r w:rsidRPr="00931FD3">
              <w:rPr>
                <w:rFonts w:ascii="Times New Roman" w:hAnsi="Times New Roman" w:cs="Times New Roman"/>
                <w:color w:val="000000" w:themeColor="text1"/>
                <w:sz w:val="24"/>
                <w:szCs w:val="24"/>
              </w:rPr>
              <w:t>- развивает сотрудничество с социальными партнерами;</w:t>
            </w:r>
          </w:p>
        </w:tc>
      </w:tr>
      <w:tr w:rsidR="00931FD3" w:rsidRPr="00931FD3" w:rsidTr="00931FD3">
        <w:trPr>
          <w:trHeight w:val="831"/>
        </w:trPr>
        <w:tc>
          <w:tcPr>
            <w:tcW w:w="1844" w:type="dxa"/>
            <w:tcBorders>
              <w:top w:val="single" w:sz="4" w:space="0" w:color="auto"/>
              <w:left w:val="single" w:sz="8" w:space="0" w:color="000000"/>
              <w:bottom w:val="single" w:sz="4" w:space="0" w:color="auto"/>
              <w:right w:val="single" w:sz="8" w:space="0" w:color="000000"/>
            </w:tcBorders>
            <w:shd w:val="clear" w:color="auto" w:fill="FFFFFF"/>
            <w:tcMar>
              <w:top w:w="0" w:type="dxa"/>
              <w:left w:w="0" w:type="dxa"/>
              <w:bottom w:w="0" w:type="dxa"/>
              <w:right w:w="0" w:type="dxa"/>
            </w:tcMar>
            <w:hideMark/>
          </w:tcPr>
          <w:p w:rsidR="00931FD3" w:rsidRPr="00931FD3" w:rsidRDefault="00931FD3" w:rsidP="00931FD3">
            <w:pPr>
              <w:spacing w:after="0" w:line="240" w:lineRule="atLeast"/>
              <w:contextualSpacing/>
              <w:rPr>
                <w:rFonts w:ascii="Times New Roman" w:hAnsi="Times New Roman" w:cs="Times New Roman"/>
                <w:color w:val="000000" w:themeColor="text1"/>
                <w:sz w:val="24"/>
                <w:szCs w:val="24"/>
              </w:rPr>
            </w:pPr>
            <w:r w:rsidRPr="00931FD3">
              <w:rPr>
                <w:rFonts w:ascii="Times New Roman" w:hAnsi="Times New Roman" w:cs="Times New Roman"/>
                <w:color w:val="000000" w:themeColor="text1"/>
                <w:sz w:val="24"/>
                <w:szCs w:val="24"/>
              </w:rPr>
              <w:t>Педагог-психолог</w:t>
            </w:r>
          </w:p>
          <w:p w:rsidR="00931FD3" w:rsidRPr="00931FD3" w:rsidRDefault="00931FD3" w:rsidP="00931FD3">
            <w:pPr>
              <w:widowControl w:val="0"/>
              <w:autoSpaceDE w:val="0"/>
              <w:autoSpaceDN w:val="0"/>
              <w:adjustRightInd w:val="0"/>
              <w:spacing w:after="0" w:line="240" w:lineRule="atLeast"/>
              <w:contextualSpacing/>
              <w:jc w:val="both"/>
              <w:rPr>
                <w:rFonts w:ascii="Times New Roman" w:hAnsi="Times New Roman" w:cs="Times New Roman"/>
                <w:color w:val="000000" w:themeColor="text1"/>
                <w:sz w:val="24"/>
                <w:szCs w:val="24"/>
              </w:rPr>
            </w:pPr>
          </w:p>
        </w:tc>
        <w:tc>
          <w:tcPr>
            <w:tcW w:w="7938" w:type="dxa"/>
            <w:tcBorders>
              <w:top w:val="single" w:sz="4" w:space="0" w:color="auto"/>
              <w:left w:val="single" w:sz="8" w:space="0" w:color="000000"/>
              <w:bottom w:val="single" w:sz="4" w:space="0" w:color="auto"/>
              <w:right w:val="single" w:sz="8" w:space="0" w:color="000000"/>
            </w:tcBorders>
            <w:shd w:val="clear" w:color="auto" w:fill="FFFFFF"/>
            <w:tcMar>
              <w:top w:w="0" w:type="dxa"/>
              <w:left w:w="0" w:type="dxa"/>
              <w:bottom w:w="0" w:type="dxa"/>
              <w:right w:w="0" w:type="dxa"/>
            </w:tcMar>
            <w:hideMark/>
          </w:tcPr>
          <w:p w:rsidR="00931FD3" w:rsidRPr="00931FD3" w:rsidRDefault="00931FD3" w:rsidP="00931FD3">
            <w:pPr>
              <w:widowControl w:val="0"/>
              <w:autoSpaceDE w:val="0"/>
              <w:autoSpaceDN w:val="0"/>
              <w:adjustRightInd w:val="0"/>
              <w:spacing w:after="0" w:line="240" w:lineRule="atLeast"/>
              <w:contextualSpacing/>
              <w:jc w:val="both"/>
              <w:rPr>
                <w:rFonts w:ascii="Times New Roman" w:hAnsi="Times New Roman" w:cs="Times New Roman"/>
                <w:color w:val="000000" w:themeColor="text1"/>
                <w:sz w:val="24"/>
                <w:szCs w:val="24"/>
              </w:rPr>
            </w:pPr>
            <w:r w:rsidRPr="00931FD3">
              <w:rPr>
                <w:rFonts w:ascii="Times New Roman" w:hAnsi="Times New Roman" w:cs="Times New Roman"/>
                <w:color w:val="000000" w:themeColor="text1"/>
                <w:sz w:val="24"/>
                <w:szCs w:val="24"/>
              </w:rPr>
              <w:t>- Осуществлеяет социологические исследования обучающихся;</w:t>
            </w:r>
          </w:p>
          <w:p w:rsidR="00931FD3" w:rsidRPr="00931FD3" w:rsidRDefault="00931FD3" w:rsidP="00931FD3">
            <w:pPr>
              <w:widowControl w:val="0"/>
              <w:autoSpaceDE w:val="0"/>
              <w:autoSpaceDN w:val="0"/>
              <w:adjustRightInd w:val="0"/>
              <w:spacing w:after="0" w:line="240" w:lineRule="atLeast"/>
              <w:contextualSpacing/>
              <w:jc w:val="both"/>
              <w:rPr>
                <w:rFonts w:ascii="Times New Roman" w:hAnsi="Times New Roman" w:cs="Times New Roman"/>
                <w:color w:val="000000" w:themeColor="text1"/>
                <w:sz w:val="24"/>
                <w:szCs w:val="24"/>
              </w:rPr>
            </w:pPr>
            <w:r w:rsidRPr="00931FD3">
              <w:rPr>
                <w:rFonts w:ascii="Times New Roman" w:hAnsi="Times New Roman" w:cs="Times New Roman"/>
                <w:color w:val="000000" w:themeColor="text1"/>
                <w:sz w:val="24"/>
                <w:szCs w:val="24"/>
              </w:rPr>
              <w:t>- Занимается организацией и проведением различных видов      воспитательной работы;</w:t>
            </w:r>
          </w:p>
        </w:tc>
      </w:tr>
      <w:tr w:rsidR="00931FD3" w:rsidRPr="00931FD3" w:rsidTr="00931FD3">
        <w:trPr>
          <w:trHeight w:val="843"/>
        </w:trPr>
        <w:tc>
          <w:tcPr>
            <w:tcW w:w="1844" w:type="dxa"/>
            <w:tcBorders>
              <w:top w:val="single" w:sz="4" w:space="0" w:color="auto"/>
              <w:left w:val="single" w:sz="8" w:space="0" w:color="000000"/>
              <w:bottom w:val="single" w:sz="4" w:space="0" w:color="auto"/>
              <w:right w:val="single" w:sz="8" w:space="0" w:color="000000"/>
            </w:tcBorders>
            <w:shd w:val="clear" w:color="auto" w:fill="FFFFFF"/>
            <w:tcMar>
              <w:top w:w="0" w:type="dxa"/>
              <w:left w:w="0" w:type="dxa"/>
              <w:bottom w:w="0" w:type="dxa"/>
              <w:right w:w="0" w:type="dxa"/>
            </w:tcMar>
            <w:hideMark/>
          </w:tcPr>
          <w:p w:rsidR="00931FD3" w:rsidRPr="00931FD3" w:rsidRDefault="00931FD3" w:rsidP="00931FD3">
            <w:pPr>
              <w:spacing w:after="0" w:line="240" w:lineRule="atLeast"/>
              <w:contextualSpacing/>
              <w:rPr>
                <w:rFonts w:ascii="Times New Roman" w:hAnsi="Times New Roman" w:cs="Times New Roman"/>
                <w:color w:val="000000" w:themeColor="text1"/>
                <w:sz w:val="24"/>
                <w:szCs w:val="24"/>
              </w:rPr>
            </w:pPr>
            <w:r w:rsidRPr="00931FD3">
              <w:rPr>
                <w:rFonts w:ascii="Times New Roman" w:hAnsi="Times New Roman" w:cs="Times New Roman"/>
                <w:color w:val="000000" w:themeColor="text1"/>
                <w:sz w:val="24"/>
                <w:szCs w:val="24"/>
              </w:rPr>
              <w:t>Воспитатель</w:t>
            </w:r>
          </w:p>
        </w:tc>
        <w:tc>
          <w:tcPr>
            <w:tcW w:w="7938" w:type="dxa"/>
            <w:tcBorders>
              <w:top w:val="single" w:sz="4" w:space="0" w:color="auto"/>
              <w:left w:val="single" w:sz="8" w:space="0" w:color="000000"/>
              <w:bottom w:val="single" w:sz="4" w:space="0" w:color="auto"/>
              <w:right w:val="single" w:sz="8" w:space="0" w:color="000000"/>
            </w:tcBorders>
            <w:shd w:val="clear" w:color="auto" w:fill="FFFFFF"/>
            <w:tcMar>
              <w:top w:w="0" w:type="dxa"/>
              <w:left w:w="0" w:type="dxa"/>
              <w:bottom w:w="0" w:type="dxa"/>
              <w:right w:w="0" w:type="dxa"/>
            </w:tcMar>
            <w:hideMark/>
          </w:tcPr>
          <w:p w:rsidR="00931FD3" w:rsidRPr="00931FD3" w:rsidRDefault="00931FD3" w:rsidP="00931FD3">
            <w:pPr>
              <w:widowControl w:val="0"/>
              <w:autoSpaceDE w:val="0"/>
              <w:autoSpaceDN w:val="0"/>
              <w:adjustRightInd w:val="0"/>
              <w:spacing w:after="0" w:line="240" w:lineRule="atLeast"/>
              <w:contextualSpacing/>
              <w:jc w:val="both"/>
              <w:rPr>
                <w:rFonts w:ascii="Times New Roman" w:hAnsi="Times New Roman" w:cs="Times New Roman"/>
                <w:color w:val="000000" w:themeColor="text1"/>
                <w:sz w:val="24"/>
                <w:szCs w:val="24"/>
              </w:rPr>
            </w:pPr>
            <w:r w:rsidRPr="00931FD3">
              <w:rPr>
                <w:rFonts w:ascii="Times New Roman" w:hAnsi="Times New Roman" w:cs="Times New Roman"/>
                <w:color w:val="000000" w:themeColor="text1"/>
                <w:sz w:val="24"/>
                <w:szCs w:val="24"/>
              </w:rPr>
              <w:t>- Осуществляет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ДОО;</w:t>
            </w:r>
          </w:p>
        </w:tc>
      </w:tr>
      <w:tr w:rsidR="00931FD3" w:rsidRPr="00931FD3" w:rsidTr="00931FD3">
        <w:trPr>
          <w:trHeight w:val="587"/>
        </w:trPr>
        <w:tc>
          <w:tcPr>
            <w:tcW w:w="1844" w:type="dxa"/>
            <w:tcBorders>
              <w:top w:val="single" w:sz="4" w:space="0" w:color="auto"/>
              <w:left w:val="single" w:sz="8" w:space="0" w:color="000000"/>
              <w:bottom w:val="single" w:sz="4" w:space="0" w:color="auto"/>
              <w:right w:val="single" w:sz="8" w:space="0" w:color="000000"/>
            </w:tcBorders>
            <w:shd w:val="clear" w:color="auto" w:fill="FFFFFF"/>
            <w:tcMar>
              <w:top w:w="0" w:type="dxa"/>
              <w:left w:w="0" w:type="dxa"/>
              <w:bottom w:w="0" w:type="dxa"/>
              <w:right w:w="0" w:type="dxa"/>
            </w:tcMar>
            <w:hideMark/>
          </w:tcPr>
          <w:p w:rsidR="00931FD3" w:rsidRPr="00931FD3" w:rsidRDefault="00931FD3" w:rsidP="00931FD3">
            <w:pPr>
              <w:spacing w:after="0" w:line="240" w:lineRule="atLeast"/>
              <w:contextualSpacing/>
              <w:rPr>
                <w:rFonts w:ascii="Times New Roman" w:hAnsi="Times New Roman" w:cs="Times New Roman"/>
                <w:color w:val="000000" w:themeColor="text1"/>
                <w:sz w:val="24"/>
                <w:szCs w:val="24"/>
              </w:rPr>
            </w:pPr>
            <w:r w:rsidRPr="00931FD3">
              <w:rPr>
                <w:rFonts w:ascii="Times New Roman" w:hAnsi="Times New Roman" w:cs="Times New Roman"/>
                <w:color w:val="000000" w:themeColor="text1"/>
                <w:sz w:val="24"/>
                <w:szCs w:val="24"/>
              </w:rPr>
              <w:t>Музыкальный</w:t>
            </w:r>
          </w:p>
          <w:p w:rsidR="00931FD3" w:rsidRPr="00931FD3" w:rsidRDefault="00931FD3" w:rsidP="00931FD3">
            <w:pPr>
              <w:spacing w:after="0" w:line="240" w:lineRule="atLeast"/>
              <w:contextualSpacing/>
              <w:rPr>
                <w:rFonts w:ascii="Times New Roman" w:hAnsi="Times New Roman" w:cs="Times New Roman"/>
                <w:color w:val="000000" w:themeColor="text1"/>
                <w:sz w:val="24"/>
                <w:szCs w:val="24"/>
              </w:rPr>
            </w:pPr>
            <w:r w:rsidRPr="00931FD3">
              <w:rPr>
                <w:rFonts w:ascii="Times New Roman" w:hAnsi="Times New Roman" w:cs="Times New Roman"/>
                <w:color w:val="000000" w:themeColor="text1"/>
                <w:sz w:val="24"/>
                <w:szCs w:val="24"/>
              </w:rPr>
              <w:t>Руководитель</w:t>
            </w:r>
          </w:p>
          <w:p w:rsidR="00931FD3" w:rsidRDefault="00931FD3" w:rsidP="00931FD3">
            <w:pPr>
              <w:widowControl w:val="0"/>
              <w:autoSpaceDE w:val="0"/>
              <w:autoSpaceDN w:val="0"/>
              <w:adjustRightInd w:val="0"/>
              <w:spacing w:after="0" w:line="240" w:lineRule="atLeast"/>
              <w:ind w:firstLine="720"/>
              <w:contextualSpacing/>
              <w:jc w:val="both"/>
              <w:rPr>
                <w:rFonts w:ascii="Times New Roman" w:hAnsi="Times New Roman" w:cs="Times New Roman"/>
                <w:color w:val="000000" w:themeColor="text1"/>
                <w:sz w:val="24"/>
                <w:szCs w:val="24"/>
              </w:rPr>
            </w:pPr>
          </w:p>
          <w:p w:rsidR="00931FD3" w:rsidRPr="00931FD3" w:rsidRDefault="00931FD3" w:rsidP="00931FD3">
            <w:pPr>
              <w:widowControl w:val="0"/>
              <w:autoSpaceDE w:val="0"/>
              <w:autoSpaceDN w:val="0"/>
              <w:adjustRightInd w:val="0"/>
              <w:spacing w:after="0" w:line="240" w:lineRule="atLeast"/>
              <w:ind w:firstLine="720"/>
              <w:contextualSpacing/>
              <w:jc w:val="both"/>
              <w:rPr>
                <w:rFonts w:ascii="Times New Roman" w:hAnsi="Times New Roman" w:cs="Times New Roman"/>
                <w:color w:val="000000" w:themeColor="text1"/>
                <w:sz w:val="24"/>
                <w:szCs w:val="24"/>
              </w:rPr>
            </w:pPr>
          </w:p>
        </w:tc>
        <w:tc>
          <w:tcPr>
            <w:tcW w:w="7938" w:type="dxa"/>
            <w:tcBorders>
              <w:top w:val="single" w:sz="4" w:space="0" w:color="auto"/>
              <w:left w:val="single" w:sz="8" w:space="0" w:color="000000"/>
              <w:bottom w:val="single" w:sz="4" w:space="0" w:color="auto"/>
              <w:right w:val="single" w:sz="8" w:space="0" w:color="000000"/>
            </w:tcBorders>
            <w:shd w:val="clear" w:color="auto" w:fill="FFFFFF"/>
            <w:tcMar>
              <w:top w:w="0" w:type="dxa"/>
              <w:left w:w="0" w:type="dxa"/>
              <w:bottom w:w="0" w:type="dxa"/>
              <w:right w:w="0" w:type="dxa"/>
            </w:tcMar>
            <w:hideMark/>
          </w:tcPr>
          <w:p w:rsidR="00931FD3" w:rsidRPr="00931FD3" w:rsidRDefault="00931FD3" w:rsidP="00931FD3">
            <w:pPr>
              <w:spacing w:after="0" w:line="240" w:lineRule="atLeast"/>
              <w:contextualSpacing/>
              <w:rPr>
                <w:rFonts w:ascii="Times New Roman" w:hAnsi="Times New Roman" w:cs="Times New Roman"/>
                <w:color w:val="000000" w:themeColor="text1"/>
                <w:sz w:val="24"/>
                <w:szCs w:val="24"/>
              </w:rPr>
            </w:pPr>
            <w:r w:rsidRPr="00931FD3">
              <w:rPr>
                <w:rFonts w:ascii="Times New Roman" w:hAnsi="Times New Roman" w:cs="Times New Roman"/>
                <w:color w:val="000000" w:themeColor="text1"/>
                <w:sz w:val="24"/>
                <w:szCs w:val="24"/>
              </w:rPr>
              <w:t>- осуществляет развитие музыкальных и творческих способностей, и эмоциональной сферы воспитанников;</w:t>
            </w:r>
          </w:p>
          <w:p w:rsidR="00931FD3" w:rsidRPr="00931FD3" w:rsidRDefault="00931FD3" w:rsidP="006C4547">
            <w:pPr>
              <w:spacing w:after="0" w:line="240" w:lineRule="atLeast"/>
              <w:contextualSpacing/>
              <w:rPr>
                <w:rFonts w:ascii="Times New Roman" w:hAnsi="Times New Roman" w:cs="Times New Roman"/>
                <w:color w:val="000000" w:themeColor="text1"/>
                <w:sz w:val="24"/>
                <w:szCs w:val="24"/>
              </w:rPr>
            </w:pPr>
            <w:r w:rsidRPr="00931FD3">
              <w:rPr>
                <w:rFonts w:ascii="Times New Roman" w:hAnsi="Times New Roman" w:cs="Times New Roman"/>
                <w:color w:val="000000" w:themeColor="text1"/>
                <w:sz w:val="24"/>
                <w:szCs w:val="24"/>
              </w:rPr>
              <w:t>- координирует работу педагогического персонала и родителей (лиц, их заменяющих)</w:t>
            </w:r>
          </w:p>
        </w:tc>
      </w:tr>
      <w:tr w:rsidR="006C4547" w:rsidRPr="00931FD3" w:rsidTr="00931FD3">
        <w:trPr>
          <w:trHeight w:val="587"/>
        </w:trPr>
        <w:tc>
          <w:tcPr>
            <w:tcW w:w="1844" w:type="dxa"/>
            <w:tcBorders>
              <w:top w:val="single" w:sz="4" w:space="0" w:color="auto"/>
              <w:left w:val="single" w:sz="8" w:space="0" w:color="000000"/>
              <w:bottom w:val="single" w:sz="4" w:space="0" w:color="auto"/>
              <w:right w:val="single" w:sz="8" w:space="0" w:color="000000"/>
            </w:tcBorders>
            <w:shd w:val="clear" w:color="auto" w:fill="FFFFFF"/>
            <w:tcMar>
              <w:top w:w="0" w:type="dxa"/>
              <w:left w:w="0" w:type="dxa"/>
              <w:bottom w:w="0" w:type="dxa"/>
              <w:right w:w="0" w:type="dxa"/>
            </w:tcMar>
            <w:hideMark/>
          </w:tcPr>
          <w:p w:rsidR="006C4547" w:rsidRPr="00931FD3" w:rsidRDefault="006C4547" w:rsidP="00931FD3">
            <w:pPr>
              <w:spacing w:after="0" w:line="240" w:lineRule="atLeast"/>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инструктор по физической культуре</w:t>
            </w:r>
          </w:p>
        </w:tc>
        <w:tc>
          <w:tcPr>
            <w:tcW w:w="7938" w:type="dxa"/>
            <w:tcBorders>
              <w:top w:val="single" w:sz="4" w:space="0" w:color="auto"/>
              <w:left w:val="single" w:sz="8" w:space="0" w:color="000000"/>
              <w:bottom w:val="single" w:sz="4" w:space="0" w:color="auto"/>
              <w:right w:val="single" w:sz="8" w:space="0" w:color="000000"/>
            </w:tcBorders>
            <w:shd w:val="clear" w:color="auto" w:fill="FFFFFF"/>
            <w:tcMar>
              <w:top w:w="0" w:type="dxa"/>
              <w:left w:w="0" w:type="dxa"/>
              <w:bottom w:w="0" w:type="dxa"/>
              <w:right w:w="0" w:type="dxa"/>
            </w:tcMar>
            <w:hideMark/>
          </w:tcPr>
          <w:p w:rsidR="006C4547" w:rsidRPr="00931FD3" w:rsidRDefault="006C4547" w:rsidP="006C4547">
            <w:pPr>
              <w:spacing w:after="0" w:line="240" w:lineRule="atLeast"/>
              <w:contextualSpacing/>
              <w:jc w:val="both"/>
              <w:rPr>
                <w:rFonts w:ascii="Times New Roman" w:hAnsi="Times New Roman" w:cs="Times New Roman"/>
                <w:color w:val="000000" w:themeColor="text1"/>
                <w:sz w:val="24"/>
                <w:szCs w:val="24"/>
              </w:rPr>
            </w:pPr>
            <w:r w:rsidRPr="00931FD3">
              <w:rPr>
                <w:rFonts w:ascii="Times New Roman" w:hAnsi="Times New Roman" w:cs="Times New Roman"/>
                <w:color w:val="000000" w:themeColor="text1"/>
                <w:sz w:val="24"/>
                <w:szCs w:val="24"/>
              </w:rPr>
              <w:t>осуществляет развитие </w:t>
            </w:r>
            <w:r>
              <w:rPr>
                <w:rFonts w:ascii="Times New Roman" w:hAnsi="Times New Roman" w:cs="Times New Roman"/>
                <w:color w:val="000000" w:themeColor="text1"/>
                <w:sz w:val="24"/>
                <w:szCs w:val="24"/>
              </w:rPr>
              <w:t>физических</w:t>
            </w:r>
            <w:r w:rsidRPr="00931FD3">
              <w:rPr>
                <w:rFonts w:ascii="Times New Roman" w:hAnsi="Times New Roman" w:cs="Times New Roman"/>
                <w:color w:val="000000" w:themeColor="text1"/>
                <w:sz w:val="24"/>
                <w:szCs w:val="24"/>
              </w:rPr>
              <w:t xml:space="preserve"> способностей, и </w:t>
            </w:r>
            <w:r>
              <w:rPr>
                <w:rFonts w:ascii="Times New Roman" w:hAnsi="Times New Roman" w:cs="Times New Roman"/>
                <w:color w:val="000000" w:themeColor="text1"/>
                <w:sz w:val="24"/>
                <w:szCs w:val="24"/>
              </w:rPr>
              <w:t>приобщение к здоровому образу жизни</w:t>
            </w:r>
            <w:r w:rsidRPr="00931FD3">
              <w:rPr>
                <w:rFonts w:ascii="Times New Roman" w:hAnsi="Times New Roman" w:cs="Times New Roman"/>
                <w:color w:val="000000" w:themeColor="text1"/>
                <w:sz w:val="24"/>
                <w:szCs w:val="24"/>
              </w:rPr>
              <w:t xml:space="preserve"> воспитанников;</w:t>
            </w:r>
          </w:p>
          <w:p w:rsidR="006C4547" w:rsidRPr="00931FD3" w:rsidRDefault="006C4547" w:rsidP="006C4547">
            <w:pPr>
              <w:spacing w:after="0" w:line="240" w:lineRule="atLeast"/>
              <w:contextualSpacing/>
              <w:rPr>
                <w:rFonts w:ascii="Times New Roman" w:hAnsi="Times New Roman" w:cs="Times New Roman"/>
                <w:color w:val="000000" w:themeColor="text1"/>
                <w:sz w:val="24"/>
                <w:szCs w:val="24"/>
              </w:rPr>
            </w:pPr>
          </w:p>
        </w:tc>
      </w:tr>
      <w:tr w:rsidR="00931FD3" w:rsidRPr="00931FD3" w:rsidTr="006C4547">
        <w:trPr>
          <w:trHeight w:val="587"/>
        </w:trPr>
        <w:tc>
          <w:tcPr>
            <w:tcW w:w="1844" w:type="dxa"/>
            <w:tcBorders>
              <w:top w:val="single" w:sz="4" w:space="0" w:color="auto"/>
              <w:left w:val="single" w:sz="8" w:space="0" w:color="000000"/>
              <w:bottom w:val="single" w:sz="4" w:space="0" w:color="auto"/>
              <w:right w:val="single" w:sz="8" w:space="0" w:color="000000"/>
            </w:tcBorders>
            <w:shd w:val="clear" w:color="auto" w:fill="FFFFFF"/>
            <w:tcMar>
              <w:top w:w="0" w:type="dxa"/>
              <w:left w:w="0" w:type="dxa"/>
              <w:bottom w:w="0" w:type="dxa"/>
              <w:right w:w="0" w:type="dxa"/>
            </w:tcMar>
            <w:hideMark/>
          </w:tcPr>
          <w:p w:rsidR="006C4547" w:rsidRPr="00931FD3" w:rsidRDefault="006C4547" w:rsidP="006C4547">
            <w:pPr>
              <w:spacing w:after="0" w:line="240" w:lineRule="atLeast"/>
              <w:contextualSpacing/>
              <w:rPr>
                <w:rFonts w:ascii="Times New Roman" w:hAnsi="Times New Roman" w:cs="Times New Roman"/>
                <w:color w:val="000000" w:themeColor="text1"/>
                <w:sz w:val="24"/>
                <w:szCs w:val="24"/>
              </w:rPr>
            </w:pPr>
            <w:r w:rsidRPr="00931FD3">
              <w:rPr>
                <w:rFonts w:ascii="Times New Roman" w:hAnsi="Times New Roman" w:cs="Times New Roman"/>
                <w:color w:val="000000" w:themeColor="text1"/>
                <w:sz w:val="24"/>
                <w:szCs w:val="24"/>
              </w:rPr>
              <w:lastRenderedPageBreak/>
              <w:t>Учитель-логопед</w:t>
            </w:r>
          </w:p>
          <w:p w:rsidR="00931FD3" w:rsidRPr="00931FD3" w:rsidRDefault="00931FD3" w:rsidP="00931FD3">
            <w:pPr>
              <w:spacing w:after="0" w:line="240" w:lineRule="atLeast"/>
              <w:contextualSpacing/>
              <w:rPr>
                <w:rFonts w:ascii="Times New Roman" w:hAnsi="Times New Roman" w:cs="Times New Roman"/>
                <w:color w:val="000000" w:themeColor="text1"/>
                <w:sz w:val="24"/>
                <w:szCs w:val="24"/>
              </w:rPr>
            </w:pPr>
          </w:p>
        </w:tc>
        <w:tc>
          <w:tcPr>
            <w:tcW w:w="7938" w:type="dxa"/>
            <w:tcBorders>
              <w:top w:val="single" w:sz="4" w:space="0" w:color="auto"/>
              <w:left w:val="single" w:sz="8" w:space="0" w:color="000000"/>
              <w:bottom w:val="single" w:sz="4" w:space="0" w:color="auto"/>
              <w:right w:val="single" w:sz="8" w:space="0" w:color="000000"/>
            </w:tcBorders>
            <w:shd w:val="clear" w:color="auto" w:fill="FFFFFF"/>
            <w:tcMar>
              <w:top w:w="0" w:type="dxa"/>
              <w:left w:w="0" w:type="dxa"/>
              <w:bottom w:w="0" w:type="dxa"/>
              <w:right w:w="0" w:type="dxa"/>
            </w:tcMar>
            <w:hideMark/>
          </w:tcPr>
          <w:p w:rsidR="00931FD3" w:rsidRPr="00931FD3" w:rsidRDefault="006C4547" w:rsidP="006C4547">
            <w:pPr>
              <w:spacing w:after="0" w:line="240" w:lineRule="atLeast"/>
              <w:contextualSpacing/>
              <w:jc w:val="both"/>
              <w:rPr>
                <w:rFonts w:ascii="Times New Roman" w:hAnsi="Times New Roman" w:cs="Times New Roman"/>
                <w:color w:val="000000" w:themeColor="text1"/>
                <w:sz w:val="24"/>
                <w:szCs w:val="24"/>
              </w:rPr>
            </w:pPr>
            <w:r w:rsidRPr="00931FD3">
              <w:rPr>
                <w:rFonts w:ascii="Times New Roman" w:hAnsi="Times New Roman" w:cs="Times New Roman"/>
                <w:color w:val="000000" w:themeColor="text1"/>
                <w:sz w:val="24"/>
                <w:szCs w:val="24"/>
              </w:rPr>
              <w:t>- консультирует родителей по проблемам обучения и воспитания детей, имеющих речевые нарушения.</w:t>
            </w:r>
            <w:r>
              <w:rPr>
                <w:rFonts w:ascii="Times New Roman" w:hAnsi="Times New Roman" w:cs="Times New Roman"/>
                <w:color w:val="000000" w:themeColor="text1"/>
                <w:sz w:val="24"/>
                <w:szCs w:val="24"/>
              </w:rPr>
              <w:t xml:space="preserve"> Профилактика и коррекция речевых нарушений</w:t>
            </w:r>
          </w:p>
        </w:tc>
      </w:tr>
      <w:tr w:rsidR="006C4547" w:rsidRPr="00931FD3" w:rsidTr="006C4547">
        <w:trPr>
          <w:trHeight w:val="587"/>
        </w:trPr>
        <w:tc>
          <w:tcPr>
            <w:tcW w:w="1844" w:type="dxa"/>
            <w:tcBorders>
              <w:top w:val="single" w:sz="4" w:space="0" w:color="auto"/>
              <w:left w:val="single" w:sz="8" w:space="0" w:color="000000"/>
              <w:bottom w:val="single" w:sz="4" w:space="0" w:color="auto"/>
              <w:right w:val="single" w:sz="8" w:space="0" w:color="000000"/>
            </w:tcBorders>
            <w:shd w:val="clear" w:color="auto" w:fill="FFFFFF"/>
            <w:tcMar>
              <w:top w:w="0" w:type="dxa"/>
              <w:left w:w="0" w:type="dxa"/>
              <w:bottom w:w="0" w:type="dxa"/>
              <w:right w:w="0" w:type="dxa"/>
            </w:tcMar>
            <w:hideMark/>
          </w:tcPr>
          <w:p w:rsidR="006C4547" w:rsidRPr="00931FD3" w:rsidRDefault="006C4547" w:rsidP="006C4547">
            <w:pPr>
              <w:spacing w:after="0" w:line="240" w:lineRule="atLeast"/>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учитель-дефектолог</w:t>
            </w:r>
          </w:p>
        </w:tc>
        <w:tc>
          <w:tcPr>
            <w:tcW w:w="7938" w:type="dxa"/>
            <w:tcBorders>
              <w:top w:val="single" w:sz="4" w:space="0" w:color="auto"/>
              <w:left w:val="single" w:sz="8" w:space="0" w:color="000000"/>
              <w:bottom w:val="single" w:sz="4" w:space="0" w:color="auto"/>
              <w:right w:val="single" w:sz="8" w:space="0" w:color="000000"/>
            </w:tcBorders>
            <w:shd w:val="clear" w:color="auto" w:fill="FFFFFF"/>
            <w:tcMar>
              <w:top w:w="0" w:type="dxa"/>
              <w:left w:w="0" w:type="dxa"/>
              <w:bottom w:w="0" w:type="dxa"/>
              <w:right w:w="0" w:type="dxa"/>
            </w:tcMar>
            <w:hideMark/>
          </w:tcPr>
          <w:p w:rsidR="006C4547" w:rsidRPr="00931FD3" w:rsidRDefault="006C4547" w:rsidP="006C4547">
            <w:pPr>
              <w:spacing w:after="0" w:line="240" w:lineRule="atLeast"/>
              <w:contextualSpacing/>
              <w:jc w:val="both"/>
              <w:rPr>
                <w:rFonts w:ascii="Times New Roman" w:hAnsi="Times New Roman" w:cs="Times New Roman"/>
                <w:color w:val="000000" w:themeColor="text1"/>
                <w:sz w:val="24"/>
                <w:szCs w:val="24"/>
              </w:rPr>
            </w:pPr>
            <w:r w:rsidRPr="00931FD3">
              <w:rPr>
                <w:rFonts w:ascii="Times New Roman" w:hAnsi="Times New Roman" w:cs="Times New Roman"/>
                <w:color w:val="000000" w:themeColor="text1"/>
                <w:sz w:val="24"/>
                <w:szCs w:val="24"/>
              </w:rPr>
              <w:t xml:space="preserve">консультирует родителей по проблемам обучения и воспитания детей, имеющих </w:t>
            </w:r>
            <w:r>
              <w:rPr>
                <w:rFonts w:ascii="Times New Roman" w:hAnsi="Times New Roman" w:cs="Times New Roman"/>
                <w:color w:val="000000" w:themeColor="text1"/>
                <w:sz w:val="24"/>
                <w:szCs w:val="24"/>
              </w:rPr>
              <w:t xml:space="preserve">познавательные </w:t>
            </w:r>
            <w:r w:rsidRPr="00931FD3">
              <w:rPr>
                <w:rFonts w:ascii="Times New Roman" w:hAnsi="Times New Roman" w:cs="Times New Roman"/>
                <w:color w:val="000000" w:themeColor="text1"/>
                <w:sz w:val="24"/>
                <w:szCs w:val="24"/>
              </w:rPr>
              <w:t xml:space="preserve"> нарушения.</w:t>
            </w:r>
            <w:r>
              <w:rPr>
                <w:rFonts w:ascii="Times New Roman" w:hAnsi="Times New Roman" w:cs="Times New Roman"/>
                <w:color w:val="000000" w:themeColor="text1"/>
                <w:sz w:val="24"/>
                <w:szCs w:val="24"/>
              </w:rPr>
              <w:t xml:space="preserve"> Профилактика и коррекция познавательных  нарушений</w:t>
            </w:r>
          </w:p>
        </w:tc>
      </w:tr>
      <w:tr w:rsidR="006C4547" w:rsidRPr="00931FD3" w:rsidTr="00931FD3">
        <w:trPr>
          <w:trHeight w:val="587"/>
        </w:trPr>
        <w:tc>
          <w:tcPr>
            <w:tcW w:w="1844" w:type="dxa"/>
            <w:tcBorders>
              <w:top w:val="single" w:sz="4" w:space="0" w:color="auto"/>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C4547" w:rsidRPr="00931FD3" w:rsidRDefault="006C4547" w:rsidP="006C4547">
            <w:pPr>
              <w:spacing w:after="0" w:line="240" w:lineRule="atLeast"/>
              <w:contextualSpacing/>
              <w:rPr>
                <w:rFonts w:ascii="Times New Roman" w:hAnsi="Times New Roman" w:cs="Times New Roman"/>
                <w:color w:val="000000" w:themeColor="text1"/>
                <w:sz w:val="24"/>
                <w:szCs w:val="24"/>
              </w:rPr>
            </w:pPr>
            <w:r w:rsidRPr="00931FD3">
              <w:rPr>
                <w:rFonts w:ascii="Times New Roman" w:hAnsi="Times New Roman" w:cs="Times New Roman"/>
                <w:color w:val="000000" w:themeColor="text1"/>
                <w:sz w:val="24"/>
                <w:szCs w:val="24"/>
              </w:rPr>
              <w:t>Младший воспитатель</w:t>
            </w:r>
          </w:p>
        </w:tc>
        <w:tc>
          <w:tcPr>
            <w:tcW w:w="7938" w:type="dxa"/>
            <w:tcBorders>
              <w:top w:val="single" w:sz="4" w:space="0" w:color="auto"/>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rsidR="006C4547" w:rsidRPr="00931FD3" w:rsidRDefault="006C4547" w:rsidP="006C4547">
            <w:pPr>
              <w:widowControl w:val="0"/>
              <w:autoSpaceDE w:val="0"/>
              <w:autoSpaceDN w:val="0"/>
              <w:adjustRightInd w:val="0"/>
              <w:spacing w:after="0" w:line="240" w:lineRule="atLeast"/>
              <w:contextualSpacing/>
              <w:jc w:val="both"/>
              <w:rPr>
                <w:rFonts w:ascii="Times New Roman" w:hAnsi="Times New Roman" w:cs="Times New Roman"/>
                <w:color w:val="000000" w:themeColor="text1"/>
                <w:sz w:val="24"/>
                <w:szCs w:val="24"/>
              </w:rPr>
            </w:pPr>
            <w:r w:rsidRPr="00931FD3">
              <w:rPr>
                <w:rFonts w:ascii="Times New Roman" w:hAnsi="Times New Roman" w:cs="Times New Roman"/>
                <w:color w:val="000000" w:themeColor="text1"/>
                <w:sz w:val="24"/>
                <w:szCs w:val="24"/>
              </w:rPr>
              <w:t>совместно с воспитателем обеспечивает занятие обучающихся творчеством, трудовой деятельностью;</w:t>
            </w:r>
          </w:p>
          <w:p w:rsidR="006C4547" w:rsidRPr="00931FD3" w:rsidRDefault="006C4547" w:rsidP="006C4547">
            <w:pPr>
              <w:spacing w:after="0" w:line="240" w:lineRule="atLeast"/>
              <w:contextualSpacing/>
              <w:rPr>
                <w:rFonts w:ascii="Times New Roman" w:hAnsi="Times New Roman" w:cs="Times New Roman"/>
                <w:color w:val="000000" w:themeColor="text1"/>
                <w:sz w:val="24"/>
                <w:szCs w:val="24"/>
              </w:rPr>
            </w:pPr>
            <w:r w:rsidRPr="00931FD3">
              <w:rPr>
                <w:rFonts w:ascii="Times New Roman" w:hAnsi="Times New Roman" w:cs="Times New Roman"/>
                <w:color w:val="000000" w:themeColor="text1"/>
                <w:sz w:val="24"/>
                <w:szCs w:val="24"/>
              </w:rPr>
              <w:t>-участвует в организации работы по формированию общей культуры будущего школьника;</w:t>
            </w:r>
          </w:p>
        </w:tc>
      </w:tr>
    </w:tbl>
    <w:p w:rsidR="00931FD3" w:rsidRPr="005E40DA" w:rsidRDefault="00931FD3" w:rsidP="00931FD3">
      <w:pPr>
        <w:spacing w:after="0" w:line="240" w:lineRule="atLeast"/>
        <w:contextualSpacing/>
        <w:rPr>
          <w:rFonts w:ascii="Times New Roman" w:hAnsi="Times New Roman" w:cs="Times New Roman"/>
          <w:color w:val="000000" w:themeColor="text1"/>
          <w:sz w:val="24"/>
          <w:szCs w:val="24"/>
        </w:rPr>
      </w:pPr>
    </w:p>
    <w:p w:rsidR="00931FD3" w:rsidRPr="005E40DA" w:rsidRDefault="00931FD3" w:rsidP="00931FD3">
      <w:pPr>
        <w:spacing w:after="0" w:line="240" w:lineRule="atLeast"/>
        <w:contextualSpacing/>
        <w:jc w:val="both"/>
        <w:rPr>
          <w:rFonts w:ascii="Times New Roman" w:hAnsi="Times New Roman" w:cs="Times New Roman"/>
          <w:b/>
          <w:color w:val="000000" w:themeColor="text1"/>
          <w:sz w:val="24"/>
          <w:szCs w:val="24"/>
        </w:rPr>
      </w:pPr>
      <w:r w:rsidRPr="00931FD3">
        <w:rPr>
          <w:rFonts w:ascii="Times New Roman" w:hAnsi="Times New Roman" w:cs="Times New Roman"/>
          <w:b/>
          <w:color w:val="000000" w:themeColor="text1"/>
          <w:sz w:val="24"/>
          <w:szCs w:val="24"/>
        </w:rPr>
        <w:t>Особые требования к условиям, обеспечивающим достижение планируемых личностных результатов в работе с детьми.</w:t>
      </w:r>
    </w:p>
    <w:p w:rsidR="00931FD3" w:rsidRPr="005E40DA" w:rsidRDefault="00931FD3" w:rsidP="00DB4454">
      <w:pPr>
        <w:spacing w:after="0" w:line="240" w:lineRule="atLeast"/>
        <w:ind w:left="-426"/>
        <w:contextualSpacing/>
        <w:jc w:val="both"/>
        <w:rPr>
          <w:rFonts w:ascii="Times New Roman" w:hAnsi="Times New Roman" w:cs="Times New Roman"/>
          <w:color w:val="000000" w:themeColor="text1"/>
          <w:sz w:val="24"/>
          <w:szCs w:val="24"/>
        </w:rPr>
      </w:pPr>
      <w:r w:rsidRPr="005E40DA">
        <w:rPr>
          <w:rFonts w:ascii="Times New Roman" w:hAnsi="Times New Roman" w:cs="Times New Roman"/>
          <w:color w:val="000000" w:themeColor="text1"/>
          <w:sz w:val="24"/>
          <w:szCs w:val="24"/>
        </w:rPr>
        <w:t>Инклюзия является ценностной основой уклада ДОО и основанием для проектирования воспитывающих сред, деятельностей и событий.</w:t>
      </w:r>
    </w:p>
    <w:p w:rsidR="00931FD3" w:rsidRPr="005E40DA" w:rsidRDefault="00931FD3" w:rsidP="00DB4454">
      <w:pPr>
        <w:spacing w:after="0" w:line="240" w:lineRule="atLeast"/>
        <w:ind w:left="-426" w:firstLine="426"/>
        <w:contextualSpacing/>
        <w:jc w:val="both"/>
        <w:rPr>
          <w:rFonts w:ascii="Times New Roman" w:hAnsi="Times New Roman" w:cs="Times New Roman"/>
          <w:color w:val="000000" w:themeColor="text1"/>
          <w:sz w:val="24"/>
          <w:szCs w:val="24"/>
        </w:rPr>
      </w:pPr>
      <w:r w:rsidRPr="00DB4454">
        <w:rPr>
          <w:rFonts w:ascii="Times New Roman" w:hAnsi="Times New Roman" w:cs="Times New Roman"/>
          <w:color w:val="000000" w:themeColor="text1"/>
          <w:sz w:val="24"/>
          <w:szCs w:val="24"/>
          <w:u w:val="single"/>
        </w:rPr>
        <w:t>На уровне уклада</w:t>
      </w:r>
      <w:r w:rsidRPr="005E40DA">
        <w:rPr>
          <w:rFonts w:ascii="Times New Roman" w:hAnsi="Times New Roman" w:cs="Times New Roman"/>
          <w:color w:val="000000" w:themeColor="text1"/>
          <w:sz w:val="24"/>
          <w:szCs w:val="24"/>
        </w:rPr>
        <w:t>: инклюзивное образование является нормой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w:t>
      </w:r>
    </w:p>
    <w:p w:rsidR="00931FD3" w:rsidRPr="005E40DA" w:rsidRDefault="00931FD3" w:rsidP="00DB4454">
      <w:pPr>
        <w:spacing w:after="0" w:line="240" w:lineRule="atLeast"/>
        <w:ind w:hanging="426"/>
        <w:contextualSpacing/>
        <w:jc w:val="both"/>
        <w:rPr>
          <w:rFonts w:ascii="Times New Roman" w:hAnsi="Times New Roman" w:cs="Times New Roman"/>
          <w:color w:val="000000" w:themeColor="text1"/>
          <w:sz w:val="24"/>
          <w:szCs w:val="24"/>
        </w:rPr>
      </w:pPr>
      <w:r w:rsidRPr="00DB4454">
        <w:rPr>
          <w:rFonts w:ascii="Times New Roman" w:hAnsi="Times New Roman" w:cs="Times New Roman"/>
          <w:color w:val="000000" w:themeColor="text1"/>
          <w:sz w:val="24"/>
          <w:szCs w:val="24"/>
          <w:u w:val="single"/>
        </w:rPr>
        <w:t>На уровне воспитывающих сред:</w:t>
      </w:r>
      <w:r w:rsidRPr="005E40DA">
        <w:rPr>
          <w:rFonts w:ascii="Times New Roman" w:hAnsi="Times New Roman" w:cs="Times New Roman"/>
          <w:color w:val="000000" w:themeColor="text1"/>
          <w:sz w:val="24"/>
          <w:szCs w:val="24"/>
        </w:rPr>
        <w:t xml:space="preserve"> ППС строится как максимально доступная для обучающихся;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931FD3" w:rsidRPr="005E40DA" w:rsidRDefault="00931FD3" w:rsidP="00DB4454">
      <w:pPr>
        <w:spacing w:after="0" w:line="240" w:lineRule="atLeast"/>
        <w:ind w:left="-426" w:firstLine="426"/>
        <w:contextualSpacing/>
        <w:jc w:val="both"/>
        <w:rPr>
          <w:rFonts w:ascii="Times New Roman" w:hAnsi="Times New Roman" w:cs="Times New Roman"/>
          <w:color w:val="000000" w:themeColor="text1"/>
          <w:sz w:val="24"/>
          <w:szCs w:val="24"/>
        </w:rPr>
      </w:pPr>
      <w:r w:rsidRPr="00DB4454">
        <w:rPr>
          <w:rFonts w:ascii="Times New Roman" w:hAnsi="Times New Roman" w:cs="Times New Roman"/>
          <w:color w:val="000000" w:themeColor="text1"/>
          <w:sz w:val="24"/>
          <w:szCs w:val="24"/>
          <w:u w:val="single"/>
        </w:rPr>
        <w:t>На уровне общности:</w:t>
      </w:r>
      <w:r w:rsidRPr="005E40DA">
        <w:rPr>
          <w:rFonts w:ascii="Times New Roman" w:hAnsi="Times New Roman" w:cs="Times New Roman"/>
          <w:color w:val="000000" w:themeColor="text1"/>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 (законным представителям),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931FD3" w:rsidRPr="005E40DA" w:rsidRDefault="00931FD3" w:rsidP="00DB4454">
      <w:pPr>
        <w:spacing w:after="0" w:line="240" w:lineRule="atLeast"/>
        <w:ind w:left="-426" w:firstLine="426"/>
        <w:contextualSpacing/>
        <w:jc w:val="both"/>
        <w:rPr>
          <w:rFonts w:ascii="Times New Roman" w:hAnsi="Times New Roman" w:cs="Times New Roman"/>
          <w:color w:val="000000" w:themeColor="text1"/>
          <w:sz w:val="24"/>
          <w:szCs w:val="24"/>
        </w:rPr>
      </w:pPr>
      <w:r w:rsidRPr="00DB4454">
        <w:rPr>
          <w:rFonts w:ascii="Times New Roman" w:hAnsi="Times New Roman" w:cs="Times New Roman"/>
          <w:color w:val="000000" w:themeColor="text1"/>
          <w:sz w:val="24"/>
          <w:szCs w:val="24"/>
          <w:u w:val="single"/>
        </w:rPr>
        <w:t>На уровне деятельностей:</w:t>
      </w:r>
      <w:r w:rsidRPr="005E40DA">
        <w:rPr>
          <w:rFonts w:ascii="Times New Roman" w:hAnsi="Times New Roman" w:cs="Times New Roman"/>
          <w:color w:val="000000" w:themeColor="text1"/>
          <w:sz w:val="24"/>
          <w:szCs w:val="24"/>
        </w:rPr>
        <w:t xml:space="preserve"> педагогическое проектирование совместной деятельности в разновозрастных группах, в малых группах обучающихся,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931FD3" w:rsidRPr="005E40DA" w:rsidRDefault="00931FD3" w:rsidP="00DB4454">
      <w:pPr>
        <w:spacing w:after="0" w:line="240" w:lineRule="atLeast"/>
        <w:ind w:left="-426" w:firstLine="426"/>
        <w:contextualSpacing/>
        <w:jc w:val="both"/>
        <w:rPr>
          <w:rFonts w:ascii="Times New Roman" w:hAnsi="Times New Roman" w:cs="Times New Roman"/>
          <w:color w:val="000000" w:themeColor="text1"/>
          <w:sz w:val="24"/>
          <w:szCs w:val="24"/>
        </w:rPr>
      </w:pPr>
      <w:r w:rsidRPr="00DB4454">
        <w:rPr>
          <w:rFonts w:ascii="Times New Roman" w:hAnsi="Times New Roman" w:cs="Times New Roman"/>
          <w:color w:val="000000" w:themeColor="text1"/>
          <w:sz w:val="24"/>
          <w:szCs w:val="24"/>
          <w:u w:val="single"/>
        </w:rPr>
        <w:t>На уровне событий:</w:t>
      </w:r>
      <w:r w:rsidRPr="005E40DA">
        <w:rPr>
          <w:rFonts w:ascii="Times New Roman" w:hAnsi="Times New Roman" w:cs="Times New Roman"/>
          <w:color w:val="000000" w:themeColor="text1"/>
          <w:sz w:val="24"/>
          <w:szCs w:val="24"/>
        </w:rPr>
        <w:t xml:space="preserve"> проектирование педагогическим работником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обучающихся и педагогических работников.</w:t>
      </w:r>
    </w:p>
    <w:p w:rsidR="00931FD3" w:rsidRPr="005E40DA" w:rsidRDefault="00931FD3" w:rsidP="006C4547">
      <w:pPr>
        <w:spacing w:after="0" w:line="240" w:lineRule="atLeast"/>
        <w:ind w:left="-426"/>
        <w:contextualSpacing/>
        <w:rPr>
          <w:rFonts w:ascii="Times New Roman" w:hAnsi="Times New Roman" w:cs="Times New Roman"/>
          <w:b/>
          <w:color w:val="000000" w:themeColor="text1"/>
          <w:sz w:val="24"/>
          <w:szCs w:val="24"/>
        </w:rPr>
      </w:pPr>
      <w:r w:rsidRPr="005E40DA">
        <w:rPr>
          <w:rFonts w:ascii="Times New Roman" w:hAnsi="Times New Roman" w:cs="Times New Roman"/>
          <w:b/>
          <w:color w:val="000000" w:themeColor="text1"/>
          <w:sz w:val="24"/>
          <w:szCs w:val="24"/>
        </w:rPr>
        <w:t>Основными условиями реализации Программы воспитания в ДОО, являются:</w:t>
      </w:r>
    </w:p>
    <w:p w:rsidR="00931FD3" w:rsidRPr="005E40DA" w:rsidRDefault="00931FD3" w:rsidP="00931FD3">
      <w:pPr>
        <w:spacing w:after="0" w:line="240" w:lineRule="atLeast"/>
        <w:contextualSpacing/>
        <w:jc w:val="both"/>
        <w:rPr>
          <w:rFonts w:ascii="Times New Roman" w:hAnsi="Times New Roman" w:cs="Times New Roman"/>
          <w:color w:val="000000" w:themeColor="text1"/>
          <w:sz w:val="24"/>
          <w:szCs w:val="24"/>
        </w:rPr>
      </w:pPr>
      <w:r w:rsidRPr="005E40DA">
        <w:rPr>
          <w:rFonts w:ascii="Times New Roman" w:hAnsi="Times New Roman" w:cs="Times New Roman"/>
          <w:color w:val="000000" w:themeColor="text1"/>
          <w:sz w:val="24"/>
          <w:szCs w:val="24"/>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931FD3" w:rsidRPr="005E40DA" w:rsidRDefault="00931FD3" w:rsidP="00931FD3">
      <w:pPr>
        <w:spacing w:after="0" w:line="240" w:lineRule="atLeast"/>
        <w:contextualSpacing/>
        <w:jc w:val="both"/>
        <w:rPr>
          <w:rFonts w:ascii="Times New Roman" w:hAnsi="Times New Roman" w:cs="Times New Roman"/>
          <w:color w:val="000000" w:themeColor="text1"/>
          <w:sz w:val="24"/>
          <w:szCs w:val="24"/>
        </w:rPr>
      </w:pPr>
      <w:r w:rsidRPr="005E40DA">
        <w:rPr>
          <w:rFonts w:ascii="Times New Roman" w:hAnsi="Times New Roman" w:cs="Times New Roman"/>
          <w:color w:val="000000" w:themeColor="text1"/>
          <w:sz w:val="24"/>
          <w:szCs w:val="24"/>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931FD3" w:rsidRPr="005E40DA" w:rsidRDefault="00931FD3" w:rsidP="00931FD3">
      <w:pPr>
        <w:spacing w:after="0" w:line="240" w:lineRule="atLeast"/>
        <w:contextualSpacing/>
        <w:jc w:val="both"/>
        <w:rPr>
          <w:rFonts w:ascii="Times New Roman" w:hAnsi="Times New Roman" w:cs="Times New Roman"/>
          <w:color w:val="000000" w:themeColor="text1"/>
          <w:sz w:val="24"/>
          <w:szCs w:val="24"/>
        </w:rPr>
      </w:pPr>
      <w:r w:rsidRPr="005E40DA">
        <w:rPr>
          <w:rFonts w:ascii="Times New Roman" w:hAnsi="Times New Roman" w:cs="Times New Roman"/>
          <w:color w:val="000000" w:themeColor="text1"/>
          <w:sz w:val="24"/>
          <w:szCs w:val="24"/>
        </w:rPr>
        <w:t>3)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931FD3" w:rsidRPr="005E40DA" w:rsidRDefault="00931FD3" w:rsidP="00931FD3">
      <w:pPr>
        <w:spacing w:after="0" w:line="240" w:lineRule="atLeast"/>
        <w:contextualSpacing/>
        <w:jc w:val="both"/>
        <w:rPr>
          <w:rFonts w:ascii="Times New Roman" w:hAnsi="Times New Roman" w:cs="Times New Roman"/>
          <w:color w:val="000000" w:themeColor="text1"/>
          <w:sz w:val="24"/>
          <w:szCs w:val="24"/>
        </w:rPr>
      </w:pPr>
      <w:r w:rsidRPr="005E40DA">
        <w:rPr>
          <w:rFonts w:ascii="Times New Roman" w:hAnsi="Times New Roman" w:cs="Times New Roman"/>
          <w:color w:val="000000" w:themeColor="text1"/>
          <w:sz w:val="24"/>
          <w:szCs w:val="24"/>
        </w:rPr>
        <w:t>4) формирование и поддержка инициативы обучающихся в различных видах детской деятельности;</w:t>
      </w:r>
    </w:p>
    <w:p w:rsidR="00931FD3" w:rsidRPr="005E40DA" w:rsidRDefault="00931FD3" w:rsidP="00931FD3">
      <w:pPr>
        <w:spacing w:after="0" w:line="240" w:lineRule="atLeast"/>
        <w:contextualSpacing/>
        <w:jc w:val="both"/>
        <w:rPr>
          <w:rFonts w:ascii="Times New Roman" w:hAnsi="Times New Roman" w:cs="Times New Roman"/>
          <w:color w:val="000000" w:themeColor="text1"/>
          <w:sz w:val="24"/>
          <w:szCs w:val="24"/>
        </w:rPr>
      </w:pPr>
      <w:r w:rsidRPr="005E40DA">
        <w:rPr>
          <w:rFonts w:ascii="Times New Roman" w:hAnsi="Times New Roman" w:cs="Times New Roman"/>
          <w:color w:val="000000" w:themeColor="text1"/>
          <w:sz w:val="24"/>
          <w:szCs w:val="24"/>
        </w:rPr>
        <w:t>5) активное привлечение ближайшего социального окружения к воспитанию ребенка.</w:t>
      </w:r>
    </w:p>
    <w:p w:rsidR="00DB4454" w:rsidRDefault="00DB4454" w:rsidP="00931FD3">
      <w:pPr>
        <w:spacing w:after="0" w:line="240" w:lineRule="atLeast"/>
        <w:contextualSpacing/>
        <w:jc w:val="both"/>
        <w:rPr>
          <w:rFonts w:ascii="Times New Roman" w:hAnsi="Times New Roman" w:cs="Times New Roman"/>
          <w:b/>
          <w:color w:val="000000" w:themeColor="text1"/>
          <w:sz w:val="24"/>
          <w:szCs w:val="24"/>
        </w:rPr>
      </w:pPr>
    </w:p>
    <w:p w:rsidR="00931FD3" w:rsidRPr="005E40DA" w:rsidRDefault="00931FD3" w:rsidP="00931FD3">
      <w:pPr>
        <w:spacing w:after="0" w:line="240" w:lineRule="atLeast"/>
        <w:contextualSpacing/>
        <w:jc w:val="both"/>
        <w:rPr>
          <w:rFonts w:ascii="Times New Roman" w:hAnsi="Times New Roman" w:cs="Times New Roman"/>
          <w:color w:val="000000" w:themeColor="text1"/>
          <w:sz w:val="24"/>
          <w:szCs w:val="24"/>
        </w:rPr>
      </w:pPr>
      <w:r w:rsidRPr="005E40DA">
        <w:rPr>
          <w:rFonts w:ascii="Times New Roman" w:hAnsi="Times New Roman" w:cs="Times New Roman"/>
          <w:b/>
          <w:color w:val="000000" w:themeColor="text1"/>
          <w:sz w:val="24"/>
          <w:szCs w:val="24"/>
        </w:rPr>
        <w:lastRenderedPageBreak/>
        <w:t xml:space="preserve">Задачами воспитания </w:t>
      </w:r>
      <w:r w:rsidRPr="005E40DA">
        <w:rPr>
          <w:rFonts w:ascii="Times New Roman" w:hAnsi="Times New Roman" w:cs="Times New Roman"/>
          <w:color w:val="000000" w:themeColor="text1"/>
          <w:sz w:val="24"/>
          <w:szCs w:val="24"/>
        </w:rPr>
        <w:t>обучающихся в условиях ДОО являются:</w:t>
      </w:r>
    </w:p>
    <w:p w:rsidR="00931FD3" w:rsidRPr="005E40DA" w:rsidRDefault="00931FD3" w:rsidP="00931FD3">
      <w:pPr>
        <w:spacing w:after="0" w:line="240" w:lineRule="atLeast"/>
        <w:contextualSpacing/>
        <w:jc w:val="both"/>
        <w:rPr>
          <w:rFonts w:ascii="Times New Roman" w:hAnsi="Times New Roman" w:cs="Times New Roman"/>
          <w:color w:val="000000" w:themeColor="text1"/>
          <w:sz w:val="24"/>
          <w:szCs w:val="24"/>
        </w:rPr>
      </w:pPr>
      <w:r w:rsidRPr="005E40DA">
        <w:rPr>
          <w:rFonts w:ascii="Times New Roman" w:hAnsi="Times New Roman" w:cs="Times New Roman"/>
          <w:color w:val="000000" w:themeColor="text1"/>
          <w:sz w:val="24"/>
          <w:szCs w:val="24"/>
        </w:rPr>
        <w:t>1) 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931FD3" w:rsidRPr="005E40DA" w:rsidRDefault="00931FD3" w:rsidP="00931FD3">
      <w:pPr>
        <w:spacing w:after="0" w:line="240" w:lineRule="atLeast"/>
        <w:contextualSpacing/>
        <w:jc w:val="both"/>
        <w:rPr>
          <w:rFonts w:ascii="Times New Roman" w:hAnsi="Times New Roman" w:cs="Times New Roman"/>
          <w:color w:val="000000" w:themeColor="text1"/>
          <w:sz w:val="24"/>
          <w:szCs w:val="24"/>
        </w:rPr>
      </w:pPr>
      <w:r w:rsidRPr="005E40DA">
        <w:rPr>
          <w:rFonts w:ascii="Times New Roman" w:hAnsi="Times New Roman" w:cs="Times New Roman"/>
          <w:color w:val="000000" w:themeColor="text1"/>
          <w:sz w:val="24"/>
          <w:szCs w:val="24"/>
        </w:rPr>
        <w:t>2) формирование доброжелательного отношения к детям и их семьям со стороны всех участников образовательных отношений;</w:t>
      </w:r>
    </w:p>
    <w:p w:rsidR="00931FD3" w:rsidRPr="005E40DA" w:rsidRDefault="00931FD3" w:rsidP="00931FD3">
      <w:pPr>
        <w:spacing w:after="0" w:line="240" w:lineRule="atLeast"/>
        <w:contextualSpacing/>
        <w:jc w:val="both"/>
        <w:rPr>
          <w:rFonts w:ascii="Times New Roman" w:hAnsi="Times New Roman" w:cs="Times New Roman"/>
          <w:color w:val="000000" w:themeColor="text1"/>
          <w:sz w:val="24"/>
          <w:szCs w:val="24"/>
        </w:rPr>
      </w:pPr>
      <w:r w:rsidRPr="005E40DA">
        <w:rPr>
          <w:rFonts w:ascii="Times New Roman" w:hAnsi="Times New Roman" w:cs="Times New Roman"/>
          <w:color w:val="000000" w:themeColor="text1"/>
          <w:sz w:val="24"/>
          <w:szCs w:val="24"/>
        </w:rPr>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p>
    <w:p w:rsidR="00931FD3" w:rsidRPr="005E40DA" w:rsidRDefault="00931FD3" w:rsidP="00931FD3">
      <w:pPr>
        <w:spacing w:after="0" w:line="240" w:lineRule="atLeast"/>
        <w:contextualSpacing/>
        <w:jc w:val="both"/>
        <w:rPr>
          <w:rFonts w:ascii="Times New Roman" w:hAnsi="Times New Roman" w:cs="Times New Roman"/>
          <w:color w:val="000000" w:themeColor="text1"/>
          <w:sz w:val="24"/>
          <w:szCs w:val="24"/>
        </w:rPr>
      </w:pPr>
      <w:r w:rsidRPr="005E40DA">
        <w:rPr>
          <w:rFonts w:ascii="Times New Roman" w:hAnsi="Times New Roman" w:cs="Times New Roman"/>
          <w:color w:val="000000" w:themeColor="text1"/>
          <w:sz w:val="24"/>
          <w:szCs w:val="24"/>
        </w:rPr>
        <w:t>4) обеспечение эмоционально-положительного взаимодействия обучающихся с окружающими в целях их успешной адаптации и интеграции в общество;</w:t>
      </w:r>
    </w:p>
    <w:p w:rsidR="00931FD3" w:rsidRPr="005E40DA" w:rsidRDefault="00931FD3" w:rsidP="00931FD3">
      <w:pPr>
        <w:spacing w:after="0" w:line="240" w:lineRule="atLeast"/>
        <w:contextualSpacing/>
        <w:jc w:val="both"/>
        <w:rPr>
          <w:rFonts w:ascii="Times New Roman" w:hAnsi="Times New Roman" w:cs="Times New Roman"/>
          <w:color w:val="000000" w:themeColor="text1"/>
          <w:sz w:val="24"/>
          <w:szCs w:val="24"/>
        </w:rPr>
      </w:pPr>
      <w:r w:rsidRPr="005E40DA">
        <w:rPr>
          <w:rFonts w:ascii="Times New Roman" w:hAnsi="Times New Roman" w:cs="Times New Roman"/>
          <w:color w:val="000000" w:themeColor="text1"/>
          <w:sz w:val="24"/>
          <w:szCs w:val="24"/>
        </w:rPr>
        <w:t>5) расширение у обучающихся с различными нарушениями развития знаний и представлений об окружающем мире;</w:t>
      </w:r>
    </w:p>
    <w:p w:rsidR="00931FD3" w:rsidRPr="005E40DA" w:rsidRDefault="00931FD3" w:rsidP="00931FD3">
      <w:pPr>
        <w:spacing w:after="0" w:line="240" w:lineRule="atLeast"/>
        <w:contextualSpacing/>
        <w:jc w:val="both"/>
        <w:rPr>
          <w:rFonts w:ascii="Times New Roman" w:hAnsi="Times New Roman" w:cs="Times New Roman"/>
          <w:color w:val="000000" w:themeColor="text1"/>
          <w:sz w:val="24"/>
          <w:szCs w:val="24"/>
        </w:rPr>
      </w:pPr>
      <w:r w:rsidRPr="005E40DA">
        <w:rPr>
          <w:rFonts w:ascii="Times New Roman" w:hAnsi="Times New Roman" w:cs="Times New Roman"/>
          <w:color w:val="000000" w:themeColor="text1"/>
          <w:sz w:val="24"/>
          <w:szCs w:val="24"/>
        </w:rPr>
        <w:t>6) взаимодействие с семьей для обеспечения полноценного развития обучающихся;</w:t>
      </w:r>
    </w:p>
    <w:p w:rsidR="00931FD3" w:rsidRPr="005E40DA" w:rsidRDefault="00931FD3" w:rsidP="00931FD3">
      <w:pPr>
        <w:spacing w:after="0" w:line="240" w:lineRule="atLeast"/>
        <w:contextualSpacing/>
        <w:jc w:val="both"/>
        <w:rPr>
          <w:rFonts w:ascii="Times New Roman" w:hAnsi="Times New Roman" w:cs="Times New Roman"/>
          <w:color w:val="000000" w:themeColor="text1"/>
          <w:sz w:val="24"/>
          <w:szCs w:val="24"/>
        </w:rPr>
      </w:pPr>
      <w:r w:rsidRPr="005E40DA">
        <w:rPr>
          <w:rFonts w:ascii="Times New Roman" w:hAnsi="Times New Roman" w:cs="Times New Roman"/>
          <w:color w:val="000000" w:themeColor="text1"/>
          <w:sz w:val="24"/>
          <w:szCs w:val="24"/>
        </w:rPr>
        <w:t>7) охрана и укрепление физического и психического здоровья обучающихся, в том числе их эмоционального благополучия;</w:t>
      </w:r>
    </w:p>
    <w:p w:rsidR="00931FD3" w:rsidRPr="005E40DA" w:rsidRDefault="00931FD3" w:rsidP="00931FD3">
      <w:pPr>
        <w:spacing w:after="0" w:line="240" w:lineRule="atLeast"/>
        <w:contextualSpacing/>
        <w:jc w:val="both"/>
        <w:rPr>
          <w:rFonts w:ascii="Times New Roman" w:hAnsi="Times New Roman" w:cs="Times New Roman"/>
          <w:color w:val="000000" w:themeColor="text1"/>
          <w:sz w:val="24"/>
          <w:szCs w:val="24"/>
        </w:rPr>
      </w:pPr>
      <w:r w:rsidRPr="005E40DA">
        <w:rPr>
          <w:rFonts w:ascii="Times New Roman" w:hAnsi="Times New Roman" w:cs="Times New Roman"/>
          <w:color w:val="000000" w:themeColor="text1"/>
          <w:sz w:val="24"/>
          <w:szCs w:val="24"/>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07216D" w:rsidRPr="003B1AC7" w:rsidRDefault="0007216D" w:rsidP="00931FD3">
      <w:pPr>
        <w:spacing w:after="0" w:line="240" w:lineRule="atLeast"/>
        <w:contextualSpacing/>
        <w:jc w:val="both"/>
        <w:rPr>
          <w:rFonts w:ascii="Times New Roman" w:hAnsi="Times New Roman" w:cs="Times New Roman"/>
          <w:sz w:val="24"/>
          <w:szCs w:val="24"/>
        </w:rPr>
      </w:pPr>
      <w:r w:rsidRPr="003B1AC7">
        <w:rPr>
          <w:rFonts w:ascii="Times New Roman" w:hAnsi="Times New Roman" w:cs="Times New Roman"/>
          <w:sz w:val="24"/>
          <w:szCs w:val="24"/>
        </w:rPr>
        <w:t>каждого ребенка в социальной ситуации его развития.</w:t>
      </w:r>
    </w:p>
    <w:p w:rsidR="0007216D" w:rsidRDefault="0007216D" w:rsidP="0007216D">
      <w:pPr>
        <w:spacing w:after="0" w:line="240" w:lineRule="atLeast"/>
        <w:contextualSpacing/>
        <w:jc w:val="both"/>
        <w:rPr>
          <w:rFonts w:ascii="Times New Roman" w:hAnsi="Times New Roman" w:cs="Times New Roman"/>
          <w:sz w:val="24"/>
          <w:szCs w:val="24"/>
        </w:rPr>
      </w:pPr>
    </w:p>
    <w:p w:rsidR="00231C55" w:rsidRDefault="00231C55" w:rsidP="00231C55">
      <w:pPr>
        <w:spacing w:after="0" w:line="240" w:lineRule="atLeast"/>
        <w:contextualSpacing/>
        <w:jc w:val="center"/>
        <w:rPr>
          <w:rFonts w:ascii="Times New Roman" w:hAnsi="Times New Roman" w:cs="Times New Roman"/>
          <w:b/>
          <w:sz w:val="24"/>
          <w:szCs w:val="24"/>
        </w:rPr>
      </w:pPr>
    </w:p>
    <w:p w:rsidR="00231C55" w:rsidRDefault="00231C55" w:rsidP="00231C55">
      <w:pPr>
        <w:spacing w:after="0" w:line="240" w:lineRule="atLeast"/>
        <w:contextualSpacing/>
        <w:jc w:val="center"/>
        <w:rPr>
          <w:rFonts w:ascii="Times New Roman" w:hAnsi="Times New Roman" w:cs="Times New Roman"/>
          <w:b/>
          <w:sz w:val="24"/>
          <w:szCs w:val="24"/>
        </w:rPr>
      </w:pPr>
      <w:r>
        <w:rPr>
          <w:rFonts w:ascii="Times New Roman" w:hAnsi="Times New Roman" w:cs="Times New Roman"/>
          <w:b/>
          <w:sz w:val="24"/>
          <w:szCs w:val="24"/>
          <w:lang w:val="en-US"/>
        </w:rPr>
        <w:t>III</w:t>
      </w:r>
      <w:r>
        <w:rPr>
          <w:rFonts w:ascii="Times New Roman" w:hAnsi="Times New Roman" w:cs="Times New Roman"/>
          <w:b/>
          <w:sz w:val="24"/>
          <w:szCs w:val="24"/>
        </w:rPr>
        <w:t xml:space="preserve">. </w:t>
      </w:r>
      <w:r w:rsidRPr="00231C55">
        <w:rPr>
          <w:rFonts w:ascii="Times New Roman" w:hAnsi="Times New Roman" w:cs="Times New Roman"/>
          <w:b/>
          <w:sz w:val="24"/>
          <w:szCs w:val="24"/>
        </w:rPr>
        <w:t>ОРГАНИЗАЦИОНЫЙ РАЗДЕЛ</w:t>
      </w:r>
    </w:p>
    <w:p w:rsidR="00231C55" w:rsidRDefault="00231C55" w:rsidP="00231C55">
      <w:pPr>
        <w:spacing w:after="0" w:line="240" w:lineRule="atLeast"/>
        <w:contextualSpacing/>
        <w:jc w:val="center"/>
        <w:rPr>
          <w:rFonts w:ascii="Times New Roman" w:hAnsi="Times New Roman" w:cs="Times New Roman"/>
          <w:b/>
          <w:sz w:val="24"/>
          <w:szCs w:val="24"/>
        </w:rPr>
      </w:pPr>
    </w:p>
    <w:p w:rsidR="00231C55" w:rsidRDefault="00231C55" w:rsidP="00231C55">
      <w:pPr>
        <w:spacing w:after="0" w:line="240" w:lineRule="atLeast"/>
        <w:contextualSpacing/>
        <w:jc w:val="center"/>
        <w:rPr>
          <w:rFonts w:ascii="Times New Roman" w:hAnsi="Times New Roman" w:cs="Times New Roman"/>
          <w:b/>
          <w:sz w:val="24"/>
          <w:szCs w:val="24"/>
        </w:rPr>
      </w:pPr>
    </w:p>
    <w:p w:rsidR="00231C55" w:rsidRPr="00A131DA" w:rsidRDefault="00231C55" w:rsidP="00231C55">
      <w:pPr>
        <w:pStyle w:val="Standard"/>
        <w:spacing w:after="0"/>
        <w:jc w:val="both"/>
        <w:rPr>
          <w:rFonts w:ascii="Times New Roman" w:hAnsi="Times New Roman" w:cs="Times New Roman"/>
          <w:b/>
          <w:bCs/>
          <w:color w:val="333333"/>
          <w:sz w:val="24"/>
          <w:szCs w:val="24"/>
        </w:rPr>
      </w:pPr>
      <w:r w:rsidRPr="00A131DA">
        <w:rPr>
          <w:rFonts w:ascii="Times New Roman" w:hAnsi="Times New Roman" w:cs="Times New Roman"/>
          <w:b/>
          <w:bCs/>
          <w:color w:val="333333"/>
          <w:sz w:val="24"/>
          <w:szCs w:val="24"/>
        </w:rPr>
        <w:t xml:space="preserve">3.1. Психолого-педагогические условия реализации </w:t>
      </w:r>
      <w:r w:rsidR="00DB4454">
        <w:rPr>
          <w:rFonts w:ascii="Times New Roman" w:hAnsi="Times New Roman" w:cs="Times New Roman"/>
          <w:b/>
          <w:bCs/>
          <w:color w:val="333333"/>
          <w:sz w:val="24"/>
          <w:szCs w:val="24"/>
        </w:rPr>
        <w:t>А</w:t>
      </w:r>
      <w:r w:rsidRPr="00A131DA">
        <w:rPr>
          <w:rFonts w:ascii="Times New Roman" w:hAnsi="Times New Roman" w:cs="Times New Roman"/>
          <w:b/>
          <w:bCs/>
          <w:color w:val="333333"/>
          <w:sz w:val="24"/>
          <w:szCs w:val="24"/>
        </w:rPr>
        <w:t xml:space="preserve">ОП </w:t>
      </w:r>
    </w:p>
    <w:p w:rsidR="00231C55" w:rsidRPr="00A131DA" w:rsidRDefault="00231C55" w:rsidP="00231C55">
      <w:pPr>
        <w:pStyle w:val="Standard"/>
        <w:spacing w:after="0"/>
        <w:ind w:firstLine="716"/>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Успешная реализация </w:t>
      </w:r>
      <w:r w:rsidR="00DB4454">
        <w:rPr>
          <w:rFonts w:ascii="Times New Roman" w:hAnsi="Times New Roman" w:cs="Times New Roman"/>
          <w:color w:val="333333"/>
          <w:sz w:val="24"/>
          <w:szCs w:val="24"/>
        </w:rPr>
        <w:t xml:space="preserve">АОП </w:t>
      </w:r>
      <w:r w:rsidRPr="00A131DA">
        <w:rPr>
          <w:rFonts w:ascii="Times New Roman" w:hAnsi="Times New Roman" w:cs="Times New Roman"/>
          <w:color w:val="333333"/>
          <w:sz w:val="24"/>
          <w:szCs w:val="24"/>
        </w:rPr>
        <w:t>обеспечивается следующими психолого-педагогическими условиями:</w:t>
      </w:r>
    </w:p>
    <w:p w:rsidR="00231C55" w:rsidRPr="00A131DA" w:rsidRDefault="00231C55" w:rsidP="00231C55">
      <w:pPr>
        <w:pStyle w:val="PreformattedText"/>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1) 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w:t>
      </w:r>
    </w:p>
    <w:p w:rsidR="00231C55" w:rsidRPr="00A131DA" w:rsidRDefault="00231C55" w:rsidP="00231C55">
      <w:pPr>
        <w:pStyle w:val="PreformattedText"/>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воспитанника;</w:t>
      </w:r>
    </w:p>
    <w:p w:rsidR="00231C55" w:rsidRPr="00A131DA" w:rsidRDefault="00231C55" w:rsidP="00231C55">
      <w:pPr>
        <w:pStyle w:val="PreformattedText"/>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231C55" w:rsidRPr="00A131DA" w:rsidRDefault="00231C55" w:rsidP="00231C55">
      <w:pPr>
        <w:pStyle w:val="PreformattedText"/>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-формирование умения учиться);</w:t>
      </w:r>
    </w:p>
    <w:p w:rsidR="00231C55" w:rsidRPr="00A131DA" w:rsidRDefault="00231C55" w:rsidP="00231C55">
      <w:pPr>
        <w:pStyle w:val="PreformattedText"/>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lastRenderedPageBreak/>
        <w:t xml:space="preserve">     4) 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231C55" w:rsidRPr="00A131DA" w:rsidRDefault="00231C55" w:rsidP="00231C55">
      <w:pPr>
        <w:pStyle w:val="PreformattedText"/>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5) 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231C55" w:rsidRPr="00A131DA" w:rsidRDefault="00231C55" w:rsidP="00231C55">
      <w:pPr>
        <w:pStyle w:val="PreformattedText"/>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6)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231C55" w:rsidRPr="00A131DA" w:rsidRDefault="00231C55" w:rsidP="00231C55">
      <w:pPr>
        <w:pStyle w:val="PreformattedText"/>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7) 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231C55" w:rsidRPr="00A131DA" w:rsidRDefault="00231C55" w:rsidP="00231C55">
      <w:pPr>
        <w:pStyle w:val="PreformattedText"/>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8) оказание ран</w:t>
      </w:r>
      <w:r w:rsidR="00DB4454">
        <w:rPr>
          <w:rFonts w:ascii="Times New Roman" w:hAnsi="Times New Roman" w:cs="Times New Roman"/>
          <w:color w:val="333333"/>
          <w:sz w:val="24"/>
          <w:szCs w:val="24"/>
        </w:rPr>
        <w:t>ней коррекционной помощи детям</w:t>
      </w:r>
      <w:r w:rsidRPr="00A131DA">
        <w:rPr>
          <w:rFonts w:ascii="Times New Roman" w:hAnsi="Times New Roman" w:cs="Times New Roman"/>
          <w:color w:val="333333"/>
          <w:sz w:val="24"/>
          <w:szCs w:val="24"/>
        </w:rPr>
        <w:t xml:space="preserve">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231C55" w:rsidRPr="00A131DA" w:rsidRDefault="00231C55" w:rsidP="00231C55">
      <w:pPr>
        <w:pStyle w:val="PreformattedText"/>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9) совершенствование образовательной работы на основе результатов выявления запросов родительского и профессионального сообщества;</w:t>
      </w:r>
    </w:p>
    <w:p w:rsidR="00231C55" w:rsidRPr="00A131DA" w:rsidRDefault="00231C55" w:rsidP="00231C55">
      <w:pPr>
        <w:pStyle w:val="PreformattedText"/>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10) психологическая, педагогическая и методическая помощь иьподдержка,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231C55" w:rsidRPr="00A131DA" w:rsidRDefault="00231C55" w:rsidP="00231C55">
      <w:pPr>
        <w:pStyle w:val="PreformattedText"/>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231C55" w:rsidRPr="00A131DA" w:rsidRDefault="00231C55" w:rsidP="00231C55">
      <w:pPr>
        <w:pStyle w:val="PreformattedText"/>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231C55" w:rsidRPr="00A131DA" w:rsidRDefault="00231C55" w:rsidP="00231C55">
      <w:pPr>
        <w:pStyle w:val="PreformattedText"/>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13) непрерывное психолого-педагогическое сопровождение участников образовательных отношений в процессе реализации </w:t>
      </w:r>
      <w:r w:rsidR="00DB4454">
        <w:rPr>
          <w:rFonts w:ascii="Times New Roman" w:hAnsi="Times New Roman" w:cs="Times New Roman"/>
          <w:color w:val="333333"/>
          <w:sz w:val="24"/>
          <w:szCs w:val="24"/>
        </w:rPr>
        <w:t>АОП</w:t>
      </w:r>
      <w:r w:rsidRPr="00A131DA">
        <w:rPr>
          <w:rFonts w:ascii="Times New Roman" w:hAnsi="Times New Roman" w:cs="Times New Roman"/>
          <w:color w:val="333333"/>
          <w:sz w:val="24"/>
          <w:szCs w:val="24"/>
        </w:rPr>
        <w:t>, обеспечение вариативности его содержания, направлений и форм, согласно запросам родительского и профессионального сообществ;</w:t>
      </w:r>
    </w:p>
    <w:p w:rsidR="00231C55" w:rsidRPr="00A131DA" w:rsidRDefault="00231C55" w:rsidP="00231C55">
      <w:pPr>
        <w:pStyle w:val="PreformattedText"/>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231C55" w:rsidRPr="00A131DA" w:rsidRDefault="00231C55" w:rsidP="00231C55">
      <w:pPr>
        <w:pStyle w:val="PreformattedText"/>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15) 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231C55" w:rsidRPr="00A131DA" w:rsidRDefault="00231C55" w:rsidP="00231C55">
      <w:pPr>
        <w:pStyle w:val="PreformattedText"/>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16) предоставление информации о </w:t>
      </w:r>
      <w:r w:rsidR="00DB4454">
        <w:rPr>
          <w:rFonts w:ascii="Times New Roman" w:hAnsi="Times New Roman" w:cs="Times New Roman"/>
          <w:color w:val="333333"/>
          <w:sz w:val="24"/>
          <w:szCs w:val="24"/>
        </w:rPr>
        <w:t>АОП</w:t>
      </w:r>
      <w:r w:rsidRPr="00A131DA">
        <w:rPr>
          <w:rFonts w:ascii="Times New Roman" w:hAnsi="Times New Roman" w:cs="Times New Roman"/>
          <w:color w:val="333333"/>
          <w:sz w:val="24"/>
          <w:szCs w:val="24"/>
        </w:rPr>
        <w:t xml:space="preserve"> семье, заинтересованным лицам, вовлеченным в образовательную деятельность, а также широкой общественности;</w:t>
      </w:r>
    </w:p>
    <w:p w:rsidR="00231C55" w:rsidRPr="00A131DA" w:rsidRDefault="00231C55" w:rsidP="00231C55">
      <w:pPr>
        <w:pStyle w:val="PreformattedText"/>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17) обеспечение возможностей для обсуждения </w:t>
      </w:r>
      <w:r w:rsidR="00DB4454">
        <w:rPr>
          <w:rFonts w:ascii="Times New Roman" w:hAnsi="Times New Roman" w:cs="Times New Roman"/>
          <w:color w:val="333333"/>
          <w:sz w:val="24"/>
          <w:szCs w:val="24"/>
        </w:rPr>
        <w:t>АОП</w:t>
      </w:r>
      <w:r w:rsidRPr="00A131DA">
        <w:rPr>
          <w:rFonts w:ascii="Times New Roman" w:hAnsi="Times New Roman" w:cs="Times New Roman"/>
          <w:color w:val="333333"/>
          <w:sz w:val="24"/>
          <w:szCs w:val="24"/>
        </w:rPr>
        <w:t xml:space="preserve">, поиска, использования материалов, обеспечивающих её реализацию, в том </w:t>
      </w:r>
      <w:r w:rsidRPr="00A131DA">
        <w:rPr>
          <w:rFonts w:ascii="Times New Roman" w:eastAsia="CharterC" w:hAnsi="Times New Roman" w:cs="Times New Roman"/>
          <w:color w:val="333333"/>
          <w:sz w:val="24"/>
          <w:szCs w:val="24"/>
        </w:rPr>
        <w:t>числе в информационной среде.</w:t>
      </w:r>
    </w:p>
    <w:p w:rsidR="00231C55" w:rsidRDefault="00231C55" w:rsidP="00231C55">
      <w:pPr>
        <w:pStyle w:val="PreformattedText"/>
        <w:jc w:val="both"/>
        <w:rPr>
          <w:rFonts w:ascii="Times New Roman" w:eastAsia="CharterC" w:hAnsi="Times New Roman" w:cs="Times New Roman"/>
          <w:color w:val="000000"/>
          <w:sz w:val="24"/>
          <w:szCs w:val="24"/>
        </w:rPr>
      </w:pPr>
    </w:p>
    <w:p w:rsidR="00DB4454" w:rsidRDefault="00D17076" w:rsidP="00D17076">
      <w:pPr>
        <w:pStyle w:val="PreformattedText"/>
        <w:jc w:val="center"/>
        <w:rPr>
          <w:rFonts w:ascii="Times New Roman" w:eastAsia="CharterC" w:hAnsi="Times New Roman" w:cs="Times New Roman"/>
          <w:b/>
          <w:color w:val="000000"/>
          <w:sz w:val="24"/>
          <w:szCs w:val="24"/>
        </w:rPr>
      </w:pPr>
      <w:r w:rsidRPr="00D17076">
        <w:rPr>
          <w:rFonts w:ascii="Times New Roman" w:eastAsia="CharterC" w:hAnsi="Times New Roman" w:cs="Times New Roman"/>
          <w:b/>
          <w:color w:val="000000"/>
          <w:sz w:val="24"/>
          <w:szCs w:val="24"/>
        </w:rPr>
        <w:t xml:space="preserve">Кадровые условия. </w:t>
      </w:r>
    </w:p>
    <w:p w:rsidR="00427860" w:rsidRDefault="00D17076" w:rsidP="00D17076">
      <w:pPr>
        <w:pStyle w:val="PreformattedText"/>
        <w:jc w:val="center"/>
        <w:rPr>
          <w:rFonts w:ascii="Times New Roman" w:eastAsia="CharterC" w:hAnsi="Times New Roman" w:cs="Times New Roman"/>
          <w:b/>
          <w:color w:val="000000"/>
          <w:sz w:val="24"/>
          <w:szCs w:val="24"/>
        </w:rPr>
      </w:pPr>
      <w:r w:rsidRPr="00D17076">
        <w:rPr>
          <w:rFonts w:ascii="Times New Roman" w:eastAsia="CharterC" w:hAnsi="Times New Roman" w:cs="Times New Roman"/>
          <w:b/>
          <w:color w:val="000000"/>
          <w:sz w:val="24"/>
          <w:szCs w:val="24"/>
        </w:rPr>
        <w:lastRenderedPageBreak/>
        <w:t>Квалификация педагогов и совершенствование педагогической работы</w:t>
      </w:r>
    </w:p>
    <w:p w:rsidR="00D17076" w:rsidRDefault="00D17076" w:rsidP="00D17076">
      <w:pPr>
        <w:pStyle w:val="PreformattedText"/>
        <w:jc w:val="center"/>
        <w:rPr>
          <w:rFonts w:ascii="Times New Roman" w:eastAsia="CharterC" w:hAnsi="Times New Roman" w:cs="Times New Roman"/>
          <w:b/>
          <w:color w:val="000000"/>
          <w:sz w:val="24"/>
          <w:szCs w:val="24"/>
        </w:rPr>
      </w:pPr>
      <w:r>
        <w:rPr>
          <w:rFonts w:ascii="Times New Roman" w:eastAsia="CharterC" w:hAnsi="Times New Roman" w:cs="Times New Roman"/>
          <w:b/>
          <w:color w:val="000000"/>
          <w:sz w:val="24"/>
          <w:szCs w:val="24"/>
        </w:rPr>
        <w:t>Профессиональная квалификация педагогов</w:t>
      </w:r>
    </w:p>
    <w:p w:rsidR="00D17076" w:rsidRDefault="00D17076" w:rsidP="00D17076">
      <w:pPr>
        <w:pStyle w:val="Standard"/>
        <w:spacing w:after="0" w:line="0" w:lineRule="atLeast"/>
        <w:ind w:firstLine="601"/>
        <w:jc w:val="both"/>
      </w:pPr>
      <w:r>
        <w:rPr>
          <w:rFonts w:ascii="Times New Roman" w:eastAsia="Times New Roman" w:hAnsi="Times New Roman" w:cs="Times New Roman"/>
          <w:color w:val="111111"/>
          <w:sz w:val="24"/>
          <w:szCs w:val="24"/>
        </w:rPr>
        <w:t xml:space="preserve">Детский сад укомплектован кадрами согласно штатному расписанию. Всего в учреждении работает </w:t>
      </w:r>
      <w:r w:rsidR="003F2846">
        <w:rPr>
          <w:rFonts w:ascii="Times New Roman" w:eastAsia="Times New Roman" w:hAnsi="Times New Roman" w:cs="Times New Roman"/>
          <w:color w:val="111111"/>
          <w:sz w:val="24"/>
          <w:szCs w:val="24"/>
        </w:rPr>
        <w:t>79</w:t>
      </w:r>
      <w:r>
        <w:rPr>
          <w:rFonts w:ascii="Times New Roman" w:eastAsia="Times New Roman" w:hAnsi="Times New Roman" w:cs="Times New Roman"/>
          <w:color w:val="111111"/>
          <w:sz w:val="24"/>
          <w:szCs w:val="24"/>
        </w:rPr>
        <w:t xml:space="preserve"> человека, из них 4</w:t>
      </w:r>
      <w:r w:rsidR="003F2846">
        <w:rPr>
          <w:rFonts w:ascii="Times New Roman" w:eastAsia="Times New Roman" w:hAnsi="Times New Roman" w:cs="Times New Roman"/>
          <w:color w:val="111111"/>
          <w:sz w:val="24"/>
          <w:szCs w:val="24"/>
        </w:rPr>
        <w:t>3</w:t>
      </w:r>
      <w:r>
        <w:rPr>
          <w:rFonts w:ascii="Times New Roman" w:eastAsia="Times New Roman" w:hAnsi="Times New Roman" w:cs="Times New Roman"/>
          <w:color w:val="111111"/>
          <w:sz w:val="24"/>
          <w:szCs w:val="24"/>
        </w:rPr>
        <w:t xml:space="preserve"> - педагогические работники.</w:t>
      </w:r>
    </w:p>
    <w:p w:rsidR="00D17076" w:rsidRDefault="00D17076" w:rsidP="00D17076">
      <w:pPr>
        <w:pStyle w:val="Standard"/>
        <w:spacing w:after="0" w:line="0" w:lineRule="atLeast"/>
        <w:ind w:firstLine="601"/>
        <w:jc w:val="both"/>
      </w:pPr>
      <w:r>
        <w:rPr>
          <w:rFonts w:ascii="Times New Roman" w:eastAsia="Times New Roman" w:hAnsi="Times New Roman" w:cs="Times New Roman"/>
          <w:color w:val="111111"/>
          <w:sz w:val="24"/>
          <w:szCs w:val="24"/>
        </w:rPr>
        <w:t>Соотношение воспитанников, приходящегося на 1 взрослого:</w:t>
      </w:r>
    </w:p>
    <w:p w:rsidR="00D17076" w:rsidRDefault="00D17076" w:rsidP="000C75F3">
      <w:pPr>
        <w:pStyle w:val="Standard"/>
        <w:numPr>
          <w:ilvl w:val="0"/>
          <w:numId w:val="119"/>
        </w:numPr>
        <w:spacing w:after="0" w:line="0" w:lineRule="atLeast"/>
        <w:ind w:firstLine="601"/>
        <w:jc w:val="both"/>
      </w:pPr>
      <w:r>
        <w:rPr>
          <w:rFonts w:ascii="Times New Roman" w:eastAsia="Times New Roman" w:hAnsi="Times New Roman" w:cs="Times New Roman"/>
          <w:color w:val="111111"/>
          <w:sz w:val="24"/>
          <w:szCs w:val="24"/>
        </w:rPr>
        <w:t>воспитанник/педагоги – 6/1;</w:t>
      </w:r>
    </w:p>
    <w:p w:rsidR="00D17076" w:rsidRDefault="00D17076" w:rsidP="000C75F3">
      <w:pPr>
        <w:pStyle w:val="Standard"/>
        <w:numPr>
          <w:ilvl w:val="0"/>
          <w:numId w:val="119"/>
        </w:numPr>
        <w:spacing w:after="0" w:line="0" w:lineRule="atLeast"/>
        <w:ind w:firstLine="601"/>
        <w:jc w:val="both"/>
      </w:pPr>
      <w:r>
        <w:rPr>
          <w:rFonts w:ascii="Times New Roman" w:eastAsia="Times New Roman" w:hAnsi="Times New Roman" w:cs="Times New Roman"/>
          <w:color w:val="111111"/>
          <w:sz w:val="24"/>
          <w:szCs w:val="24"/>
        </w:rPr>
        <w:t>воспитанники/все сотрудники – 3/1.</w:t>
      </w:r>
    </w:p>
    <w:p w:rsidR="00D17076" w:rsidRDefault="00D17076" w:rsidP="00D17076">
      <w:pPr>
        <w:pStyle w:val="Standard"/>
        <w:spacing w:after="0" w:line="0" w:lineRule="atLeast"/>
        <w:ind w:firstLine="601"/>
        <w:jc w:val="center"/>
        <w:rPr>
          <w:rFonts w:ascii="Times New Roman" w:eastAsia="Times New Roman" w:hAnsi="Times New Roman" w:cs="Times New Roman"/>
          <w:b/>
          <w:sz w:val="24"/>
          <w:szCs w:val="24"/>
        </w:rPr>
      </w:pPr>
    </w:p>
    <w:p w:rsidR="00D17076" w:rsidRDefault="00D17076" w:rsidP="00D17076">
      <w:pPr>
        <w:pStyle w:val="Standard"/>
        <w:spacing w:after="0" w:line="0" w:lineRule="atLeast"/>
        <w:ind w:firstLine="60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Характеристика кадрового состава детского сада</w:t>
      </w:r>
    </w:p>
    <w:p w:rsidR="00D17076" w:rsidRDefault="00D17076" w:rsidP="00D17076">
      <w:pPr>
        <w:pStyle w:val="Standard"/>
        <w:spacing w:after="0" w:line="0" w:lineRule="atLeast"/>
        <w:ind w:firstLine="601"/>
        <w:jc w:val="center"/>
        <w:rPr>
          <w:rFonts w:ascii="Times New Roman" w:eastAsia="Times New Roman" w:hAnsi="Times New Roman" w:cs="Times New Roman"/>
          <w:sz w:val="24"/>
          <w:szCs w:val="24"/>
        </w:rPr>
      </w:pPr>
    </w:p>
    <w:tbl>
      <w:tblPr>
        <w:tblW w:w="9345" w:type="dxa"/>
        <w:tblInd w:w="9" w:type="dxa"/>
        <w:tblLayout w:type="fixed"/>
        <w:tblCellMar>
          <w:left w:w="10" w:type="dxa"/>
          <w:right w:w="10" w:type="dxa"/>
        </w:tblCellMar>
        <w:tblLook w:val="04A0" w:firstRow="1" w:lastRow="0" w:firstColumn="1" w:lastColumn="0" w:noHBand="0" w:noVBand="1"/>
      </w:tblPr>
      <w:tblGrid>
        <w:gridCol w:w="2760"/>
        <w:gridCol w:w="2340"/>
        <w:gridCol w:w="2085"/>
        <w:gridCol w:w="2160"/>
      </w:tblGrid>
      <w:tr w:rsidR="00D17076" w:rsidTr="00D17076">
        <w:trPr>
          <w:trHeight w:val="265"/>
        </w:trPr>
        <w:tc>
          <w:tcPr>
            <w:tcW w:w="9345" w:type="dxa"/>
            <w:gridSpan w:val="4"/>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D17076" w:rsidRDefault="00D17076" w:rsidP="00D17076">
            <w:pPr>
              <w:pStyle w:val="Standard"/>
              <w:spacing w:after="0" w:line="0" w:lineRule="atLeast"/>
              <w:jc w:val="center"/>
              <w:rPr>
                <w:rFonts w:ascii="Times New Roman" w:eastAsia="Times New Roman" w:hAnsi="Times New Roman" w:cs="Times New Roman"/>
                <w:b/>
                <w:bCs/>
                <w:color w:val="111111"/>
                <w:sz w:val="24"/>
                <w:szCs w:val="24"/>
              </w:rPr>
            </w:pPr>
            <w:r>
              <w:rPr>
                <w:rFonts w:ascii="Times New Roman" w:eastAsia="Times New Roman" w:hAnsi="Times New Roman" w:cs="Times New Roman"/>
                <w:b/>
                <w:bCs/>
                <w:color w:val="111111"/>
                <w:sz w:val="24"/>
                <w:szCs w:val="24"/>
              </w:rPr>
              <w:t>Образование</w:t>
            </w:r>
          </w:p>
        </w:tc>
      </w:tr>
      <w:tr w:rsidR="00D17076" w:rsidTr="00D17076">
        <w:trPr>
          <w:trHeight w:val="369"/>
        </w:trPr>
        <w:tc>
          <w:tcPr>
            <w:tcW w:w="5100" w:type="dxa"/>
            <w:gridSpan w:val="2"/>
            <w:tcBorders>
              <w:top w:val="double" w:sz="2" w:space="0" w:color="000001"/>
              <w:left w:val="double" w:sz="2" w:space="0" w:color="000001"/>
              <w:bottom w:val="double" w:sz="2" w:space="0" w:color="000001"/>
            </w:tcBorders>
            <w:shd w:val="clear" w:color="auto" w:fill="auto"/>
            <w:tcMar>
              <w:top w:w="60" w:type="dxa"/>
              <w:left w:w="60" w:type="dxa"/>
              <w:bottom w:w="60" w:type="dxa"/>
              <w:right w:w="60" w:type="dxa"/>
            </w:tcMar>
          </w:tcPr>
          <w:p w:rsidR="00D17076" w:rsidRDefault="00D17076" w:rsidP="00D17076">
            <w:pPr>
              <w:pStyle w:val="Standard"/>
              <w:spacing w:after="0" w:line="0" w:lineRule="atLeast"/>
              <w:jc w:val="center"/>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Высшее</w:t>
            </w:r>
          </w:p>
        </w:tc>
        <w:tc>
          <w:tcPr>
            <w:tcW w:w="4245" w:type="dxa"/>
            <w:gridSpan w:val="2"/>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D17076" w:rsidRDefault="00D17076" w:rsidP="00D17076">
            <w:pPr>
              <w:pStyle w:val="Standard"/>
              <w:spacing w:after="0" w:line="0" w:lineRule="atLeast"/>
              <w:jc w:val="center"/>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Среднее профессиональное</w:t>
            </w:r>
          </w:p>
        </w:tc>
      </w:tr>
      <w:tr w:rsidR="00D17076" w:rsidTr="00D17076">
        <w:trPr>
          <w:trHeight w:val="279"/>
        </w:trPr>
        <w:tc>
          <w:tcPr>
            <w:tcW w:w="276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D17076" w:rsidRDefault="00D17076" w:rsidP="00D17076">
            <w:pPr>
              <w:pStyle w:val="Standard"/>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Высшее не педагогическое</w:t>
            </w:r>
          </w:p>
        </w:tc>
        <w:tc>
          <w:tcPr>
            <w:tcW w:w="2340" w:type="dxa"/>
            <w:tcBorders>
              <w:top w:val="double" w:sz="2" w:space="0" w:color="000001"/>
              <w:left w:val="double" w:sz="2" w:space="0" w:color="000001"/>
              <w:bottom w:val="double" w:sz="2" w:space="0" w:color="000001"/>
            </w:tcBorders>
            <w:shd w:val="clear" w:color="auto" w:fill="auto"/>
            <w:tcMar>
              <w:top w:w="60" w:type="dxa"/>
              <w:left w:w="60" w:type="dxa"/>
              <w:bottom w:w="60" w:type="dxa"/>
              <w:right w:w="60" w:type="dxa"/>
            </w:tcMar>
          </w:tcPr>
          <w:p w:rsidR="00D17076" w:rsidRDefault="00D17076" w:rsidP="00D17076">
            <w:pPr>
              <w:pStyle w:val="Standard"/>
              <w:spacing w:after="0" w:line="0" w:lineRule="atLeast"/>
              <w:jc w:val="center"/>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Высшее педагогическое</w:t>
            </w:r>
          </w:p>
        </w:tc>
        <w:tc>
          <w:tcPr>
            <w:tcW w:w="2085" w:type="dxa"/>
            <w:tcBorders>
              <w:top w:val="double" w:sz="2" w:space="0" w:color="000001"/>
              <w:left w:val="double" w:sz="2" w:space="0" w:color="000001"/>
              <w:bottom w:val="double" w:sz="2" w:space="0" w:color="000001"/>
            </w:tcBorders>
            <w:shd w:val="clear" w:color="auto" w:fill="auto"/>
            <w:tcMar>
              <w:top w:w="60" w:type="dxa"/>
              <w:left w:w="60" w:type="dxa"/>
              <w:bottom w:w="60" w:type="dxa"/>
              <w:right w:w="60" w:type="dxa"/>
            </w:tcMar>
          </w:tcPr>
          <w:p w:rsidR="00D17076" w:rsidRDefault="00D17076" w:rsidP="00D17076">
            <w:pPr>
              <w:pStyle w:val="Standard"/>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 педагогическое</w:t>
            </w:r>
          </w:p>
        </w:tc>
        <w:tc>
          <w:tcPr>
            <w:tcW w:w="216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D17076" w:rsidRDefault="00D17076" w:rsidP="00D17076">
            <w:pPr>
              <w:pStyle w:val="Standard"/>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Педагогическое</w:t>
            </w:r>
          </w:p>
        </w:tc>
      </w:tr>
      <w:tr w:rsidR="00D17076" w:rsidTr="00D17076">
        <w:trPr>
          <w:trHeight w:val="279"/>
        </w:trPr>
        <w:tc>
          <w:tcPr>
            <w:tcW w:w="276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D17076" w:rsidRDefault="00D17076" w:rsidP="00D17076">
            <w:pPr>
              <w:pStyle w:val="Standard"/>
              <w:spacing w:after="0" w:line="0" w:lineRule="atLeast"/>
              <w:jc w:val="center"/>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33 чел</w:t>
            </w:r>
          </w:p>
        </w:tc>
        <w:tc>
          <w:tcPr>
            <w:tcW w:w="2340" w:type="dxa"/>
            <w:tcBorders>
              <w:top w:val="double" w:sz="2" w:space="0" w:color="000001"/>
              <w:left w:val="double" w:sz="2" w:space="0" w:color="000001"/>
              <w:bottom w:val="double" w:sz="2" w:space="0" w:color="000001"/>
            </w:tcBorders>
            <w:shd w:val="clear" w:color="auto" w:fill="auto"/>
            <w:tcMar>
              <w:top w:w="60" w:type="dxa"/>
              <w:left w:w="60" w:type="dxa"/>
              <w:bottom w:w="60" w:type="dxa"/>
              <w:right w:w="60" w:type="dxa"/>
            </w:tcMar>
          </w:tcPr>
          <w:p w:rsidR="00D17076" w:rsidRDefault="00D17076" w:rsidP="00D17076">
            <w:pPr>
              <w:pStyle w:val="Standard"/>
              <w:spacing w:after="0" w:line="0" w:lineRule="atLeast"/>
              <w:jc w:val="center"/>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22 чел</w:t>
            </w:r>
          </w:p>
        </w:tc>
        <w:tc>
          <w:tcPr>
            <w:tcW w:w="2085" w:type="dxa"/>
            <w:tcBorders>
              <w:top w:val="double" w:sz="2" w:space="0" w:color="000001"/>
              <w:left w:val="double" w:sz="2" w:space="0" w:color="000001"/>
              <w:bottom w:val="double" w:sz="2" w:space="0" w:color="000001"/>
            </w:tcBorders>
            <w:shd w:val="clear" w:color="auto" w:fill="auto"/>
            <w:tcMar>
              <w:top w:w="60" w:type="dxa"/>
              <w:left w:w="60" w:type="dxa"/>
              <w:bottom w:w="60" w:type="dxa"/>
              <w:right w:w="60" w:type="dxa"/>
            </w:tcMar>
          </w:tcPr>
          <w:p w:rsidR="00D17076" w:rsidRDefault="00D17076" w:rsidP="00D17076">
            <w:pPr>
              <w:pStyle w:val="Standard"/>
              <w:spacing w:after="0" w:line="0" w:lineRule="atLeast"/>
              <w:jc w:val="center"/>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0</w:t>
            </w:r>
          </w:p>
        </w:tc>
        <w:tc>
          <w:tcPr>
            <w:tcW w:w="216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D17076" w:rsidRDefault="00D17076" w:rsidP="00D17076">
            <w:pPr>
              <w:pStyle w:val="Standard"/>
              <w:spacing w:after="0" w:line="0" w:lineRule="atLeast"/>
              <w:jc w:val="center"/>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11</w:t>
            </w:r>
          </w:p>
        </w:tc>
      </w:tr>
    </w:tbl>
    <w:p w:rsidR="00D17076" w:rsidRDefault="00D17076" w:rsidP="00D17076">
      <w:pPr>
        <w:spacing w:after="0"/>
        <w:rPr>
          <w:rFonts w:ascii="Times New Roman" w:hAnsi="Times New Roman" w:cs="Times New Roman"/>
          <w:vanish/>
          <w:sz w:val="24"/>
          <w:szCs w:val="24"/>
        </w:rPr>
      </w:pPr>
    </w:p>
    <w:tbl>
      <w:tblPr>
        <w:tblW w:w="9360" w:type="dxa"/>
        <w:tblLayout w:type="fixed"/>
        <w:tblCellMar>
          <w:left w:w="10" w:type="dxa"/>
          <w:right w:w="10" w:type="dxa"/>
        </w:tblCellMar>
        <w:tblLook w:val="04A0" w:firstRow="1" w:lastRow="0" w:firstColumn="1" w:lastColumn="0" w:noHBand="0" w:noVBand="1"/>
      </w:tblPr>
      <w:tblGrid>
        <w:gridCol w:w="2790"/>
        <w:gridCol w:w="2325"/>
        <w:gridCol w:w="2679"/>
        <w:gridCol w:w="1566"/>
      </w:tblGrid>
      <w:tr w:rsidR="00D17076" w:rsidTr="00D17076">
        <w:tc>
          <w:tcPr>
            <w:tcW w:w="9360" w:type="dxa"/>
            <w:gridSpan w:val="4"/>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F2846" w:rsidRDefault="003F2846" w:rsidP="00D17076">
            <w:pPr>
              <w:pStyle w:val="TableContents"/>
              <w:jc w:val="center"/>
              <w:rPr>
                <w:rFonts w:eastAsia="Times New Roman"/>
                <w:b/>
                <w:bCs/>
              </w:rPr>
            </w:pPr>
          </w:p>
          <w:p w:rsidR="00D17076" w:rsidRDefault="00D17076" w:rsidP="00D17076">
            <w:pPr>
              <w:pStyle w:val="TableContents"/>
              <w:jc w:val="center"/>
              <w:rPr>
                <w:rFonts w:eastAsia="Times New Roman"/>
                <w:b/>
                <w:bCs/>
              </w:rPr>
            </w:pPr>
            <w:r>
              <w:rPr>
                <w:rFonts w:eastAsia="Times New Roman"/>
                <w:b/>
                <w:bCs/>
              </w:rPr>
              <w:t>Квалификационная категория</w:t>
            </w:r>
          </w:p>
        </w:tc>
      </w:tr>
      <w:tr w:rsidR="00D17076" w:rsidTr="00D17076">
        <w:tc>
          <w:tcPr>
            <w:tcW w:w="2790" w:type="dxa"/>
            <w:tcBorders>
              <w:left w:val="single" w:sz="2" w:space="0" w:color="000000"/>
              <w:bottom w:val="single" w:sz="2" w:space="0" w:color="000000"/>
            </w:tcBorders>
            <w:shd w:val="clear" w:color="auto" w:fill="auto"/>
            <w:tcMar>
              <w:top w:w="55" w:type="dxa"/>
              <w:left w:w="55" w:type="dxa"/>
              <w:bottom w:w="55" w:type="dxa"/>
              <w:right w:w="55" w:type="dxa"/>
            </w:tcMar>
          </w:tcPr>
          <w:p w:rsidR="00D17076" w:rsidRDefault="00D17076" w:rsidP="00D17076">
            <w:pPr>
              <w:pStyle w:val="Standard"/>
              <w:spacing w:after="0" w:line="0" w:lineRule="atLeast"/>
              <w:jc w:val="center"/>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Первая</w:t>
            </w:r>
          </w:p>
        </w:tc>
        <w:tc>
          <w:tcPr>
            <w:tcW w:w="2325" w:type="dxa"/>
            <w:tcBorders>
              <w:left w:val="single" w:sz="2" w:space="0" w:color="000000"/>
              <w:bottom w:val="single" w:sz="2" w:space="0" w:color="000000"/>
            </w:tcBorders>
            <w:shd w:val="clear" w:color="auto" w:fill="auto"/>
            <w:tcMar>
              <w:top w:w="55" w:type="dxa"/>
              <w:left w:w="55" w:type="dxa"/>
              <w:bottom w:w="55" w:type="dxa"/>
              <w:right w:w="55" w:type="dxa"/>
            </w:tcMar>
          </w:tcPr>
          <w:p w:rsidR="00D17076" w:rsidRDefault="00D17076" w:rsidP="00D17076">
            <w:pPr>
              <w:pStyle w:val="Standard"/>
              <w:spacing w:after="0" w:line="0" w:lineRule="atLeast"/>
              <w:jc w:val="center"/>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Высшая</w:t>
            </w:r>
          </w:p>
        </w:tc>
        <w:tc>
          <w:tcPr>
            <w:tcW w:w="267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17076" w:rsidRDefault="00D17076" w:rsidP="00D17076">
            <w:pPr>
              <w:pStyle w:val="Standard"/>
              <w:spacing w:after="0" w:line="0" w:lineRule="atLeast"/>
              <w:jc w:val="center"/>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Соответствие занимаемой должности</w:t>
            </w:r>
          </w:p>
        </w:tc>
        <w:tc>
          <w:tcPr>
            <w:tcW w:w="156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D17076" w:rsidRDefault="00D17076" w:rsidP="00D17076">
            <w:pPr>
              <w:pStyle w:val="Standard"/>
              <w:spacing w:after="0" w:line="0" w:lineRule="atLeast"/>
              <w:jc w:val="center"/>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Молодой специалист</w:t>
            </w:r>
          </w:p>
        </w:tc>
      </w:tr>
      <w:tr w:rsidR="00D17076" w:rsidTr="00D17076">
        <w:tc>
          <w:tcPr>
            <w:tcW w:w="2790" w:type="dxa"/>
            <w:tcBorders>
              <w:left w:val="single" w:sz="2" w:space="0" w:color="000000"/>
              <w:bottom w:val="single" w:sz="2" w:space="0" w:color="000000"/>
            </w:tcBorders>
            <w:shd w:val="clear" w:color="auto" w:fill="auto"/>
            <w:tcMar>
              <w:top w:w="55" w:type="dxa"/>
              <w:left w:w="55" w:type="dxa"/>
              <w:bottom w:w="55" w:type="dxa"/>
              <w:right w:w="55" w:type="dxa"/>
            </w:tcMar>
          </w:tcPr>
          <w:p w:rsidR="00D17076" w:rsidRDefault="00D17076" w:rsidP="00D17076">
            <w:pPr>
              <w:pStyle w:val="TableContents"/>
              <w:jc w:val="center"/>
              <w:rPr>
                <w:rFonts w:eastAsia="Times New Roman"/>
              </w:rPr>
            </w:pPr>
            <w:r>
              <w:rPr>
                <w:rFonts w:eastAsia="Times New Roman"/>
              </w:rPr>
              <w:t>21 чел</w:t>
            </w:r>
          </w:p>
        </w:tc>
        <w:tc>
          <w:tcPr>
            <w:tcW w:w="2325" w:type="dxa"/>
            <w:tcBorders>
              <w:left w:val="single" w:sz="2" w:space="0" w:color="000000"/>
              <w:bottom w:val="single" w:sz="2" w:space="0" w:color="000000"/>
            </w:tcBorders>
            <w:shd w:val="clear" w:color="auto" w:fill="auto"/>
            <w:tcMar>
              <w:top w:w="55" w:type="dxa"/>
              <w:left w:w="55" w:type="dxa"/>
              <w:bottom w:w="55" w:type="dxa"/>
              <w:right w:w="55" w:type="dxa"/>
            </w:tcMar>
          </w:tcPr>
          <w:p w:rsidR="00D17076" w:rsidRDefault="00D17076" w:rsidP="00D17076">
            <w:pPr>
              <w:pStyle w:val="TableContents"/>
              <w:jc w:val="center"/>
              <w:rPr>
                <w:rFonts w:eastAsia="Times New Roman"/>
              </w:rPr>
            </w:pPr>
            <w:r>
              <w:rPr>
                <w:rFonts w:eastAsia="Times New Roman"/>
              </w:rPr>
              <w:t>10 чел</w:t>
            </w:r>
          </w:p>
        </w:tc>
        <w:tc>
          <w:tcPr>
            <w:tcW w:w="267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17076" w:rsidRDefault="00D17076" w:rsidP="00D17076">
            <w:pPr>
              <w:pStyle w:val="TableContents"/>
              <w:jc w:val="center"/>
              <w:rPr>
                <w:rFonts w:eastAsia="Times New Roman"/>
              </w:rPr>
            </w:pPr>
            <w:r>
              <w:rPr>
                <w:rFonts w:eastAsia="Times New Roman"/>
              </w:rPr>
              <w:t>4 чел</w:t>
            </w:r>
          </w:p>
        </w:tc>
        <w:tc>
          <w:tcPr>
            <w:tcW w:w="156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D17076" w:rsidRDefault="00D17076" w:rsidP="00D17076">
            <w:pPr>
              <w:pStyle w:val="TableContents"/>
              <w:jc w:val="center"/>
              <w:rPr>
                <w:rFonts w:eastAsia="Times New Roman"/>
              </w:rPr>
            </w:pPr>
            <w:r>
              <w:rPr>
                <w:rFonts w:eastAsia="Times New Roman"/>
              </w:rPr>
              <w:t>4</w:t>
            </w:r>
          </w:p>
        </w:tc>
      </w:tr>
    </w:tbl>
    <w:p w:rsidR="003F2846" w:rsidRDefault="003F2846" w:rsidP="00D17076">
      <w:pPr>
        <w:pStyle w:val="Standard"/>
        <w:spacing w:after="0" w:line="0" w:lineRule="atLeast"/>
        <w:ind w:firstLine="612"/>
        <w:jc w:val="center"/>
        <w:rPr>
          <w:rFonts w:ascii="Times New Roman" w:eastAsia="Times New Roman" w:hAnsi="Times New Roman" w:cs="Times New Roman"/>
          <w:b/>
          <w:sz w:val="24"/>
          <w:szCs w:val="24"/>
        </w:rPr>
      </w:pPr>
    </w:p>
    <w:p w:rsidR="00D17076" w:rsidRDefault="00D17076" w:rsidP="00D17076">
      <w:pPr>
        <w:pStyle w:val="Standard"/>
        <w:spacing w:after="0" w:line="0" w:lineRule="atLeast"/>
        <w:ind w:firstLine="61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Стаж работы педагогических кадров</w:t>
      </w:r>
    </w:p>
    <w:tbl>
      <w:tblPr>
        <w:tblW w:w="9288" w:type="dxa"/>
        <w:tblInd w:w="54" w:type="dxa"/>
        <w:tblLayout w:type="fixed"/>
        <w:tblCellMar>
          <w:left w:w="10" w:type="dxa"/>
          <w:right w:w="10" w:type="dxa"/>
        </w:tblCellMar>
        <w:tblLook w:val="04A0" w:firstRow="1" w:lastRow="0" w:firstColumn="1" w:lastColumn="0" w:noHBand="0" w:noVBand="1"/>
      </w:tblPr>
      <w:tblGrid>
        <w:gridCol w:w="1424"/>
        <w:gridCol w:w="1590"/>
        <w:gridCol w:w="1590"/>
        <w:gridCol w:w="1590"/>
        <w:gridCol w:w="1590"/>
        <w:gridCol w:w="1504"/>
      </w:tblGrid>
      <w:tr w:rsidR="00D17076" w:rsidTr="00D17076">
        <w:trPr>
          <w:trHeight w:val="562"/>
        </w:trPr>
        <w:tc>
          <w:tcPr>
            <w:tcW w:w="142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D17076" w:rsidRDefault="00D17076" w:rsidP="00D17076">
            <w:pPr>
              <w:pStyle w:val="Standard"/>
              <w:spacing w:after="0" w:line="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 3 лет</w:t>
            </w:r>
          </w:p>
        </w:tc>
        <w:tc>
          <w:tcPr>
            <w:tcW w:w="159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D17076" w:rsidRDefault="00D17076" w:rsidP="00D17076">
            <w:pPr>
              <w:pStyle w:val="Standard"/>
              <w:spacing w:after="0" w:line="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3-5 лет</w:t>
            </w:r>
          </w:p>
        </w:tc>
        <w:tc>
          <w:tcPr>
            <w:tcW w:w="159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D17076" w:rsidRDefault="00D17076" w:rsidP="00D17076">
            <w:pPr>
              <w:pStyle w:val="Standard"/>
              <w:spacing w:after="0" w:line="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5-10 лет</w:t>
            </w:r>
          </w:p>
        </w:tc>
        <w:tc>
          <w:tcPr>
            <w:tcW w:w="159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D17076" w:rsidRDefault="00D17076" w:rsidP="00D17076">
            <w:pPr>
              <w:pStyle w:val="Standard"/>
              <w:spacing w:after="0" w:line="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10-15 лет</w:t>
            </w:r>
          </w:p>
        </w:tc>
        <w:tc>
          <w:tcPr>
            <w:tcW w:w="159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D17076" w:rsidRDefault="00D17076" w:rsidP="00D17076">
            <w:pPr>
              <w:pStyle w:val="Standard"/>
              <w:spacing w:after="0" w:line="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15-20 лет</w:t>
            </w:r>
          </w:p>
        </w:tc>
        <w:tc>
          <w:tcPr>
            <w:tcW w:w="150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D17076" w:rsidRDefault="00D17076" w:rsidP="00D17076">
            <w:pPr>
              <w:pStyle w:val="Standard"/>
              <w:spacing w:after="0" w:line="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Более 20лет</w:t>
            </w:r>
          </w:p>
        </w:tc>
      </w:tr>
      <w:tr w:rsidR="00D17076" w:rsidTr="00D17076">
        <w:trPr>
          <w:trHeight w:val="289"/>
        </w:trPr>
        <w:tc>
          <w:tcPr>
            <w:tcW w:w="142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D17076" w:rsidRDefault="00D17076" w:rsidP="00D17076">
            <w:pPr>
              <w:pStyle w:val="Standard"/>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59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D17076" w:rsidRDefault="00D17076" w:rsidP="00D17076">
            <w:pPr>
              <w:pStyle w:val="Standard"/>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9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D17076" w:rsidRDefault="00D17076" w:rsidP="00D17076">
            <w:pPr>
              <w:pStyle w:val="Standard"/>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59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D17076" w:rsidRDefault="00D17076" w:rsidP="00D17076">
            <w:pPr>
              <w:pStyle w:val="Standard"/>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59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D17076" w:rsidRDefault="00D17076" w:rsidP="00D17076">
            <w:pPr>
              <w:pStyle w:val="Standard"/>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50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D17076" w:rsidRDefault="00D17076" w:rsidP="00D17076">
            <w:pPr>
              <w:pStyle w:val="Standard"/>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D17076" w:rsidTr="00D17076">
        <w:trPr>
          <w:trHeight w:val="289"/>
        </w:trPr>
        <w:tc>
          <w:tcPr>
            <w:tcW w:w="9288" w:type="dxa"/>
            <w:gridSpan w:val="6"/>
            <w:tcBorders>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D17076" w:rsidRDefault="00D17076" w:rsidP="00D17076">
            <w:pPr>
              <w:pStyle w:val="Standard"/>
              <w:spacing w:after="0" w:line="0" w:lineRule="atLeast"/>
              <w:jc w:val="center"/>
              <w:rPr>
                <w:rFonts w:ascii="Times New Roman" w:eastAsia="Times New Roman" w:hAnsi="Times New Roman" w:cs="Times New Roman"/>
                <w:b/>
                <w:sz w:val="24"/>
                <w:szCs w:val="24"/>
              </w:rPr>
            </w:pPr>
          </w:p>
          <w:p w:rsidR="00D17076" w:rsidRDefault="00D17076" w:rsidP="00D17076">
            <w:pPr>
              <w:pStyle w:val="Standard"/>
              <w:spacing w:after="0" w:line="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Общий стаж работы</w:t>
            </w:r>
          </w:p>
        </w:tc>
      </w:tr>
      <w:tr w:rsidR="00D17076" w:rsidTr="00D17076">
        <w:trPr>
          <w:trHeight w:val="289"/>
        </w:trPr>
        <w:tc>
          <w:tcPr>
            <w:tcW w:w="1424" w:type="dxa"/>
            <w:tcBorders>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D17076" w:rsidRDefault="00D17076" w:rsidP="00D17076">
            <w:pPr>
              <w:pStyle w:val="Standard"/>
              <w:spacing w:after="0" w:line="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 3 лет</w:t>
            </w:r>
          </w:p>
        </w:tc>
        <w:tc>
          <w:tcPr>
            <w:tcW w:w="1590" w:type="dxa"/>
            <w:tcBorders>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D17076" w:rsidRDefault="00D17076" w:rsidP="00D17076">
            <w:pPr>
              <w:pStyle w:val="Standard"/>
              <w:spacing w:after="0" w:line="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3-5 лет</w:t>
            </w:r>
          </w:p>
        </w:tc>
        <w:tc>
          <w:tcPr>
            <w:tcW w:w="1590" w:type="dxa"/>
            <w:tcBorders>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D17076" w:rsidRDefault="00D17076" w:rsidP="00D17076">
            <w:pPr>
              <w:pStyle w:val="Standard"/>
              <w:spacing w:after="0" w:line="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5-10 лет</w:t>
            </w:r>
          </w:p>
        </w:tc>
        <w:tc>
          <w:tcPr>
            <w:tcW w:w="1590" w:type="dxa"/>
            <w:tcBorders>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D17076" w:rsidRDefault="00D17076" w:rsidP="00D17076">
            <w:pPr>
              <w:pStyle w:val="Standard"/>
              <w:spacing w:after="0" w:line="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10-15 лет</w:t>
            </w:r>
          </w:p>
        </w:tc>
        <w:tc>
          <w:tcPr>
            <w:tcW w:w="1590" w:type="dxa"/>
            <w:tcBorders>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D17076" w:rsidRDefault="00D17076" w:rsidP="00D17076">
            <w:pPr>
              <w:pStyle w:val="Standard"/>
              <w:spacing w:after="0" w:line="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15-20 лет</w:t>
            </w:r>
          </w:p>
        </w:tc>
        <w:tc>
          <w:tcPr>
            <w:tcW w:w="1504" w:type="dxa"/>
            <w:tcBorders>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D17076" w:rsidRDefault="00D17076" w:rsidP="00D17076">
            <w:pPr>
              <w:pStyle w:val="Standard"/>
              <w:spacing w:after="0" w:line="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Более 20лет</w:t>
            </w:r>
          </w:p>
        </w:tc>
      </w:tr>
      <w:tr w:rsidR="00D17076" w:rsidTr="00D17076">
        <w:trPr>
          <w:trHeight w:val="289"/>
        </w:trPr>
        <w:tc>
          <w:tcPr>
            <w:tcW w:w="1424" w:type="dxa"/>
            <w:tcBorders>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D17076" w:rsidRDefault="00D17076" w:rsidP="00D17076">
            <w:pPr>
              <w:pStyle w:val="Standard"/>
              <w:spacing w:after="0" w:line="0" w:lineRule="atLeas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c>
          <w:tcPr>
            <w:tcW w:w="1590" w:type="dxa"/>
            <w:tcBorders>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D17076" w:rsidRDefault="00D17076" w:rsidP="00D17076">
            <w:pPr>
              <w:pStyle w:val="Standard"/>
              <w:spacing w:after="0" w:line="0" w:lineRule="atLeas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w:t>
            </w:r>
          </w:p>
        </w:tc>
        <w:tc>
          <w:tcPr>
            <w:tcW w:w="1590" w:type="dxa"/>
            <w:tcBorders>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D17076" w:rsidRDefault="00D17076" w:rsidP="00D17076">
            <w:pPr>
              <w:pStyle w:val="Standard"/>
              <w:spacing w:after="0" w:line="0" w:lineRule="atLeas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w:t>
            </w:r>
          </w:p>
        </w:tc>
        <w:tc>
          <w:tcPr>
            <w:tcW w:w="1590" w:type="dxa"/>
            <w:tcBorders>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D17076" w:rsidRDefault="00D17076" w:rsidP="00D17076">
            <w:pPr>
              <w:pStyle w:val="Standard"/>
              <w:spacing w:after="0" w:line="0" w:lineRule="atLeas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w:t>
            </w:r>
          </w:p>
        </w:tc>
        <w:tc>
          <w:tcPr>
            <w:tcW w:w="1590" w:type="dxa"/>
            <w:tcBorders>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D17076" w:rsidRDefault="00D17076" w:rsidP="00D17076">
            <w:pPr>
              <w:pStyle w:val="Standard"/>
              <w:spacing w:after="0" w:line="0" w:lineRule="atLeas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w:t>
            </w:r>
          </w:p>
        </w:tc>
        <w:tc>
          <w:tcPr>
            <w:tcW w:w="1504" w:type="dxa"/>
            <w:tcBorders>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D17076" w:rsidRDefault="00D17076" w:rsidP="00D17076">
            <w:pPr>
              <w:pStyle w:val="Standard"/>
              <w:spacing w:after="0" w:line="0" w:lineRule="atLeas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w:t>
            </w:r>
          </w:p>
        </w:tc>
      </w:tr>
    </w:tbl>
    <w:p w:rsidR="003F2846" w:rsidRDefault="003F2846" w:rsidP="00D17076">
      <w:pPr>
        <w:pStyle w:val="Standard"/>
        <w:spacing w:after="0" w:line="0" w:lineRule="atLeast"/>
        <w:ind w:firstLine="612"/>
        <w:jc w:val="center"/>
        <w:rPr>
          <w:rFonts w:ascii="Times New Roman" w:eastAsia="Times New Roman" w:hAnsi="Times New Roman" w:cs="Times New Roman"/>
          <w:b/>
          <w:sz w:val="24"/>
          <w:szCs w:val="24"/>
        </w:rPr>
      </w:pPr>
    </w:p>
    <w:p w:rsidR="00D17076" w:rsidRDefault="00D17076" w:rsidP="00D17076">
      <w:pPr>
        <w:pStyle w:val="Standard"/>
        <w:spacing w:after="0" w:line="0" w:lineRule="atLeast"/>
        <w:ind w:firstLine="61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Распределение педагогических кадров по возрасту</w:t>
      </w:r>
    </w:p>
    <w:tbl>
      <w:tblPr>
        <w:tblW w:w="9315" w:type="dxa"/>
        <w:tblInd w:w="24" w:type="dxa"/>
        <w:tblLayout w:type="fixed"/>
        <w:tblCellMar>
          <w:left w:w="10" w:type="dxa"/>
          <w:right w:w="10" w:type="dxa"/>
        </w:tblCellMar>
        <w:tblLook w:val="04A0" w:firstRow="1" w:lastRow="0" w:firstColumn="1" w:lastColumn="0" w:noHBand="0" w:noVBand="1"/>
      </w:tblPr>
      <w:tblGrid>
        <w:gridCol w:w="944"/>
        <w:gridCol w:w="840"/>
        <w:gridCol w:w="1125"/>
        <w:gridCol w:w="885"/>
        <w:gridCol w:w="855"/>
        <w:gridCol w:w="915"/>
        <w:gridCol w:w="885"/>
        <w:gridCol w:w="945"/>
        <w:gridCol w:w="975"/>
        <w:gridCol w:w="946"/>
      </w:tblGrid>
      <w:tr w:rsidR="00D17076" w:rsidTr="00D17076">
        <w:trPr>
          <w:trHeight w:val="562"/>
        </w:trPr>
        <w:tc>
          <w:tcPr>
            <w:tcW w:w="94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D17076" w:rsidRDefault="00D17076" w:rsidP="00D17076">
            <w:pPr>
              <w:pStyle w:val="Standard"/>
              <w:spacing w:after="0" w:line="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Моложе 25 лет</w:t>
            </w:r>
          </w:p>
        </w:tc>
        <w:tc>
          <w:tcPr>
            <w:tcW w:w="84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D17076" w:rsidRDefault="00D17076" w:rsidP="00D17076">
            <w:pPr>
              <w:pStyle w:val="Standard"/>
              <w:spacing w:after="0" w:line="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25-29 лет</w:t>
            </w:r>
          </w:p>
        </w:tc>
        <w:tc>
          <w:tcPr>
            <w:tcW w:w="112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D17076" w:rsidRDefault="00D17076" w:rsidP="00D17076">
            <w:pPr>
              <w:pStyle w:val="Standard"/>
              <w:spacing w:after="0" w:line="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30-34 года</w:t>
            </w:r>
          </w:p>
        </w:tc>
        <w:tc>
          <w:tcPr>
            <w:tcW w:w="88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D17076" w:rsidRDefault="00D17076" w:rsidP="00D17076">
            <w:pPr>
              <w:pStyle w:val="Standard"/>
              <w:spacing w:after="0" w:line="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35-39 лет</w:t>
            </w:r>
          </w:p>
        </w:tc>
        <w:tc>
          <w:tcPr>
            <w:tcW w:w="85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D17076" w:rsidRDefault="00D17076" w:rsidP="00D17076">
            <w:pPr>
              <w:pStyle w:val="Standard"/>
              <w:spacing w:after="0" w:line="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40-44 года</w:t>
            </w:r>
          </w:p>
        </w:tc>
        <w:tc>
          <w:tcPr>
            <w:tcW w:w="91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D17076" w:rsidRDefault="00D17076" w:rsidP="00D17076">
            <w:pPr>
              <w:pStyle w:val="Standard"/>
              <w:spacing w:after="0" w:line="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45-49 лет</w:t>
            </w:r>
          </w:p>
        </w:tc>
        <w:tc>
          <w:tcPr>
            <w:tcW w:w="8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10" w:type="dxa"/>
            </w:tcMar>
          </w:tcPr>
          <w:p w:rsidR="00D17076" w:rsidRDefault="00D17076" w:rsidP="00D17076">
            <w:pPr>
              <w:pStyle w:val="Standard"/>
              <w:spacing w:after="0" w:line="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50-54 года</w:t>
            </w:r>
          </w:p>
        </w:tc>
        <w:tc>
          <w:tcPr>
            <w:tcW w:w="94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10" w:type="dxa"/>
            </w:tcMar>
          </w:tcPr>
          <w:p w:rsidR="00D17076" w:rsidRDefault="00D17076" w:rsidP="00D17076">
            <w:pPr>
              <w:pStyle w:val="Standard"/>
              <w:spacing w:after="0" w:line="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55-59 лет</w:t>
            </w:r>
          </w:p>
        </w:tc>
        <w:tc>
          <w:tcPr>
            <w:tcW w:w="97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10" w:type="dxa"/>
            </w:tcMar>
          </w:tcPr>
          <w:p w:rsidR="00D17076" w:rsidRDefault="00D17076" w:rsidP="00D17076">
            <w:pPr>
              <w:pStyle w:val="Standard"/>
              <w:spacing w:after="0" w:line="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60-64 года</w:t>
            </w:r>
          </w:p>
        </w:tc>
        <w:tc>
          <w:tcPr>
            <w:tcW w:w="946"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10" w:type="dxa"/>
            </w:tcMar>
          </w:tcPr>
          <w:p w:rsidR="00D17076" w:rsidRDefault="00D17076" w:rsidP="00D17076">
            <w:pPr>
              <w:pStyle w:val="Standard"/>
              <w:spacing w:after="0" w:line="0"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Более 65 лет</w:t>
            </w:r>
          </w:p>
        </w:tc>
      </w:tr>
      <w:tr w:rsidR="00D17076" w:rsidTr="00D17076">
        <w:trPr>
          <w:trHeight w:val="274"/>
        </w:trPr>
        <w:tc>
          <w:tcPr>
            <w:tcW w:w="94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D17076" w:rsidRDefault="00D17076" w:rsidP="00D17076">
            <w:pPr>
              <w:pStyle w:val="Standard"/>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40"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D17076" w:rsidRDefault="00D17076" w:rsidP="00D17076">
            <w:pPr>
              <w:pStyle w:val="Standard"/>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12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D17076" w:rsidRDefault="00D17076" w:rsidP="00D17076">
            <w:pPr>
              <w:pStyle w:val="Standard"/>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8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D17076" w:rsidRDefault="00D17076" w:rsidP="00D17076">
            <w:pPr>
              <w:pStyle w:val="Standard"/>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5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D17076" w:rsidRDefault="00D17076" w:rsidP="00D17076">
            <w:pPr>
              <w:pStyle w:val="Standard"/>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15"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D17076" w:rsidRDefault="00D17076" w:rsidP="00D17076">
            <w:pPr>
              <w:pStyle w:val="Standard"/>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8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10" w:type="dxa"/>
            </w:tcMar>
          </w:tcPr>
          <w:p w:rsidR="00D17076" w:rsidRDefault="00D17076" w:rsidP="00D17076">
            <w:pPr>
              <w:pStyle w:val="Standard"/>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4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10" w:type="dxa"/>
            </w:tcMar>
          </w:tcPr>
          <w:p w:rsidR="00D17076" w:rsidRDefault="00D17076" w:rsidP="00D17076">
            <w:pPr>
              <w:pStyle w:val="Standard"/>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75"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10" w:type="dxa"/>
            </w:tcMar>
          </w:tcPr>
          <w:p w:rsidR="00D17076" w:rsidRDefault="00D17076" w:rsidP="00D17076">
            <w:pPr>
              <w:pStyle w:val="Standard"/>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46"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10" w:type="dxa"/>
            </w:tcMar>
          </w:tcPr>
          <w:p w:rsidR="00D17076" w:rsidRDefault="00D17076" w:rsidP="00D17076">
            <w:pPr>
              <w:pStyle w:val="Standard"/>
              <w:spacing w:after="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rsidR="00D17076" w:rsidRDefault="00D17076" w:rsidP="00D17076">
      <w:pPr>
        <w:pStyle w:val="Standard"/>
        <w:spacing w:after="0" w:line="0" w:lineRule="atLeast"/>
        <w:ind w:firstLine="612"/>
        <w:jc w:val="center"/>
        <w:rPr>
          <w:rFonts w:ascii="Times New Roman" w:eastAsia="Times New Roman" w:hAnsi="Times New Roman" w:cs="Times New Roman"/>
          <w:b/>
          <w:sz w:val="24"/>
          <w:szCs w:val="24"/>
        </w:rPr>
      </w:pPr>
    </w:p>
    <w:p w:rsidR="00D17076" w:rsidRDefault="00D17076" w:rsidP="00D17076">
      <w:pPr>
        <w:pStyle w:val="Standard"/>
        <w:spacing w:after="0" w:line="0" w:lineRule="atLeast"/>
        <w:ind w:firstLine="5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ДОУ выстроена система научно-методической поддержки. Целью методической работы в ДОО является:</w:t>
      </w:r>
    </w:p>
    <w:p w:rsidR="00D17076" w:rsidRDefault="00D17076" w:rsidP="00D17076">
      <w:pPr>
        <w:pStyle w:val="Standard"/>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Повышение качества образовательного процесса в соответствии с современными тенденциями;</w:t>
      </w:r>
    </w:p>
    <w:p w:rsidR="00D17076" w:rsidRDefault="00D17076" w:rsidP="00D17076">
      <w:pPr>
        <w:pStyle w:val="Standard"/>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Развитие творческой индивидуальности, профессионального мастерства педагогов.</w:t>
      </w:r>
    </w:p>
    <w:p w:rsidR="00D17076" w:rsidRDefault="00D17076" w:rsidP="00D17076">
      <w:pPr>
        <w:pStyle w:val="Standard"/>
        <w:spacing w:after="0" w:line="0" w:lineRule="atLeast"/>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Функциональная деятельность методической службы выстроена по четырем основным направлениям: аналитическая деятельность, информационная деятельность, организационно-методическая деятельность, консультационная деятельность.</w:t>
      </w:r>
    </w:p>
    <w:p w:rsidR="00D17076" w:rsidRDefault="00D17076" w:rsidP="00D17076">
      <w:pPr>
        <w:pStyle w:val="Standard"/>
        <w:spacing w:after="0" w:line="0" w:lineRule="atLeast"/>
        <w:ind w:firstLine="750"/>
        <w:jc w:val="both"/>
      </w:pPr>
      <w:r>
        <w:rPr>
          <w:rFonts w:ascii="Times New Roman" w:eastAsia="Times New Roman" w:hAnsi="Times New Roman" w:cs="Times New Roman"/>
          <w:b/>
          <w:bCs/>
          <w:color w:val="000000"/>
          <w:sz w:val="24"/>
          <w:szCs w:val="24"/>
        </w:rPr>
        <w:t>Задачи методической работы</w:t>
      </w:r>
      <w:r>
        <w:rPr>
          <w:rFonts w:ascii="Times New Roman" w:eastAsia="Times New Roman" w:hAnsi="Times New Roman" w:cs="Times New Roman"/>
          <w:color w:val="000000"/>
          <w:sz w:val="24"/>
          <w:szCs w:val="24"/>
        </w:rPr>
        <w:t>:</w:t>
      </w:r>
    </w:p>
    <w:p w:rsidR="00D17076" w:rsidRDefault="00D17076" w:rsidP="00D17076">
      <w:pPr>
        <w:pStyle w:val="Standard"/>
        <w:spacing w:after="0" w:line="0" w:lineRule="atLeast"/>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 Диагностика состояния методического обеспечения и качества воспитательно образовательного процесса в ДОО.</w:t>
      </w:r>
    </w:p>
    <w:p w:rsidR="00D17076" w:rsidRDefault="00D17076" w:rsidP="00D17076">
      <w:pPr>
        <w:pStyle w:val="Standard"/>
        <w:spacing w:after="0" w:line="0" w:lineRule="atLeast"/>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Повышение уровня воспитательно-образовательной работы и ее конкретных результатов.</w:t>
      </w:r>
    </w:p>
    <w:p w:rsidR="00D17076" w:rsidRDefault="00D17076" w:rsidP="00D17076">
      <w:pPr>
        <w:pStyle w:val="Standard"/>
        <w:spacing w:after="0" w:line="0" w:lineRule="atLeast"/>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 Повышение профессиональной ориентированности педагогов в новейших технологиях, лично-ориентированных и индивидуализированных подходах, необходимых для качественной организации педагогического процесса в дошкольном учреждении.</w:t>
      </w:r>
    </w:p>
    <w:p w:rsidR="00D17076" w:rsidRDefault="00D17076" w:rsidP="00D17076">
      <w:pPr>
        <w:pStyle w:val="Standard"/>
        <w:spacing w:after="0" w:line="0" w:lineRule="atLeast"/>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Развитие у педагогов потребности в профессиональном росте, в творческой самореализации путем включения каждого педагога в исследовательскую деятельность.</w:t>
      </w:r>
    </w:p>
    <w:p w:rsidR="00D17076" w:rsidRDefault="00D17076" w:rsidP="00D17076">
      <w:pPr>
        <w:pStyle w:val="Standard"/>
        <w:spacing w:after="0" w:line="0" w:lineRule="atLeast"/>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Обобщение и распространение результативности педагогического опыта.</w:t>
      </w:r>
    </w:p>
    <w:p w:rsidR="00D17076" w:rsidRDefault="00D17076" w:rsidP="00D17076">
      <w:pPr>
        <w:pStyle w:val="Standard"/>
        <w:spacing w:after="0" w:line="0" w:lineRule="atLeast"/>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Обеспечение взаимодействия ДОО с семьей и социумом для полноценного развития дошкольников.</w:t>
      </w:r>
    </w:p>
    <w:p w:rsidR="00D17076" w:rsidRDefault="00D17076" w:rsidP="00D17076">
      <w:pPr>
        <w:pStyle w:val="Standard"/>
        <w:spacing w:after="0" w:line="0" w:lineRule="atLeast"/>
        <w:ind w:firstLine="527"/>
        <w:jc w:val="both"/>
      </w:pPr>
      <w:r>
        <w:rPr>
          <w:rFonts w:ascii="Times New Roman" w:hAnsi="Times New Roman" w:cs="Times New Roman"/>
          <w:color w:val="111111"/>
          <w:sz w:val="24"/>
          <w:szCs w:val="24"/>
        </w:rPr>
        <w:t>Содержание методической работы в ДОУ определяется поставленными целями и задачами с учетом результатов образовательного процесса, уровня педагогического мастерства и квалификации воспитателей, зрелости и сплоченности педагогического коллектива.</w:t>
      </w:r>
    </w:p>
    <w:p w:rsidR="00D17076" w:rsidRDefault="00D17076" w:rsidP="00D17076">
      <w:pPr>
        <w:pStyle w:val="Standard"/>
        <w:spacing w:after="0" w:line="0" w:lineRule="atLeast"/>
        <w:ind w:firstLine="527"/>
        <w:jc w:val="both"/>
      </w:pPr>
      <w:r>
        <w:rPr>
          <w:rFonts w:ascii="Times New Roman" w:hAnsi="Times New Roman" w:cs="Times New Roman"/>
          <w:color w:val="111111"/>
          <w:sz w:val="24"/>
          <w:szCs w:val="24"/>
        </w:rPr>
        <w:t>Анализируя методическую работу ДОУ по основным критериями эффективности, характеристикам самого методического процесса, ее можно охарактеризовать как систему. Формы и содержание методической работы соответствуют поставленным целям и задачам.</w:t>
      </w:r>
    </w:p>
    <w:p w:rsidR="00D17076" w:rsidRDefault="00D17076" w:rsidP="00D17076">
      <w:pPr>
        <w:pStyle w:val="Standard"/>
        <w:spacing w:after="0" w:line="0" w:lineRule="atLeast"/>
        <w:ind w:firstLine="527"/>
        <w:jc w:val="both"/>
      </w:pPr>
      <w:r>
        <w:rPr>
          <w:rFonts w:ascii="Times New Roman" w:hAnsi="Times New Roman" w:cs="Times New Roman"/>
          <w:color w:val="111111"/>
          <w:sz w:val="24"/>
          <w:szCs w:val="24"/>
        </w:rPr>
        <w:t xml:space="preserve"> Дифференциация реализуется в индивидуальных и групповых формах работы с педагогами с учетом уровня их профессионализма, готовности к саморазвитию и др. показателей.</w:t>
      </w:r>
    </w:p>
    <w:p w:rsidR="00D17076" w:rsidRDefault="00D17076" w:rsidP="00D17076">
      <w:pPr>
        <w:pStyle w:val="Standard"/>
        <w:spacing w:after="0" w:line="0" w:lineRule="atLeast"/>
        <w:ind w:firstLine="527"/>
        <w:jc w:val="both"/>
      </w:pPr>
      <w:r>
        <w:rPr>
          <w:rFonts w:ascii="Times New Roman" w:hAnsi="Times New Roman" w:cs="Times New Roman"/>
          <w:color w:val="111111"/>
          <w:sz w:val="24"/>
          <w:szCs w:val="24"/>
        </w:rPr>
        <w:t>Для повышения профессионального уровня педагогов используются такие формы, как обучение в образовательных учреждениях высшего профессионального образования, на курсах повышения квалификации, профессиональная переподготовка; участие в заседаниях методических объединений и в работе творческих групп как на уровне учреждения, так и  на уровне муниципалитета.</w:t>
      </w:r>
    </w:p>
    <w:p w:rsidR="00D17076" w:rsidRDefault="00D17076" w:rsidP="00D17076">
      <w:pPr>
        <w:pStyle w:val="Standard"/>
        <w:spacing w:after="0" w:line="0" w:lineRule="atLeast"/>
        <w:ind w:firstLine="5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Обязательными в системе методической работы с кадрами в ДОУ являются: система посещения открытых занятий, подготовки консультаций, обучающих семинаров, педагогических советов, система участия в профессиональных конкурсах, вебинарах  и семинарах районных площадок, направленных на решение наиболее актуальных проблем воспитания и обучения детей дошкольного возраста, конкурсы, самообразование.</w:t>
      </w:r>
    </w:p>
    <w:p w:rsidR="00D17076" w:rsidRDefault="00D17076" w:rsidP="00D17076">
      <w:pPr>
        <w:pStyle w:val="Standard"/>
        <w:spacing w:after="0" w:line="0" w:lineRule="atLeast"/>
        <w:ind w:firstLine="5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Педагогический коллектив регулярно проходит необходимые курсы повышения квалификации</w:t>
      </w:r>
      <w:r w:rsidR="00E170D0">
        <w:rPr>
          <w:rFonts w:ascii="Times New Roman" w:eastAsia="Times New Roman" w:hAnsi="Times New Roman" w:cs="Times New Roman"/>
          <w:color w:val="000000"/>
          <w:sz w:val="24"/>
          <w:szCs w:val="24"/>
        </w:rPr>
        <w:t>, ва том числе и по ФОП ДО /ФАОП ДО.</w:t>
      </w:r>
    </w:p>
    <w:p w:rsidR="00E170D0" w:rsidRDefault="00E170D0" w:rsidP="00E170D0">
      <w:pPr>
        <w:pStyle w:val="Standard"/>
        <w:spacing w:after="0" w:line="0" w:lineRule="atLeast"/>
        <w:ind w:firstLine="527"/>
        <w:jc w:val="center"/>
        <w:rPr>
          <w:rFonts w:ascii="Times New Roman" w:eastAsia="Times New Roman" w:hAnsi="Times New Roman" w:cs="Times New Roman"/>
          <w:b/>
          <w:color w:val="000000"/>
          <w:sz w:val="24"/>
          <w:szCs w:val="24"/>
        </w:rPr>
      </w:pPr>
    </w:p>
    <w:p w:rsidR="00E170D0" w:rsidRDefault="00E170D0" w:rsidP="00E170D0">
      <w:pPr>
        <w:pStyle w:val="Standard"/>
        <w:spacing w:after="0" w:line="0" w:lineRule="atLeast"/>
        <w:ind w:firstLine="527"/>
        <w:jc w:val="center"/>
        <w:rPr>
          <w:rFonts w:ascii="Times New Roman" w:eastAsia="Times New Roman" w:hAnsi="Times New Roman" w:cs="Times New Roman"/>
          <w:b/>
          <w:color w:val="000000"/>
          <w:sz w:val="24"/>
          <w:szCs w:val="24"/>
        </w:rPr>
      </w:pPr>
      <w:r w:rsidRPr="00E170D0">
        <w:rPr>
          <w:rFonts w:ascii="Times New Roman" w:eastAsia="Times New Roman" w:hAnsi="Times New Roman" w:cs="Times New Roman"/>
          <w:b/>
          <w:color w:val="000000"/>
          <w:sz w:val="24"/>
          <w:szCs w:val="24"/>
        </w:rPr>
        <w:t>Профессиональное развитие педагогов</w:t>
      </w:r>
    </w:p>
    <w:tbl>
      <w:tblPr>
        <w:tblStyle w:val="a3"/>
        <w:tblW w:w="0" w:type="auto"/>
        <w:tblLook w:val="04A0" w:firstRow="1" w:lastRow="0" w:firstColumn="1" w:lastColumn="0" w:noHBand="0" w:noVBand="1"/>
      </w:tblPr>
      <w:tblGrid>
        <w:gridCol w:w="2674"/>
        <w:gridCol w:w="2282"/>
        <w:gridCol w:w="2660"/>
        <w:gridCol w:w="1955"/>
      </w:tblGrid>
      <w:tr w:rsidR="00E170D0" w:rsidTr="00E170D0">
        <w:tc>
          <w:tcPr>
            <w:tcW w:w="2674" w:type="dxa"/>
          </w:tcPr>
          <w:p w:rsidR="00E170D0" w:rsidRDefault="00E170D0" w:rsidP="00E170D0">
            <w:pPr>
              <w:pStyle w:val="Standard"/>
              <w:spacing w:line="0" w:lineRule="atLeast"/>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Педагогические курсы повышения квалификации</w:t>
            </w:r>
          </w:p>
        </w:tc>
        <w:tc>
          <w:tcPr>
            <w:tcW w:w="2282" w:type="dxa"/>
          </w:tcPr>
          <w:p w:rsidR="00E170D0" w:rsidRDefault="00E170D0" w:rsidP="00E170D0">
            <w:pPr>
              <w:pStyle w:val="Standard"/>
              <w:spacing w:line="0" w:lineRule="atLeast"/>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КПК по ФОП ДО /ФАОП ДО</w:t>
            </w:r>
          </w:p>
        </w:tc>
        <w:tc>
          <w:tcPr>
            <w:tcW w:w="2660" w:type="dxa"/>
          </w:tcPr>
          <w:p w:rsidR="00E170D0" w:rsidRDefault="00E170D0" w:rsidP="00E170D0">
            <w:pPr>
              <w:pStyle w:val="Standard"/>
              <w:spacing w:line="0" w:lineRule="atLeast"/>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Иные КПК необходимые для педагогической деятельности</w:t>
            </w:r>
          </w:p>
          <w:p w:rsidR="00E170D0" w:rsidRDefault="00E170D0" w:rsidP="00E170D0">
            <w:pPr>
              <w:pStyle w:val="Standard"/>
              <w:spacing w:line="0" w:lineRule="atLeast"/>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(ИКТ и др)</w:t>
            </w:r>
          </w:p>
        </w:tc>
        <w:tc>
          <w:tcPr>
            <w:tcW w:w="1955" w:type="dxa"/>
          </w:tcPr>
          <w:p w:rsidR="00E170D0" w:rsidRDefault="00E170D0" w:rsidP="00E170D0">
            <w:pPr>
              <w:pStyle w:val="Standard"/>
              <w:spacing w:line="0" w:lineRule="atLeast"/>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КПК по оказанию первой медицинской помощи</w:t>
            </w:r>
          </w:p>
        </w:tc>
      </w:tr>
      <w:tr w:rsidR="00E170D0" w:rsidTr="00E170D0">
        <w:tc>
          <w:tcPr>
            <w:tcW w:w="2674" w:type="dxa"/>
          </w:tcPr>
          <w:p w:rsidR="00E170D0" w:rsidRDefault="00E170D0" w:rsidP="00E170D0">
            <w:pPr>
              <w:pStyle w:val="Standard"/>
              <w:spacing w:line="0" w:lineRule="atLeast"/>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100%</w:t>
            </w:r>
          </w:p>
        </w:tc>
        <w:tc>
          <w:tcPr>
            <w:tcW w:w="2282" w:type="dxa"/>
          </w:tcPr>
          <w:p w:rsidR="00E170D0" w:rsidRDefault="00E170D0" w:rsidP="00E170D0">
            <w:pPr>
              <w:pStyle w:val="Standard"/>
              <w:spacing w:line="0" w:lineRule="atLeast"/>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60%</w:t>
            </w:r>
          </w:p>
        </w:tc>
        <w:tc>
          <w:tcPr>
            <w:tcW w:w="2660" w:type="dxa"/>
          </w:tcPr>
          <w:p w:rsidR="00E170D0" w:rsidRDefault="00E170D0" w:rsidP="00E170D0">
            <w:pPr>
              <w:pStyle w:val="Standard"/>
              <w:spacing w:line="0" w:lineRule="atLeast"/>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45%</w:t>
            </w:r>
          </w:p>
        </w:tc>
        <w:tc>
          <w:tcPr>
            <w:tcW w:w="1955" w:type="dxa"/>
          </w:tcPr>
          <w:p w:rsidR="00E170D0" w:rsidRDefault="00E170D0" w:rsidP="00E170D0">
            <w:pPr>
              <w:pStyle w:val="Standard"/>
              <w:spacing w:line="0" w:lineRule="atLeast"/>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100%</w:t>
            </w:r>
          </w:p>
        </w:tc>
      </w:tr>
      <w:tr w:rsidR="00E170D0" w:rsidTr="00E170D0">
        <w:tc>
          <w:tcPr>
            <w:tcW w:w="2674" w:type="dxa"/>
          </w:tcPr>
          <w:p w:rsidR="00E170D0" w:rsidRDefault="00E170D0" w:rsidP="00E170D0">
            <w:pPr>
              <w:pStyle w:val="Standard"/>
              <w:spacing w:line="0" w:lineRule="atLeast"/>
              <w:jc w:val="center"/>
              <w:rPr>
                <w:rFonts w:ascii="Times New Roman" w:eastAsia="Times New Roman" w:hAnsi="Times New Roman" w:cs="Times New Roman"/>
                <w:b/>
                <w:color w:val="000000"/>
                <w:sz w:val="24"/>
                <w:szCs w:val="24"/>
              </w:rPr>
            </w:pPr>
          </w:p>
        </w:tc>
        <w:tc>
          <w:tcPr>
            <w:tcW w:w="2282" w:type="dxa"/>
          </w:tcPr>
          <w:p w:rsidR="00E170D0" w:rsidRDefault="00E170D0" w:rsidP="00E170D0">
            <w:pPr>
              <w:pStyle w:val="Standard"/>
              <w:spacing w:line="0" w:lineRule="atLeast"/>
              <w:jc w:val="center"/>
              <w:rPr>
                <w:rFonts w:ascii="Times New Roman" w:eastAsia="Times New Roman" w:hAnsi="Times New Roman" w:cs="Times New Roman"/>
                <w:b/>
                <w:color w:val="000000"/>
                <w:sz w:val="24"/>
                <w:szCs w:val="24"/>
              </w:rPr>
            </w:pPr>
          </w:p>
        </w:tc>
        <w:tc>
          <w:tcPr>
            <w:tcW w:w="2660" w:type="dxa"/>
          </w:tcPr>
          <w:p w:rsidR="00E170D0" w:rsidRDefault="00E170D0" w:rsidP="00E170D0">
            <w:pPr>
              <w:pStyle w:val="Standard"/>
              <w:spacing w:line="0" w:lineRule="atLeast"/>
              <w:jc w:val="center"/>
              <w:rPr>
                <w:rFonts w:ascii="Times New Roman" w:eastAsia="Times New Roman" w:hAnsi="Times New Roman" w:cs="Times New Roman"/>
                <w:b/>
                <w:color w:val="000000"/>
                <w:sz w:val="24"/>
                <w:szCs w:val="24"/>
              </w:rPr>
            </w:pPr>
          </w:p>
        </w:tc>
        <w:tc>
          <w:tcPr>
            <w:tcW w:w="1955" w:type="dxa"/>
          </w:tcPr>
          <w:p w:rsidR="00E170D0" w:rsidRDefault="00E170D0" w:rsidP="00E170D0">
            <w:pPr>
              <w:pStyle w:val="Standard"/>
              <w:spacing w:line="0" w:lineRule="atLeast"/>
              <w:jc w:val="center"/>
              <w:rPr>
                <w:rFonts w:ascii="Times New Roman" w:eastAsia="Times New Roman" w:hAnsi="Times New Roman" w:cs="Times New Roman"/>
                <w:b/>
                <w:color w:val="000000"/>
                <w:sz w:val="24"/>
                <w:szCs w:val="24"/>
              </w:rPr>
            </w:pPr>
          </w:p>
        </w:tc>
      </w:tr>
    </w:tbl>
    <w:p w:rsidR="00E170D0" w:rsidRPr="00E170D0" w:rsidRDefault="00E170D0" w:rsidP="00E170D0">
      <w:pPr>
        <w:pStyle w:val="Standard"/>
        <w:spacing w:after="0" w:line="0" w:lineRule="atLeast"/>
        <w:ind w:firstLine="527"/>
        <w:jc w:val="center"/>
        <w:rPr>
          <w:rFonts w:ascii="Times New Roman" w:eastAsia="Times New Roman" w:hAnsi="Times New Roman" w:cs="Times New Roman"/>
          <w:b/>
          <w:color w:val="000000"/>
          <w:sz w:val="24"/>
          <w:szCs w:val="24"/>
        </w:rPr>
      </w:pPr>
    </w:p>
    <w:p w:rsidR="00D17076" w:rsidRDefault="00D17076" w:rsidP="00D17076">
      <w:pPr>
        <w:pStyle w:val="Standard"/>
        <w:spacing w:after="0" w:line="0" w:lineRule="atLeast"/>
        <w:ind w:firstLine="5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Педагоги ДОУ систематически принима</w:t>
      </w:r>
      <w:r w:rsidR="003F2846">
        <w:rPr>
          <w:rFonts w:ascii="Times New Roman" w:eastAsia="Times New Roman" w:hAnsi="Times New Roman" w:cs="Times New Roman"/>
          <w:color w:val="000000"/>
          <w:sz w:val="24"/>
          <w:szCs w:val="24"/>
        </w:rPr>
        <w:t>ют</w:t>
      </w:r>
      <w:r>
        <w:rPr>
          <w:rFonts w:ascii="Times New Roman" w:eastAsia="Times New Roman" w:hAnsi="Times New Roman" w:cs="Times New Roman"/>
          <w:color w:val="000000"/>
          <w:sz w:val="24"/>
          <w:szCs w:val="24"/>
        </w:rPr>
        <w:t xml:space="preserve"> участие в районных конкурсах профессионального мастерства:</w:t>
      </w:r>
    </w:p>
    <w:p w:rsidR="00D17076" w:rsidRDefault="00D17076" w:rsidP="00D17076">
      <w:pPr>
        <w:pStyle w:val="Standard"/>
        <w:spacing w:after="0" w:line="0" w:lineRule="atLeast"/>
        <w:ind w:firstLine="527"/>
        <w:jc w:val="both"/>
        <w:rPr>
          <w:rFonts w:ascii="Times New Roman" w:eastAsia="Times New Roman" w:hAnsi="Times New Roman" w:cs="Times New Roman"/>
          <w:sz w:val="24"/>
          <w:szCs w:val="24"/>
        </w:rPr>
      </w:pPr>
    </w:p>
    <w:tbl>
      <w:tblPr>
        <w:tblW w:w="9375" w:type="dxa"/>
        <w:tblInd w:w="-6" w:type="dxa"/>
        <w:tblLayout w:type="fixed"/>
        <w:tblCellMar>
          <w:left w:w="10" w:type="dxa"/>
          <w:right w:w="10" w:type="dxa"/>
        </w:tblCellMar>
        <w:tblLook w:val="04A0" w:firstRow="1" w:lastRow="0" w:firstColumn="1" w:lastColumn="0" w:noHBand="0" w:noVBand="1"/>
      </w:tblPr>
      <w:tblGrid>
        <w:gridCol w:w="2880"/>
        <w:gridCol w:w="6495"/>
      </w:tblGrid>
      <w:tr w:rsidR="00D17076" w:rsidTr="00D17076">
        <w:tc>
          <w:tcPr>
            <w:tcW w:w="288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D17076" w:rsidRDefault="00D17076" w:rsidP="00D17076">
            <w:pPr>
              <w:pStyle w:val="Standard"/>
              <w:spacing w:after="0" w:line="0" w:lineRule="atLeast"/>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ФИО педагога</w:t>
            </w:r>
          </w:p>
        </w:tc>
        <w:tc>
          <w:tcPr>
            <w:tcW w:w="6495"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D17076" w:rsidRDefault="00D17076" w:rsidP="00D17076">
            <w:pPr>
              <w:pStyle w:val="Standard"/>
              <w:spacing w:after="0" w:line="0" w:lineRule="atLeast"/>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Мероприятие/документ о подтверждении</w:t>
            </w:r>
          </w:p>
        </w:tc>
      </w:tr>
      <w:tr w:rsidR="00D17076" w:rsidTr="00D17076">
        <w:tc>
          <w:tcPr>
            <w:tcW w:w="9375" w:type="dxa"/>
            <w:gridSpan w:val="2"/>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D17076" w:rsidRDefault="00D17076" w:rsidP="00D17076">
            <w:pPr>
              <w:pStyle w:val="Standard"/>
              <w:spacing w:after="0" w:line="0" w:lineRule="atLeast"/>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На уровне района</w:t>
            </w:r>
          </w:p>
        </w:tc>
      </w:tr>
      <w:tr w:rsidR="00D17076" w:rsidTr="00D17076">
        <w:tc>
          <w:tcPr>
            <w:tcW w:w="288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D17076" w:rsidRDefault="00D17076" w:rsidP="00D17076">
            <w:pPr>
              <w:pStyle w:val="Standard"/>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Петрашова Л.Н.</w:t>
            </w:r>
          </w:p>
        </w:tc>
        <w:tc>
          <w:tcPr>
            <w:tcW w:w="6495"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D17076" w:rsidRDefault="00D17076" w:rsidP="00D17076">
            <w:pPr>
              <w:pStyle w:val="Standard"/>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«Воспитатель года Курагинского района — 2022»/ участник</w:t>
            </w:r>
          </w:p>
        </w:tc>
      </w:tr>
      <w:tr w:rsidR="00D17076" w:rsidTr="00D17076">
        <w:tc>
          <w:tcPr>
            <w:tcW w:w="2880"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D17076" w:rsidRDefault="00D17076" w:rsidP="00D17076">
            <w:pPr>
              <w:pStyle w:val="Standard"/>
              <w:spacing w:after="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Казанцева Л.Д.</w:t>
            </w:r>
          </w:p>
        </w:tc>
        <w:tc>
          <w:tcPr>
            <w:tcW w:w="6495" w:type="dxa"/>
            <w:tcBorders>
              <w:top w:val="double" w:sz="2" w:space="0" w:color="000001"/>
              <w:left w:val="double" w:sz="2" w:space="0" w:color="000001"/>
              <w:bottom w:val="double" w:sz="2" w:space="0" w:color="000001"/>
              <w:right w:val="double" w:sz="2" w:space="0" w:color="000001"/>
            </w:tcBorders>
            <w:shd w:val="clear" w:color="auto" w:fill="auto"/>
            <w:tcMar>
              <w:top w:w="60" w:type="dxa"/>
              <w:left w:w="60" w:type="dxa"/>
              <w:bottom w:w="60" w:type="dxa"/>
              <w:right w:w="60" w:type="dxa"/>
            </w:tcMar>
          </w:tcPr>
          <w:p w:rsidR="00D17076" w:rsidRDefault="00D17076" w:rsidP="00D17076">
            <w:pPr>
              <w:pStyle w:val="Standard"/>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«Воспитатель года Курагинского района — 2022»/ участник</w:t>
            </w:r>
          </w:p>
        </w:tc>
      </w:tr>
    </w:tbl>
    <w:p w:rsidR="003F2846" w:rsidRDefault="003F2846" w:rsidP="00D17076">
      <w:pPr>
        <w:pStyle w:val="Standard"/>
        <w:spacing w:after="0" w:line="0" w:lineRule="atLeast"/>
        <w:ind w:firstLine="601"/>
        <w:jc w:val="both"/>
        <w:rPr>
          <w:rFonts w:ascii="Times New Roman" w:eastAsia="Times New Roman" w:hAnsi="Times New Roman" w:cs="Times New Roman"/>
          <w:color w:val="111111"/>
          <w:sz w:val="24"/>
          <w:szCs w:val="24"/>
        </w:rPr>
      </w:pPr>
    </w:p>
    <w:p w:rsidR="00D17076" w:rsidRDefault="00D17076" w:rsidP="00D17076">
      <w:pPr>
        <w:pStyle w:val="Standard"/>
        <w:spacing w:after="0" w:line="0" w:lineRule="atLeast"/>
        <w:ind w:firstLine="601"/>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Одной из главных задач в работе с кадрами является мотивация педагогического саморазвития как условие повышения квалификации и самореализации творческих способностей. Наиболее эффективным является создание проблемных и творческих групп, направленных на разработку рабочих программ, методических рекомендаций и пособий, позволяющих решать проблемы на уровне практики. В связи с этим </w:t>
      </w:r>
      <w:r w:rsidR="003F2846">
        <w:rPr>
          <w:rFonts w:ascii="Times New Roman" w:eastAsia="Times New Roman" w:hAnsi="Times New Roman" w:cs="Times New Roman"/>
          <w:color w:val="111111"/>
          <w:sz w:val="24"/>
          <w:szCs w:val="24"/>
        </w:rPr>
        <w:t>с</w:t>
      </w:r>
      <w:r>
        <w:rPr>
          <w:rFonts w:ascii="Times New Roman" w:eastAsia="Times New Roman" w:hAnsi="Times New Roman" w:cs="Times New Roman"/>
          <w:color w:val="111111"/>
          <w:sz w:val="24"/>
          <w:szCs w:val="24"/>
        </w:rPr>
        <w:t xml:space="preserve"> 2022 году были внесены изменения и коррективы в методическую работу ДОУ, в режим функционирования учреждения и возрастных групп, в систему взаимодействия с родителями. Процесс проведения процедуры мониторинга был переведен в электронный формат.</w:t>
      </w:r>
    </w:p>
    <w:p w:rsidR="00D17076" w:rsidRDefault="00D17076" w:rsidP="00D17076">
      <w:pPr>
        <w:pStyle w:val="Standard"/>
        <w:spacing w:after="0" w:line="0" w:lineRule="atLeast"/>
        <w:ind w:firstLine="52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течение года для педагогов организ</w:t>
      </w:r>
      <w:r w:rsidR="003F2846">
        <w:rPr>
          <w:rFonts w:ascii="Times New Roman" w:eastAsia="Times New Roman" w:hAnsi="Times New Roman" w:cs="Times New Roman"/>
          <w:color w:val="000000"/>
          <w:sz w:val="24"/>
          <w:szCs w:val="24"/>
        </w:rPr>
        <w:t>уются</w:t>
      </w:r>
      <w:r>
        <w:rPr>
          <w:rFonts w:ascii="Times New Roman" w:eastAsia="Times New Roman" w:hAnsi="Times New Roman" w:cs="Times New Roman"/>
          <w:color w:val="000000"/>
          <w:sz w:val="24"/>
          <w:szCs w:val="24"/>
        </w:rPr>
        <w:t xml:space="preserve"> педагогические часы и педагогические советы в </w:t>
      </w:r>
      <w:r w:rsidR="003F2846">
        <w:rPr>
          <w:rFonts w:ascii="Times New Roman" w:eastAsia="Times New Roman" w:hAnsi="Times New Roman" w:cs="Times New Roman"/>
          <w:color w:val="000000"/>
          <w:sz w:val="24"/>
          <w:szCs w:val="24"/>
        </w:rPr>
        <w:t xml:space="preserve">традиционном и нетрадиционом формате. </w:t>
      </w:r>
      <w:r>
        <w:rPr>
          <w:rFonts w:ascii="Times New Roman" w:eastAsia="Times New Roman" w:hAnsi="Times New Roman" w:cs="Times New Roman"/>
          <w:sz w:val="24"/>
          <w:szCs w:val="24"/>
        </w:rPr>
        <w:t xml:space="preserve">В течение года педагогический коллектив </w:t>
      </w:r>
      <w:r w:rsidR="003F2846">
        <w:rPr>
          <w:rFonts w:ascii="Times New Roman" w:eastAsia="Times New Roman" w:hAnsi="Times New Roman" w:cs="Times New Roman"/>
          <w:sz w:val="24"/>
          <w:szCs w:val="24"/>
        </w:rPr>
        <w:t>делится</w:t>
      </w:r>
      <w:r>
        <w:rPr>
          <w:rFonts w:ascii="Times New Roman" w:eastAsia="Times New Roman" w:hAnsi="Times New Roman" w:cs="Times New Roman"/>
          <w:sz w:val="24"/>
          <w:szCs w:val="24"/>
        </w:rPr>
        <w:t xml:space="preserve"> на рабочие группы  по реализации годовых задач. Заведующей ДОУ </w:t>
      </w:r>
      <w:r w:rsidR="003F2846">
        <w:rPr>
          <w:rFonts w:ascii="Times New Roman" w:eastAsia="Times New Roman" w:hAnsi="Times New Roman" w:cs="Times New Roman"/>
          <w:sz w:val="24"/>
          <w:szCs w:val="24"/>
        </w:rPr>
        <w:t>издаются</w:t>
      </w:r>
      <w:r>
        <w:rPr>
          <w:rFonts w:ascii="Times New Roman" w:eastAsia="Times New Roman" w:hAnsi="Times New Roman" w:cs="Times New Roman"/>
          <w:sz w:val="24"/>
          <w:szCs w:val="24"/>
        </w:rPr>
        <w:t xml:space="preserve"> соответствующие приказы, разраб</w:t>
      </w:r>
      <w:r w:rsidR="003F2846">
        <w:rPr>
          <w:rFonts w:ascii="Times New Roman" w:eastAsia="Times New Roman" w:hAnsi="Times New Roman" w:cs="Times New Roman"/>
          <w:sz w:val="24"/>
          <w:szCs w:val="24"/>
        </w:rPr>
        <w:t>атываются</w:t>
      </w:r>
      <w:r>
        <w:rPr>
          <w:rFonts w:ascii="Times New Roman" w:eastAsia="Times New Roman" w:hAnsi="Times New Roman" w:cs="Times New Roman"/>
          <w:sz w:val="24"/>
          <w:szCs w:val="24"/>
        </w:rPr>
        <w:t xml:space="preserve"> перспективные планы, </w:t>
      </w:r>
      <w:r w:rsidR="003F2846">
        <w:rPr>
          <w:rFonts w:ascii="Times New Roman" w:eastAsia="Times New Roman" w:hAnsi="Times New Roman" w:cs="Times New Roman"/>
          <w:sz w:val="24"/>
          <w:szCs w:val="24"/>
        </w:rPr>
        <w:t xml:space="preserve">планируются и проводятся </w:t>
      </w:r>
      <w:r>
        <w:rPr>
          <w:rFonts w:ascii="Times New Roman" w:eastAsia="Times New Roman" w:hAnsi="Times New Roman" w:cs="Times New Roman"/>
          <w:sz w:val="24"/>
          <w:szCs w:val="24"/>
        </w:rPr>
        <w:t>тематические месячники, в рамках которых провод</w:t>
      </w:r>
      <w:r w:rsidR="003F2846">
        <w:rPr>
          <w:rFonts w:ascii="Times New Roman" w:eastAsia="Times New Roman" w:hAnsi="Times New Roman" w:cs="Times New Roman"/>
          <w:sz w:val="24"/>
          <w:szCs w:val="24"/>
        </w:rPr>
        <w:t xml:space="preserve">ятся </w:t>
      </w:r>
      <w:r>
        <w:rPr>
          <w:rFonts w:ascii="Times New Roman" w:eastAsia="Times New Roman" w:hAnsi="Times New Roman" w:cs="Times New Roman"/>
          <w:sz w:val="24"/>
          <w:szCs w:val="24"/>
        </w:rPr>
        <w:t>консультации, семинары-практикумы, открытые занятия, конкурсы методических пособий.</w:t>
      </w:r>
    </w:p>
    <w:p w:rsidR="00D17076" w:rsidRDefault="00D17076" w:rsidP="00D17076">
      <w:pPr>
        <w:pStyle w:val="Standard"/>
        <w:spacing w:after="0" w:line="0" w:lineRule="atLeast"/>
        <w:ind w:firstLine="527"/>
        <w:jc w:val="both"/>
      </w:pPr>
      <w:r>
        <w:rPr>
          <w:rFonts w:ascii="Times New Roman" w:eastAsia="Times New Roman" w:hAnsi="Times New Roman" w:cs="Times New Roman"/>
          <w:color w:val="000000"/>
          <w:sz w:val="24"/>
          <w:szCs w:val="24"/>
        </w:rPr>
        <w:t>Педагоги постоянно повышают свой профессиональный уровень, эффективно участвуют в работе методических объединений</w:t>
      </w:r>
      <w:r w:rsidR="003F2846">
        <w:rPr>
          <w:rFonts w:ascii="Times New Roman" w:eastAsia="Times New Roman" w:hAnsi="Times New Roman" w:cs="Times New Roman"/>
          <w:color w:val="000000"/>
          <w:sz w:val="24"/>
          <w:szCs w:val="24"/>
        </w:rPr>
        <w:t xml:space="preserve"> района</w:t>
      </w:r>
      <w:r>
        <w:rPr>
          <w:rFonts w:ascii="Times New Roman" w:eastAsia="Times New Roman" w:hAnsi="Times New Roman" w:cs="Times New Roman"/>
          <w:color w:val="000000"/>
          <w:sz w:val="24"/>
          <w:szCs w:val="24"/>
        </w:rPr>
        <w:t>, знакомятся с опытом работы своих коллег и других дошкольных учреждений, а также саморазвиваются. Все это в комплексе дает хороший результат в организации педагогической деятельности и улучшении качества образования и воспитания дошкольников.</w:t>
      </w:r>
    </w:p>
    <w:p w:rsidR="00D17076" w:rsidRDefault="00D17076" w:rsidP="00D17076">
      <w:pPr>
        <w:pStyle w:val="Standard"/>
        <w:spacing w:after="0" w:line="0" w:lineRule="atLeast"/>
        <w:ind w:firstLine="5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 </w:t>
      </w:r>
      <w:r w:rsidR="003F2846">
        <w:rPr>
          <w:rFonts w:ascii="Times New Roman" w:eastAsia="Times New Roman" w:hAnsi="Times New Roman" w:cs="Times New Roman"/>
          <w:color w:val="000000"/>
          <w:sz w:val="24"/>
          <w:szCs w:val="24"/>
        </w:rPr>
        <w:t xml:space="preserve">базе </w:t>
      </w:r>
      <w:r>
        <w:rPr>
          <w:rFonts w:ascii="Times New Roman" w:eastAsia="Times New Roman" w:hAnsi="Times New Roman" w:cs="Times New Roman"/>
          <w:color w:val="000000"/>
          <w:sz w:val="24"/>
          <w:szCs w:val="24"/>
        </w:rPr>
        <w:t xml:space="preserve">ДОУ сложилась устойчивая инновационная система. </w:t>
      </w:r>
      <w:r w:rsidR="003F2846">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а базе ДОУ продолж</w:t>
      </w:r>
      <w:r w:rsidR="003F2846">
        <w:rPr>
          <w:rFonts w:ascii="Times New Roman" w:eastAsia="Times New Roman" w:hAnsi="Times New Roman" w:cs="Times New Roman"/>
          <w:color w:val="000000"/>
          <w:sz w:val="24"/>
          <w:szCs w:val="24"/>
        </w:rPr>
        <w:t>ают</w:t>
      </w:r>
      <w:r>
        <w:rPr>
          <w:rFonts w:ascii="Times New Roman" w:eastAsia="Times New Roman" w:hAnsi="Times New Roman" w:cs="Times New Roman"/>
          <w:color w:val="000000"/>
          <w:sz w:val="24"/>
          <w:szCs w:val="24"/>
        </w:rPr>
        <w:t xml:space="preserve"> функционирровать 2 районных методических площадки:</w:t>
      </w:r>
    </w:p>
    <w:p w:rsidR="00D17076" w:rsidRDefault="00D17076" w:rsidP="000C75F3">
      <w:pPr>
        <w:pStyle w:val="Standard"/>
        <w:numPr>
          <w:ilvl w:val="0"/>
          <w:numId w:val="120"/>
        </w:numPr>
        <w:spacing w:after="0" w:line="0" w:lineRule="atLeast"/>
        <w:ind w:firstLine="527"/>
        <w:jc w:val="both"/>
      </w:pPr>
      <w:r>
        <w:rPr>
          <w:rFonts w:ascii="Times New Roman" w:eastAsia="Times New Roman" w:hAnsi="Times New Roman" w:cs="Times New Roman"/>
          <w:color w:val="000000"/>
          <w:sz w:val="24"/>
          <w:szCs w:val="24"/>
          <w:u w:val="single"/>
        </w:rPr>
        <w:t>«Территория твоих возможностей», Руководитель Зельч Я.М.</w:t>
      </w:r>
      <w:r>
        <w:rPr>
          <w:rFonts w:ascii="Times New Roman" w:eastAsia="Times New Roman" w:hAnsi="Times New Roman" w:cs="Times New Roman"/>
          <w:color w:val="000000"/>
          <w:sz w:val="24"/>
          <w:szCs w:val="24"/>
        </w:rPr>
        <w:t xml:space="preserve"> По созданию на базе ДОУ личностно развивающей образовательной среды, способствующей развитию личностного потенциала всех участников образовательных отношений.</w:t>
      </w:r>
    </w:p>
    <w:p w:rsidR="00D17076" w:rsidRDefault="00D17076" w:rsidP="000C75F3">
      <w:pPr>
        <w:pStyle w:val="Standard"/>
        <w:numPr>
          <w:ilvl w:val="0"/>
          <w:numId w:val="120"/>
        </w:numPr>
        <w:spacing w:after="0" w:line="0" w:lineRule="atLeast"/>
        <w:ind w:firstLine="527"/>
        <w:jc w:val="both"/>
      </w:pPr>
      <w:r>
        <w:rPr>
          <w:rFonts w:ascii="Times New Roman" w:eastAsia="Times New Roman" w:hAnsi="Times New Roman" w:cs="Times New Roman"/>
          <w:color w:val="000000"/>
          <w:sz w:val="24"/>
          <w:szCs w:val="24"/>
          <w:u w:val="single"/>
        </w:rPr>
        <w:t>«Система раннего развития по ООП ДО «Теремок», Руководитель Петрашова Л.Н.</w:t>
      </w:r>
      <w:r>
        <w:rPr>
          <w:rFonts w:ascii="Times New Roman" w:eastAsia="Times New Roman" w:hAnsi="Times New Roman" w:cs="Times New Roman"/>
          <w:color w:val="000000"/>
          <w:sz w:val="24"/>
          <w:szCs w:val="24"/>
        </w:rPr>
        <w:t xml:space="preserve"> </w:t>
      </w:r>
      <w:r>
        <w:rPr>
          <w:rFonts w:ascii="Times New Roman" w:hAnsi="Times New Roman" w:cs="Times New Roman"/>
          <w:color w:val="000000"/>
          <w:sz w:val="24"/>
          <w:szCs w:val="24"/>
        </w:rPr>
        <w:t>Инновационная деятельность, направленна на внедрение инновационной образовательной программы «Теремок» (для детей от двух месяцев до трех лет), с целью организации условий воспитания и развития детей раннего возраста в условиях вариативного дошкольного образования, учитывающего природно-климатические, материально-экономические и социокультурные особенности МБДОУ Курагинский детский сад № 15, профессиональное повышение квалификации специалистов.</w:t>
      </w:r>
    </w:p>
    <w:p w:rsidR="003F2846" w:rsidRDefault="00D17076" w:rsidP="003F2846">
      <w:pPr>
        <w:pStyle w:val="Standard"/>
        <w:spacing w:after="0" w:line="0" w:lineRule="atLeast"/>
        <w:ind w:firstLine="5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течение года педагоги учреждения принима</w:t>
      </w:r>
      <w:r w:rsidR="003F2846">
        <w:rPr>
          <w:rFonts w:ascii="Times New Roman" w:eastAsia="Times New Roman" w:hAnsi="Times New Roman" w:cs="Times New Roman"/>
          <w:color w:val="000000"/>
          <w:sz w:val="24"/>
          <w:szCs w:val="24"/>
        </w:rPr>
        <w:t>ют</w:t>
      </w:r>
      <w:r>
        <w:rPr>
          <w:rFonts w:ascii="Times New Roman" w:eastAsia="Times New Roman" w:hAnsi="Times New Roman" w:cs="Times New Roman"/>
          <w:color w:val="000000"/>
          <w:sz w:val="24"/>
          <w:szCs w:val="24"/>
        </w:rPr>
        <w:t xml:space="preserve"> участие в методических объединениях и семинарах для педагогов и узких специалистов системы дошкольного образования Курагинского района</w:t>
      </w:r>
      <w:r w:rsidR="003F2846">
        <w:rPr>
          <w:rFonts w:ascii="Times New Roman" w:eastAsia="Times New Roman" w:hAnsi="Times New Roman" w:cs="Times New Roman"/>
          <w:color w:val="000000"/>
          <w:sz w:val="24"/>
          <w:szCs w:val="24"/>
        </w:rPr>
        <w:t>.</w:t>
      </w:r>
    </w:p>
    <w:p w:rsidR="00D17076" w:rsidRDefault="003F2846" w:rsidP="00D17076">
      <w:pPr>
        <w:pStyle w:val="Standard"/>
        <w:spacing w:after="0" w:line="0" w:lineRule="atLeast"/>
        <w:ind w:firstLine="5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Проводится анализ</w:t>
      </w:r>
      <w:r w:rsidR="00D17076">
        <w:rPr>
          <w:rFonts w:ascii="Times New Roman" w:eastAsia="Times New Roman" w:hAnsi="Times New Roman" w:cs="Times New Roman"/>
          <w:color w:val="000000"/>
          <w:sz w:val="24"/>
          <w:szCs w:val="24"/>
        </w:rPr>
        <w:t xml:space="preserve"> «готовности пеагогов ДОУ к иновационным изменениям» воспитательно-образовательном процессе. Цель анализа -  изучение и изменение стратегии образовательного учреждения и творческой педагогической деятельности как системообразующих факторов.</w:t>
      </w:r>
    </w:p>
    <w:p w:rsidR="00D17076" w:rsidRDefault="00D17076" w:rsidP="00D17076">
      <w:pPr>
        <w:pStyle w:val="Standard"/>
        <w:spacing w:after="0" w:line="0" w:lineRule="atLeast"/>
        <w:ind w:firstLine="5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Сущностная выраженность системного анализа педагогического процесса дошкольного учреждения носит двусторонний характер. Она заключается в направленности на развитие профессиональной компетентности педагогов как основы профессионализма и на определение стратегии и тактики инновационных перемен. Были получены следующие результаты:</w:t>
      </w:r>
    </w:p>
    <w:p w:rsidR="00DB4454" w:rsidRDefault="00DB4454" w:rsidP="00D17076">
      <w:pPr>
        <w:pStyle w:val="Standard"/>
        <w:spacing w:after="0" w:line="0" w:lineRule="atLeast"/>
        <w:ind w:firstLine="527"/>
        <w:jc w:val="center"/>
        <w:rPr>
          <w:rFonts w:ascii="Times New Roman" w:eastAsia="Times New Roman" w:hAnsi="Times New Roman" w:cs="Times New Roman"/>
          <w:b/>
          <w:bCs/>
          <w:color w:val="000000"/>
          <w:sz w:val="24"/>
          <w:szCs w:val="24"/>
        </w:rPr>
      </w:pPr>
    </w:p>
    <w:p w:rsidR="00D17076" w:rsidRDefault="00D17076" w:rsidP="00D17076">
      <w:pPr>
        <w:pStyle w:val="Standard"/>
        <w:spacing w:after="0" w:line="0" w:lineRule="atLeast"/>
        <w:ind w:firstLine="527"/>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Результаты стратегческого анализа</w:t>
      </w:r>
    </w:p>
    <w:tbl>
      <w:tblPr>
        <w:tblW w:w="9360" w:type="dxa"/>
        <w:tblLayout w:type="fixed"/>
        <w:tblCellMar>
          <w:left w:w="10" w:type="dxa"/>
          <w:right w:w="10" w:type="dxa"/>
        </w:tblCellMar>
        <w:tblLook w:val="04A0" w:firstRow="1" w:lastRow="0" w:firstColumn="1" w:lastColumn="0" w:noHBand="0" w:noVBand="1"/>
      </w:tblPr>
      <w:tblGrid>
        <w:gridCol w:w="2865"/>
        <w:gridCol w:w="6495"/>
      </w:tblGrid>
      <w:tr w:rsidR="00D17076" w:rsidTr="00D17076">
        <w:tc>
          <w:tcPr>
            <w:tcW w:w="286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17076" w:rsidRDefault="00D17076" w:rsidP="00D17076">
            <w:pPr>
              <w:pStyle w:val="TableContents"/>
              <w:jc w:val="center"/>
              <w:rPr>
                <w:rFonts w:eastAsia="Times New Roman"/>
                <w:b/>
                <w:bCs/>
              </w:rPr>
            </w:pPr>
            <w:r>
              <w:rPr>
                <w:rFonts w:eastAsia="Times New Roman"/>
                <w:b/>
                <w:bCs/>
              </w:rPr>
              <w:t xml:space="preserve">Социально-психологическое </w:t>
            </w:r>
            <w:r>
              <w:rPr>
                <w:rFonts w:eastAsia="Times New Roman"/>
                <w:b/>
                <w:bCs/>
              </w:rPr>
              <w:lastRenderedPageBreak/>
              <w:t>состояние коллектива</w:t>
            </w:r>
          </w:p>
        </w:tc>
        <w:tc>
          <w:tcPr>
            <w:tcW w:w="649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17076" w:rsidRDefault="00D17076" w:rsidP="00D17076">
            <w:pPr>
              <w:pStyle w:val="TableContents"/>
              <w:jc w:val="center"/>
              <w:rPr>
                <w:rFonts w:eastAsia="Times New Roman"/>
                <w:b/>
                <w:bCs/>
              </w:rPr>
            </w:pPr>
            <w:r>
              <w:rPr>
                <w:rFonts w:eastAsia="Times New Roman"/>
                <w:b/>
                <w:bCs/>
              </w:rPr>
              <w:lastRenderedPageBreak/>
              <w:t>Качественные характеристики</w:t>
            </w:r>
          </w:p>
        </w:tc>
      </w:tr>
      <w:tr w:rsidR="00D17076" w:rsidTr="00D17076">
        <w:tc>
          <w:tcPr>
            <w:tcW w:w="2865" w:type="dxa"/>
            <w:tcBorders>
              <w:left w:val="single" w:sz="2" w:space="0" w:color="000000"/>
              <w:bottom w:val="single" w:sz="2" w:space="0" w:color="000000"/>
            </w:tcBorders>
            <w:shd w:val="clear" w:color="auto" w:fill="auto"/>
            <w:tcMar>
              <w:top w:w="55" w:type="dxa"/>
              <w:left w:w="55" w:type="dxa"/>
              <w:bottom w:w="55" w:type="dxa"/>
              <w:right w:w="55" w:type="dxa"/>
            </w:tcMar>
          </w:tcPr>
          <w:p w:rsidR="00D17076" w:rsidRDefault="00D17076" w:rsidP="00D17076">
            <w:pPr>
              <w:pStyle w:val="TableContents"/>
              <w:jc w:val="both"/>
              <w:rPr>
                <w:rFonts w:eastAsia="Times New Roman"/>
              </w:rPr>
            </w:pPr>
            <w:r>
              <w:rPr>
                <w:rFonts w:eastAsia="Times New Roman"/>
              </w:rPr>
              <w:lastRenderedPageBreak/>
              <w:t>Отношение к труду</w:t>
            </w:r>
          </w:p>
        </w:tc>
        <w:tc>
          <w:tcPr>
            <w:tcW w:w="64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17076" w:rsidRDefault="00D17076" w:rsidP="00D17076">
            <w:pPr>
              <w:pStyle w:val="TableContents"/>
              <w:spacing w:line="0" w:lineRule="atLeast"/>
              <w:jc w:val="both"/>
              <w:rPr>
                <w:rFonts w:eastAsia="Times New Roman"/>
              </w:rPr>
            </w:pPr>
            <w:r>
              <w:rPr>
                <w:rFonts w:eastAsia="Times New Roman"/>
              </w:rPr>
              <w:t>95% педагогов осознанно относятся к своей профессиональной деятельности. Способны организовать свой труд и труд воспитанников. Прогнозируют результаты собственного труда, его перспективы. Глубокие и распространенные знания профессионального труда способствуют выработке индивидуальных способов и приёмов работ, направленной на достижение показателей результатов собственной трудовой деятельности.</w:t>
            </w:r>
          </w:p>
        </w:tc>
      </w:tr>
      <w:tr w:rsidR="00D17076" w:rsidTr="00D17076">
        <w:tc>
          <w:tcPr>
            <w:tcW w:w="2865" w:type="dxa"/>
            <w:tcBorders>
              <w:left w:val="single" w:sz="2" w:space="0" w:color="000000"/>
              <w:bottom w:val="single" w:sz="2" w:space="0" w:color="000000"/>
            </w:tcBorders>
            <w:shd w:val="clear" w:color="auto" w:fill="auto"/>
            <w:tcMar>
              <w:top w:w="55" w:type="dxa"/>
              <w:left w:w="55" w:type="dxa"/>
              <w:bottom w:w="55" w:type="dxa"/>
              <w:right w:w="55" w:type="dxa"/>
            </w:tcMar>
          </w:tcPr>
          <w:p w:rsidR="00D17076" w:rsidRDefault="00D17076" w:rsidP="00D17076">
            <w:pPr>
              <w:pStyle w:val="TableContents"/>
              <w:jc w:val="both"/>
              <w:rPr>
                <w:rFonts w:eastAsia="Times New Roman"/>
              </w:rPr>
            </w:pPr>
            <w:r>
              <w:rPr>
                <w:rFonts w:eastAsia="Times New Roman"/>
              </w:rPr>
              <w:t>Отношение к коллегам по труду</w:t>
            </w:r>
          </w:p>
        </w:tc>
        <w:tc>
          <w:tcPr>
            <w:tcW w:w="64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17076" w:rsidRDefault="00D17076" w:rsidP="00D17076">
            <w:pPr>
              <w:pStyle w:val="TableContents"/>
              <w:spacing w:line="0" w:lineRule="atLeast"/>
              <w:jc w:val="both"/>
              <w:rPr>
                <w:rFonts w:eastAsia="Times New Roman"/>
              </w:rPr>
            </w:pPr>
            <w:r>
              <w:rPr>
                <w:rFonts w:eastAsia="Times New Roman"/>
              </w:rPr>
              <w:t>95% педагогов владеют умением найти адекватные средства позитивного общения с каждым членом педагогического коллектива, соответствующего требованием педагогического Сотрудничества.</w:t>
            </w:r>
          </w:p>
        </w:tc>
      </w:tr>
      <w:tr w:rsidR="00D17076" w:rsidTr="00D17076">
        <w:tc>
          <w:tcPr>
            <w:tcW w:w="2865" w:type="dxa"/>
            <w:tcBorders>
              <w:left w:val="single" w:sz="2" w:space="0" w:color="000000"/>
              <w:bottom w:val="single" w:sz="2" w:space="0" w:color="000000"/>
            </w:tcBorders>
            <w:shd w:val="clear" w:color="auto" w:fill="auto"/>
            <w:tcMar>
              <w:top w:w="55" w:type="dxa"/>
              <w:left w:w="55" w:type="dxa"/>
              <w:bottom w:w="55" w:type="dxa"/>
              <w:right w:w="55" w:type="dxa"/>
            </w:tcMar>
          </w:tcPr>
          <w:p w:rsidR="00D17076" w:rsidRDefault="00D17076" w:rsidP="00D17076">
            <w:pPr>
              <w:pStyle w:val="TableContents"/>
              <w:jc w:val="both"/>
              <w:rPr>
                <w:rFonts w:eastAsia="Times New Roman"/>
              </w:rPr>
            </w:pPr>
            <w:r>
              <w:rPr>
                <w:rFonts w:eastAsia="Times New Roman"/>
              </w:rPr>
              <w:t>Отношение к самому себе</w:t>
            </w:r>
          </w:p>
        </w:tc>
        <w:tc>
          <w:tcPr>
            <w:tcW w:w="64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17076" w:rsidRDefault="00D17076" w:rsidP="00D17076">
            <w:pPr>
              <w:pStyle w:val="TableContents"/>
              <w:spacing w:line="0" w:lineRule="atLeast"/>
              <w:jc w:val="both"/>
            </w:pPr>
            <w:r>
              <w:rPr>
                <w:rFonts w:eastAsia="Times New Roman"/>
              </w:rPr>
              <w:t xml:space="preserve">85% убеждены в правильности профессионального выбора, умеют организовать свою педагогическую деятельность, планировать и корректировать в рамках образовательной программы. Имеют достаточные знания теории и методики дошкольного воспитания, но предпочтение в работе отдают устоявшимся, методам и приёмам. Также наблюдаются затруднения в использовании современных психолого-педагогических концепций, технологий, неумение </w:t>
            </w:r>
            <w:r>
              <w:t>использовать их как основу в своей педагогической деятельности.</w:t>
            </w:r>
          </w:p>
        </w:tc>
      </w:tr>
    </w:tbl>
    <w:p w:rsidR="00DB4454" w:rsidRDefault="00DB4454" w:rsidP="00D17076">
      <w:pPr>
        <w:pStyle w:val="Standard"/>
        <w:spacing w:after="0" w:line="0" w:lineRule="atLeast"/>
        <w:ind w:firstLine="527"/>
        <w:jc w:val="center"/>
        <w:rPr>
          <w:rFonts w:ascii="Times New Roman" w:eastAsia="Times New Roman" w:hAnsi="Times New Roman" w:cs="Times New Roman"/>
          <w:b/>
          <w:bCs/>
          <w:color w:val="000000"/>
          <w:sz w:val="24"/>
          <w:szCs w:val="24"/>
        </w:rPr>
      </w:pPr>
    </w:p>
    <w:p w:rsidR="00D17076" w:rsidRDefault="00D17076" w:rsidP="00D17076">
      <w:pPr>
        <w:pStyle w:val="Standard"/>
        <w:spacing w:after="0" w:line="0" w:lineRule="atLeast"/>
        <w:ind w:firstLine="527"/>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Результаты тактического анализа</w:t>
      </w:r>
    </w:p>
    <w:tbl>
      <w:tblPr>
        <w:tblW w:w="9360" w:type="dxa"/>
        <w:tblLayout w:type="fixed"/>
        <w:tblCellMar>
          <w:left w:w="10" w:type="dxa"/>
          <w:right w:w="10" w:type="dxa"/>
        </w:tblCellMar>
        <w:tblLook w:val="04A0" w:firstRow="1" w:lastRow="0" w:firstColumn="1" w:lastColumn="0" w:noHBand="0" w:noVBand="1"/>
      </w:tblPr>
      <w:tblGrid>
        <w:gridCol w:w="2910"/>
        <w:gridCol w:w="6450"/>
      </w:tblGrid>
      <w:tr w:rsidR="00D17076" w:rsidTr="00D17076">
        <w:tc>
          <w:tcPr>
            <w:tcW w:w="291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17076" w:rsidRDefault="00D17076" w:rsidP="00D17076">
            <w:pPr>
              <w:pStyle w:val="TableContents"/>
              <w:jc w:val="center"/>
              <w:rPr>
                <w:rFonts w:eastAsia="Times New Roman"/>
                <w:b/>
                <w:bCs/>
              </w:rPr>
            </w:pPr>
            <w:r>
              <w:rPr>
                <w:rFonts w:eastAsia="Times New Roman"/>
                <w:b/>
                <w:bCs/>
              </w:rPr>
              <w:t>База убеждений и уровень реализации социально-психологических функций</w:t>
            </w:r>
          </w:p>
        </w:tc>
        <w:tc>
          <w:tcPr>
            <w:tcW w:w="645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17076" w:rsidRDefault="00D17076" w:rsidP="00D17076">
            <w:pPr>
              <w:pStyle w:val="TableContents"/>
              <w:spacing w:line="0" w:lineRule="atLeast"/>
              <w:jc w:val="center"/>
              <w:rPr>
                <w:rFonts w:eastAsia="Times New Roman"/>
                <w:b/>
                <w:bCs/>
              </w:rPr>
            </w:pPr>
          </w:p>
          <w:p w:rsidR="00D17076" w:rsidRDefault="00D17076" w:rsidP="00D17076">
            <w:pPr>
              <w:pStyle w:val="TableContents"/>
              <w:spacing w:line="0" w:lineRule="atLeast"/>
              <w:jc w:val="center"/>
              <w:rPr>
                <w:rFonts w:eastAsia="Times New Roman"/>
                <w:b/>
                <w:bCs/>
              </w:rPr>
            </w:pPr>
            <w:r>
              <w:rPr>
                <w:rFonts w:eastAsia="Times New Roman"/>
                <w:b/>
                <w:bCs/>
              </w:rPr>
              <w:t>Качественные характеристики</w:t>
            </w:r>
          </w:p>
        </w:tc>
      </w:tr>
      <w:tr w:rsidR="00D17076" w:rsidTr="00D17076">
        <w:tc>
          <w:tcPr>
            <w:tcW w:w="2910" w:type="dxa"/>
            <w:tcBorders>
              <w:left w:val="single" w:sz="2" w:space="0" w:color="000000"/>
              <w:bottom w:val="single" w:sz="2" w:space="0" w:color="000000"/>
            </w:tcBorders>
            <w:shd w:val="clear" w:color="auto" w:fill="auto"/>
            <w:tcMar>
              <w:top w:w="55" w:type="dxa"/>
              <w:left w:w="55" w:type="dxa"/>
              <w:bottom w:w="55" w:type="dxa"/>
              <w:right w:w="55" w:type="dxa"/>
            </w:tcMar>
          </w:tcPr>
          <w:p w:rsidR="00D17076" w:rsidRDefault="00D17076" w:rsidP="00D17076">
            <w:pPr>
              <w:pStyle w:val="TableContents"/>
              <w:jc w:val="center"/>
              <w:rPr>
                <w:rFonts w:eastAsia="Times New Roman"/>
              </w:rPr>
            </w:pPr>
            <w:r>
              <w:rPr>
                <w:rFonts w:eastAsia="Times New Roman"/>
              </w:rPr>
              <w:t>Целенаправленность коллектива</w:t>
            </w:r>
          </w:p>
        </w:tc>
        <w:tc>
          <w:tcPr>
            <w:tcW w:w="64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17076" w:rsidRDefault="00D17076" w:rsidP="00D17076">
            <w:pPr>
              <w:pStyle w:val="TableContents"/>
              <w:spacing w:line="0" w:lineRule="atLeast"/>
              <w:jc w:val="both"/>
              <w:rPr>
                <w:rFonts w:eastAsia="Times New Roman"/>
              </w:rPr>
            </w:pPr>
            <w:r>
              <w:rPr>
                <w:rFonts w:eastAsia="Times New Roman"/>
              </w:rPr>
              <w:t>Деятельность каждого педагога выражается в стремлении в меру своих возможнотей реализовать мероприятия образовательной программы детского сада. Отмечается добросовестное выполнение общественных поручений, активность участия в организуемых ДОУ мероприяиях, акциях, событиях и активность участия в районных мероприятиях, повышающих имидж ДОУ и способствующих распрстранению имеющегося педагогического опыта.</w:t>
            </w:r>
          </w:p>
        </w:tc>
      </w:tr>
      <w:tr w:rsidR="00D17076" w:rsidTr="00D17076">
        <w:tc>
          <w:tcPr>
            <w:tcW w:w="2910" w:type="dxa"/>
            <w:tcBorders>
              <w:left w:val="single" w:sz="2" w:space="0" w:color="000000"/>
              <w:bottom w:val="single" w:sz="2" w:space="0" w:color="000000"/>
            </w:tcBorders>
            <w:shd w:val="clear" w:color="auto" w:fill="auto"/>
            <w:tcMar>
              <w:top w:w="55" w:type="dxa"/>
              <w:left w:w="55" w:type="dxa"/>
              <w:bottom w:w="55" w:type="dxa"/>
              <w:right w:w="55" w:type="dxa"/>
            </w:tcMar>
          </w:tcPr>
          <w:p w:rsidR="00D17076" w:rsidRDefault="00D17076" w:rsidP="00D17076">
            <w:pPr>
              <w:pStyle w:val="TableContents"/>
              <w:jc w:val="center"/>
              <w:rPr>
                <w:rFonts w:eastAsia="Times New Roman"/>
              </w:rPr>
            </w:pPr>
            <w:r>
              <w:rPr>
                <w:rFonts w:eastAsia="Times New Roman"/>
              </w:rPr>
              <w:t>Уровень воспитанности и профессионализма.</w:t>
            </w:r>
          </w:p>
        </w:tc>
        <w:tc>
          <w:tcPr>
            <w:tcW w:w="64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17076" w:rsidRDefault="00D17076" w:rsidP="00D17076">
            <w:pPr>
              <w:pStyle w:val="TableContents"/>
              <w:spacing w:line="0" w:lineRule="atLeast"/>
              <w:jc w:val="both"/>
              <w:rPr>
                <w:rFonts w:eastAsia="Times New Roman"/>
              </w:rPr>
            </w:pPr>
            <w:r>
              <w:rPr>
                <w:rFonts w:eastAsia="Times New Roman"/>
              </w:rPr>
              <w:t xml:space="preserve">В ДОУ над реализацией образовательной программы работает 41 педагог. В коллективе общение взаимно-вежливое, доброжелательное, тактичное, в рамках педагогической этики. Более 95% педагогов отличаются умением строить деятельность воспитанников на перспективу, умеют строить модель собственной деятельности; имеют представления о современных достижениях педагогической практики, но не имеют активного стремленя пробовать и внедрять новые формы работы и практики. 80% владеют твердыми познаниями в рамках образовательной программы, относятся к работе с </w:t>
            </w:r>
            <w:r>
              <w:rPr>
                <w:rFonts w:eastAsia="Times New Roman"/>
              </w:rPr>
              <w:lastRenderedPageBreak/>
              <w:t>интересом, но не всегда могут адекватно прогнозировать результат собственной педагогической деятельности. Положительно относятся к новым педагогическим идеям, но не всегда реализуют их в собственной практики, без определенного воздействия со стороны администрации.</w:t>
            </w:r>
          </w:p>
        </w:tc>
      </w:tr>
      <w:tr w:rsidR="00D17076" w:rsidTr="00D17076">
        <w:tc>
          <w:tcPr>
            <w:tcW w:w="2910" w:type="dxa"/>
            <w:tcBorders>
              <w:left w:val="single" w:sz="2" w:space="0" w:color="000000"/>
              <w:bottom w:val="single" w:sz="2" w:space="0" w:color="000000"/>
            </w:tcBorders>
            <w:shd w:val="clear" w:color="auto" w:fill="auto"/>
            <w:tcMar>
              <w:top w:w="55" w:type="dxa"/>
              <w:left w:w="55" w:type="dxa"/>
              <w:bottom w:w="55" w:type="dxa"/>
              <w:right w:w="55" w:type="dxa"/>
            </w:tcMar>
          </w:tcPr>
          <w:p w:rsidR="00D17076" w:rsidRDefault="00D17076" w:rsidP="00D17076">
            <w:pPr>
              <w:pStyle w:val="TableContents"/>
              <w:jc w:val="center"/>
              <w:rPr>
                <w:rFonts w:eastAsia="Times New Roman"/>
              </w:rPr>
            </w:pPr>
            <w:r>
              <w:rPr>
                <w:rFonts w:eastAsia="Times New Roman"/>
              </w:rPr>
              <w:lastRenderedPageBreak/>
              <w:t>Ценностно-ориентированное единство</w:t>
            </w:r>
          </w:p>
        </w:tc>
        <w:tc>
          <w:tcPr>
            <w:tcW w:w="64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17076" w:rsidRDefault="00D17076" w:rsidP="00D17076">
            <w:pPr>
              <w:pStyle w:val="TableContents"/>
              <w:jc w:val="both"/>
              <w:rPr>
                <w:rFonts w:eastAsia="Times New Roman"/>
              </w:rPr>
            </w:pPr>
            <w:r>
              <w:rPr>
                <w:rFonts w:eastAsia="Times New Roman"/>
              </w:rPr>
              <w:t>Ориентация на развитие личности воспитанников, социализацию, развитие навыков самостоятельности,  активности, любознательности, толлерантности,  формирование нравственных,  моральных, интеллектуальных, речевых, творческих и физических способностей ребенка.</w:t>
            </w:r>
          </w:p>
        </w:tc>
      </w:tr>
      <w:tr w:rsidR="00D17076" w:rsidTr="00D17076">
        <w:tc>
          <w:tcPr>
            <w:tcW w:w="2910" w:type="dxa"/>
            <w:tcBorders>
              <w:left w:val="single" w:sz="2" w:space="0" w:color="000000"/>
              <w:bottom w:val="single" w:sz="2" w:space="0" w:color="000000"/>
            </w:tcBorders>
            <w:shd w:val="clear" w:color="auto" w:fill="auto"/>
            <w:tcMar>
              <w:top w:w="55" w:type="dxa"/>
              <w:left w:w="55" w:type="dxa"/>
              <w:bottom w:w="55" w:type="dxa"/>
              <w:right w:w="55" w:type="dxa"/>
            </w:tcMar>
          </w:tcPr>
          <w:p w:rsidR="00D17076" w:rsidRDefault="00D17076" w:rsidP="00D17076">
            <w:pPr>
              <w:pStyle w:val="TableContents"/>
              <w:jc w:val="center"/>
              <w:rPr>
                <w:rFonts w:eastAsia="Times New Roman"/>
              </w:rPr>
            </w:pPr>
            <w:r>
              <w:rPr>
                <w:rFonts w:eastAsia="Times New Roman"/>
              </w:rPr>
              <w:t>Стимулирование</w:t>
            </w:r>
          </w:p>
        </w:tc>
        <w:tc>
          <w:tcPr>
            <w:tcW w:w="645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17076" w:rsidRDefault="00D17076" w:rsidP="00D17076">
            <w:pPr>
              <w:pStyle w:val="TableContents"/>
              <w:jc w:val="center"/>
              <w:rPr>
                <w:rFonts w:eastAsia="Times New Roman"/>
              </w:rPr>
            </w:pPr>
            <w:r>
              <w:rPr>
                <w:rFonts w:eastAsia="Times New Roman"/>
              </w:rPr>
              <w:t>Имеет место моральное и материальное стимулирование.</w:t>
            </w:r>
          </w:p>
        </w:tc>
      </w:tr>
    </w:tbl>
    <w:p w:rsidR="00DB4454" w:rsidRDefault="00DB4454" w:rsidP="00D17076">
      <w:pPr>
        <w:pStyle w:val="Standard"/>
        <w:spacing w:after="0" w:line="0" w:lineRule="atLeast"/>
        <w:ind w:firstLine="527"/>
        <w:jc w:val="both"/>
        <w:rPr>
          <w:rFonts w:ascii="Times New Roman" w:eastAsia="Times New Roman" w:hAnsi="Times New Roman" w:cs="Times New Roman"/>
          <w:color w:val="000000"/>
          <w:sz w:val="24"/>
          <w:szCs w:val="24"/>
        </w:rPr>
      </w:pPr>
    </w:p>
    <w:p w:rsidR="00D17076" w:rsidRDefault="00D17076" w:rsidP="00D17076">
      <w:pPr>
        <w:pStyle w:val="Standard"/>
        <w:spacing w:after="0" w:line="0" w:lineRule="atLeast"/>
        <w:ind w:firstLine="5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Полученные данные говорят о правильном решении ДОУ  двигаться в иновационом режиме. </w:t>
      </w:r>
      <w:r w:rsidR="003F2846">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z w:val="24"/>
          <w:szCs w:val="24"/>
        </w:rPr>
        <w:t>ольшая часть педагогического коллектива постепенно включается в инновационный процесс, внедряяя в практику своей работы разные шаги исходя из уровня своей  внутренней готовности, уровня професиональной компетенции. У педагогов проявляются и наблюдаются  такие запланированные администрацией  качества как инициативность, самостоятельность, лидерство, мобильность, организованость.</w:t>
      </w:r>
    </w:p>
    <w:p w:rsidR="00D17076" w:rsidRDefault="00D17076" w:rsidP="00D17076">
      <w:pPr>
        <w:pStyle w:val="Standard"/>
        <w:spacing w:after="0" w:line="0" w:lineRule="atLeast"/>
        <w:ind w:firstLine="5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Работа в инновационом режиме позволила достичь следующих результатов:</w:t>
      </w:r>
    </w:p>
    <w:p w:rsidR="00D17076" w:rsidRDefault="00D17076" w:rsidP="000C75F3">
      <w:pPr>
        <w:pStyle w:val="Standard"/>
        <w:numPr>
          <w:ilvl w:val="0"/>
          <w:numId w:val="121"/>
        </w:numPr>
        <w:spacing w:after="0" w:line="0" w:lineRule="atLeast"/>
        <w:ind w:firstLine="5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создание и апробация модели гибкого планирования и организации образовательного процесса, обеспечивающего современное качество дошкольного образования в условиях внедрения и реализации ФГОС ДО;</w:t>
      </w:r>
    </w:p>
    <w:p w:rsidR="00D17076" w:rsidRDefault="00D17076" w:rsidP="000C75F3">
      <w:pPr>
        <w:pStyle w:val="Standard"/>
        <w:numPr>
          <w:ilvl w:val="0"/>
          <w:numId w:val="121"/>
        </w:numPr>
        <w:spacing w:after="0" w:line="0" w:lineRule="atLeast"/>
        <w:ind w:firstLine="5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повышение профессиональной и методической компетентности педагогов через включение их в разработку и реализацию план инновационного проекта;</w:t>
      </w:r>
    </w:p>
    <w:p w:rsidR="00D17076" w:rsidRDefault="00D17076" w:rsidP="000C75F3">
      <w:pPr>
        <w:pStyle w:val="Standard"/>
        <w:numPr>
          <w:ilvl w:val="0"/>
          <w:numId w:val="121"/>
        </w:numPr>
        <w:spacing w:after="0" w:line="0" w:lineRule="atLeast"/>
        <w:ind w:firstLine="5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повышение качества образовательного процесса и степени удовлетворённости родителей (законных представителей) несовершеннолетних воспитанников услугами в дошкольном учреждении;</w:t>
      </w:r>
    </w:p>
    <w:p w:rsidR="00D17076" w:rsidRDefault="00D17076" w:rsidP="000C75F3">
      <w:pPr>
        <w:pStyle w:val="Standard"/>
        <w:numPr>
          <w:ilvl w:val="0"/>
          <w:numId w:val="121"/>
        </w:numPr>
        <w:spacing w:after="0" w:line="0" w:lineRule="atLeast"/>
        <w:ind w:firstLine="5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укрепление и обновление материально - технической базы дошкольного учреждения.</w:t>
      </w:r>
    </w:p>
    <w:p w:rsidR="00D17076" w:rsidRDefault="00D17076" w:rsidP="000C75F3">
      <w:pPr>
        <w:pStyle w:val="Standard"/>
        <w:numPr>
          <w:ilvl w:val="0"/>
          <w:numId w:val="121"/>
        </w:numPr>
        <w:spacing w:after="0" w:line="0" w:lineRule="atLeast"/>
        <w:ind w:firstLine="5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проведенные мероприятия на уровне района (презентация управленческих и педагогических практик) показали рост профессиональной компетентности педагогов и возможности в их дальнейшем совершенствовании.</w:t>
      </w:r>
    </w:p>
    <w:p w:rsidR="00D17076" w:rsidRDefault="00D17076" w:rsidP="000C75F3">
      <w:pPr>
        <w:pStyle w:val="Standard"/>
        <w:numPr>
          <w:ilvl w:val="0"/>
          <w:numId w:val="121"/>
        </w:numPr>
        <w:spacing w:after="0" w:line="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продолжилась реализация технологии «Клубный час». Использовались следующие формы — деятельностный, свободный, игровой, тематический. В ней принимали участие 8 групп: среднего и старшего дошкольного возраста, педагог-психолог,  учитель-дефектолог  музыкальный руководитель, инструктор по физической культуре.</w:t>
      </w:r>
    </w:p>
    <w:p w:rsidR="00D17076" w:rsidRDefault="00D17076" w:rsidP="000C75F3">
      <w:pPr>
        <w:pStyle w:val="Standard"/>
        <w:numPr>
          <w:ilvl w:val="0"/>
          <w:numId w:val="121"/>
        </w:numPr>
        <w:spacing w:after="0" w:line="0" w:lineRule="atLeast"/>
        <w:ind w:firstLine="5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расширился круг общения внутри педагогического сообщества.</w:t>
      </w:r>
    </w:p>
    <w:p w:rsidR="00D17076" w:rsidRDefault="00D17076" w:rsidP="00D17076">
      <w:pPr>
        <w:pStyle w:val="Standard"/>
        <w:spacing w:after="0" w:line="0" w:lineRule="atLeast"/>
        <w:ind w:firstLine="6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Большинство сотрудников ДОУ входят в состав профсоюза. Председателем профсоюзной организации ДОУ является Пирожкова А.А.</w:t>
      </w:r>
    </w:p>
    <w:p w:rsidR="00D17076" w:rsidRDefault="00D17076" w:rsidP="00D17076">
      <w:pPr>
        <w:pStyle w:val="Standard"/>
        <w:spacing w:after="0" w:line="0" w:lineRule="atLeast"/>
        <w:ind w:firstLine="6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Председателем ассоциации молодых педагогов профсоюзной организации — Кочариди В.Ю.</w:t>
      </w:r>
    </w:p>
    <w:p w:rsidR="00D17076" w:rsidRDefault="003F2846" w:rsidP="00D17076">
      <w:pPr>
        <w:pStyle w:val="Standard"/>
        <w:spacing w:after="0" w:line="0" w:lineRule="atLeast"/>
        <w:ind w:firstLine="6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sidR="00D17076">
        <w:rPr>
          <w:rFonts w:ascii="Times New Roman" w:eastAsia="Times New Roman" w:hAnsi="Times New Roman" w:cs="Times New Roman"/>
          <w:color w:val="000000"/>
          <w:sz w:val="24"/>
          <w:szCs w:val="24"/>
        </w:rPr>
        <w:t xml:space="preserve"> ДОУ поддерживаются и проводятся мероприятия направленные на сплочение коллектива, на стимулироание участия педагогов в общественной жизни поселка и района.</w:t>
      </w:r>
    </w:p>
    <w:p w:rsidR="00D17076" w:rsidRPr="0062335B" w:rsidRDefault="0062335B" w:rsidP="00D17076">
      <w:pPr>
        <w:pStyle w:val="Standard"/>
        <w:spacing w:after="0" w:line="0" w:lineRule="atLeast"/>
        <w:ind w:firstLine="612"/>
        <w:jc w:val="both"/>
      </w:pPr>
      <w:r w:rsidRPr="0062335B">
        <w:rPr>
          <w:rFonts w:ascii="Times New Roman" w:eastAsia="Times New Roman" w:hAnsi="Times New Roman" w:cs="Times New Roman"/>
          <w:bCs/>
          <w:color w:val="000000"/>
          <w:sz w:val="24"/>
          <w:szCs w:val="24"/>
        </w:rPr>
        <w:t>П</w:t>
      </w:r>
      <w:r w:rsidR="00D17076" w:rsidRPr="0062335B">
        <w:rPr>
          <w:rFonts w:ascii="Times New Roman" w:eastAsia="Times New Roman" w:hAnsi="Times New Roman" w:cs="Times New Roman"/>
          <w:bCs/>
          <w:color w:val="000000"/>
          <w:sz w:val="24"/>
          <w:szCs w:val="24"/>
        </w:rPr>
        <w:t>едагог</w:t>
      </w:r>
      <w:r w:rsidRPr="0062335B">
        <w:rPr>
          <w:rFonts w:ascii="Times New Roman" w:eastAsia="Times New Roman" w:hAnsi="Times New Roman" w:cs="Times New Roman"/>
          <w:bCs/>
          <w:color w:val="000000"/>
          <w:sz w:val="24"/>
          <w:szCs w:val="24"/>
        </w:rPr>
        <w:t xml:space="preserve">и </w:t>
      </w:r>
      <w:r w:rsidR="00D17076" w:rsidRPr="0062335B">
        <w:rPr>
          <w:rFonts w:ascii="Times New Roman" w:eastAsia="Times New Roman" w:hAnsi="Times New Roman" w:cs="Times New Roman"/>
          <w:bCs/>
          <w:color w:val="000000"/>
          <w:sz w:val="24"/>
          <w:szCs w:val="24"/>
        </w:rPr>
        <w:t xml:space="preserve"> ДОУ </w:t>
      </w:r>
      <w:r w:rsidRPr="0062335B">
        <w:rPr>
          <w:rFonts w:ascii="Times New Roman" w:eastAsia="Times New Roman" w:hAnsi="Times New Roman" w:cs="Times New Roman"/>
          <w:bCs/>
          <w:color w:val="000000"/>
          <w:sz w:val="24"/>
          <w:szCs w:val="24"/>
        </w:rPr>
        <w:t xml:space="preserve">ежегодно поощряются как на уровне администрации учреждения, так и на уровне управления образования и района. </w:t>
      </w:r>
    </w:p>
    <w:p w:rsidR="0062335B" w:rsidRDefault="00D17076" w:rsidP="003F2846">
      <w:pPr>
        <w:pStyle w:val="Standard"/>
        <w:spacing w:after="138" w:line="240" w:lineRule="auto"/>
        <w:ind w:firstLine="69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Детский сад перешел на применение профессиональных стандартов. </w:t>
      </w:r>
      <w:r w:rsidR="0062335B">
        <w:rPr>
          <w:rFonts w:ascii="Times New Roman" w:eastAsia="Times New Roman" w:hAnsi="Times New Roman" w:cs="Times New Roman"/>
          <w:color w:val="222222"/>
          <w:sz w:val="24"/>
          <w:szCs w:val="24"/>
        </w:rPr>
        <w:t>Д</w:t>
      </w:r>
      <w:r>
        <w:rPr>
          <w:rFonts w:ascii="Times New Roman" w:eastAsia="Times New Roman" w:hAnsi="Times New Roman" w:cs="Times New Roman"/>
          <w:color w:val="222222"/>
          <w:sz w:val="24"/>
          <w:szCs w:val="24"/>
        </w:rPr>
        <w:t>олжностные инструкции</w:t>
      </w:r>
      <w:r w:rsidR="0062335B">
        <w:rPr>
          <w:rFonts w:ascii="Times New Roman" w:eastAsia="Times New Roman" w:hAnsi="Times New Roman" w:cs="Times New Roman"/>
          <w:color w:val="222222"/>
          <w:sz w:val="24"/>
          <w:szCs w:val="24"/>
        </w:rPr>
        <w:t xml:space="preserve"> педагогов</w:t>
      </w:r>
      <w:r>
        <w:rPr>
          <w:rFonts w:ascii="Times New Roman" w:eastAsia="Times New Roman" w:hAnsi="Times New Roman" w:cs="Times New Roman"/>
          <w:color w:val="222222"/>
          <w:sz w:val="24"/>
          <w:szCs w:val="24"/>
        </w:rPr>
        <w:t xml:space="preserve"> соответствуют трудовым функциям, установленным профстандартом «Педагог».</w:t>
      </w:r>
      <w:r w:rsidR="003F2846">
        <w:rPr>
          <w:rFonts w:ascii="Times New Roman" w:eastAsia="Times New Roman" w:hAnsi="Times New Roman" w:cs="Times New Roman"/>
          <w:color w:val="222222"/>
          <w:sz w:val="24"/>
          <w:szCs w:val="24"/>
        </w:rPr>
        <w:t xml:space="preserve"> </w:t>
      </w:r>
    </w:p>
    <w:p w:rsidR="00D17076" w:rsidRPr="003F2846" w:rsidRDefault="00D17076" w:rsidP="003F2846">
      <w:pPr>
        <w:pStyle w:val="Standard"/>
        <w:spacing w:after="138" w:line="240" w:lineRule="auto"/>
        <w:ind w:firstLine="690"/>
        <w:jc w:val="both"/>
      </w:pPr>
      <w:r w:rsidRPr="003F2846">
        <w:rPr>
          <w:rFonts w:ascii="Times New Roman" w:eastAsia="Times New Roman" w:hAnsi="Times New Roman" w:cs="Times New Roman"/>
          <w:color w:val="111111"/>
          <w:sz w:val="24"/>
          <w:szCs w:val="24"/>
        </w:rPr>
        <w:lastRenderedPageBreak/>
        <w:t>Анализ данных позволяет говорить о работоспособности коллектива. Более 95% педагогов задействованы в инновационной деятельности ДОУ.</w:t>
      </w:r>
      <w:r w:rsidR="003F2846" w:rsidRPr="003F2846">
        <w:rPr>
          <w:rFonts w:ascii="Times New Roman" w:eastAsia="Times New Roman" w:hAnsi="Times New Roman" w:cs="Times New Roman"/>
          <w:color w:val="111111"/>
          <w:sz w:val="24"/>
          <w:szCs w:val="24"/>
        </w:rPr>
        <w:t xml:space="preserve"> </w:t>
      </w:r>
      <w:r w:rsidRPr="003F2846">
        <w:rPr>
          <w:rFonts w:ascii="Times New Roman" w:eastAsia="Times New Roman" w:hAnsi="Times New Roman" w:cs="Times New Roman"/>
          <w:color w:val="111111"/>
          <w:sz w:val="24"/>
          <w:szCs w:val="24"/>
        </w:rPr>
        <w:t>Методическая служба ДОУ работает активно, с использованием интересных педагогам, современных форм работы. Большая часть  педагогов  включены реализацию годовых задач, в использование современных педагогических технологий, повышение информационной компетентности.</w:t>
      </w:r>
      <w:r w:rsidR="003F2846">
        <w:rPr>
          <w:rFonts w:ascii="Times New Roman" w:eastAsia="Times New Roman" w:hAnsi="Times New Roman" w:cs="Times New Roman"/>
          <w:color w:val="111111"/>
          <w:sz w:val="24"/>
          <w:szCs w:val="24"/>
        </w:rPr>
        <w:t xml:space="preserve"> </w:t>
      </w:r>
      <w:r w:rsidRPr="003F2846">
        <w:rPr>
          <w:rFonts w:ascii="Times New Roman" w:eastAsia="Times New Roman" w:hAnsi="Times New Roman" w:cs="Times New Roman"/>
          <w:color w:val="111111"/>
          <w:sz w:val="24"/>
          <w:szCs w:val="24"/>
        </w:rPr>
        <w:t>Педагоги постоянно повышают свой профессиональный уровень, эффективно участвуют в работе методических объединений, знакомятся с опытом работы своих коллег и других дошкольных учреждений, участвуют в конкурсах профессионального мастерства.</w:t>
      </w:r>
      <w:r w:rsidR="003F2846">
        <w:rPr>
          <w:rFonts w:ascii="Times New Roman" w:eastAsia="Times New Roman" w:hAnsi="Times New Roman" w:cs="Times New Roman"/>
          <w:color w:val="111111"/>
          <w:sz w:val="24"/>
          <w:szCs w:val="24"/>
        </w:rPr>
        <w:t xml:space="preserve"> </w:t>
      </w:r>
      <w:r w:rsidRPr="003F2846">
        <w:rPr>
          <w:rFonts w:ascii="Times New Roman" w:eastAsia="Times New Roman" w:hAnsi="Times New Roman" w:cs="Times New Roman"/>
          <w:color w:val="111111"/>
          <w:sz w:val="24"/>
          <w:szCs w:val="24"/>
        </w:rPr>
        <w:t xml:space="preserve">Педагогический коллектив </w:t>
      </w:r>
      <w:r w:rsidR="003F2846">
        <w:rPr>
          <w:rFonts w:ascii="Times New Roman" w:eastAsia="Times New Roman" w:hAnsi="Times New Roman" w:cs="Times New Roman"/>
          <w:color w:val="111111"/>
          <w:sz w:val="24"/>
          <w:szCs w:val="24"/>
        </w:rPr>
        <w:t xml:space="preserve">регулярно занимается повышение уровня профессиональной компетенции, </w:t>
      </w:r>
      <w:r w:rsidRPr="003F2846">
        <w:rPr>
          <w:rFonts w:ascii="Times New Roman" w:eastAsia="Times New Roman" w:hAnsi="Times New Roman" w:cs="Times New Roman"/>
          <w:color w:val="111111"/>
          <w:sz w:val="24"/>
          <w:szCs w:val="24"/>
        </w:rPr>
        <w:t>пополняется квалифицированными кадрами, стремящимися к саморазвитию.</w:t>
      </w:r>
    </w:p>
    <w:p w:rsidR="00DB4454" w:rsidRDefault="00DB4454" w:rsidP="00231C55">
      <w:pPr>
        <w:pStyle w:val="Standard"/>
        <w:spacing w:after="0" w:line="0" w:lineRule="atLeast"/>
        <w:jc w:val="both"/>
        <w:rPr>
          <w:rFonts w:ascii="Times New Roman" w:eastAsia="Times New Roman" w:hAnsi="Times New Roman" w:cs="Times New Roman"/>
          <w:b/>
          <w:bCs/>
          <w:color w:val="000000"/>
          <w:sz w:val="24"/>
          <w:szCs w:val="24"/>
        </w:rPr>
      </w:pPr>
    </w:p>
    <w:p w:rsidR="00231C55" w:rsidRPr="00A131DA" w:rsidRDefault="00231C55" w:rsidP="00231C55">
      <w:pPr>
        <w:pStyle w:val="Standard"/>
        <w:spacing w:after="0" w:line="0" w:lineRule="atLeast"/>
        <w:jc w:val="both"/>
        <w:rPr>
          <w:rFonts w:ascii="Times New Roman" w:eastAsia="Times New Roman" w:hAnsi="Times New Roman" w:cs="Times New Roman"/>
          <w:b/>
          <w:bCs/>
          <w:color w:val="000000"/>
          <w:sz w:val="24"/>
          <w:szCs w:val="24"/>
        </w:rPr>
      </w:pPr>
      <w:r w:rsidRPr="00A131DA">
        <w:rPr>
          <w:rFonts w:ascii="Times New Roman" w:eastAsia="Times New Roman" w:hAnsi="Times New Roman" w:cs="Times New Roman"/>
          <w:b/>
          <w:bCs/>
          <w:color w:val="000000"/>
          <w:sz w:val="24"/>
          <w:szCs w:val="24"/>
        </w:rPr>
        <w:t>3.2. Особенности организации развивающей предметно-пространственной среды</w:t>
      </w:r>
    </w:p>
    <w:p w:rsidR="00231C55" w:rsidRPr="00A131DA" w:rsidRDefault="00231C55" w:rsidP="00231C55">
      <w:pPr>
        <w:pStyle w:val="Standard"/>
        <w:spacing w:after="0" w:line="0" w:lineRule="atLeast"/>
        <w:ind w:firstLine="567"/>
        <w:jc w:val="both"/>
        <w:rPr>
          <w:rFonts w:ascii="Times New Roman" w:eastAsia="Times New Roman" w:hAnsi="Times New Roman" w:cs="Times New Roman"/>
          <w:b/>
          <w:bCs/>
          <w:color w:val="000000"/>
          <w:sz w:val="24"/>
          <w:szCs w:val="24"/>
        </w:rPr>
      </w:pPr>
    </w:p>
    <w:p w:rsidR="00231C55" w:rsidRPr="00A131DA" w:rsidRDefault="00231C55" w:rsidP="00231C55">
      <w:pPr>
        <w:pStyle w:val="Standard"/>
        <w:spacing w:after="0" w:line="0" w:lineRule="atLeast"/>
        <w:ind w:firstLine="567"/>
        <w:jc w:val="both"/>
        <w:rPr>
          <w:rFonts w:ascii="Times New Roman" w:hAnsi="Times New Roman" w:cs="Times New Roman"/>
          <w:color w:val="000000"/>
          <w:sz w:val="24"/>
          <w:szCs w:val="24"/>
        </w:rPr>
      </w:pPr>
      <w:r w:rsidRPr="00A131DA">
        <w:rPr>
          <w:rFonts w:ascii="Times New Roman" w:eastAsia="Times New Roman" w:hAnsi="Times New Roman" w:cs="Times New Roman"/>
          <w:color w:val="000000"/>
          <w:sz w:val="24"/>
          <w:szCs w:val="24"/>
        </w:rPr>
        <w:t xml:space="preserve"> Развивающая предметно-пространственная среда </w:t>
      </w:r>
      <w:r w:rsidRPr="00A131DA">
        <w:rPr>
          <w:rFonts w:ascii="Times New Roman" w:hAnsi="Times New Roman" w:cs="Times New Roman"/>
          <w:color w:val="333333"/>
          <w:sz w:val="24"/>
          <w:szCs w:val="24"/>
        </w:rPr>
        <w:t>РППС рассматривается как часть образовательной среды и фактор, обогащающий развитие детей.</w:t>
      </w:r>
    </w:p>
    <w:p w:rsidR="00231C55" w:rsidRPr="00A131DA" w:rsidRDefault="00231C55" w:rsidP="00231C55">
      <w:pPr>
        <w:pStyle w:val="Standard"/>
        <w:spacing w:after="0"/>
        <w:ind w:firstLine="801"/>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РППС ДОУ выступает основой для разнообразной, разносторонне развивающей, содержательной и привлекательной для каждого </w:t>
      </w:r>
      <w:r w:rsidRPr="00A131DA">
        <w:rPr>
          <w:rFonts w:ascii="Times New Roman" w:eastAsia="Times New Roman" w:hAnsi="Times New Roman" w:cs="Times New Roman"/>
          <w:b/>
          <w:bCs/>
          <w:color w:val="333333"/>
          <w:sz w:val="24"/>
          <w:szCs w:val="24"/>
        </w:rPr>
        <w:t>ребёнка деятельности.</w:t>
      </w:r>
    </w:p>
    <w:p w:rsidR="00231C55" w:rsidRPr="00A131DA" w:rsidRDefault="00231C55" w:rsidP="00231C55">
      <w:pPr>
        <w:pStyle w:val="Standard"/>
        <w:spacing w:after="0"/>
        <w:ind w:firstLine="801"/>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РППС включает организованное пространство (территория,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w:t>
      </w:r>
    </w:p>
    <w:p w:rsidR="00231C55" w:rsidRPr="00A131DA" w:rsidRDefault="00231C55" w:rsidP="00231C55">
      <w:pPr>
        <w:pStyle w:val="Standard"/>
        <w:spacing w:after="0"/>
        <w:ind w:firstLine="801"/>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РППС создает возможности для учёта особенностей, возможностей и интересов детей, коррекции недостатков их </w:t>
      </w:r>
      <w:r w:rsidRPr="00A131DA">
        <w:rPr>
          <w:rFonts w:ascii="Times New Roman" w:eastAsia="Times New Roman" w:hAnsi="Times New Roman" w:cs="Times New Roman"/>
          <w:b/>
          <w:bCs/>
          <w:color w:val="333333"/>
          <w:sz w:val="24"/>
          <w:szCs w:val="24"/>
        </w:rPr>
        <w:t>развития.</w:t>
      </w:r>
    </w:p>
    <w:p w:rsidR="00231C55" w:rsidRPr="00A131DA" w:rsidRDefault="00231C55" w:rsidP="00231C55">
      <w:pPr>
        <w:pStyle w:val="Standard"/>
        <w:spacing w:after="0"/>
        <w:ind w:firstLine="801"/>
        <w:jc w:val="both"/>
        <w:rPr>
          <w:rFonts w:ascii="Times New Roman" w:hAnsi="Times New Roman" w:cs="Times New Roman"/>
          <w:color w:val="333333"/>
          <w:sz w:val="24"/>
          <w:szCs w:val="24"/>
        </w:rPr>
      </w:pPr>
      <w:r w:rsidRPr="00A131DA">
        <w:rPr>
          <w:rFonts w:ascii="Times New Roman" w:eastAsia="Times New Roman" w:hAnsi="Times New Roman" w:cs="Times New Roman"/>
          <w:b/>
          <w:bCs/>
          <w:color w:val="333333"/>
          <w:sz w:val="24"/>
          <w:szCs w:val="24"/>
        </w:rPr>
        <w:t>ФОП ДО н</w:t>
      </w:r>
      <w:r w:rsidRPr="00A131DA">
        <w:rPr>
          <w:rFonts w:ascii="Times New Roman" w:hAnsi="Times New Roman" w:cs="Times New Roman"/>
          <w:color w:val="333333"/>
          <w:sz w:val="24"/>
          <w:szCs w:val="24"/>
        </w:rPr>
        <w:t>е выдвигает жестких требований к организации РППС и оставляет за ДОУ право самостоятельного проектирования РППС (п.31.3 ФОП ДО).</w:t>
      </w:r>
    </w:p>
    <w:p w:rsidR="00231C55" w:rsidRPr="00A131DA" w:rsidRDefault="00231C55" w:rsidP="00231C55">
      <w:pPr>
        <w:pStyle w:val="PreformattedText"/>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РППС ДОУ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  При проектировании РППС ДОУ учитываются:</w:t>
      </w:r>
    </w:p>
    <w:p w:rsidR="00231C55" w:rsidRPr="00A131DA" w:rsidRDefault="00231C55" w:rsidP="00231C55">
      <w:pPr>
        <w:pStyle w:val="PreformattedText"/>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местные этнопсихологические, социокультурные, культурно-исторические и природно-климатические условия, в которых находится ДОУ;</w:t>
      </w:r>
    </w:p>
    <w:p w:rsidR="00231C55" w:rsidRPr="00A131DA" w:rsidRDefault="00231C55" w:rsidP="00231C55">
      <w:pPr>
        <w:pStyle w:val="PreformattedText"/>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возраст, уровень развития детей и особенности их деятельности, содержание образования;</w:t>
      </w:r>
    </w:p>
    <w:p w:rsidR="00231C55" w:rsidRPr="00A131DA" w:rsidRDefault="00231C55" w:rsidP="00231C55">
      <w:pPr>
        <w:pStyle w:val="PreformattedText"/>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задачи образовательной программы для разных возрастных групп;</w:t>
      </w:r>
    </w:p>
    <w:p w:rsidR="00231C55" w:rsidRPr="00A131DA" w:rsidRDefault="00231C55" w:rsidP="00231C55">
      <w:pPr>
        <w:pStyle w:val="PreformattedText"/>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231C55" w:rsidRPr="00A131DA" w:rsidRDefault="00231C55" w:rsidP="00231C55">
      <w:pPr>
        <w:pStyle w:val="PreformattedText"/>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С учётом возможности реализации образовательной программы ДОУ в различных организационных моделях и формах РППС стремится соответствовать:</w:t>
      </w:r>
    </w:p>
    <w:p w:rsidR="00231C55" w:rsidRPr="00A131DA" w:rsidRDefault="00231C55" w:rsidP="00231C55">
      <w:pPr>
        <w:pStyle w:val="PreformattedText"/>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требованиям ФГОС ДО;</w:t>
      </w:r>
    </w:p>
    <w:p w:rsidR="00231C55" w:rsidRPr="00A131DA" w:rsidRDefault="00231C55" w:rsidP="00231C55">
      <w:pPr>
        <w:pStyle w:val="PreformattedText"/>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образовательной программе ДОУ;</w:t>
      </w:r>
    </w:p>
    <w:p w:rsidR="00231C55" w:rsidRPr="00A131DA" w:rsidRDefault="00231C55" w:rsidP="00231C55">
      <w:pPr>
        <w:pStyle w:val="PreformattedText"/>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материально-техническим и медико-социальным условиям пребывания детей в ДОУ;</w:t>
      </w:r>
    </w:p>
    <w:p w:rsidR="00231C55" w:rsidRPr="00A131DA" w:rsidRDefault="00231C55" w:rsidP="00231C55">
      <w:pPr>
        <w:pStyle w:val="PreformattedText"/>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возрастным особенностям детей;</w:t>
      </w:r>
    </w:p>
    <w:p w:rsidR="00231C55" w:rsidRPr="00A131DA" w:rsidRDefault="00231C55" w:rsidP="00231C55">
      <w:pPr>
        <w:pStyle w:val="PreformattedText"/>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воспитывающему характеру обучения детей в ДОУ;</w:t>
      </w:r>
    </w:p>
    <w:p w:rsidR="00231C55" w:rsidRPr="00A131DA" w:rsidRDefault="00231C55" w:rsidP="00231C55">
      <w:pPr>
        <w:pStyle w:val="PreformattedText"/>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требованиям безопасности и надежности.</w:t>
      </w:r>
    </w:p>
    <w:p w:rsidR="00231C55" w:rsidRPr="00A131DA" w:rsidRDefault="00231C55" w:rsidP="00231C55">
      <w:pPr>
        <w:pStyle w:val="PreformattedText"/>
        <w:ind w:firstLine="665"/>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lastRenderedPageBreak/>
        <w:t xml:space="preserve"> Определяя наполняемость РППС, следует помнить о целостности образовательного процесса и включать необходимое для реализации содержания каждого из направлений развития и образования детей согласно ФГОС ДО.</w:t>
      </w:r>
    </w:p>
    <w:p w:rsidR="00231C55" w:rsidRPr="00A131DA" w:rsidRDefault="00231C55" w:rsidP="00231C55">
      <w:pPr>
        <w:pStyle w:val="PreformattedText"/>
        <w:ind w:firstLine="722"/>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РППС ДОУ стремится обеспечивать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231C55" w:rsidRPr="00A131DA" w:rsidRDefault="00231C55" w:rsidP="00231C55">
      <w:pPr>
        <w:pStyle w:val="PreformattedText"/>
        <w:ind w:firstLine="722"/>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В соответствии с ФГОС ДО РППС ДОУ - содержательно-насыщенна; трансформируема; полифункциональна; </w:t>
      </w:r>
      <w:r w:rsidRPr="00DB4454">
        <w:rPr>
          <w:rFonts w:ascii="Times New Roman" w:eastAsia="Times New Roman" w:hAnsi="Times New Roman" w:cs="Times New Roman"/>
          <w:bCs/>
          <w:color w:val="333333"/>
          <w:sz w:val="24"/>
          <w:szCs w:val="24"/>
        </w:rPr>
        <w:t>доступна; безопасна.</w:t>
      </w:r>
    </w:p>
    <w:p w:rsidR="00231C55" w:rsidRPr="00A131DA" w:rsidRDefault="00231C55" w:rsidP="00231C55">
      <w:pPr>
        <w:pStyle w:val="PreformattedText"/>
        <w:ind w:firstLine="722"/>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РППС в ДОУ обеспечивает условия для эмоционального благополучия детей и комфортной работы педагогических и учебно-вспомогательных сотрудников.</w:t>
      </w:r>
    </w:p>
    <w:p w:rsidR="00231C55" w:rsidRPr="00A131DA" w:rsidRDefault="00231C55" w:rsidP="00231C55">
      <w:pPr>
        <w:pStyle w:val="PreformattedText"/>
        <w:ind w:firstLine="722"/>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В ДОУ  созданы условия для информатизации образовательного процесса. В групповых и прочих помещениях ДОУ имеется оборудование для использования информационно-коммуникационных технологий в образовательном процессе (телевизор, ноутбук, прнтер, мультимедийный проектор, интерактивная доска). В методическом кабинете для педагогов  ДОУ имеется выход к сети Интернет с учётом регламентов безопасного пользования сетью Интернет.</w:t>
      </w:r>
    </w:p>
    <w:p w:rsidR="00231C55" w:rsidRPr="00A131DA" w:rsidRDefault="00231C55" w:rsidP="00231C55">
      <w:pPr>
        <w:pStyle w:val="Standard"/>
        <w:spacing w:after="0" w:line="0" w:lineRule="atLeast"/>
        <w:ind w:firstLine="567"/>
        <w:jc w:val="both"/>
        <w:rPr>
          <w:rFonts w:ascii="Times New Roman" w:eastAsia="Times New Roman" w:hAnsi="Times New Roman" w:cs="Times New Roman"/>
          <w:color w:val="000000"/>
          <w:sz w:val="24"/>
          <w:szCs w:val="24"/>
        </w:rPr>
      </w:pPr>
    </w:p>
    <w:p w:rsidR="00231C55" w:rsidRPr="00A131DA" w:rsidRDefault="00231C55" w:rsidP="00231C55">
      <w:pPr>
        <w:pStyle w:val="Standard"/>
        <w:spacing w:after="0" w:line="0" w:lineRule="atLeast"/>
        <w:ind w:firstLine="567"/>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 xml:space="preserve"> В каждой возрастной группе РППС имеет отличительные признаки:</w:t>
      </w:r>
    </w:p>
    <w:p w:rsidR="00231C55" w:rsidRPr="00A131DA" w:rsidRDefault="00231C55" w:rsidP="00D3461D">
      <w:pPr>
        <w:pStyle w:val="Standard"/>
        <w:numPr>
          <w:ilvl w:val="0"/>
          <w:numId w:val="102"/>
        </w:numPr>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для детей до 3-х лет   - большое пространство для удовлетворения потребности в активном движении;</w:t>
      </w:r>
    </w:p>
    <w:p w:rsidR="00231C55" w:rsidRPr="00A131DA" w:rsidRDefault="00231C55" w:rsidP="00231C55">
      <w:pPr>
        <w:pStyle w:val="Standard"/>
        <w:numPr>
          <w:ilvl w:val="0"/>
          <w:numId w:val="41"/>
        </w:numPr>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4-5 лет — насыщение среды аттрибутами для сюжетно-ролевых игр с орудийными и ролевыми атрибутами;</w:t>
      </w:r>
    </w:p>
    <w:p w:rsidR="00231C55" w:rsidRPr="00A131DA" w:rsidRDefault="00231C55" w:rsidP="00231C55">
      <w:pPr>
        <w:pStyle w:val="Standard"/>
        <w:numPr>
          <w:ilvl w:val="0"/>
          <w:numId w:val="41"/>
        </w:numPr>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5-6 лет  -  насыщение среды атрибутами для  игры со сверстниками и учет желания уединиться;</w:t>
      </w:r>
    </w:p>
    <w:p w:rsidR="00231C55" w:rsidRPr="00A131DA" w:rsidRDefault="00231C55" w:rsidP="00231C55">
      <w:pPr>
        <w:pStyle w:val="Standard"/>
        <w:numPr>
          <w:ilvl w:val="0"/>
          <w:numId w:val="41"/>
        </w:numPr>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6-7 лет лет  создание условий для жизни,  игровой деятельности, развивающей любознательность, активность, внимание, восприятие, память.</w:t>
      </w:r>
    </w:p>
    <w:p w:rsidR="00231C55" w:rsidRPr="00A131DA" w:rsidRDefault="00231C55" w:rsidP="00231C55">
      <w:pPr>
        <w:pStyle w:val="Default"/>
        <w:spacing w:after="0" w:line="0" w:lineRule="atLeast"/>
        <w:ind w:firstLine="720"/>
        <w:jc w:val="both"/>
      </w:pPr>
    </w:p>
    <w:p w:rsidR="00231C55" w:rsidRPr="00A131DA" w:rsidRDefault="00231C55" w:rsidP="00231C55">
      <w:pPr>
        <w:pStyle w:val="Default"/>
        <w:spacing w:after="0" w:line="0" w:lineRule="atLeast"/>
        <w:ind w:firstLine="720"/>
        <w:jc w:val="center"/>
        <w:rPr>
          <w:b/>
          <w:bCs/>
        </w:rPr>
      </w:pPr>
      <w:r w:rsidRPr="00A131DA">
        <w:rPr>
          <w:b/>
          <w:bCs/>
        </w:rPr>
        <w:t>Характеристики РППС ДОУ</w:t>
      </w:r>
    </w:p>
    <w:p w:rsidR="00231C55" w:rsidRPr="00A131DA" w:rsidRDefault="00231C55" w:rsidP="00231C55">
      <w:pPr>
        <w:pStyle w:val="Default"/>
        <w:spacing w:after="0" w:line="0" w:lineRule="atLeast"/>
        <w:ind w:firstLine="720"/>
        <w:jc w:val="center"/>
        <w:rPr>
          <w:b/>
          <w:bCs/>
        </w:rPr>
      </w:pPr>
    </w:p>
    <w:p w:rsidR="00231C55" w:rsidRPr="00A131DA" w:rsidRDefault="00231C55" w:rsidP="00231C55">
      <w:pPr>
        <w:pStyle w:val="Default"/>
        <w:spacing w:after="0" w:line="0" w:lineRule="atLeast"/>
      </w:pPr>
      <w:r w:rsidRPr="00A131DA">
        <w:rPr>
          <w:b/>
          <w:bCs/>
        </w:rPr>
        <w:t xml:space="preserve">Насыщенность </w:t>
      </w:r>
      <w:r w:rsidRPr="00A131DA">
        <w:t>(ФГОС ДО п. 3.3.4)</w:t>
      </w:r>
      <w:r w:rsidRPr="00A131DA">
        <w:rPr>
          <w:b/>
          <w:bCs/>
        </w:rPr>
        <w:t>:</w:t>
      </w:r>
    </w:p>
    <w:tbl>
      <w:tblPr>
        <w:tblW w:w="9353" w:type="dxa"/>
        <w:tblInd w:w="58" w:type="dxa"/>
        <w:tblLayout w:type="fixed"/>
        <w:tblCellMar>
          <w:left w:w="10" w:type="dxa"/>
          <w:right w:w="10" w:type="dxa"/>
        </w:tblCellMar>
        <w:tblLook w:val="0000" w:firstRow="0" w:lastRow="0" w:firstColumn="0" w:lastColumn="0" w:noHBand="0" w:noVBand="0"/>
      </w:tblPr>
      <w:tblGrid>
        <w:gridCol w:w="2835"/>
        <w:gridCol w:w="2415"/>
        <w:gridCol w:w="1835"/>
        <w:gridCol w:w="460"/>
        <w:gridCol w:w="1808"/>
      </w:tblGrid>
      <w:tr w:rsidR="00231C55" w:rsidRPr="00A131DA" w:rsidTr="00591C6E">
        <w:tc>
          <w:tcPr>
            <w:tcW w:w="2835" w:type="dxa"/>
            <w:tcBorders>
              <w:top w:val="single" w:sz="2" w:space="0" w:color="000000"/>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b/>
                <w:bCs/>
                <w:color w:val="000000"/>
              </w:rPr>
            </w:pPr>
            <w:r w:rsidRPr="00A131DA">
              <w:rPr>
                <w:b/>
                <w:bCs/>
                <w:color w:val="000000"/>
              </w:rPr>
              <w:t>Требование стандарта</w:t>
            </w:r>
          </w:p>
        </w:tc>
        <w:tc>
          <w:tcPr>
            <w:tcW w:w="2415" w:type="dxa"/>
            <w:tcBorders>
              <w:top w:val="single" w:sz="2" w:space="0" w:color="000000"/>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b/>
                <w:bCs/>
                <w:color w:val="000000"/>
              </w:rPr>
            </w:pPr>
            <w:r w:rsidRPr="00A131DA">
              <w:rPr>
                <w:b/>
                <w:bCs/>
                <w:color w:val="000000"/>
              </w:rPr>
              <w:t>Центр активности</w:t>
            </w:r>
          </w:p>
        </w:tc>
        <w:tc>
          <w:tcPr>
            <w:tcW w:w="1835" w:type="dxa"/>
            <w:tcBorders>
              <w:top w:val="single" w:sz="2" w:space="0" w:color="000000"/>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b/>
                <w:bCs/>
                <w:color w:val="000000"/>
              </w:rPr>
            </w:pPr>
            <w:r w:rsidRPr="00A131DA">
              <w:rPr>
                <w:b/>
                <w:bCs/>
                <w:color w:val="000000"/>
              </w:rPr>
              <w:t>Размещение в группе</w:t>
            </w:r>
          </w:p>
        </w:tc>
        <w:tc>
          <w:tcPr>
            <w:tcW w:w="2268"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b/>
                <w:bCs/>
                <w:color w:val="000000"/>
              </w:rPr>
            </w:pPr>
            <w:r w:rsidRPr="00A131DA">
              <w:rPr>
                <w:b/>
                <w:bCs/>
                <w:color w:val="000000"/>
              </w:rPr>
              <w:t>Размещение вне группового пространства</w:t>
            </w:r>
          </w:p>
        </w:tc>
      </w:tr>
      <w:tr w:rsidR="00231C55" w:rsidRPr="00A131DA" w:rsidTr="00591C6E">
        <w:trPr>
          <w:trHeight w:val="1893"/>
        </w:trPr>
        <w:tc>
          <w:tcPr>
            <w:tcW w:w="2835"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Default"/>
              <w:spacing w:after="0" w:line="0" w:lineRule="atLeast"/>
              <w:jc w:val="both"/>
            </w:pPr>
            <w:r w:rsidRPr="00A131DA">
              <w:t xml:space="preserve">Организация образовательного пространства и разнообразие материалов, оборудования и инвентаря (в здании и на участке) должны обеспечивать </w:t>
            </w:r>
            <w:r w:rsidRPr="00A131DA">
              <w:rPr>
                <w:b/>
                <w:bCs/>
              </w:rPr>
              <w:t xml:space="preserve">игровую </w:t>
            </w:r>
            <w:r w:rsidRPr="00A131DA">
              <w:t>активность.</w:t>
            </w:r>
          </w:p>
        </w:tc>
        <w:tc>
          <w:tcPr>
            <w:tcW w:w="2415"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Default"/>
              <w:spacing w:after="0" w:line="0" w:lineRule="atLeast"/>
              <w:jc w:val="center"/>
            </w:pPr>
            <w:r w:rsidRPr="00A131DA">
              <w:t>Пространство игры</w:t>
            </w:r>
          </w:p>
        </w:tc>
        <w:tc>
          <w:tcPr>
            <w:tcW w:w="1835"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Default"/>
              <w:spacing w:after="0" w:line="0" w:lineRule="atLeast"/>
              <w:jc w:val="both"/>
            </w:pPr>
            <w:r w:rsidRPr="00A131DA">
              <w:t>Все помещения группового блока: приемная, коридор, спальня, группа</w:t>
            </w:r>
          </w:p>
        </w:tc>
        <w:tc>
          <w:tcPr>
            <w:tcW w:w="2268" w:type="dxa"/>
            <w:gridSpan w:val="2"/>
            <w:tcBorders>
              <w:left w:val="single" w:sz="2" w:space="0" w:color="000000"/>
              <w:bottom w:val="single" w:sz="2" w:space="0" w:color="000000"/>
              <w:right w:val="single" w:sz="2" w:space="0" w:color="000000"/>
            </w:tcBorders>
            <w:tcMar>
              <w:top w:w="55" w:type="dxa"/>
              <w:left w:w="55" w:type="dxa"/>
              <w:bottom w:w="55" w:type="dxa"/>
              <w:right w:w="55" w:type="dxa"/>
            </w:tcMar>
          </w:tcPr>
          <w:p w:rsidR="00231C55" w:rsidRPr="00A131DA" w:rsidRDefault="00231C55" w:rsidP="00231C55">
            <w:pPr>
              <w:pStyle w:val="Default"/>
              <w:spacing w:after="0" w:line="0" w:lineRule="atLeast"/>
              <w:jc w:val="both"/>
            </w:pPr>
            <w:r w:rsidRPr="00A131DA">
              <w:t>холлы и кабинеты специалистов ДОУ</w:t>
            </w:r>
          </w:p>
          <w:p w:rsidR="00231C55" w:rsidRPr="00A131DA" w:rsidRDefault="00231C55" w:rsidP="00231C55">
            <w:pPr>
              <w:pStyle w:val="Default"/>
              <w:spacing w:after="0" w:line="0" w:lineRule="atLeast"/>
              <w:jc w:val="both"/>
            </w:pPr>
            <w:r w:rsidRPr="00A131DA">
              <w:t>Все пространство прогулочного участка</w:t>
            </w:r>
          </w:p>
          <w:p w:rsidR="00231C55" w:rsidRPr="00A131DA" w:rsidRDefault="00231C55" w:rsidP="00231C55">
            <w:pPr>
              <w:pStyle w:val="Default"/>
              <w:spacing w:after="0" w:line="0" w:lineRule="atLeast"/>
              <w:jc w:val="both"/>
            </w:pPr>
          </w:p>
        </w:tc>
      </w:tr>
      <w:tr w:rsidR="00231C55" w:rsidRPr="00A131DA" w:rsidTr="00591C6E">
        <w:tc>
          <w:tcPr>
            <w:tcW w:w="2835"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Default"/>
              <w:spacing w:after="0" w:line="0" w:lineRule="atLeast"/>
              <w:jc w:val="both"/>
            </w:pPr>
            <w:r w:rsidRPr="00A131DA">
              <w:t xml:space="preserve">Организация образовательного пространства и разнообразие материалов, оборудования и инвентаря </w:t>
            </w:r>
            <w:r w:rsidRPr="00A131DA">
              <w:lastRenderedPageBreak/>
              <w:t xml:space="preserve">(в здании и на участке) должны обеспечивать </w:t>
            </w:r>
            <w:r w:rsidRPr="00A131DA">
              <w:rPr>
                <w:b/>
                <w:bCs/>
              </w:rPr>
              <w:t xml:space="preserve">познавательную </w:t>
            </w:r>
            <w:r w:rsidRPr="00A131DA">
              <w:t>активность</w:t>
            </w:r>
          </w:p>
        </w:tc>
        <w:tc>
          <w:tcPr>
            <w:tcW w:w="2415"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Default"/>
              <w:spacing w:after="0" w:line="0" w:lineRule="atLeast"/>
            </w:pPr>
            <w:r w:rsidRPr="00A131DA">
              <w:lastRenderedPageBreak/>
              <w:t>Центр строительства</w:t>
            </w:r>
          </w:p>
          <w:p w:rsidR="00231C55" w:rsidRPr="00A131DA" w:rsidRDefault="00231C55" w:rsidP="00231C55">
            <w:pPr>
              <w:pStyle w:val="Default"/>
              <w:spacing w:after="0" w:line="0" w:lineRule="atLeast"/>
              <w:jc w:val="both"/>
            </w:pPr>
            <w:r w:rsidRPr="00A131DA">
              <w:t>Центр математики и манипулятивных игр(настольные игры и игрушки)</w:t>
            </w:r>
          </w:p>
          <w:p w:rsidR="00231C55" w:rsidRPr="00A131DA" w:rsidRDefault="00231C55" w:rsidP="00231C55">
            <w:pPr>
              <w:pStyle w:val="Default"/>
              <w:spacing w:after="0" w:line="0" w:lineRule="atLeast"/>
              <w:jc w:val="both"/>
            </w:pPr>
            <w:r w:rsidRPr="00A131DA">
              <w:lastRenderedPageBreak/>
              <w:t>Центр науки и экспериментирования</w:t>
            </w:r>
          </w:p>
          <w:p w:rsidR="00231C55" w:rsidRPr="00A131DA" w:rsidRDefault="00231C55" w:rsidP="00231C55">
            <w:pPr>
              <w:pStyle w:val="Default"/>
              <w:spacing w:after="0" w:line="0" w:lineRule="atLeast"/>
              <w:jc w:val="both"/>
            </w:pPr>
            <w:r w:rsidRPr="00A131DA">
              <w:t>Центр песка и воды</w:t>
            </w:r>
          </w:p>
        </w:tc>
        <w:tc>
          <w:tcPr>
            <w:tcW w:w="1835"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Default"/>
              <w:spacing w:after="0" w:line="0" w:lineRule="atLeast"/>
              <w:jc w:val="both"/>
            </w:pPr>
            <w:r w:rsidRPr="00A131DA">
              <w:lastRenderedPageBreak/>
              <w:t>Групповая комната</w:t>
            </w:r>
          </w:p>
        </w:tc>
        <w:tc>
          <w:tcPr>
            <w:tcW w:w="2268" w:type="dxa"/>
            <w:gridSpan w:val="2"/>
            <w:tcBorders>
              <w:left w:val="single" w:sz="2" w:space="0" w:color="000000"/>
              <w:bottom w:val="single" w:sz="2" w:space="0" w:color="000000"/>
              <w:right w:val="single" w:sz="2" w:space="0" w:color="000000"/>
            </w:tcBorders>
            <w:tcMar>
              <w:top w:w="55" w:type="dxa"/>
              <w:left w:w="55" w:type="dxa"/>
              <w:bottom w:w="55" w:type="dxa"/>
              <w:right w:w="55" w:type="dxa"/>
            </w:tcMar>
          </w:tcPr>
          <w:p w:rsidR="00231C55" w:rsidRPr="00A131DA" w:rsidRDefault="00231C55" w:rsidP="00231C55">
            <w:pPr>
              <w:pStyle w:val="Default"/>
              <w:spacing w:after="0" w:line="0" w:lineRule="atLeast"/>
              <w:jc w:val="both"/>
            </w:pPr>
            <w:r w:rsidRPr="00A131DA">
              <w:t>Лего-центр</w:t>
            </w:r>
          </w:p>
          <w:p w:rsidR="00231C55" w:rsidRPr="00A131DA" w:rsidRDefault="00231C55" w:rsidP="00231C55">
            <w:pPr>
              <w:pStyle w:val="Default"/>
              <w:spacing w:after="0" w:line="0" w:lineRule="atLeast"/>
              <w:jc w:val="both"/>
            </w:pPr>
            <w:r w:rsidRPr="00A131DA">
              <w:t>Островок дорожной безопасности (территория ДОУ)</w:t>
            </w:r>
          </w:p>
          <w:p w:rsidR="00231C55" w:rsidRPr="00A131DA" w:rsidRDefault="00231C55" w:rsidP="00231C55">
            <w:pPr>
              <w:pStyle w:val="Default"/>
              <w:spacing w:after="0" w:line="0" w:lineRule="atLeast"/>
              <w:jc w:val="both"/>
            </w:pPr>
            <w:r w:rsidRPr="00A131DA">
              <w:t xml:space="preserve">Веранды открытых </w:t>
            </w:r>
            <w:r w:rsidRPr="00A131DA">
              <w:lastRenderedPageBreak/>
              <w:t>прогулочных площадок</w:t>
            </w:r>
          </w:p>
          <w:p w:rsidR="00231C55" w:rsidRPr="00A131DA" w:rsidRDefault="00231C55" w:rsidP="00231C55">
            <w:pPr>
              <w:pStyle w:val="Default"/>
              <w:spacing w:after="0" w:line="0" w:lineRule="atLeast"/>
              <w:jc w:val="both"/>
            </w:pPr>
          </w:p>
        </w:tc>
      </w:tr>
      <w:tr w:rsidR="00231C55" w:rsidRPr="00A131DA" w:rsidTr="00591C6E">
        <w:tc>
          <w:tcPr>
            <w:tcW w:w="2835"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Default"/>
              <w:spacing w:after="0" w:line="0" w:lineRule="atLeast"/>
              <w:jc w:val="both"/>
            </w:pPr>
            <w:r w:rsidRPr="00A131DA">
              <w:lastRenderedPageBreak/>
              <w:t xml:space="preserve">Организация образовательного пространства и разнообразие материалов, оборудования и инвентаря (в здании и на участке) должны обеспечивать </w:t>
            </w:r>
            <w:r w:rsidRPr="00A131DA">
              <w:rPr>
                <w:b/>
                <w:bCs/>
              </w:rPr>
              <w:t xml:space="preserve">творческую </w:t>
            </w:r>
            <w:r w:rsidRPr="00A131DA">
              <w:t>активность</w:t>
            </w:r>
          </w:p>
        </w:tc>
        <w:tc>
          <w:tcPr>
            <w:tcW w:w="2415"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both"/>
              <w:rPr>
                <w:rFonts w:eastAsia="Times New Roman"/>
                <w:color w:val="000000"/>
              </w:rPr>
            </w:pPr>
            <w:r w:rsidRPr="00A131DA">
              <w:rPr>
                <w:rFonts w:eastAsia="Times New Roman"/>
                <w:color w:val="000000"/>
              </w:rPr>
              <w:t>Центр искусства (творчества)</w:t>
            </w:r>
          </w:p>
          <w:p w:rsidR="00231C55" w:rsidRPr="00A131DA" w:rsidRDefault="00231C55" w:rsidP="00231C55">
            <w:pPr>
              <w:pStyle w:val="Default"/>
              <w:spacing w:after="0" w:line="0" w:lineRule="atLeast"/>
              <w:jc w:val="both"/>
            </w:pPr>
            <w:r w:rsidRPr="00A131DA">
              <w:t>Центр грамотности  и письма ( литературы)</w:t>
            </w:r>
          </w:p>
        </w:tc>
        <w:tc>
          <w:tcPr>
            <w:tcW w:w="1835"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both"/>
              <w:rPr>
                <w:color w:val="000000"/>
              </w:rPr>
            </w:pPr>
            <w:r w:rsidRPr="00A131DA">
              <w:rPr>
                <w:rFonts w:eastAsia="Times New Roman"/>
                <w:color w:val="000000"/>
              </w:rPr>
              <w:t>Групповая комната/ приемная ДОУ/спальня ДОУ</w:t>
            </w:r>
          </w:p>
        </w:tc>
        <w:tc>
          <w:tcPr>
            <w:tcW w:w="2268" w:type="dxa"/>
            <w:gridSpan w:val="2"/>
            <w:tcBorders>
              <w:left w:val="single" w:sz="2" w:space="0" w:color="000000"/>
              <w:bottom w:val="single" w:sz="2" w:space="0" w:color="000000"/>
              <w:right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both"/>
              <w:rPr>
                <w:color w:val="000000"/>
              </w:rPr>
            </w:pPr>
            <w:r w:rsidRPr="00A131DA">
              <w:rPr>
                <w:color w:val="000000"/>
              </w:rPr>
              <w:t>Музыкальный зал</w:t>
            </w:r>
          </w:p>
          <w:p w:rsidR="00231C55" w:rsidRPr="00A131DA" w:rsidRDefault="00231C55" w:rsidP="00231C55">
            <w:pPr>
              <w:pStyle w:val="TableContents"/>
              <w:spacing w:line="0" w:lineRule="atLeast"/>
              <w:jc w:val="both"/>
              <w:rPr>
                <w:color w:val="000000"/>
              </w:rPr>
            </w:pPr>
            <w:r w:rsidRPr="00A131DA">
              <w:rPr>
                <w:color w:val="000000"/>
              </w:rPr>
              <w:t>Сенсорная комната</w:t>
            </w:r>
          </w:p>
          <w:p w:rsidR="00231C55" w:rsidRPr="00A131DA" w:rsidRDefault="00231C55" w:rsidP="00231C55">
            <w:pPr>
              <w:pStyle w:val="TableContents"/>
              <w:spacing w:line="0" w:lineRule="atLeast"/>
              <w:jc w:val="both"/>
              <w:rPr>
                <w:color w:val="000000"/>
              </w:rPr>
            </w:pPr>
            <w:r w:rsidRPr="00A131DA">
              <w:rPr>
                <w:color w:val="000000"/>
              </w:rPr>
              <w:t>« Песочные фантазии» - место в кабинете педагога-психолога</w:t>
            </w:r>
          </w:p>
          <w:p w:rsidR="00231C55" w:rsidRPr="00A131DA" w:rsidRDefault="00231C55" w:rsidP="00231C55">
            <w:pPr>
              <w:pStyle w:val="Default"/>
              <w:spacing w:after="0" w:line="0" w:lineRule="atLeast"/>
              <w:jc w:val="both"/>
            </w:pPr>
            <w:r w:rsidRPr="00A131DA">
              <w:t>Площадки на территории ДОУ</w:t>
            </w:r>
          </w:p>
          <w:p w:rsidR="00231C55" w:rsidRPr="00A131DA" w:rsidRDefault="00231C55" w:rsidP="00231C55">
            <w:pPr>
              <w:pStyle w:val="TableContents"/>
              <w:spacing w:line="0" w:lineRule="atLeast"/>
              <w:jc w:val="both"/>
              <w:rPr>
                <w:color w:val="000000"/>
              </w:rPr>
            </w:pPr>
            <w:r w:rsidRPr="00A131DA">
              <w:rPr>
                <w:color w:val="000000"/>
              </w:rPr>
              <w:t>Игровые участки</w:t>
            </w:r>
          </w:p>
          <w:p w:rsidR="00231C55" w:rsidRPr="00A131DA" w:rsidRDefault="00231C55" w:rsidP="00231C55">
            <w:pPr>
              <w:pStyle w:val="TableContents"/>
              <w:spacing w:line="0" w:lineRule="atLeast"/>
              <w:jc w:val="both"/>
              <w:rPr>
                <w:color w:val="000000"/>
              </w:rPr>
            </w:pPr>
            <w:r w:rsidRPr="00A131DA">
              <w:rPr>
                <w:color w:val="000000"/>
              </w:rPr>
              <w:t>Коридоры ДОУ</w:t>
            </w:r>
          </w:p>
          <w:p w:rsidR="00231C55" w:rsidRPr="00A131DA" w:rsidRDefault="00231C55" w:rsidP="00231C55">
            <w:pPr>
              <w:pStyle w:val="TableContents"/>
              <w:spacing w:line="0" w:lineRule="atLeast"/>
              <w:jc w:val="both"/>
              <w:rPr>
                <w:color w:val="000000"/>
              </w:rPr>
            </w:pPr>
            <w:r w:rsidRPr="00A131DA">
              <w:rPr>
                <w:color w:val="000000"/>
              </w:rPr>
              <w:t>Лестничные пролеты</w:t>
            </w:r>
          </w:p>
          <w:p w:rsidR="00231C55" w:rsidRPr="00A131DA" w:rsidRDefault="00231C55" w:rsidP="00231C55">
            <w:pPr>
              <w:pStyle w:val="TableContents"/>
              <w:spacing w:line="0" w:lineRule="atLeast"/>
              <w:jc w:val="both"/>
              <w:rPr>
                <w:color w:val="000000"/>
              </w:rPr>
            </w:pPr>
            <w:r w:rsidRPr="00A131DA">
              <w:rPr>
                <w:color w:val="000000"/>
              </w:rPr>
              <w:t>помещения РРЦ (сетевое взаимодействие)</w:t>
            </w:r>
          </w:p>
        </w:tc>
      </w:tr>
      <w:tr w:rsidR="00231C55" w:rsidRPr="00A131DA" w:rsidTr="00591C6E">
        <w:tc>
          <w:tcPr>
            <w:tcW w:w="2835"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Default"/>
              <w:spacing w:after="0" w:line="0" w:lineRule="atLeast"/>
              <w:jc w:val="both"/>
            </w:pPr>
            <w:r w:rsidRPr="00A131DA">
              <w:t xml:space="preserve">Организация образовательного пространства и разнообразие материалов, оборудования и инвентаря (в здании и на участке) должны обеспечивать </w:t>
            </w:r>
            <w:r w:rsidRPr="00A131DA">
              <w:rPr>
                <w:b/>
                <w:bCs/>
              </w:rPr>
              <w:t xml:space="preserve">экспериментирование </w:t>
            </w:r>
            <w:r w:rsidRPr="00A131DA">
              <w:t>с доступными детям материала (в том числе с песком и водой)</w:t>
            </w:r>
          </w:p>
        </w:tc>
        <w:tc>
          <w:tcPr>
            <w:tcW w:w="2415"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Default"/>
              <w:spacing w:after="0" w:line="0" w:lineRule="atLeast"/>
              <w:jc w:val="both"/>
            </w:pPr>
            <w:r w:rsidRPr="00A131DA">
              <w:t>Центр песка и воды</w:t>
            </w:r>
          </w:p>
          <w:p w:rsidR="00231C55" w:rsidRPr="00A131DA" w:rsidRDefault="00231C55" w:rsidP="00231C55">
            <w:pPr>
              <w:pStyle w:val="Default"/>
              <w:spacing w:after="0" w:line="0" w:lineRule="atLeast"/>
              <w:jc w:val="both"/>
            </w:pPr>
            <w:r w:rsidRPr="00A131DA">
              <w:t>Центр науки</w:t>
            </w:r>
          </w:p>
        </w:tc>
        <w:tc>
          <w:tcPr>
            <w:tcW w:w="1835"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Default"/>
              <w:spacing w:after="0" w:line="0" w:lineRule="atLeast"/>
              <w:jc w:val="both"/>
            </w:pPr>
            <w:r w:rsidRPr="00A131DA">
              <w:t>Групповая комната</w:t>
            </w:r>
          </w:p>
          <w:p w:rsidR="00231C55" w:rsidRPr="00A131DA" w:rsidRDefault="00231C55" w:rsidP="00231C55">
            <w:pPr>
              <w:pStyle w:val="Default"/>
              <w:spacing w:after="0" w:line="0" w:lineRule="atLeast"/>
              <w:jc w:val="both"/>
            </w:pPr>
            <w:r w:rsidRPr="00A131DA">
              <w:t>Туалетная комната</w:t>
            </w:r>
          </w:p>
        </w:tc>
        <w:tc>
          <w:tcPr>
            <w:tcW w:w="2268" w:type="dxa"/>
            <w:gridSpan w:val="2"/>
            <w:tcBorders>
              <w:left w:val="single" w:sz="2" w:space="0" w:color="000000"/>
              <w:bottom w:val="single" w:sz="2" w:space="0" w:color="000000"/>
              <w:right w:val="single" w:sz="2" w:space="0" w:color="000000"/>
            </w:tcBorders>
            <w:tcMar>
              <w:top w:w="55" w:type="dxa"/>
              <w:left w:w="55" w:type="dxa"/>
              <w:bottom w:w="55" w:type="dxa"/>
              <w:right w:w="55" w:type="dxa"/>
            </w:tcMar>
          </w:tcPr>
          <w:p w:rsidR="00231C55" w:rsidRPr="00A131DA" w:rsidRDefault="00231C55" w:rsidP="00231C55">
            <w:pPr>
              <w:pStyle w:val="Default"/>
              <w:spacing w:after="0" w:line="0" w:lineRule="atLeast"/>
              <w:jc w:val="both"/>
            </w:pPr>
            <w:r w:rsidRPr="00A131DA">
              <w:t>Прогулочные участки, веранды,</w:t>
            </w:r>
          </w:p>
          <w:p w:rsidR="00231C55" w:rsidRPr="00A131DA" w:rsidRDefault="00231C55" w:rsidP="00231C55">
            <w:pPr>
              <w:pStyle w:val="Default"/>
              <w:spacing w:after="0" w:line="0" w:lineRule="atLeast"/>
              <w:jc w:val="both"/>
            </w:pPr>
            <w:r w:rsidRPr="00A131DA">
              <w:t xml:space="preserve"> выносной материал</w:t>
            </w:r>
          </w:p>
          <w:p w:rsidR="00231C55" w:rsidRPr="00A131DA" w:rsidRDefault="00231C55" w:rsidP="00231C55">
            <w:pPr>
              <w:pStyle w:val="Default"/>
              <w:spacing w:after="0" w:line="0" w:lineRule="atLeast"/>
              <w:jc w:val="both"/>
            </w:pPr>
          </w:p>
          <w:p w:rsidR="00231C55" w:rsidRPr="00A131DA" w:rsidRDefault="00231C55" w:rsidP="00231C55">
            <w:pPr>
              <w:pStyle w:val="Default"/>
              <w:spacing w:after="0" w:line="0" w:lineRule="atLeast"/>
              <w:jc w:val="both"/>
            </w:pPr>
          </w:p>
        </w:tc>
      </w:tr>
      <w:tr w:rsidR="00231C55" w:rsidRPr="00A131DA" w:rsidTr="00591C6E">
        <w:tc>
          <w:tcPr>
            <w:tcW w:w="2835"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Default"/>
              <w:spacing w:after="0" w:line="0" w:lineRule="atLeast"/>
              <w:jc w:val="both"/>
            </w:pPr>
            <w:r w:rsidRPr="00A131DA">
              <w:t xml:space="preserve">Организация образовательного пространства и разнообразие материалов, оборудования и инвентаря (в здании и на участке) должны обеспечивать </w:t>
            </w:r>
            <w:r w:rsidRPr="00A131DA">
              <w:rPr>
                <w:b/>
                <w:bCs/>
              </w:rPr>
              <w:t xml:space="preserve">двигательную активность </w:t>
            </w:r>
            <w:r w:rsidRPr="00A131DA">
              <w:t>в том числе развитие крупной и мелкой моторики, участие в подвижных играх и соревнованиях</w:t>
            </w:r>
          </w:p>
        </w:tc>
        <w:tc>
          <w:tcPr>
            <w:tcW w:w="2415"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both"/>
              <w:rPr>
                <w:color w:val="000000"/>
              </w:rPr>
            </w:pPr>
            <w:r w:rsidRPr="00A131DA">
              <w:rPr>
                <w:color w:val="000000"/>
              </w:rPr>
              <w:t>Центр двигательной активности</w:t>
            </w:r>
          </w:p>
        </w:tc>
        <w:tc>
          <w:tcPr>
            <w:tcW w:w="1835"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both"/>
              <w:rPr>
                <w:color w:val="000000"/>
              </w:rPr>
            </w:pPr>
            <w:r w:rsidRPr="00A131DA">
              <w:rPr>
                <w:color w:val="000000"/>
              </w:rPr>
              <w:t>Приемная</w:t>
            </w:r>
          </w:p>
          <w:p w:rsidR="00231C55" w:rsidRPr="00A131DA" w:rsidRDefault="00231C55" w:rsidP="00231C55">
            <w:pPr>
              <w:pStyle w:val="TableContents"/>
              <w:spacing w:line="0" w:lineRule="atLeast"/>
              <w:jc w:val="both"/>
              <w:rPr>
                <w:color w:val="000000"/>
              </w:rPr>
            </w:pPr>
            <w:r w:rsidRPr="00A131DA">
              <w:rPr>
                <w:color w:val="000000"/>
              </w:rPr>
              <w:t>Спальня</w:t>
            </w:r>
          </w:p>
          <w:p w:rsidR="00231C55" w:rsidRPr="00A131DA" w:rsidRDefault="00231C55" w:rsidP="00231C55">
            <w:pPr>
              <w:pStyle w:val="TableContents"/>
              <w:spacing w:line="0" w:lineRule="atLeast"/>
              <w:jc w:val="both"/>
              <w:rPr>
                <w:color w:val="000000"/>
              </w:rPr>
            </w:pPr>
          </w:p>
        </w:tc>
        <w:tc>
          <w:tcPr>
            <w:tcW w:w="2268" w:type="dxa"/>
            <w:gridSpan w:val="2"/>
            <w:tcBorders>
              <w:left w:val="single" w:sz="2" w:space="0" w:color="000000"/>
              <w:bottom w:val="single" w:sz="2" w:space="0" w:color="000000"/>
              <w:right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both"/>
              <w:rPr>
                <w:color w:val="000000"/>
              </w:rPr>
            </w:pPr>
            <w:r w:rsidRPr="00A131DA">
              <w:rPr>
                <w:color w:val="000000"/>
              </w:rPr>
              <w:t>Спортивный зал</w:t>
            </w:r>
          </w:p>
          <w:p w:rsidR="00231C55" w:rsidRPr="00A131DA" w:rsidRDefault="00231C55" w:rsidP="00231C55">
            <w:pPr>
              <w:pStyle w:val="TableContents"/>
              <w:spacing w:line="0" w:lineRule="atLeast"/>
              <w:jc w:val="both"/>
              <w:rPr>
                <w:color w:val="000000"/>
              </w:rPr>
            </w:pPr>
            <w:r w:rsidRPr="00A131DA">
              <w:rPr>
                <w:color w:val="000000"/>
              </w:rPr>
              <w:t>спортивная площадка</w:t>
            </w:r>
          </w:p>
          <w:p w:rsidR="00231C55" w:rsidRPr="00A131DA" w:rsidRDefault="00231C55" w:rsidP="00231C55">
            <w:pPr>
              <w:pStyle w:val="TableContents"/>
              <w:spacing w:line="0" w:lineRule="atLeast"/>
              <w:jc w:val="both"/>
              <w:rPr>
                <w:rFonts w:eastAsia="Times New Roman"/>
                <w:color w:val="000000"/>
              </w:rPr>
            </w:pPr>
            <w:r w:rsidRPr="00A131DA">
              <w:rPr>
                <w:rFonts w:eastAsia="Times New Roman"/>
                <w:color w:val="000000"/>
              </w:rPr>
              <w:t>качели, дорожка для катания на самокатах и велосипедах, гимнастические комплексы на спортивной площадке</w:t>
            </w:r>
          </w:p>
          <w:p w:rsidR="00231C55" w:rsidRPr="00A131DA" w:rsidRDefault="00231C55" w:rsidP="00231C55">
            <w:pPr>
              <w:pStyle w:val="TableContents"/>
              <w:spacing w:line="0" w:lineRule="atLeast"/>
              <w:jc w:val="both"/>
              <w:rPr>
                <w:rFonts w:eastAsia="Times New Roman"/>
                <w:color w:val="000000"/>
              </w:rPr>
            </w:pPr>
            <w:r w:rsidRPr="00A131DA">
              <w:rPr>
                <w:rFonts w:eastAsia="Times New Roman"/>
                <w:color w:val="000000"/>
              </w:rPr>
              <w:t>детские площадки со спортиным оборудованием на територии стадиона Олимп, центральная площадь ДК, центральный парк</w:t>
            </w:r>
          </w:p>
          <w:p w:rsidR="00231C55" w:rsidRPr="00A131DA" w:rsidRDefault="00231C55" w:rsidP="00231C55">
            <w:pPr>
              <w:pStyle w:val="TableContents"/>
              <w:spacing w:line="0" w:lineRule="atLeast"/>
              <w:jc w:val="both"/>
              <w:rPr>
                <w:color w:val="000000"/>
              </w:rPr>
            </w:pPr>
          </w:p>
        </w:tc>
      </w:tr>
      <w:tr w:rsidR="00231C55" w:rsidRPr="00A131DA" w:rsidTr="00591C6E">
        <w:tc>
          <w:tcPr>
            <w:tcW w:w="2835"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Default"/>
              <w:spacing w:after="0" w:line="0" w:lineRule="atLeast"/>
              <w:jc w:val="both"/>
            </w:pPr>
            <w:r w:rsidRPr="00A131DA">
              <w:t xml:space="preserve">Организация </w:t>
            </w:r>
            <w:r w:rsidRPr="00A131DA">
              <w:lastRenderedPageBreak/>
              <w:t xml:space="preserve">образовательного пространства и разнообразие материалов, оборудования и инвентаря (в здании и на участке) должны обеспечивать </w:t>
            </w:r>
            <w:r w:rsidRPr="00A131DA">
              <w:rPr>
                <w:b/>
                <w:bCs/>
              </w:rPr>
              <w:t xml:space="preserve">эмоциональное благополучие </w:t>
            </w:r>
            <w:r w:rsidRPr="00A131DA">
              <w:t>детей во взаимодействии с предметно-пространственным окружением</w:t>
            </w:r>
          </w:p>
        </w:tc>
        <w:tc>
          <w:tcPr>
            <w:tcW w:w="2415"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Default"/>
              <w:spacing w:after="0" w:line="0" w:lineRule="atLeast"/>
              <w:jc w:val="both"/>
            </w:pPr>
            <w:r w:rsidRPr="00A131DA">
              <w:lastRenderedPageBreak/>
              <w:t xml:space="preserve">Центр уединения и </w:t>
            </w:r>
            <w:r w:rsidRPr="00A131DA">
              <w:lastRenderedPageBreak/>
              <w:t>размышления</w:t>
            </w:r>
          </w:p>
          <w:p w:rsidR="00231C55" w:rsidRPr="00A131DA" w:rsidRDefault="00231C55" w:rsidP="00231C55">
            <w:pPr>
              <w:pStyle w:val="Default"/>
              <w:spacing w:after="0" w:line="0" w:lineRule="atLeast"/>
              <w:jc w:val="both"/>
            </w:pPr>
          </w:p>
          <w:p w:rsidR="00231C55" w:rsidRPr="00A131DA" w:rsidRDefault="00231C55" w:rsidP="00231C55">
            <w:pPr>
              <w:pStyle w:val="Default"/>
              <w:spacing w:after="0" w:line="0" w:lineRule="atLeast"/>
              <w:jc w:val="both"/>
            </w:pPr>
            <w:r w:rsidRPr="00A131DA">
              <w:t>Индивидуальные шкафчики для хранения личных вещей ребенка, игрушек</w:t>
            </w:r>
          </w:p>
          <w:p w:rsidR="00231C55" w:rsidRPr="00A131DA" w:rsidRDefault="00231C55" w:rsidP="00231C55">
            <w:pPr>
              <w:pStyle w:val="TableContents"/>
              <w:spacing w:line="0" w:lineRule="atLeast"/>
              <w:jc w:val="both"/>
              <w:rPr>
                <w:color w:val="000000"/>
              </w:rPr>
            </w:pPr>
          </w:p>
        </w:tc>
        <w:tc>
          <w:tcPr>
            <w:tcW w:w="1835"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Default"/>
              <w:spacing w:after="0" w:line="0" w:lineRule="atLeast"/>
              <w:jc w:val="both"/>
            </w:pPr>
            <w:r w:rsidRPr="00A131DA">
              <w:lastRenderedPageBreak/>
              <w:t>Спальня</w:t>
            </w:r>
          </w:p>
          <w:p w:rsidR="00231C55" w:rsidRPr="00A131DA" w:rsidRDefault="00231C55" w:rsidP="00231C55">
            <w:pPr>
              <w:pStyle w:val="Default"/>
              <w:spacing w:after="0" w:line="0" w:lineRule="atLeast"/>
              <w:jc w:val="both"/>
            </w:pPr>
            <w:r w:rsidRPr="00A131DA">
              <w:lastRenderedPageBreak/>
              <w:t>группа</w:t>
            </w:r>
          </w:p>
          <w:p w:rsidR="00231C55" w:rsidRPr="00A131DA" w:rsidRDefault="00231C55" w:rsidP="00231C55">
            <w:pPr>
              <w:pStyle w:val="Default"/>
              <w:spacing w:after="0" w:line="0" w:lineRule="atLeast"/>
              <w:jc w:val="both"/>
            </w:pPr>
            <w:r w:rsidRPr="00A131DA">
              <w:t>Приемные</w:t>
            </w:r>
          </w:p>
        </w:tc>
        <w:tc>
          <w:tcPr>
            <w:tcW w:w="2268" w:type="dxa"/>
            <w:gridSpan w:val="2"/>
            <w:tcBorders>
              <w:left w:val="single" w:sz="2" w:space="0" w:color="000000"/>
              <w:bottom w:val="single" w:sz="2" w:space="0" w:color="000000"/>
              <w:right w:val="single" w:sz="2" w:space="0" w:color="000000"/>
            </w:tcBorders>
            <w:tcMar>
              <w:top w:w="55" w:type="dxa"/>
              <w:left w:w="55" w:type="dxa"/>
              <w:bottom w:w="55" w:type="dxa"/>
              <w:right w:w="55" w:type="dxa"/>
            </w:tcMar>
          </w:tcPr>
          <w:p w:rsidR="00231C55" w:rsidRPr="00A131DA" w:rsidRDefault="00231C55" w:rsidP="00231C55">
            <w:pPr>
              <w:pStyle w:val="Default"/>
              <w:spacing w:after="0" w:line="0" w:lineRule="atLeast"/>
              <w:jc w:val="both"/>
            </w:pPr>
            <w:r w:rsidRPr="00A131DA">
              <w:lastRenderedPageBreak/>
              <w:t xml:space="preserve">Палатки в </w:t>
            </w:r>
            <w:r w:rsidRPr="00A131DA">
              <w:lastRenderedPageBreak/>
              <w:t>Центральных коридорах при Клубном часе</w:t>
            </w:r>
          </w:p>
          <w:p w:rsidR="00231C55" w:rsidRPr="00A131DA" w:rsidRDefault="00231C55" w:rsidP="00231C55">
            <w:pPr>
              <w:pStyle w:val="Default"/>
              <w:spacing w:after="0" w:line="0" w:lineRule="atLeast"/>
              <w:jc w:val="both"/>
            </w:pPr>
            <w:r w:rsidRPr="00A131DA">
              <w:t>игровые домики на участки ДОУ в летний период</w:t>
            </w:r>
          </w:p>
          <w:p w:rsidR="00231C55" w:rsidRPr="00A131DA" w:rsidRDefault="00231C55" w:rsidP="00231C55">
            <w:pPr>
              <w:pStyle w:val="Default"/>
              <w:spacing w:after="0" w:line="0" w:lineRule="atLeast"/>
              <w:jc w:val="both"/>
            </w:pPr>
          </w:p>
        </w:tc>
      </w:tr>
      <w:tr w:rsidR="00231C55" w:rsidRPr="00A131DA" w:rsidTr="00591C6E">
        <w:tc>
          <w:tcPr>
            <w:tcW w:w="2835"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Default"/>
              <w:spacing w:after="0" w:line="0" w:lineRule="atLeast"/>
              <w:jc w:val="both"/>
            </w:pPr>
            <w:r w:rsidRPr="00A131DA">
              <w:lastRenderedPageBreak/>
              <w:t xml:space="preserve">Организация образовательного пространства и разнообразие материалов, оборудования и инвентаря (в здании и на участке) должны обеспечивать </w:t>
            </w:r>
            <w:r w:rsidRPr="00A131DA">
              <w:rPr>
                <w:b/>
                <w:bCs/>
              </w:rPr>
              <w:t xml:space="preserve">возможность самовыражения </w:t>
            </w:r>
            <w:r w:rsidRPr="00A131DA">
              <w:t>детей</w:t>
            </w:r>
          </w:p>
        </w:tc>
        <w:tc>
          <w:tcPr>
            <w:tcW w:w="2415"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Default"/>
              <w:spacing w:after="0" w:line="0" w:lineRule="atLeast"/>
              <w:jc w:val="both"/>
            </w:pPr>
            <w:r w:rsidRPr="00A131DA">
              <w:t>Выставки</w:t>
            </w:r>
          </w:p>
          <w:p w:rsidR="00231C55" w:rsidRPr="00A131DA" w:rsidRDefault="00231C55" w:rsidP="00231C55">
            <w:pPr>
              <w:pStyle w:val="Default"/>
              <w:spacing w:after="0" w:line="0" w:lineRule="atLeast"/>
            </w:pPr>
          </w:p>
          <w:p w:rsidR="00231C55" w:rsidRPr="00A131DA" w:rsidRDefault="00231C55" w:rsidP="00231C55">
            <w:pPr>
              <w:pStyle w:val="TableContents"/>
              <w:spacing w:line="0" w:lineRule="atLeast"/>
              <w:jc w:val="both"/>
              <w:rPr>
                <w:color w:val="000000"/>
              </w:rPr>
            </w:pPr>
          </w:p>
        </w:tc>
        <w:tc>
          <w:tcPr>
            <w:tcW w:w="1835"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Default"/>
              <w:spacing w:after="0" w:line="0" w:lineRule="atLeast"/>
              <w:jc w:val="both"/>
            </w:pPr>
            <w:r w:rsidRPr="00A131DA">
              <w:t>Групповая комната, приемная.</w:t>
            </w:r>
          </w:p>
        </w:tc>
        <w:tc>
          <w:tcPr>
            <w:tcW w:w="2268" w:type="dxa"/>
            <w:gridSpan w:val="2"/>
            <w:tcBorders>
              <w:left w:val="single" w:sz="2" w:space="0" w:color="000000"/>
              <w:bottom w:val="single" w:sz="2" w:space="0" w:color="000000"/>
              <w:right w:val="single" w:sz="2" w:space="0" w:color="000000"/>
            </w:tcBorders>
            <w:tcMar>
              <w:top w:w="55" w:type="dxa"/>
              <w:left w:w="55" w:type="dxa"/>
              <w:bottom w:w="55" w:type="dxa"/>
              <w:right w:w="55" w:type="dxa"/>
            </w:tcMar>
          </w:tcPr>
          <w:p w:rsidR="00231C55" w:rsidRPr="00A131DA" w:rsidRDefault="00231C55" w:rsidP="00231C55">
            <w:pPr>
              <w:pStyle w:val="Default"/>
              <w:spacing w:after="0" w:line="0" w:lineRule="atLeast"/>
              <w:jc w:val="both"/>
            </w:pPr>
            <w:r w:rsidRPr="00A131DA">
              <w:t>Xоллы, центральный коридор, лестничные пролеты</w:t>
            </w:r>
          </w:p>
          <w:p w:rsidR="00231C55" w:rsidRPr="00A131DA" w:rsidRDefault="00231C55" w:rsidP="00231C55">
            <w:pPr>
              <w:pStyle w:val="Default"/>
              <w:spacing w:after="0" w:line="0" w:lineRule="atLeast"/>
              <w:jc w:val="both"/>
            </w:pPr>
            <w:r w:rsidRPr="00A131DA">
              <w:t>Прогулочные участки, веранды,</w:t>
            </w:r>
          </w:p>
        </w:tc>
      </w:tr>
      <w:tr w:rsidR="00231C55" w:rsidRPr="00A131DA" w:rsidTr="00591C6E">
        <w:tc>
          <w:tcPr>
            <w:tcW w:w="2835"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Default"/>
              <w:spacing w:after="0" w:line="0" w:lineRule="atLeast"/>
              <w:jc w:val="both"/>
            </w:pPr>
            <w:r w:rsidRPr="00A131DA">
              <w:rPr>
                <w:b/>
                <w:bCs/>
              </w:rPr>
              <w:t>ФГОС ДО п. 3</w:t>
            </w:r>
            <w:r w:rsidRPr="00A131DA">
              <w:t>.</w:t>
            </w:r>
            <w:r w:rsidRPr="00A131DA">
              <w:rPr>
                <w:b/>
                <w:bCs/>
              </w:rPr>
              <w:t xml:space="preserve">2.6. </w:t>
            </w:r>
            <w:r w:rsidRPr="00A131DA">
              <w:t>В целях эффективной реализации Программы должны быть созданы условия для: консультативной поддержки педагогических работников и родителей (законных представителей) по вопросам образования и охраны здоровья детей, в том числе инклюзивного образования (в случае его организации);</w:t>
            </w:r>
          </w:p>
          <w:p w:rsidR="00231C55" w:rsidRPr="00A131DA" w:rsidRDefault="00231C55" w:rsidP="00231C55">
            <w:pPr>
              <w:pStyle w:val="Default"/>
              <w:spacing w:after="0" w:line="0" w:lineRule="atLeast"/>
              <w:jc w:val="both"/>
            </w:pPr>
            <w:r w:rsidRPr="00A131DA">
              <w:rPr>
                <w:b/>
                <w:bCs/>
              </w:rPr>
              <w:t>ФГОС ДО п. 3</w:t>
            </w:r>
            <w:r w:rsidRPr="00A131DA">
              <w:t>.</w:t>
            </w:r>
            <w:r w:rsidRPr="00A131DA">
              <w:rPr>
                <w:b/>
                <w:bCs/>
              </w:rPr>
              <w:t xml:space="preserve">2.8. </w:t>
            </w:r>
            <w:r w:rsidRPr="00A131DA">
              <w:t>Организация должна создавать возможности: А) Для предоставления информации о Программе семье и всем заинтересованным лицам, вовлеченным в образовательную деятельность, а также широкой общественности.</w:t>
            </w:r>
          </w:p>
        </w:tc>
        <w:tc>
          <w:tcPr>
            <w:tcW w:w="2415"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Default"/>
              <w:spacing w:after="0" w:line="0" w:lineRule="atLeast"/>
              <w:jc w:val="both"/>
            </w:pPr>
            <w:r w:rsidRPr="00A131DA">
              <w:t>Родительский уголок</w:t>
            </w:r>
          </w:p>
          <w:p w:rsidR="00231C55" w:rsidRPr="00A131DA" w:rsidRDefault="00231C55" w:rsidP="00231C55">
            <w:pPr>
              <w:pStyle w:val="Default"/>
              <w:spacing w:after="0" w:line="0" w:lineRule="atLeast"/>
            </w:pPr>
            <w:r w:rsidRPr="00A131DA">
              <w:t xml:space="preserve"> </w:t>
            </w:r>
          </w:p>
          <w:p w:rsidR="00231C55" w:rsidRPr="00A131DA" w:rsidRDefault="00231C55" w:rsidP="00231C55">
            <w:pPr>
              <w:pStyle w:val="TableContents"/>
              <w:spacing w:line="0" w:lineRule="atLeast"/>
              <w:jc w:val="both"/>
              <w:rPr>
                <w:color w:val="000000"/>
              </w:rPr>
            </w:pPr>
          </w:p>
        </w:tc>
        <w:tc>
          <w:tcPr>
            <w:tcW w:w="1835"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Default"/>
              <w:spacing w:after="0" w:line="0" w:lineRule="atLeast"/>
              <w:jc w:val="both"/>
            </w:pPr>
            <w:r w:rsidRPr="00A131DA">
              <w:t>Информационный стенд для родителей,</w:t>
            </w:r>
          </w:p>
          <w:p w:rsidR="00231C55" w:rsidRPr="00A131DA" w:rsidRDefault="00231C55" w:rsidP="00231C55">
            <w:pPr>
              <w:pStyle w:val="Default"/>
              <w:spacing w:after="0" w:line="0" w:lineRule="atLeast"/>
              <w:jc w:val="both"/>
            </w:pPr>
            <w:r w:rsidRPr="00A131DA">
              <w:t>событийный календарь,</w:t>
            </w:r>
          </w:p>
          <w:p w:rsidR="00231C55" w:rsidRPr="00A131DA" w:rsidRDefault="00231C55" w:rsidP="00231C55">
            <w:pPr>
              <w:pStyle w:val="Default"/>
              <w:spacing w:after="0" w:line="0" w:lineRule="atLeast"/>
              <w:jc w:val="both"/>
            </w:pPr>
            <w:r w:rsidRPr="00A131DA">
              <w:t>проект взаимодействия с семьями воспитанников</w:t>
            </w:r>
          </w:p>
        </w:tc>
        <w:tc>
          <w:tcPr>
            <w:tcW w:w="2268" w:type="dxa"/>
            <w:gridSpan w:val="2"/>
            <w:tcBorders>
              <w:left w:val="single" w:sz="2" w:space="0" w:color="000000"/>
              <w:bottom w:val="single" w:sz="2" w:space="0" w:color="000000"/>
              <w:right w:val="single" w:sz="2" w:space="0" w:color="000000"/>
            </w:tcBorders>
            <w:tcMar>
              <w:top w:w="55" w:type="dxa"/>
              <w:left w:w="55" w:type="dxa"/>
              <w:bottom w:w="55" w:type="dxa"/>
              <w:right w:w="55" w:type="dxa"/>
            </w:tcMar>
          </w:tcPr>
          <w:p w:rsidR="00231C55" w:rsidRPr="00A131DA" w:rsidRDefault="00231C55" w:rsidP="00231C55">
            <w:pPr>
              <w:pStyle w:val="Default"/>
              <w:spacing w:after="0" w:line="0" w:lineRule="atLeast"/>
              <w:jc w:val="both"/>
            </w:pPr>
            <w:r w:rsidRPr="00A131DA">
              <w:t>Информационный стенд для родителей</w:t>
            </w:r>
          </w:p>
          <w:p w:rsidR="00231C55" w:rsidRPr="00A131DA" w:rsidRDefault="00231C55" w:rsidP="00231C55">
            <w:pPr>
              <w:pStyle w:val="Default"/>
              <w:spacing w:after="0" w:line="0" w:lineRule="atLeast"/>
              <w:jc w:val="both"/>
            </w:pPr>
          </w:p>
        </w:tc>
      </w:tr>
      <w:tr w:rsidR="00231C55" w:rsidRPr="00A131DA" w:rsidTr="00591C6E">
        <w:tc>
          <w:tcPr>
            <w:tcW w:w="9353" w:type="dxa"/>
            <w:gridSpan w:val="5"/>
            <w:tcBorders>
              <w:left w:val="single" w:sz="2" w:space="0" w:color="000000"/>
              <w:bottom w:val="single" w:sz="2" w:space="0" w:color="000000"/>
              <w:right w:val="single" w:sz="2" w:space="0" w:color="000000"/>
            </w:tcBorders>
            <w:tcMar>
              <w:top w:w="55" w:type="dxa"/>
              <w:left w:w="55" w:type="dxa"/>
              <w:bottom w:w="55" w:type="dxa"/>
              <w:right w:w="55" w:type="dxa"/>
            </w:tcMar>
          </w:tcPr>
          <w:p w:rsidR="00231C55" w:rsidRPr="00A131DA" w:rsidRDefault="00231C55" w:rsidP="00231C55">
            <w:pPr>
              <w:pStyle w:val="Default"/>
              <w:spacing w:after="0" w:line="0" w:lineRule="atLeast"/>
              <w:jc w:val="center"/>
              <w:rPr>
                <w:b/>
                <w:bCs/>
                <w:i/>
                <w:iCs/>
              </w:rPr>
            </w:pPr>
            <w:r w:rsidRPr="00A131DA">
              <w:rPr>
                <w:b/>
                <w:bCs/>
                <w:i/>
                <w:iCs/>
              </w:rPr>
              <w:t>Часть, формируемая участниками образовательных отношений.</w:t>
            </w:r>
          </w:p>
        </w:tc>
      </w:tr>
      <w:tr w:rsidR="00231C55" w:rsidRPr="00A131DA" w:rsidTr="00591C6E">
        <w:tc>
          <w:tcPr>
            <w:tcW w:w="2835"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Default"/>
              <w:spacing w:after="0" w:line="0" w:lineRule="atLeast"/>
              <w:jc w:val="both"/>
            </w:pPr>
            <w:r w:rsidRPr="00A131DA">
              <w:t xml:space="preserve">Организация </w:t>
            </w:r>
            <w:r w:rsidRPr="00A131DA">
              <w:lastRenderedPageBreak/>
              <w:t xml:space="preserve">образовательного пространства и разнообразие материалов, оборудования и инвентаря (в здании и на участке) должны обеспечивать </w:t>
            </w:r>
            <w:r w:rsidRPr="00A131DA">
              <w:rPr>
                <w:b/>
                <w:bCs/>
              </w:rPr>
              <w:t xml:space="preserve">познавательную </w:t>
            </w:r>
            <w:r w:rsidRPr="00A131DA">
              <w:t>активность</w:t>
            </w:r>
          </w:p>
        </w:tc>
        <w:tc>
          <w:tcPr>
            <w:tcW w:w="2415"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Standard"/>
              <w:spacing w:after="0" w:line="0" w:lineRule="atLeast"/>
              <w:jc w:val="center"/>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lastRenderedPageBreak/>
              <w:t xml:space="preserve">Центры воспитания </w:t>
            </w:r>
            <w:r w:rsidRPr="00A131DA">
              <w:rPr>
                <w:rFonts w:ascii="Times New Roman" w:eastAsia="Times New Roman" w:hAnsi="Times New Roman" w:cs="Times New Roman"/>
                <w:color w:val="000000"/>
                <w:sz w:val="24"/>
                <w:szCs w:val="24"/>
              </w:rPr>
              <w:lastRenderedPageBreak/>
              <w:t>основ патриотизма</w:t>
            </w:r>
          </w:p>
          <w:p w:rsidR="00231C55" w:rsidRPr="00A131DA" w:rsidRDefault="00231C55" w:rsidP="00231C55">
            <w:pPr>
              <w:pStyle w:val="Standard"/>
              <w:spacing w:after="0" w:line="0" w:lineRule="atLeast"/>
              <w:jc w:val="center"/>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«Моя семья», «Мой город», «Моя страна», Мой край родной…»</w:t>
            </w:r>
          </w:p>
        </w:tc>
        <w:tc>
          <w:tcPr>
            <w:tcW w:w="2295" w:type="dxa"/>
            <w:gridSpan w:val="2"/>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Default"/>
              <w:spacing w:after="0" w:line="0" w:lineRule="atLeast"/>
              <w:jc w:val="center"/>
            </w:pPr>
            <w:r w:rsidRPr="00A131DA">
              <w:lastRenderedPageBreak/>
              <w:t xml:space="preserve">Групповое </w:t>
            </w:r>
            <w:r w:rsidRPr="00A131DA">
              <w:lastRenderedPageBreak/>
              <w:t>пространство</w:t>
            </w:r>
          </w:p>
        </w:tc>
        <w:tc>
          <w:tcPr>
            <w:tcW w:w="1808" w:type="dxa"/>
            <w:tcBorders>
              <w:left w:val="single" w:sz="2" w:space="0" w:color="000000"/>
              <w:bottom w:val="single" w:sz="2" w:space="0" w:color="000000"/>
              <w:right w:val="single" w:sz="2" w:space="0" w:color="000000"/>
            </w:tcBorders>
            <w:tcMar>
              <w:top w:w="55" w:type="dxa"/>
              <w:left w:w="55" w:type="dxa"/>
              <w:bottom w:w="55" w:type="dxa"/>
              <w:right w:w="55" w:type="dxa"/>
            </w:tcMar>
          </w:tcPr>
          <w:p w:rsidR="00231C55" w:rsidRPr="00A131DA" w:rsidRDefault="00231C55" w:rsidP="00231C55">
            <w:pPr>
              <w:pStyle w:val="Default"/>
              <w:spacing w:after="0" w:line="0" w:lineRule="atLeast"/>
              <w:jc w:val="center"/>
            </w:pPr>
            <w:r w:rsidRPr="00A131DA">
              <w:lastRenderedPageBreak/>
              <w:t xml:space="preserve">Территория </w:t>
            </w:r>
            <w:r w:rsidRPr="00A131DA">
              <w:lastRenderedPageBreak/>
              <w:t>ДОУ</w:t>
            </w:r>
          </w:p>
          <w:p w:rsidR="00231C55" w:rsidRPr="00A131DA" w:rsidRDefault="00231C55" w:rsidP="00231C55">
            <w:pPr>
              <w:pStyle w:val="Default"/>
              <w:spacing w:after="0" w:line="0" w:lineRule="atLeast"/>
              <w:jc w:val="center"/>
            </w:pPr>
            <w:r w:rsidRPr="00A131DA">
              <w:t>Прогулочные веранды</w:t>
            </w:r>
          </w:p>
          <w:p w:rsidR="00231C55" w:rsidRPr="00A131DA" w:rsidRDefault="00231C55" w:rsidP="00231C55">
            <w:pPr>
              <w:pStyle w:val="Default"/>
              <w:spacing w:after="0" w:line="0" w:lineRule="atLeast"/>
              <w:jc w:val="center"/>
            </w:pPr>
            <w:r w:rsidRPr="00A131DA">
              <w:t>Экскурсии по поселку (парк, стадион, РРЦ, ДК, музей, пожарная часть, школы)</w:t>
            </w:r>
          </w:p>
        </w:tc>
      </w:tr>
      <w:tr w:rsidR="00231C55" w:rsidRPr="00A131DA" w:rsidTr="00591C6E">
        <w:tc>
          <w:tcPr>
            <w:tcW w:w="2835"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Default"/>
              <w:spacing w:after="0" w:line="0" w:lineRule="atLeast"/>
              <w:jc w:val="both"/>
            </w:pPr>
            <w:r w:rsidRPr="00A131DA">
              <w:lastRenderedPageBreak/>
              <w:t xml:space="preserve">Организация образовательного пространства и разнообразие материалов, оборудования и инвентаря (в здании и на участке) должны обеспечивать </w:t>
            </w:r>
            <w:r w:rsidRPr="00A131DA">
              <w:rPr>
                <w:b/>
                <w:bCs/>
              </w:rPr>
              <w:t xml:space="preserve">двигательную активность </w:t>
            </w:r>
            <w:r w:rsidRPr="00A131DA">
              <w:t>в том числе развитие крупной и мелкой моторики, участие в подвижных играх и соревнованиях</w:t>
            </w:r>
          </w:p>
        </w:tc>
        <w:tc>
          <w:tcPr>
            <w:tcW w:w="2415"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Standard"/>
              <w:spacing w:after="0" w:line="0" w:lineRule="atLeast"/>
              <w:jc w:val="center"/>
              <w:rPr>
                <w:rFonts w:ascii="Times New Roman" w:hAnsi="Times New Roman" w:cs="Times New Roman"/>
                <w:color w:val="000000"/>
                <w:sz w:val="24"/>
                <w:szCs w:val="24"/>
              </w:rPr>
            </w:pPr>
            <w:r w:rsidRPr="00A131DA">
              <w:rPr>
                <w:rFonts w:ascii="Times New Roman" w:hAnsi="Times New Roman" w:cs="Times New Roman"/>
                <w:color w:val="000000"/>
                <w:sz w:val="24"/>
                <w:szCs w:val="24"/>
              </w:rPr>
              <w:t>Хореография</w:t>
            </w:r>
          </w:p>
          <w:p w:rsidR="00231C55" w:rsidRPr="00A131DA" w:rsidRDefault="00231C55" w:rsidP="00231C55">
            <w:pPr>
              <w:pStyle w:val="Standard"/>
              <w:spacing w:after="0" w:line="0" w:lineRule="atLeast"/>
              <w:jc w:val="center"/>
              <w:rPr>
                <w:rFonts w:ascii="Times New Roman" w:hAnsi="Times New Roman" w:cs="Times New Roman"/>
                <w:color w:val="000000"/>
                <w:sz w:val="24"/>
                <w:szCs w:val="24"/>
              </w:rPr>
            </w:pPr>
          </w:p>
          <w:p w:rsidR="00231C55" w:rsidRPr="00A131DA" w:rsidRDefault="00231C55" w:rsidP="00231C55">
            <w:pPr>
              <w:pStyle w:val="Standard"/>
              <w:spacing w:after="0" w:line="0" w:lineRule="atLeast"/>
              <w:jc w:val="center"/>
              <w:rPr>
                <w:rFonts w:ascii="Times New Roman" w:hAnsi="Times New Roman" w:cs="Times New Roman"/>
                <w:color w:val="000000"/>
                <w:sz w:val="24"/>
                <w:szCs w:val="24"/>
              </w:rPr>
            </w:pPr>
          </w:p>
          <w:p w:rsidR="00231C55" w:rsidRPr="00A131DA" w:rsidRDefault="00231C55" w:rsidP="00231C55">
            <w:pPr>
              <w:pStyle w:val="Standard"/>
              <w:spacing w:after="0" w:line="0" w:lineRule="atLeast"/>
              <w:jc w:val="center"/>
              <w:rPr>
                <w:rFonts w:ascii="Times New Roman" w:hAnsi="Times New Roman" w:cs="Times New Roman"/>
                <w:color w:val="000000"/>
                <w:sz w:val="24"/>
                <w:szCs w:val="24"/>
              </w:rPr>
            </w:pPr>
            <w:r w:rsidRPr="00A131DA">
              <w:rPr>
                <w:rFonts w:ascii="Times New Roman" w:hAnsi="Times New Roman" w:cs="Times New Roman"/>
                <w:color w:val="000000"/>
                <w:sz w:val="24"/>
                <w:szCs w:val="24"/>
              </w:rPr>
              <w:t>обучение ходьбе на лыжах в зимний период</w:t>
            </w:r>
          </w:p>
        </w:tc>
        <w:tc>
          <w:tcPr>
            <w:tcW w:w="2295" w:type="dxa"/>
            <w:gridSpan w:val="2"/>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Default"/>
              <w:spacing w:after="0" w:line="0" w:lineRule="atLeast"/>
              <w:jc w:val="center"/>
            </w:pPr>
            <w:r w:rsidRPr="00A131DA">
              <w:t>Групповое пространство</w:t>
            </w:r>
          </w:p>
        </w:tc>
        <w:tc>
          <w:tcPr>
            <w:tcW w:w="1808" w:type="dxa"/>
            <w:tcBorders>
              <w:left w:val="single" w:sz="2" w:space="0" w:color="000000"/>
              <w:bottom w:val="single" w:sz="2" w:space="0" w:color="000000"/>
              <w:right w:val="single" w:sz="2" w:space="0" w:color="000000"/>
            </w:tcBorders>
            <w:tcMar>
              <w:top w:w="55" w:type="dxa"/>
              <w:left w:w="55" w:type="dxa"/>
              <w:bottom w:w="55" w:type="dxa"/>
              <w:right w:w="55" w:type="dxa"/>
            </w:tcMar>
          </w:tcPr>
          <w:p w:rsidR="00231C55" w:rsidRPr="00A131DA" w:rsidRDefault="00231C55" w:rsidP="00231C55">
            <w:pPr>
              <w:pStyle w:val="Default"/>
              <w:spacing w:after="0" w:line="0" w:lineRule="atLeast"/>
              <w:jc w:val="center"/>
            </w:pPr>
            <w:r w:rsidRPr="00A131DA">
              <w:t>Музыкальный/спортивный  зал</w:t>
            </w:r>
          </w:p>
          <w:p w:rsidR="00231C55" w:rsidRPr="00A131DA" w:rsidRDefault="00231C55" w:rsidP="00231C55">
            <w:pPr>
              <w:pStyle w:val="Default"/>
              <w:spacing w:after="0" w:line="0" w:lineRule="atLeast"/>
              <w:jc w:val="center"/>
            </w:pPr>
          </w:p>
          <w:p w:rsidR="00231C55" w:rsidRPr="00A131DA" w:rsidRDefault="00231C55" w:rsidP="00231C55">
            <w:pPr>
              <w:pStyle w:val="Default"/>
              <w:spacing w:after="0" w:line="0" w:lineRule="atLeast"/>
              <w:jc w:val="center"/>
            </w:pPr>
            <w:r w:rsidRPr="00A131DA">
              <w:t>Спортивный зал</w:t>
            </w:r>
          </w:p>
          <w:p w:rsidR="00231C55" w:rsidRPr="00A131DA" w:rsidRDefault="00231C55" w:rsidP="00231C55">
            <w:pPr>
              <w:pStyle w:val="Default"/>
              <w:spacing w:after="0" w:line="0" w:lineRule="atLeast"/>
              <w:jc w:val="center"/>
            </w:pPr>
            <w:r w:rsidRPr="00A131DA">
              <w:t>территория вокруг ДОУ</w:t>
            </w:r>
          </w:p>
          <w:p w:rsidR="00231C55" w:rsidRPr="00A131DA" w:rsidRDefault="00231C55" w:rsidP="00231C55">
            <w:pPr>
              <w:pStyle w:val="Default"/>
              <w:spacing w:after="0" w:line="0" w:lineRule="atLeast"/>
              <w:jc w:val="center"/>
            </w:pPr>
            <w:r w:rsidRPr="00A131DA">
              <w:t>спортивная площадка</w:t>
            </w:r>
          </w:p>
        </w:tc>
      </w:tr>
    </w:tbl>
    <w:p w:rsidR="00231C55" w:rsidRPr="00A131DA" w:rsidRDefault="00231C55" w:rsidP="00231C55">
      <w:pPr>
        <w:pStyle w:val="Standard"/>
        <w:spacing w:after="0" w:line="0" w:lineRule="atLeast"/>
        <w:ind w:firstLine="709"/>
        <w:jc w:val="center"/>
        <w:rPr>
          <w:rFonts w:ascii="Times New Roman" w:eastAsia="Times New Roman" w:hAnsi="Times New Roman" w:cs="Times New Roman"/>
          <w:b/>
          <w:bCs/>
          <w:i/>
          <w:iCs/>
          <w:color w:val="000000"/>
          <w:sz w:val="24"/>
          <w:szCs w:val="24"/>
        </w:rPr>
      </w:pPr>
    </w:p>
    <w:p w:rsidR="00231C55" w:rsidRPr="00A131DA" w:rsidRDefault="00231C55" w:rsidP="00231C55">
      <w:pPr>
        <w:pStyle w:val="Standard"/>
        <w:spacing w:after="0" w:line="0" w:lineRule="atLeast"/>
        <w:ind w:firstLine="709"/>
        <w:jc w:val="center"/>
        <w:rPr>
          <w:rFonts w:ascii="Times New Roman" w:eastAsia="Times New Roman" w:hAnsi="Times New Roman" w:cs="Times New Roman"/>
          <w:b/>
          <w:bCs/>
          <w:i/>
          <w:iCs/>
          <w:color w:val="000000"/>
          <w:sz w:val="24"/>
          <w:szCs w:val="24"/>
        </w:rPr>
      </w:pPr>
      <w:r w:rsidRPr="00A131DA">
        <w:rPr>
          <w:rFonts w:ascii="Times New Roman" w:eastAsia="Times New Roman" w:hAnsi="Times New Roman" w:cs="Times New Roman"/>
          <w:b/>
          <w:bCs/>
          <w:i/>
          <w:iCs/>
          <w:color w:val="000000"/>
          <w:sz w:val="24"/>
          <w:szCs w:val="24"/>
        </w:rPr>
        <w:t>Принципы организации развивающего пространства в ДОУ:</w:t>
      </w:r>
    </w:p>
    <w:tbl>
      <w:tblPr>
        <w:tblW w:w="9353" w:type="dxa"/>
        <w:tblInd w:w="58" w:type="dxa"/>
        <w:tblLayout w:type="fixed"/>
        <w:tblCellMar>
          <w:left w:w="10" w:type="dxa"/>
          <w:right w:w="10" w:type="dxa"/>
        </w:tblCellMar>
        <w:tblLook w:val="0000" w:firstRow="0" w:lastRow="0" w:firstColumn="0" w:lastColumn="0" w:noHBand="0" w:noVBand="0"/>
      </w:tblPr>
      <w:tblGrid>
        <w:gridCol w:w="4250"/>
        <w:gridCol w:w="5103"/>
      </w:tblGrid>
      <w:tr w:rsidR="00231C55" w:rsidRPr="00A131DA" w:rsidTr="00591C6E">
        <w:tc>
          <w:tcPr>
            <w:tcW w:w="4250" w:type="dxa"/>
            <w:tcBorders>
              <w:top w:val="single" w:sz="2" w:space="0" w:color="000000"/>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Default"/>
              <w:spacing w:after="0" w:line="0" w:lineRule="atLeast"/>
              <w:jc w:val="both"/>
            </w:pPr>
            <w:r w:rsidRPr="00A131DA">
              <w:t>Трансформируемость пространства – возможность изменений предметно- пространственной среды в зависимости от образовательной ситуации, в том числе меняющихся интересов и возможностей детей.</w:t>
            </w:r>
          </w:p>
          <w:p w:rsidR="00231C55" w:rsidRPr="00A131DA" w:rsidRDefault="00231C55" w:rsidP="00231C55">
            <w:pPr>
              <w:pStyle w:val="Default"/>
              <w:spacing w:after="0" w:line="0" w:lineRule="atLeast"/>
              <w:rPr>
                <w:i/>
                <w:iCs/>
              </w:rPr>
            </w:pPr>
          </w:p>
          <w:p w:rsidR="00231C55" w:rsidRPr="00A131DA" w:rsidRDefault="00231C55" w:rsidP="00231C55">
            <w:pPr>
              <w:pStyle w:val="TableContents"/>
              <w:spacing w:line="0" w:lineRule="atLeast"/>
              <w:jc w:val="center"/>
              <w:rPr>
                <w:color w:val="000000"/>
              </w:rPr>
            </w:pPr>
          </w:p>
        </w:tc>
        <w:tc>
          <w:tcPr>
            <w:tcW w:w="510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231C55" w:rsidRPr="00A131DA" w:rsidRDefault="00231C55" w:rsidP="00231C55">
            <w:pPr>
              <w:pStyle w:val="Default"/>
              <w:spacing w:after="0" w:line="0" w:lineRule="atLeast"/>
              <w:jc w:val="both"/>
            </w:pPr>
            <w:r w:rsidRPr="00A131DA">
              <w:rPr>
                <w:i/>
                <w:iCs/>
              </w:rPr>
              <w:t xml:space="preserve">Мобильная трансформируемая среда, часть которой может быть изменена самим ребенком </w:t>
            </w:r>
            <w:r w:rsidRPr="00A131DA">
              <w:t>Использование в группах легкой игровой мебели для игр, легко переносимой детьми.  Педагог и дети совместно принимают решения о перестановке в группе. Педагог помогает детям в изменении среды, в оформление помещений ориентировано на потребности и интересы детей группы и побуждает их к деятельности.</w:t>
            </w:r>
          </w:p>
        </w:tc>
      </w:tr>
      <w:tr w:rsidR="00231C55" w:rsidRPr="00A131DA" w:rsidTr="00591C6E">
        <w:tc>
          <w:tcPr>
            <w:tcW w:w="4250"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Default"/>
              <w:spacing w:after="0" w:line="0" w:lineRule="atLeast"/>
              <w:jc w:val="both"/>
            </w:pPr>
            <w:r w:rsidRPr="00A131DA">
              <w:t>Полифункциональность материалов</w:t>
            </w:r>
          </w:p>
          <w:p w:rsidR="00231C55" w:rsidRPr="00A131DA" w:rsidRDefault="00231C55" w:rsidP="00231C55">
            <w:pPr>
              <w:pStyle w:val="Default"/>
              <w:spacing w:after="0" w:line="0" w:lineRule="atLeast"/>
              <w:jc w:val="both"/>
            </w:pPr>
            <w:r w:rsidRPr="00A131DA">
              <w:t>А) возможность разнообразного использования различных составляющих предметной среды, например детской мебели, матов, мягких модулей, ширм и т.д.;</w:t>
            </w:r>
          </w:p>
          <w:p w:rsidR="00231C55" w:rsidRPr="00A131DA" w:rsidRDefault="00231C55" w:rsidP="00231C55">
            <w:pPr>
              <w:pStyle w:val="Default"/>
              <w:spacing w:after="0" w:line="0" w:lineRule="atLeast"/>
              <w:jc w:val="both"/>
            </w:pPr>
            <w:r w:rsidRPr="00A131DA">
              <w:t>Б) 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231C55" w:rsidRPr="00A131DA" w:rsidRDefault="00231C55" w:rsidP="00231C55">
            <w:pPr>
              <w:pStyle w:val="Default"/>
              <w:spacing w:after="0" w:line="0" w:lineRule="atLeast"/>
              <w:jc w:val="both"/>
            </w:pPr>
          </w:p>
          <w:p w:rsidR="00231C55" w:rsidRPr="00A131DA" w:rsidRDefault="00231C55" w:rsidP="00231C55">
            <w:pPr>
              <w:pStyle w:val="TableContents"/>
              <w:spacing w:line="0" w:lineRule="atLeast"/>
              <w:jc w:val="both"/>
              <w:rPr>
                <w:color w:val="000000"/>
              </w:rPr>
            </w:pPr>
          </w:p>
        </w:tc>
        <w:tc>
          <w:tcPr>
            <w:tcW w:w="5103" w:type="dxa"/>
            <w:tcBorders>
              <w:left w:val="single" w:sz="2" w:space="0" w:color="000000"/>
              <w:bottom w:val="single" w:sz="2" w:space="0" w:color="000000"/>
              <w:right w:val="single" w:sz="2" w:space="0" w:color="000000"/>
            </w:tcBorders>
            <w:tcMar>
              <w:top w:w="55" w:type="dxa"/>
              <w:left w:w="55" w:type="dxa"/>
              <w:bottom w:w="55" w:type="dxa"/>
              <w:right w:w="55" w:type="dxa"/>
            </w:tcMar>
          </w:tcPr>
          <w:p w:rsidR="00231C55" w:rsidRPr="00A131DA" w:rsidRDefault="00231C55" w:rsidP="00231C55">
            <w:pPr>
              <w:pStyle w:val="Default"/>
              <w:spacing w:after="0" w:line="0" w:lineRule="atLeast"/>
              <w:jc w:val="both"/>
              <w:rPr>
                <w:i/>
                <w:iCs/>
              </w:rPr>
            </w:pPr>
            <w:r w:rsidRPr="00A131DA">
              <w:rPr>
                <w:i/>
                <w:iCs/>
              </w:rPr>
              <w:t>Предметы среды позволяют многофункциональное использование и могут быть включены в любую детскую деятельность, игру, проект.</w:t>
            </w:r>
          </w:p>
          <w:p w:rsidR="00231C55" w:rsidRPr="00A131DA" w:rsidRDefault="00231C55" w:rsidP="00231C55">
            <w:pPr>
              <w:pStyle w:val="Default"/>
              <w:spacing w:after="0" w:line="0" w:lineRule="atLeast"/>
              <w:jc w:val="both"/>
            </w:pPr>
            <w:r w:rsidRPr="00A131DA">
              <w:t>Дидактические материалы хранятся в группах в центрах детской активности, однако, многие из них не имеют жесткого закрепленного способа использования и при интересе со стороны ребенка могут применяется им при различном назначении. Так же в группах существуют многофункциональные коробки, в которых воспитанники хранят предметы-заместители, которые можно использовать в любой деятельности (обезличенный, бросовый материал). Эти коробки пополняются педагогом и детьми предметами из ближайшего окружения ребенка.</w:t>
            </w:r>
          </w:p>
        </w:tc>
      </w:tr>
      <w:tr w:rsidR="00231C55" w:rsidRPr="00A131DA" w:rsidTr="00591C6E">
        <w:tc>
          <w:tcPr>
            <w:tcW w:w="4250"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Default"/>
              <w:spacing w:after="0" w:line="0" w:lineRule="atLeast"/>
              <w:jc w:val="center"/>
            </w:pPr>
            <w:r w:rsidRPr="00A131DA">
              <w:lastRenderedPageBreak/>
              <w:t>Вариативность среды</w:t>
            </w:r>
          </w:p>
          <w:p w:rsidR="00231C55" w:rsidRPr="00A131DA" w:rsidRDefault="00231C55" w:rsidP="00231C55">
            <w:pPr>
              <w:pStyle w:val="Default"/>
              <w:spacing w:after="0" w:line="0" w:lineRule="atLeast"/>
              <w:jc w:val="both"/>
            </w:pPr>
            <w:r w:rsidRPr="00A131DA">
              <w:t>А) 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231C55" w:rsidRPr="00A131DA" w:rsidRDefault="00231C55" w:rsidP="00231C55">
            <w:pPr>
              <w:pStyle w:val="Default"/>
              <w:spacing w:after="0" w:line="0" w:lineRule="atLeast"/>
              <w:jc w:val="both"/>
            </w:pPr>
            <w:r w:rsidRPr="00A131DA">
              <w:t>Б)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tc>
        <w:tc>
          <w:tcPr>
            <w:tcW w:w="5103" w:type="dxa"/>
            <w:tcBorders>
              <w:left w:val="single" w:sz="2" w:space="0" w:color="000000"/>
              <w:bottom w:val="single" w:sz="2" w:space="0" w:color="000000"/>
              <w:right w:val="single" w:sz="2" w:space="0" w:color="000000"/>
            </w:tcBorders>
            <w:tcMar>
              <w:top w:w="55" w:type="dxa"/>
              <w:left w:w="55" w:type="dxa"/>
              <w:bottom w:w="55" w:type="dxa"/>
              <w:right w:w="55" w:type="dxa"/>
            </w:tcMar>
          </w:tcPr>
          <w:p w:rsidR="00231C55" w:rsidRPr="00A131DA" w:rsidRDefault="00231C55" w:rsidP="00231C55">
            <w:pPr>
              <w:pStyle w:val="Default"/>
              <w:spacing w:after="0" w:line="0" w:lineRule="atLeast"/>
              <w:jc w:val="both"/>
            </w:pPr>
            <w:r w:rsidRPr="00A131DA">
              <w:t>В групповых помещениях оборудованы центры активности, в которых расположены дидактические материалы, которые соответствуют изучаемой теме, интересам и возрасту детей.</w:t>
            </w:r>
          </w:p>
          <w:p w:rsidR="00231C55" w:rsidRPr="00A131DA" w:rsidRDefault="00231C55" w:rsidP="00231C55">
            <w:pPr>
              <w:pStyle w:val="Default"/>
              <w:spacing w:after="0" w:line="0" w:lineRule="atLeast"/>
              <w:jc w:val="both"/>
            </w:pPr>
            <w:r w:rsidRPr="00A131DA">
              <w:t>В помещении групы выделено место для выставки  детских поделок, рисунков, построек.</w:t>
            </w:r>
          </w:p>
          <w:p w:rsidR="00231C55" w:rsidRPr="00A131DA" w:rsidRDefault="00231C55" w:rsidP="00231C55">
            <w:pPr>
              <w:pStyle w:val="Default"/>
              <w:spacing w:after="0" w:line="0" w:lineRule="atLeast"/>
              <w:jc w:val="both"/>
            </w:pPr>
            <w:r w:rsidRPr="00A131DA">
              <w:t>Иллюстрации и оформление по изучаемой теме регулярно меняются и расположены в зоне зрительного доступа детей.</w:t>
            </w:r>
          </w:p>
          <w:p w:rsidR="00231C55" w:rsidRPr="00A131DA" w:rsidRDefault="00231C55" w:rsidP="00231C55">
            <w:pPr>
              <w:pStyle w:val="Default"/>
              <w:spacing w:after="0" w:line="0" w:lineRule="atLeast"/>
              <w:jc w:val="both"/>
            </w:pPr>
            <w:r w:rsidRPr="00A131DA">
              <w:t>Нарисованные детьми картины выставляются ими самостоятельно или с помощью педагога  в групповом помещении или в других местах ДОУ(коридор, приемная, стены, лесничный пролет и др)</w:t>
            </w:r>
          </w:p>
          <w:p w:rsidR="00231C55" w:rsidRPr="00A131DA" w:rsidRDefault="00231C55" w:rsidP="00231C55">
            <w:pPr>
              <w:pStyle w:val="Default"/>
              <w:spacing w:after="0" w:line="0" w:lineRule="atLeast"/>
              <w:jc w:val="both"/>
            </w:pPr>
          </w:p>
        </w:tc>
      </w:tr>
      <w:tr w:rsidR="00231C55" w:rsidRPr="00A131DA" w:rsidTr="00591C6E">
        <w:tc>
          <w:tcPr>
            <w:tcW w:w="4250"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Default"/>
              <w:spacing w:after="0" w:line="0" w:lineRule="atLeast"/>
              <w:jc w:val="both"/>
            </w:pPr>
            <w:r w:rsidRPr="00A131DA">
              <w:t>Доступность среды-</w:t>
            </w:r>
          </w:p>
          <w:p w:rsidR="00231C55" w:rsidRPr="00A131DA" w:rsidRDefault="00231C55" w:rsidP="00231C55">
            <w:pPr>
              <w:pStyle w:val="Default"/>
              <w:spacing w:after="0" w:line="0" w:lineRule="atLeast"/>
              <w:jc w:val="both"/>
            </w:pPr>
            <w:r w:rsidRPr="00A131DA">
              <w:t>А) доступность для воспитанников, в том числе детей с ОВЗ и детей инвалидов, всех помещений, где осуществляется образовательная деятельность;</w:t>
            </w:r>
          </w:p>
          <w:p w:rsidR="00231C55" w:rsidRPr="00A131DA" w:rsidRDefault="00231C55" w:rsidP="00231C55">
            <w:pPr>
              <w:pStyle w:val="Default"/>
              <w:spacing w:after="0" w:line="0" w:lineRule="atLeast"/>
              <w:jc w:val="both"/>
            </w:pPr>
            <w:r w:rsidRPr="00A131DA">
              <w:t>Б) свободный доступ детей, в том числе детей с ОВЗ, к играм, игрушкам, материалам, пособиям, обеспечивающим все основные виды детской активности;</w:t>
            </w:r>
          </w:p>
          <w:p w:rsidR="00231C55" w:rsidRPr="00A131DA" w:rsidRDefault="00231C55" w:rsidP="00231C55">
            <w:pPr>
              <w:pStyle w:val="Default"/>
              <w:spacing w:after="0" w:line="0" w:lineRule="atLeast"/>
              <w:jc w:val="both"/>
            </w:pPr>
            <w:r w:rsidRPr="00A131DA">
              <w:t>В) исправность и сохранность материалов и оборудования.</w:t>
            </w:r>
          </w:p>
        </w:tc>
        <w:tc>
          <w:tcPr>
            <w:tcW w:w="5103" w:type="dxa"/>
            <w:tcBorders>
              <w:left w:val="single" w:sz="2" w:space="0" w:color="000000"/>
              <w:bottom w:val="single" w:sz="2" w:space="0" w:color="000000"/>
              <w:right w:val="single" w:sz="2" w:space="0" w:color="000000"/>
            </w:tcBorders>
            <w:tcMar>
              <w:top w:w="55" w:type="dxa"/>
              <w:left w:w="55" w:type="dxa"/>
              <w:bottom w:w="55" w:type="dxa"/>
              <w:right w:w="55" w:type="dxa"/>
            </w:tcMar>
          </w:tcPr>
          <w:p w:rsidR="00231C55" w:rsidRPr="00A131DA" w:rsidRDefault="00231C55" w:rsidP="00231C55">
            <w:pPr>
              <w:pStyle w:val="Default"/>
              <w:spacing w:after="0" w:line="0" w:lineRule="atLeast"/>
              <w:jc w:val="both"/>
              <w:rPr>
                <w:i/>
                <w:iCs/>
              </w:rPr>
            </w:pPr>
            <w:r w:rsidRPr="00A131DA">
              <w:rPr>
                <w:i/>
                <w:iCs/>
              </w:rPr>
              <w:t>Доступность среды, позволяет ребенку самостоятельно выбрать материал и заниматься своим делом, не прибегая к помощи взрослого.</w:t>
            </w:r>
          </w:p>
          <w:p w:rsidR="00231C55" w:rsidRPr="00A131DA" w:rsidRDefault="00231C55" w:rsidP="00231C55">
            <w:pPr>
              <w:pStyle w:val="Default"/>
              <w:spacing w:after="0" w:line="0" w:lineRule="atLeast"/>
              <w:jc w:val="both"/>
            </w:pPr>
            <w:r w:rsidRPr="00A131DA">
              <w:t>Все материалы в группах расположены на расстоянии «вытянутой руки» ребенка, полки открыты, контейнеры имеет маркировку, понятную детям, либо прозрачность стенок, показывает детям наличие там определенных дидактических материалов.</w:t>
            </w:r>
          </w:p>
          <w:p w:rsidR="00231C55" w:rsidRPr="00A131DA" w:rsidRDefault="00231C55" w:rsidP="00231C55">
            <w:pPr>
              <w:pStyle w:val="Default"/>
              <w:spacing w:after="0" w:line="0" w:lineRule="atLeast"/>
              <w:jc w:val="both"/>
            </w:pPr>
            <w:r w:rsidRPr="00A131DA">
              <w:t>Центры активности спроектированы так, чтобы в нем могли раьботать дети малой подгруппой</w:t>
            </w:r>
          </w:p>
        </w:tc>
      </w:tr>
      <w:tr w:rsidR="00231C55" w:rsidRPr="00A131DA" w:rsidTr="00591C6E">
        <w:tc>
          <w:tcPr>
            <w:tcW w:w="4250"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Default"/>
              <w:spacing w:after="0" w:line="0" w:lineRule="atLeast"/>
              <w:jc w:val="center"/>
            </w:pPr>
            <w:r w:rsidRPr="00A131DA">
              <w:t>Безопасность предметно-пространственной среды - соответствие всех ее элементов требованиям по обеспечению надежности и безопасности их использования.</w:t>
            </w:r>
          </w:p>
        </w:tc>
        <w:tc>
          <w:tcPr>
            <w:tcW w:w="5103" w:type="dxa"/>
            <w:tcBorders>
              <w:left w:val="single" w:sz="2" w:space="0" w:color="000000"/>
              <w:bottom w:val="single" w:sz="2" w:space="0" w:color="000000"/>
              <w:right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both"/>
              <w:rPr>
                <w:color w:val="000000"/>
              </w:rPr>
            </w:pPr>
            <w:r w:rsidRPr="00A131DA">
              <w:rPr>
                <w:color w:val="000000"/>
              </w:rPr>
              <w:t>Педагог учит детей  бережномуи ответственному обращению с вещами, предметами, мебелью группы, сверстников, и уважать созданое оформление.</w:t>
            </w:r>
          </w:p>
          <w:p w:rsidR="00231C55" w:rsidRPr="00A131DA" w:rsidRDefault="00231C55" w:rsidP="00231C55">
            <w:pPr>
              <w:pStyle w:val="TableContents"/>
              <w:spacing w:line="0" w:lineRule="atLeast"/>
              <w:jc w:val="both"/>
              <w:rPr>
                <w:color w:val="000000"/>
              </w:rPr>
            </w:pPr>
            <w:r w:rsidRPr="00A131DA">
              <w:rPr>
                <w:color w:val="000000"/>
              </w:rPr>
              <w:t>В группе вместе с детьми придуманы и графически закреплены правил группы.</w:t>
            </w:r>
          </w:p>
          <w:p w:rsidR="00231C55" w:rsidRPr="00A131DA" w:rsidRDefault="00231C55" w:rsidP="00231C55">
            <w:pPr>
              <w:pStyle w:val="TableContents"/>
              <w:spacing w:line="0" w:lineRule="atLeast"/>
              <w:jc w:val="both"/>
              <w:rPr>
                <w:color w:val="000000"/>
              </w:rPr>
            </w:pPr>
            <w:r w:rsidRPr="00A131DA">
              <w:rPr>
                <w:color w:val="000000"/>
              </w:rPr>
              <w:t>Мебель устойчива/ закреплена.</w:t>
            </w:r>
          </w:p>
          <w:p w:rsidR="00231C55" w:rsidRPr="00A131DA" w:rsidRDefault="00231C55" w:rsidP="00231C55">
            <w:pPr>
              <w:pStyle w:val="TableContents"/>
              <w:spacing w:line="0" w:lineRule="atLeast"/>
              <w:jc w:val="both"/>
              <w:rPr>
                <w:color w:val="000000"/>
              </w:rPr>
            </w:pPr>
            <w:r w:rsidRPr="00A131DA">
              <w:rPr>
                <w:color w:val="000000"/>
              </w:rPr>
              <w:t>Дети и взрослые следят за порядком в группе, на занятиях, во время приема пищи и в иных режимных моментах, за порядком вещей в кабинках, на игровом участке</w:t>
            </w:r>
          </w:p>
        </w:tc>
      </w:tr>
    </w:tbl>
    <w:p w:rsidR="00231C55" w:rsidRPr="00A131DA" w:rsidRDefault="00231C55" w:rsidP="00231C55">
      <w:pPr>
        <w:pStyle w:val="Standard"/>
        <w:spacing w:after="0" w:line="0" w:lineRule="atLeast"/>
        <w:ind w:firstLine="709"/>
        <w:jc w:val="both"/>
        <w:rPr>
          <w:rFonts w:ascii="Times New Roman" w:eastAsia="Candara" w:hAnsi="Times New Roman" w:cs="Times New Roman"/>
          <w:color w:val="000000"/>
          <w:sz w:val="24"/>
          <w:szCs w:val="24"/>
        </w:rPr>
      </w:pPr>
    </w:p>
    <w:p w:rsidR="00231C55" w:rsidRPr="00A131DA" w:rsidRDefault="00231C55" w:rsidP="00231C55">
      <w:pPr>
        <w:pStyle w:val="Standard"/>
        <w:spacing w:after="0" w:line="0" w:lineRule="atLeast"/>
        <w:ind w:firstLine="709"/>
        <w:jc w:val="both"/>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Помещение группы  разделено на небольшие субпространства — так называемые центры активности (далее — Центры). Количество и организация Центров варьируется в зависимости отвозможностей помещения и возраста детей . Для оснащения группы применяются предметы и материалы, стимулирующие интес детей к кспериментировванию, пробовать и действовать самостоятельно. Педагог регулярно отмечает каким образом и в какой степени дети используют центры активности.  Даные сведения учитываются для преобразования среды. Оформление группы отражает особенности группы детей, специфику ДОУ, традиций ДОУ/группы.</w:t>
      </w:r>
    </w:p>
    <w:p w:rsidR="00231C55" w:rsidRPr="00A131DA" w:rsidRDefault="00231C55" w:rsidP="00231C55">
      <w:pPr>
        <w:pStyle w:val="Standard"/>
        <w:spacing w:after="0" w:line="0" w:lineRule="atLeast"/>
        <w:ind w:firstLine="709"/>
        <w:jc w:val="both"/>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В обязательном порядке должны быть оборудованы:</w:t>
      </w:r>
    </w:p>
    <w:p w:rsidR="00231C55" w:rsidRPr="00A131DA" w:rsidRDefault="00231C55" w:rsidP="00231C55">
      <w:pPr>
        <w:pStyle w:val="Standard"/>
        <w:autoSpaceDE w:val="0"/>
        <w:spacing w:after="0" w:line="0" w:lineRule="atLeast"/>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 xml:space="preserve"> - центр искусств (творчества);</w:t>
      </w:r>
    </w:p>
    <w:p w:rsidR="00231C55" w:rsidRPr="00A131DA" w:rsidRDefault="00231C55" w:rsidP="00231C55">
      <w:pPr>
        <w:pStyle w:val="Standard"/>
        <w:autoSpaceDE w:val="0"/>
        <w:spacing w:after="0" w:line="0" w:lineRule="atLeast"/>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lastRenderedPageBreak/>
        <w:t xml:space="preserve"> - центр строительства;</w:t>
      </w:r>
    </w:p>
    <w:p w:rsidR="00231C55" w:rsidRPr="00A131DA" w:rsidRDefault="00231C55" w:rsidP="00231C55">
      <w:pPr>
        <w:pStyle w:val="Standard"/>
        <w:autoSpaceDE w:val="0"/>
        <w:spacing w:after="0" w:line="0" w:lineRule="atLeast"/>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 xml:space="preserve"> - литературный центр (в старших группах — центр грамотности и письма);</w:t>
      </w:r>
    </w:p>
    <w:p w:rsidR="00231C55" w:rsidRPr="00A131DA" w:rsidRDefault="00231C55" w:rsidP="00231C55">
      <w:pPr>
        <w:pStyle w:val="Standard"/>
        <w:autoSpaceDE w:val="0"/>
        <w:spacing w:after="0" w:line="0" w:lineRule="atLeast"/>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 xml:space="preserve"> - центр  игры;</w:t>
      </w:r>
    </w:p>
    <w:p w:rsidR="00231C55" w:rsidRPr="00A131DA" w:rsidRDefault="00231C55" w:rsidP="00231C55">
      <w:pPr>
        <w:pStyle w:val="Standard"/>
        <w:autoSpaceDE w:val="0"/>
        <w:spacing w:after="0" w:line="0" w:lineRule="atLeast"/>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 xml:space="preserve">  - центр математики и манипулятивных игр (сенсорики);</w:t>
      </w:r>
    </w:p>
    <w:p w:rsidR="00231C55" w:rsidRPr="00A131DA" w:rsidRDefault="00231C55" w:rsidP="00231C55">
      <w:pPr>
        <w:pStyle w:val="Standard"/>
        <w:autoSpaceDE w:val="0"/>
        <w:spacing w:after="0" w:line="0" w:lineRule="atLeast"/>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 xml:space="preserve"> - центр науки (познания)</w:t>
      </w:r>
    </w:p>
    <w:p w:rsidR="00231C55" w:rsidRPr="00A131DA" w:rsidRDefault="00231C55" w:rsidP="00231C55">
      <w:pPr>
        <w:pStyle w:val="Standard"/>
        <w:autoSpaceDE w:val="0"/>
        <w:spacing w:after="0" w:line="0" w:lineRule="atLeast"/>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 центр уединения;</w:t>
      </w:r>
    </w:p>
    <w:p w:rsidR="00231C55" w:rsidRPr="00A131DA" w:rsidRDefault="00231C55" w:rsidP="00231C55">
      <w:pPr>
        <w:pStyle w:val="Standard"/>
        <w:autoSpaceDE w:val="0"/>
        <w:spacing w:after="0" w:line="0" w:lineRule="atLeast"/>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 центр краеведения;</w:t>
      </w:r>
    </w:p>
    <w:p w:rsidR="00231C55" w:rsidRPr="00A131DA" w:rsidRDefault="00231C55" w:rsidP="00231C55">
      <w:pPr>
        <w:pStyle w:val="Standard"/>
        <w:autoSpaceDE w:val="0"/>
        <w:spacing w:after="0" w:line="0" w:lineRule="atLeast"/>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 xml:space="preserve"> - открытая площадка.</w:t>
      </w:r>
    </w:p>
    <w:p w:rsidR="00231C55" w:rsidRPr="00A131DA" w:rsidRDefault="00231C55" w:rsidP="00231C55">
      <w:pPr>
        <w:pStyle w:val="Default"/>
        <w:spacing w:after="0" w:line="0" w:lineRule="atLeast"/>
        <w:ind w:firstLine="709"/>
        <w:jc w:val="center"/>
        <w:rPr>
          <w:b/>
          <w:bCs/>
        </w:rPr>
      </w:pPr>
    </w:p>
    <w:p w:rsidR="00231C55" w:rsidRPr="00A131DA" w:rsidRDefault="00231C55" w:rsidP="00231C55">
      <w:pPr>
        <w:pStyle w:val="Default"/>
        <w:spacing w:after="0" w:line="0" w:lineRule="atLeast"/>
        <w:ind w:firstLine="709"/>
        <w:jc w:val="center"/>
        <w:rPr>
          <w:b/>
          <w:bCs/>
        </w:rPr>
      </w:pPr>
      <w:r w:rsidRPr="00A131DA">
        <w:rPr>
          <w:b/>
          <w:bCs/>
        </w:rPr>
        <w:t>Центры активности</w:t>
      </w:r>
    </w:p>
    <w:tbl>
      <w:tblPr>
        <w:tblW w:w="9353" w:type="dxa"/>
        <w:tblInd w:w="58" w:type="dxa"/>
        <w:tblLayout w:type="fixed"/>
        <w:tblCellMar>
          <w:left w:w="10" w:type="dxa"/>
          <w:right w:w="10" w:type="dxa"/>
        </w:tblCellMar>
        <w:tblLook w:val="0000" w:firstRow="0" w:lastRow="0" w:firstColumn="0" w:lastColumn="0" w:noHBand="0" w:noVBand="0"/>
      </w:tblPr>
      <w:tblGrid>
        <w:gridCol w:w="1386"/>
        <w:gridCol w:w="4176"/>
        <w:gridCol w:w="3791"/>
      </w:tblGrid>
      <w:tr w:rsidR="00231C55" w:rsidRPr="00A131DA" w:rsidTr="00591C6E">
        <w:tc>
          <w:tcPr>
            <w:tcW w:w="1386" w:type="dxa"/>
            <w:tcBorders>
              <w:top w:val="single" w:sz="2" w:space="0" w:color="000000"/>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b/>
                <w:bCs/>
                <w:color w:val="000000"/>
              </w:rPr>
            </w:pPr>
            <w:r w:rsidRPr="00A131DA">
              <w:rPr>
                <w:b/>
                <w:bCs/>
                <w:color w:val="000000"/>
              </w:rPr>
              <w:t>Центр активности</w:t>
            </w:r>
          </w:p>
        </w:tc>
        <w:tc>
          <w:tcPr>
            <w:tcW w:w="4176" w:type="dxa"/>
            <w:tcBorders>
              <w:top w:val="single" w:sz="2" w:space="0" w:color="000000"/>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b/>
                <w:bCs/>
                <w:color w:val="000000"/>
              </w:rPr>
            </w:pPr>
            <w:r w:rsidRPr="00A131DA">
              <w:rPr>
                <w:b/>
                <w:bCs/>
                <w:color w:val="000000"/>
              </w:rPr>
              <w:t>Оснащение</w:t>
            </w:r>
          </w:p>
        </w:tc>
        <w:tc>
          <w:tcPr>
            <w:tcW w:w="379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b/>
                <w:bCs/>
                <w:color w:val="000000"/>
              </w:rPr>
            </w:pPr>
            <w:r w:rsidRPr="00A131DA">
              <w:rPr>
                <w:b/>
                <w:bCs/>
                <w:color w:val="000000"/>
              </w:rPr>
              <w:t>Рекомендации по организации</w:t>
            </w:r>
          </w:p>
        </w:tc>
      </w:tr>
      <w:tr w:rsidR="00231C55" w:rsidRPr="00A131DA" w:rsidTr="00591C6E">
        <w:tc>
          <w:tcPr>
            <w:tcW w:w="9353"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b/>
                <w:bCs/>
                <w:color w:val="000000"/>
              </w:rPr>
            </w:pPr>
            <w:r w:rsidRPr="00A131DA">
              <w:rPr>
                <w:b/>
                <w:bCs/>
                <w:color w:val="000000"/>
              </w:rPr>
              <w:t>Социально-коммуникативное развитие</w:t>
            </w:r>
          </w:p>
        </w:tc>
      </w:tr>
      <w:tr w:rsidR="00231C55" w:rsidRPr="00A131DA" w:rsidTr="00591C6E">
        <w:tc>
          <w:tcPr>
            <w:tcW w:w="1386"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sidRPr="00A131DA">
              <w:rPr>
                <w:color w:val="000000"/>
              </w:rPr>
              <w:t>Центр игры</w:t>
            </w:r>
          </w:p>
          <w:p w:rsidR="00231C55" w:rsidRPr="00A131DA" w:rsidRDefault="00231C55" w:rsidP="00231C55">
            <w:pPr>
              <w:pStyle w:val="TableContents"/>
              <w:spacing w:line="0" w:lineRule="atLeast"/>
              <w:jc w:val="center"/>
              <w:rPr>
                <w:color w:val="000000"/>
              </w:rPr>
            </w:pPr>
          </w:p>
          <w:p w:rsidR="00231C55" w:rsidRPr="00A131DA" w:rsidRDefault="00231C55" w:rsidP="00231C55">
            <w:pPr>
              <w:pStyle w:val="TableContents"/>
              <w:spacing w:line="0" w:lineRule="atLeast"/>
              <w:jc w:val="center"/>
              <w:rPr>
                <w:color w:val="000000"/>
              </w:rPr>
            </w:pPr>
          </w:p>
          <w:p w:rsidR="00231C55" w:rsidRPr="00A131DA" w:rsidRDefault="00231C55" w:rsidP="00231C55">
            <w:pPr>
              <w:pStyle w:val="TableContents"/>
              <w:spacing w:line="0" w:lineRule="atLeast"/>
              <w:jc w:val="center"/>
              <w:rPr>
                <w:color w:val="000000"/>
              </w:rPr>
            </w:pPr>
          </w:p>
          <w:p w:rsidR="00231C55" w:rsidRPr="00A131DA" w:rsidRDefault="00231C55" w:rsidP="00231C55">
            <w:pPr>
              <w:pStyle w:val="TableContents"/>
              <w:spacing w:line="0" w:lineRule="atLeast"/>
              <w:jc w:val="center"/>
              <w:rPr>
                <w:color w:val="000000"/>
              </w:rPr>
            </w:pPr>
          </w:p>
          <w:p w:rsidR="00231C55" w:rsidRPr="00A131DA" w:rsidRDefault="00231C55" w:rsidP="00231C55">
            <w:pPr>
              <w:pStyle w:val="TableContents"/>
              <w:spacing w:line="0" w:lineRule="atLeast"/>
              <w:jc w:val="center"/>
              <w:rPr>
                <w:color w:val="000000"/>
              </w:rPr>
            </w:pPr>
          </w:p>
          <w:p w:rsidR="00231C55" w:rsidRPr="00A131DA" w:rsidRDefault="00231C55" w:rsidP="00231C55">
            <w:pPr>
              <w:pStyle w:val="TableContents"/>
              <w:spacing w:line="0" w:lineRule="atLeast"/>
              <w:jc w:val="center"/>
              <w:rPr>
                <w:color w:val="000000"/>
              </w:rPr>
            </w:pPr>
          </w:p>
          <w:p w:rsidR="00231C55" w:rsidRPr="00A131DA" w:rsidRDefault="00231C55" w:rsidP="00231C55">
            <w:pPr>
              <w:pStyle w:val="TableContents"/>
              <w:spacing w:line="0" w:lineRule="atLeast"/>
              <w:jc w:val="center"/>
              <w:rPr>
                <w:color w:val="000000"/>
              </w:rPr>
            </w:pPr>
          </w:p>
          <w:p w:rsidR="00231C55" w:rsidRPr="00A131DA" w:rsidRDefault="00231C55" w:rsidP="00231C55">
            <w:pPr>
              <w:pStyle w:val="TableContents"/>
              <w:spacing w:line="0" w:lineRule="atLeast"/>
              <w:jc w:val="center"/>
              <w:rPr>
                <w:color w:val="000000"/>
              </w:rPr>
            </w:pPr>
          </w:p>
          <w:p w:rsidR="00231C55" w:rsidRPr="00A131DA" w:rsidRDefault="00231C55" w:rsidP="00231C55">
            <w:pPr>
              <w:pStyle w:val="TableContents"/>
              <w:spacing w:line="0" w:lineRule="atLeast"/>
              <w:jc w:val="center"/>
              <w:rPr>
                <w:color w:val="000000"/>
              </w:rPr>
            </w:pPr>
          </w:p>
          <w:p w:rsidR="00231C55" w:rsidRPr="00A131DA" w:rsidRDefault="00231C55" w:rsidP="00231C55">
            <w:pPr>
              <w:pStyle w:val="TableContents"/>
              <w:spacing w:line="0" w:lineRule="atLeast"/>
              <w:jc w:val="center"/>
              <w:rPr>
                <w:color w:val="000000"/>
              </w:rPr>
            </w:pPr>
          </w:p>
          <w:p w:rsidR="00231C55" w:rsidRPr="00A131DA" w:rsidRDefault="00231C55" w:rsidP="00231C55">
            <w:pPr>
              <w:pStyle w:val="TableContents"/>
              <w:spacing w:line="0" w:lineRule="atLeast"/>
              <w:jc w:val="center"/>
              <w:rPr>
                <w:color w:val="000000"/>
              </w:rPr>
            </w:pPr>
          </w:p>
          <w:p w:rsidR="00231C55" w:rsidRPr="00A131DA" w:rsidRDefault="00231C55" w:rsidP="00231C55">
            <w:pPr>
              <w:pStyle w:val="TableContents"/>
              <w:spacing w:line="0" w:lineRule="atLeast"/>
              <w:jc w:val="center"/>
              <w:rPr>
                <w:color w:val="000000"/>
              </w:rPr>
            </w:pPr>
          </w:p>
          <w:p w:rsidR="00231C55" w:rsidRPr="00A131DA" w:rsidRDefault="00231C55" w:rsidP="00231C55">
            <w:pPr>
              <w:pStyle w:val="TableContents"/>
              <w:spacing w:line="0" w:lineRule="atLeast"/>
              <w:jc w:val="center"/>
              <w:rPr>
                <w:color w:val="000000"/>
              </w:rPr>
            </w:pPr>
          </w:p>
          <w:p w:rsidR="00231C55" w:rsidRPr="00A131DA" w:rsidRDefault="00231C55" w:rsidP="00231C55">
            <w:pPr>
              <w:pStyle w:val="TableContents"/>
              <w:spacing w:line="0" w:lineRule="atLeast"/>
              <w:jc w:val="center"/>
              <w:rPr>
                <w:color w:val="000000"/>
              </w:rPr>
            </w:pPr>
          </w:p>
          <w:p w:rsidR="00231C55" w:rsidRPr="00A131DA" w:rsidRDefault="00231C55" w:rsidP="00231C55">
            <w:pPr>
              <w:pStyle w:val="TableContents"/>
              <w:spacing w:line="0" w:lineRule="atLeast"/>
              <w:jc w:val="center"/>
              <w:rPr>
                <w:color w:val="000000"/>
              </w:rPr>
            </w:pPr>
          </w:p>
          <w:p w:rsidR="00231C55" w:rsidRPr="00A131DA" w:rsidRDefault="00231C55" w:rsidP="00231C55">
            <w:pPr>
              <w:pStyle w:val="TableContents"/>
              <w:spacing w:line="0" w:lineRule="atLeast"/>
              <w:jc w:val="center"/>
              <w:rPr>
                <w:color w:val="000000"/>
              </w:rPr>
            </w:pPr>
          </w:p>
          <w:p w:rsidR="00231C55" w:rsidRPr="00A131DA" w:rsidRDefault="00231C55" w:rsidP="00231C55">
            <w:pPr>
              <w:pStyle w:val="TableContents"/>
              <w:spacing w:line="0" w:lineRule="atLeast"/>
              <w:jc w:val="center"/>
              <w:rPr>
                <w:color w:val="000000"/>
              </w:rPr>
            </w:pPr>
          </w:p>
          <w:p w:rsidR="00231C55" w:rsidRPr="00A131DA" w:rsidRDefault="00231C55" w:rsidP="00231C55">
            <w:pPr>
              <w:pStyle w:val="TableContents"/>
              <w:spacing w:line="0" w:lineRule="atLeast"/>
              <w:jc w:val="center"/>
              <w:rPr>
                <w:color w:val="000000"/>
              </w:rPr>
            </w:pPr>
          </w:p>
          <w:p w:rsidR="00231C55" w:rsidRPr="00A131DA" w:rsidRDefault="00231C55" w:rsidP="00231C55">
            <w:pPr>
              <w:pStyle w:val="TableContents"/>
              <w:spacing w:line="0" w:lineRule="atLeast"/>
              <w:jc w:val="center"/>
              <w:rPr>
                <w:color w:val="000000"/>
              </w:rPr>
            </w:pPr>
          </w:p>
          <w:p w:rsidR="00231C55" w:rsidRPr="00A131DA" w:rsidRDefault="00231C55" w:rsidP="00231C55">
            <w:pPr>
              <w:pStyle w:val="TableContents"/>
              <w:spacing w:line="0" w:lineRule="atLeast"/>
              <w:jc w:val="center"/>
              <w:rPr>
                <w:color w:val="000000"/>
              </w:rPr>
            </w:pPr>
          </w:p>
          <w:p w:rsidR="00231C55" w:rsidRPr="00A131DA" w:rsidRDefault="00231C55" w:rsidP="00231C55">
            <w:pPr>
              <w:pStyle w:val="TableContents"/>
              <w:spacing w:line="0" w:lineRule="atLeast"/>
              <w:jc w:val="center"/>
              <w:rPr>
                <w:color w:val="000000"/>
              </w:rPr>
            </w:pPr>
          </w:p>
          <w:p w:rsidR="00231C55" w:rsidRPr="00A131DA" w:rsidRDefault="00231C55" w:rsidP="00231C55">
            <w:pPr>
              <w:pStyle w:val="TableContents"/>
              <w:spacing w:line="0" w:lineRule="atLeast"/>
              <w:jc w:val="center"/>
              <w:rPr>
                <w:color w:val="000000"/>
              </w:rPr>
            </w:pPr>
          </w:p>
          <w:p w:rsidR="00231C55" w:rsidRPr="00A131DA" w:rsidRDefault="00231C55" w:rsidP="00231C55">
            <w:pPr>
              <w:pStyle w:val="TableContents"/>
              <w:spacing w:line="0" w:lineRule="atLeast"/>
              <w:jc w:val="center"/>
              <w:rPr>
                <w:color w:val="000000"/>
              </w:rPr>
            </w:pPr>
          </w:p>
          <w:p w:rsidR="00231C55" w:rsidRPr="00A131DA" w:rsidRDefault="00231C55" w:rsidP="00231C55">
            <w:pPr>
              <w:pStyle w:val="TableContents"/>
              <w:spacing w:line="0" w:lineRule="atLeast"/>
              <w:jc w:val="center"/>
              <w:rPr>
                <w:color w:val="000000"/>
              </w:rPr>
            </w:pPr>
          </w:p>
        </w:tc>
        <w:tc>
          <w:tcPr>
            <w:tcW w:w="4176" w:type="dxa"/>
            <w:vMerge w:val="restart"/>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Standard"/>
              <w:spacing w:after="0" w:line="0" w:lineRule="atLeast"/>
              <w:jc w:val="both"/>
              <w:rPr>
                <w:rFonts w:ascii="Times New Roman" w:hAnsi="Times New Roman" w:cs="Times New Roman"/>
                <w:color w:val="000000"/>
                <w:sz w:val="24"/>
                <w:szCs w:val="24"/>
              </w:rPr>
            </w:pPr>
            <w:r w:rsidRPr="00A131DA">
              <w:rPr>
                <w:rFonts w:ascii="Times New Roman" w:hAnsi="Times New Roman" w:cs="Times New Roman"/>
                <w:color w:val="000000"/>
                <w:sz w:val="24"/>
                <w:szCs w:val="24"/>
              </w:rPr>
              <w:t xml:space="preserve">пупсы, куклы, символизирующие детей старшего возраста, взрослых;  куклы-девочки и куклы-мальчики;  куклы, изображающие людей разных рас и национальностей; куклы и игрушки, изготовленные детьми и родителями;  повседневные предметы быта, предметы и материалы для обыгрывания </w:t>
            </w:r>
            <w:r w:rsidRPr="00A131DA">
              <w:rPr>
                <w:rFonts w:ascii="Cambria Math" w:hAnsi="Cambria Math" w:cs="Cambria Math"/>
                <w:color w:val="000000"/>
                <w:sz w:val="24"/>
                <w:szCs w:val="24"/>
              </w:rPr>
              <w:t>≪</w:t>
            </w:r>
            <w:r w:rsidRPr="00A131DA">
              <w:rPr>
                <w:rFonts w:ascii="Times New Roman" w:hAnsi="Times New Roman" w:cs="Times New Roman"/>
                <w:color w:val="000000"/>
                <w:sz w:val="24"/>
                <w:szCs w:val="24"/>
              </w:rPr>
              <w:t>семейых сюжетов</w:t>
            </w:r>
            <w:r w:rsidRPr="00A131DA">
              <w:rPr>
                <w:rFonts w:ascii="Cambria Math" w:hAnsi="Cambria Math" w:cs="Cambria Math"/>
                <w:color w:val="000000"/>
                <w:sz w:val="24"/>
                <w:szCs w:val="24"/>
              </w:rPr>
              <w:t>≫</w:t>
            </w:r>
            <w:r w:rsidRPr="00A131DA">
              <w:rPr>
                <w:rFonts w:ascii="Times New Roman" w:hAnsi="Times New Roman" w:cs="Times New Roman"/>
                <w:color w:val="000000"/>
                <w:sz w:val="24"/>
                <w:szCs w:val="24"/>
              </w:rPr>
              <w:t>; игровые предметы бытовой техники и технический игровой материал; аксессуары для ролевых игр, отражающих особенности семейной культуры детей (элементы национальных костюмов и т. д.), корробкиразного размера,  мягкие модули, игровые стенды, мобильные перегородки, разного размера кусочки ткани,атрибуты для организации сюжетно-ролевых игр- салон красоты, моя семья, чаепитие, больница, гараж, автомастерская, и др;</w:t>
            </w:r>
          </w:p>
          <w:p w:rsidR="00231C55" w:rsidRPr="00A131DA" w:rsidRDefault="00231C55" w:rsidP="00231C55">
            <w:pPr>
              <w:pStyle w:val="Standard"/>
              <w:spacing w:after="0" w:line="0" w:lineRule="atLeast"/>
              <w:jc w:val="both"/>
              <w:rPr>
                <w:rFonts w:ascii="Times New Roman" w:hAnsi="Times New Roman" w:cs="Times New Roman"/>
                <w:color w:val="000000"/>
                <w:sz w:val="24"/>
                <w:szCs w:val="24"/>
              </w:rPr>
            </w:pPr>
          </w:p>
          <w:p w:rsidR="00231C55" w:rsidRPr="00A131DA" w:rsidRDefault="00231C55" w:rsidP="00231C55">
            <w:pPr>
              <w:pStyle w:val="Standard"/>
              <w:spacing w:after="0" w:line="0" w:lineRule="atLeast"/>
              <w:jc w:val="both"/>
              <w:rPr>
                <w:rFonts w:ascii="Times New Roman" w:hAnsi="Times New Roman" w:cs="Times New Roman"/>
                <w:color w:val="000000"/>
                <w:sz w:val="24"/>
                <w:szCs w:val="24"/>
              </w:rPr>
            </w:pPr>
          </w:p>
          <w:p w:rsidR="00231C55" w:rsidRPr="00A131DA" w:rsidRDefault="00231C55" w:rsidP="00231C55">
            <w:pPr>
              <w:pStyle w:val="Standard"/>
              <w:spacing w:after="0" w:line="0" w:lineRule="atLeast"/>
              <w:jc w:val="both"/>
              <w:rPr>
                <w:rFonts w:ascii="Times New Roman" w:hAnsi="Times New Roman" w:cs="Times New Roman"/>
                <w:color w:val="000000"/>
                <w:sz w:val="24"/>
                <w:szCs w:val="24"/>
              </w:rPr>
            </w:pPr>
          </w:p>
          <w:p w:rsidR="00231C55" w:rsidRPr="00A131DA" w:rsidRDefault="00231C55" w:rsidP="00231C55">
            <w:pPr>
              <w:pStyle w:val="Standard"/>
              <w:spacing w:after="0" w:line="0" w:lineRule="atLeast"/>
              <w:jc w:val="both"/>
              <w:rPr>
                <w:rFonts w:ascii="Times New Roman" w:hAnsi="Times New Roman" w:cs="Times New Roman"/>
                <w:color w:val="000000"/>
                <w:sz w:val="24"/>
                <w:szCs w:val="24"/>
              </w:rPr>
            </w:pPr>
            <w:r w:rsidRPr="00A131DA">
              <w:rPr>
                <w:rFonts w:ascii="Times New Roman" w:hAnsi="Times New Roman" w:cs="Times New Roman"/>
                <w:color w:val="000000"/>
                <w:sz w:val="24"/>
                <w:szCs w:val="24"/>
              </w:rPr>
              <w:t>игровой материал для креативных игр на самовыражение, для психогимнастики</w:t>
            </w:r>
            <w:r w:rsidRPr="00A131DA">
              <w:rPr>
                <w:rFonts w:ascii="Cambria Math" w:hAnsi="Cambria Math" w:cs="Cambria Math"/>
                <w:color w:val="000000"/>
                <w:sz w:val="24"/>
                <w:szCs w:val="24"/>
              </w:rPr>
              <w:t>≪</w:t>
            </w:r>
            <w:r w:rsidRPr="00A131DA">
              <w:rPr>
                <w:rFonts w:ascii="Times New Roman" w:hAnsi="Times New Roman" w:cs="Times New Roman"/>
                <w:color w:val="000000"/>
                <w:sz w:val="24"/>
                <w:szCs w:val="24"/>
              </w:rPr>
              <w:t>Я сегодня чувствую себя как…</w:t>
            </w:r>
            <w:r w:rsidRPr="00A131DA">
              <w:rPr>
                <w:rFonts w:ascii="Cambria Math" w:hAnsi="Cambria Math" w:cs="Cambria Math"/>
                <w:color w:val="000000"/>
                <w:sz w:val="24"/>
                <w:szCs w:val="24"/>
              </w:rPr>
              <w:t>≫</w:t>
            </w:r>
            <w:r w:rsidRPr="00A131DA">
              <w:rPr>
                <w:rFonts w:ascii="Times New Roman" w:hAnsi="Times New Roman" w:cs="Times New Roman"/>
                <w:color w:val="000000"/>
                <w:sz w:val="24"/>
                <w:szCs w:val="24"/>
              </w:rPr>
              <w:t xml:space="preserve">; игровой материал для игры с именами, традиционных детских игр; литературный материал, в том числе книги и дидактические материалы со стихами и рифмами; музыкальный материал, в том числе видео- и аудиозаписи, печатные и электронные издания с песнями и танцами, принятые в культуре народа, семейной культуре ребенка, на языках </w:t>
            </w:r>
            <w:r w:rsidRPr="00A131DA">
              <w:rPr>
                <w:rFonts w:ascii="Times New Roman" w:hAnsi="Times New Roman" w:cs="Times New Roman"/>
                <w:color w:val="000000"/>
                <w:sz w:val="24"/>
                <w:szCs w:val="24"/>
              </w:rPr>
              <w:lastRenderedPageBreak/>
              <w:t xml:space="preserve">общения в семьях; материал для организации игр, в которых дети могут выражать свои чувства, «хорошие-плохие поступки», «мои эмоции», </w:t>
            </w:r>
            <w:r w:rsidRPr="00A131DA">
              <w:rPr>
                <w:rFonts w:ascii="Cambria Math" w:hAnsi="Cambria Math" w:cs="Cambria Math"/>
                <w:color w:val="000000"/>
                <w:sz w:val="24"/>
                <w:szCs w:val="24"/>
              </w:rPr>
              <w:t>≪</w:t>
            </w:r>
            <w:r w:rsidRPr="00A131DA">
              <w:rPr>
                <w:rFonts w:ascii="Times New Roman" w:hAnsi="Times New Roman" w:cs="Times New Roman"/>
                <w:color w:val="000000"/>
                <w:sz w:val="24"/>
                <w:szCs w:val="24"/>
              </w:rPr>
              <w:t>Загадай желание</w:t>
            </w:r>
            <w:r w:rsidRPr="00A131DA">
              <w:rPr>
                <w:rFonts w:ascii="Cambria Math" w:hAnsi="Cambria Math" w:cs="Cambria Math"/>
                <w:color w:val="000000"/>
                <w:sz w:val="24"/>
                <w:szCs w:val="24"/>
              </w:rPr>
              <w:t>≫</w:t>
            </w:r>
            <w:r w:rsidRPr="00A131DA">
              <w:rPr>
                <w:rFonts w:ascii="Times New Roman" w:hAnsi="Times New Roman" w:cs="Times New Roman"/>
                <w:color w:val="000000"/>
                <w:sz w:val="24"/>
                <w:szCs w:val="24"/>
              </w:rPr>
              <w:t>. Магнитофон со спокойной музыкой, фотоальбом  на тему моя семья, масажжеры, тактильные мешочки, маски настроений, кубик настроений, подушка — обнимушк, картотека мирилок и др, подушка-поплакушка, «стаканчик гнева», «коврик злости/примирения», «зеркало хорошего настроения»</w:t>
            </w:r>
          </w:p>
        </w:tc>
        <w:tc>
          <w:tcPr>
            <w:tcW w:w="3791" w:type="dxa"/>
            <w:vMerge w:val="restart"/>
            <w:tcBorders>
              <w:left w:val="single" w:sz="2" w:space="0" w:color="000000"/>
              <w:bottom w:val="single" w:sz="2" w:space="0" w:color="000000"/>
              <w:right w:val="single" w:sz="2" w:space="0" w:color="000000"/>
            </w:tcBorders>
            <w:tcMar>
              <w:top w:w="55" w:type="dxa"/>
              <w:left w:w="55" w:type="dxa"/>
              <w:bottom w:w="55" w:type="dxa"/>
              <w:right w:w="55" w:type="dxa"/>
            </w:tcMar>
          </w:tcPr>
          <w:p w:rsidR="00231C55" w:rsidRPr="00A131DA" w:rsidRDefault="00231C55" w:rsidP="00231C55">
            <w:pPr>
              <w:pStyle w:val="Standard"/>
              <w:spacing w:after="0" w:line="0" w:lineRule="atLeast"/>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lastRenderedPageBreak/>
              <w:t>К условиям, стимулирующим детей к освоению и применению навыков социально приемлемого поведения, относятся прежде всего стиль поведения взрослых, признание ими достоинств и особенностей каждого ребенка, предоставление детям права свободного выбора пространства и занятий для самореализации.</w:t>
            </w:r>
          </w:p>
          <w:p w:rsidR="00231C55" w:rsidRPr="00A131DA" w:rsidRDefault="00231C55" w:rsidP="00231C55">
            <w:pPr>
              <w:pStyle w:val="Standard"/>
              <w:spacing w:after="0" w:line="0" w:lineRule="atLeast"/>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Помещение следует организовать таким образом, чтобы в нем были ниши и уголки, (палатки) в которых дети могут обособляться или собираться в маленькие группы, чтобы поиграть, что-нибудь рассказать друг другу.</w:t>
            </w:r>
          </w:p>
          <w:p w:rsidR="00231C55" w:rsidRPr="00A131DA" w:rsidRDefault="00231C55" w:rsidP="00231C55">
            <w:pPr>
              <w:pStyle w:val="Standard"/>
              <w:spacing w:after="0" w:line="0" w:lineRule="atLeast"/>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 xml:space="preserve">Дети должны иметь возможность свободно распоряжаться такими </w:t>
            </w:r>
            <w:r w:rsidRPr="00A131DA">
              <w:rPr>
                <w:rFonts w:ascii="Cambria Math" w:eastAsia="CharterC" w:hAnsi="Cambria Math" w:cs="Cambria Math"/>
                <w:color w:val="000000"/>
                <w:sz w:val="24"/>
                <w:szCs w:val="24"/>
              </w:rPr>
              <w:t>≪</w:t>
            </w:r>
            <w:r w:rsidRPr="00A131DA">
              <w:rPr>
                <w:rFonts w:ascii="Times New Roman" w:eastAsia="CharterC" w:hAnsi="Times New Roman" w:cs="Times New Roman"/>
                <w:color w:val="000000"/>
                <w:sz w:val="24"/>
                <w:szCs w:val="24"/>
              </w:rPr>
              <w:t>подвижными элементами</w:t>
            </w:r>
            <w:r w:rsidRPr="00A131DA">
              <w:rPr>
                <w:rFonts w:ascii="Cambria Math" w:eastAsia="CharterC" w:hAnsi="Cambria Math" w:cs="Cambria Math"/>
                <w:color w:val="000000"/>
                <w:sz w:val="24"/>
                <w:szCs w:val="24"/>
              </w:rPr>
              <w:t>≫</w:t>
            </w:r>
            <w:r w:rsidRPr="00A131DA">
              <w:rPr>
                <w:rFonts w:ascii="Times New Roman" w:eastAsia="CharterC" w:hAnsi="Times New Roman" w:cs="Times New Roman"/>
                <w:color w:val="000000"/>
                <w:sz w:val="24"/>
                <w:szCs w:val="24"/>
              </w:rPr>
              <w:t>, как стулья, ширмы, лоскуты ткани, с помощью которых можно оградить пространство для игры и общения в небольших группах. Кроме того, в пользование детям могут быть предоставлены небольшие диванчики, лавочки, табуретки, приставные столики, подушки для сидения, помосты и тому подобные предметы, с помощью которых можно создать подходящую обстановку для общения, игр, занятий по интересам.</w:t>
            </w:r>
          </w:p>
          <w:p w:rsidR="00231C55" w:rsidRPr="00A131DA" w:rsidRDefault="00231C55" w:rsidP="00231C55">
            <w:pPr>
              <w:pStyle w:val="Standard"/>
              <w:spacing w:after="0" w:line="0" w:lineRule="atLeast"/>
              <w:jc w:val="both"/>
              <w:rPr>
                <w:rFonts w:ascii="Times New Roman" w:eastAsia="CharterC" w:hAnsi="Times New Roman" w:cs="Times New Roman"/>
                <w:color w:val="000000"/>
                <w:sz w:val="24"/>
                <w:szCs w:val="24"/>
              </w:rPr>
            </w:pPr>
          </w:p>
          <w:p w:rsidR="00231C55" w:rsidRPr="00A131DA" w:rsidRDefault="00231C55" w:rsidP="00231C55">
            <w:pPr>
              <w:pStyle w:val="Standard"/>
              <w:spacing w:after="0" w:line="0" w:lineRule="atLeast"/>
              <w:jc w:val="both"/>
              <w:rPr>
                <w:rFonts w:ascii="Times New Roman" w:eastAsia="CharterC" w:hAnsi="Times New Roman" w:cs="Times New Roman"/>
                <w:color w:val="000000"/>
                <w:sz w:val="24"/>
                <w:szCs w:val="24"/>
              </w:rPr>
            </w:pPr>
          </w:p>
          <w:p w:rsidR="00231C55" w:rsidRPr="00A131DA" w:rsidRDefault="00231C55" w:rsidP="00231C55">
            <w:pPr>
              <w:pStyle w:val="Standard"/>
              <w:spacing w:after="0" w:line="0" w:lineRule="atLeast"/>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 xml:space="preserve">Центр уединения рекомендуется делать небольшим, чтоб создать ощущение уюта и спокойствия. </w:t>
            </w:r>
            <w:r w:rsidRPr="00A131DA">
              <w:rPr>
                <w:rFonts w:ascii="Times New Roman" w:eastAsia="CharterC" w:hAnsi="Times New Roman" w:cs="Times New Roman"/>
                <w:color w:val="000000"/>
                <w:sz w:val="24"/>
                <w:szCs w:val="24"/>
              </w:rPr>
              <w:lastRenderedPageBreak/>
              <w:t>Цветовая пальтра центра уединения — спокойная. В центре рекомендуется расположить мягкий диванчик или кресло, подушки, коврик, игрушки. Предметная среда должна носить развивающий характер. Наполнение вариативным</w:t>
            </w:r>
          </w:p>
        </w:tc>
      </w:tr>
      <w:tr w:rsidR="00231C55" w:rsidRPr="00A131DA" w:rsidTr="00591C6E">
        <w:tc>
          <w:tcPr>
            <w:tcW w:w="1386"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sidRPr="00A131DA">
              <w:rPr>
                <w:color w:val="000000"/>
              </w:rPr>
              <w:t>Центр уединения</w:t>
            </w:r>
          </w:p>
        </w:tc>
        <w:tc>
          <w:tcPr>
            <w:tcW w:w="4176" w:type="dxa"/>
            <w:vMerge/>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rPr>
                <w:rFonts w:ascii="Times New Roman" w:hAnsi="Times New Roman" w:cs="Times New Roman"/>
                <w:sz w:val="24"/>
                <w:szCs w:val="24"/>
              </w:rPr>
            </w:pPr>
          </w:p>
        </w:tc>
        <w:tc>
          <w:tcPr>
            <w:tcW w:w="3791" w:type="dxa"/>
            <w:vMerge/>
            <w:tcBorders>
              <w:left w:val="single" w:sz="2" w:space="0" w:color="000000"/>
              <w:bottom w:val="single" w:sz="2" w:space="0" w:color="000000"/>
              <w:right w:val="single" w:sz="2" w:space="0" w:color="000000"/>
            </w:tcBorders>
            <w:tcMar>
              <w:top w:w="55" w:type="dxa"/>
              <w:left w:w="55" w:type="dxa"/>
              <w:bottom w:w="55" w:type="dxa"/>
              <w:right w:w="55" w:type="dxa"/>
            </w:tcMar>
          </w:tcPr>
          <w:p w:rsidR="00231C55" w:rsidRPr="00A131DA" w:rsidRDefault="00231C55" w:rsidP="00231C55">
            <w:pPr>
              <w:rPr>
                <w:rFonts w:ascii="Times New Roman" w:hAnsi="Times New Roman" w:cs="Times New Roman"/>
                <w:sz w:val="24"/>
                <w:szCs w:val="24"/>
              </w:rPr>
            </w:pPr>
          </w:p>
        </w:tc>
      </w:tr>
      <w:tr w:rsidR="00231C55" w:rsidRPr="00A131DA" w:rsidTr="00591C6E">
        <w:tc>
          <w:tcPr>
            <w:tcW w:w="9353"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b/>
                <w:bCs/>
                <w:color w:val="000000"/>
              </w:rPr>
            </w:pPr>
            <w:r w:rsidRPr="00A131DA">
              <w:rPr>
                <w:b/>
                <w:bCs/>
                <w:color w:val="000000"/>
              </w:rPr>
              <w:lastRenderedPageBreak/>
              <w:t>Познавательное развитие</w:t>
            </w:r>
          </w:p>
        </w:tc>
      </w:tr>
      <w:tr w:rsidR="00231C55" w:rsidRPr="00A131DA" w:rsidTr="00591C6E">
        <w:tc>
          <w:tcPr>
            <w:tcW w:w="1386"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sidRPr="00A131DA">
              <w:rPr>
                <w:color w:val="000000"/>
              </w:rPr>
              <w:t>Центр науки и естествознания (познания)</w:t>
            </w:r>
          </w:p>
        </w:tc>
        <w:tc>
          <w:tcPr>
            <w:tcW w:w="4176"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Standard"/>
              <w:spacing w:after="0" w:line="0" w:lineRule="atLeast"/>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 xml:space="preserve">Детский сад может использовать: наборы дидактических карточек </w:t>
            </w:r>
            <w:r w:rsidRPr="00A131DA">
              <w:rPr>
                <w:rFonts w:ascii="Cambria Math" w:eastAsia="CharterC" w:hAnsi="Cambria Math" w:cs="Cambria Math"/>
                <w:color w:val="000000"/>
                <w:sz w:val="24"/>
                <w:szCs w:val="24"/>
              </w:rPr>
              <w:t>≪</w:t>
            </w:r>
            <w:r w:rsidRPr="00A131DA">
              <w:rPr>
                <w:rFonts w:ascii="Times New Roman" w:eastAsia="CharterC" w:hAnsi="Times New Roman" w:cs="Times New Roman"/>
                <w:color w:val="000000"/>
                <w:sz w:val="24"/>
                <w:szCs w:val="24"/>
              </w:rPr>
              <w:t>Дома</w:t>
            </w:r>
            <w:r w:rsidRPr="00A131DA">
              <w:rPr>
                <w:rFonts w:ascii="Cambria Math" w:eastAsia="CharterC" w:hAnsi="Cambria Math" w:cs="Cambria Math"/>
                <w:color w:val="000000"/>
                <w:sz w:val="24"/>
                <w:szCs w:val="24"/>
              </w:rPr>
              <w:t>≫</w:t>
            </w:r>
            <w:r w:rsidRPr="00A131DA">
              <w:rPr>
                <w:rFonts w:ascii="Times New Roman" w:eastAsia="CharterC" w:hAnsi="Times New Roman" w:cs="Times New Roman"/>
                <w:color w:val="000000"/>
                <w:sz w:val="24"/>
                <w:szCs w:val="24"/>
              </w:rPr>
              <w:t xml:space="preserve">, </w:t>
            </w:r>
            <w:r w:rsidRPr="00A131DA">
              <w:rPr>
                <w:rFonts w:ascii="Cambria Math" w:eastAsia="CharterC" w:hAnsi="Cambria Math" w:cs="Cambria Math"/>
                <w:color w:val="000000"/>
                <w:sz w:val="24"/>
                <w:szCs w:val="24"/>
              </w:rPr>
              <w:t>≪</w:t>
            </w:r>
            <w:r w:rsidRPr="00A131DA">
              <w:rPr>
                <w:rFonts w:ascii="Times New Roman" w:eastAsia="CharterC" w:hAnsi="Times New Roman" w:cs="Times New Roman"/>
                <w:color w:val="000000"/>
                <w:sz w:val="24"/>
                <w:szCs w:val="24"/>
              </w:rPr>
              <w:t>Транспорт</w:t>
            </w:r>
            <w:r w:rsidRPr="00A131DA">
              <w:rPr>
                <w:rFonts w:ascii="Cambria Math" w:eastAsia="CharterC" w:hAnsi="Cambria Math" w:cs="Cambria Math"/>
                <w:color w:val="000000"/>
                <w:sz w:val="24"/>
                <w:szCs w:val="24"/>
              </w:rPr>
              <w:t>≫</w:t>
            </w:r>
            <w:r w:rsidRPr="00A131DA">
              <w:rPr>
                <w:rFonts w:ascii="Times New Roman" w:eastAsia="CharterC" w:hAnsi="Times New Roman" w:cs="Times New Roman"/>
                <w:color w:val="000000"/>
                <w:sz w:val="24"/>
                <w:szCs w:val="24"/>
              </w:rPr>
              <w:t xml:space="preserve"> и др.; тематические наборы для исследования в культурно-исторической области; видео- и аудиозаписи по темам истории и культуры;</w:t>
            </w:r>
          </w:p>
          <w:p w:rsidR="00231C55" w:rsidRPr="00A131DA" w:rsidRDefault="00231C55" w:rsidP="00231C55">
            <w:pPr>
              <w:pStyle w:val="Standard"/>
              <w:autoSpaceDE w:val="0"/>
              <w:spacing w:after="0" w:line="0" w:lineRule="atLeast"/>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необходимые расходные материалы. разнообразные природные материалы;  предметы домашнего обихода: будильники, радио, карманные фонарики;</w:t>
            </w:r>
          </w:p>
          <w:p w:rsidR="00231C55" w:rsidRPr="00A131DA" w:rsidRDefault="00231C55" w:rsidP="00231C55">
            <w:pPr>
              <w:pStyle w:val="Standard"/>
              <w:autoSpaceDE w:val="0"/>
              <w:spacing w:after="0" w:line="0" w:lineRule="atLeast"/>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предметы и приспособления для водных экспериментов, для переливания, вычерпывания, сита, пипетки, шприцы для забора жидкости (без иголок!) и т. д.;</w:t>
            </w:r>
          </w:p>
          <w:p w:rsidR="00231C55" w:rsidRPr="00A131DA" w:rsidRDefault="00231C55" w:rsidP="00231C55">
            <w:pPr>
              <w:pStyle w:val="Standard"/>
              <w:autoSpaceDE w:val="0"/>
              <w:spacing w:after="0" w:line="0" w:lineRule="atLeast"/>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 xml:space="preserve">приборы и инструменты для визуальных исследований: детские микроскопы, контейнеры лупы, зеркальца; магниты, металлофон; печатные издания с картинками об окружающем мире, о природных явлениях, об объектах живой и неживой природы, технике и технологиях в свободном доступе для каждого ребенка; печатные издания и наборы картинок , снабженные подписями, с изображением Земли, планет Солнечной системы и Вселенной, земных ландшафтов и стихий, животных, растений, отображающих происхождение жизни на Земле; глобус и/или географические карты; рабочие тетради для </w:t>
            </w:r>
            <w:r w:rsidRPr="00A131DA">
              <w:rPr>
                <w:rFonts w:ascii="Times New Roman" w:eastAsia="CharterC" w:hAnsi="Times New Roman" w:cs="Times New Roman"/>
                <w:color w:val="000000"/>
                <w:sz w:val="24"/>
                <w:szCs w:val="24"/>
              </w:rPr>
              <w:lastRenderedPageBreak/>
              <w:t>протоколирования и зарисовки наблюдений, печатные дидактические материалы для детей от 0 до 8 лет; тематические наборы для работы по проектным направлениям с различными объектами для исследования и образно-символическим материалом. Игрушки (дикие и домашние животные)</w:t>
            </w:r>
          </w:p>
        </w:tc>
        <w:tc>
          <w:tcPr>
            <w:tcW w:w="3791" w:type="dxa"/>
            <w:tcBorders>
              <w:left w:val="single" w:sz="2" w:space="0" w:color="000000"/>
              <w:bottom w:val="single" w:sz="2" w:space="0" w:color="000000"/>
              <w:right w:val="single" w:sz="2" w:space="0" w:color="000000"/>
            </w:tcBorders>
            <w:tcMar>
              <w:top w:w="55" w:type="dxa"/>
              <w:left w:w="55" w:type="dxa"/>
              <w:bottom w:w="55" w:type="dxa"/>
              <w:right w:w="55" w:type="dxa"/>
            </w:tcMar>
          </w:tcPr>
          <w:p w:rsidR="00231C55" w:rsidRPr="00A131DA" w:rsidRDefault="00231C55" w:rsidP="00231C55">
            <w:pPr>
              <w:pStyle w:val="Standard"/>
              <w:spacing w:after="0" w:line="0" w:lineRule="atLeast"/>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lastRenderedPageBreak/>
              <w:t>В местах, отведенных для экспериментирования и исследова-</w:t>
            </w:r>
          </w:p>
          <w:p w:rsidR="00231C55" w:rsidRPr="00A131DA" w:rsidRDefault="00231C55" w:rsidP="00231C55">
            <w:pPr>
              <w:pStyle w:val="Standard"/>
              <w:autoSpaceDE w:val="0"/>
              <w:spacing w:after="0" w:line="0" w:lineRule="atLeast"/>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ний, должны размещаться необходимые средства соответствующего обучения.</w:t>
            </w:r>
          </w:p>
          <w:p w:rsidR="00231C55" w:rsidRPr="00A131DA" w:rsidRDefault="00231C55" w:rsidP="00231C55">
            <w:pPr>
              <w:pStyle w:val="Standard"/>
              <w:autoSpaceDE w:val="0"/>
              <w:spacing w:after="0" w:line="0" w:lineRule="atLeast"/>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Пространство должно быть трансформируемым, предусматривать возможность изменений в зависимости от образовательной ситуации, от изменяющихся возмож-</w:t>
            </w:r>
          </w:p>
          <w:p w:rsidR="00231C55" w:rsidRPr="00A131DA" w:rsidRDefault="00231C55" w:rsidP="00231C55">
            <w:pPr>
              <w:pStyle w:val="Standard"/>
              <w:autoSpaceDE w:val="0"/>
              <w:spacing w:after="0" w:line="0" w:lineRule="atLeast"/>
              <w:jc w:val="both"/>
              <w:rPr>
                <w:rFonts w:ascii="Times New Roman" w:hAnsi="Times New Roman" w:cs="Times New Roman"/>
                <w:color w:val="000000"/>
                <w:sz w:val="24"/>
                <w:szCs w:val="24"/>
              </w:rPr>
            </w:pPr>
            <w:r w:rsidRPr="00A131DA">
              <w:rPr>
                <w:rFonts w:ascii="Times New Roman" w:eastAsia="CharterC" w:hAnsi="Times New Roman" w:cs="Times New Roman"/>
                <w:color w:val="000000"/>
                <w:sz w:val="24"/>
                <w:szCs w:val="24"/>
              </w:rPr>
              <w:t>ностей и интересов детей, от реализуемых проектов. Дети должны иметь возможность пользоваться всеми материалами свободно, по своему  усмотрению.</w:t>
            </w:r>
          </w:p>
          <w:p w:rsidR="00231C55" w:rsidRPr="00A131DA" w:rsidRDefault="00231C55" w:rsidP="00231C55">
            <w:pPr>
              <w:pStyle w:val="Standard"/>
              <w:autoSpaceDE w:val="0"/>
              <w:spacing w:after="0" w:line="0" w:lineRule="atLeast"/>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Рекомендуется использовать картины с изображением явлений природы, выделить место под презентацию детских докладов, проектов,</w:t>
            </w:r>
          </w:p>
        </w:tc>
      </w:tr>
      <w:tr w:rsidR="00231C55" w:rsidRPr="00A131DA" w:rsidTr="00591C6E">
        <w:tc>
          <w:tcPr>
            <w:tcW w:w="1386"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sidRPr="00A131DA">
              <w:rPr>
                <w:color w:val="000000"/>
              </w:rPr>
              <w:lastRenderedPageBreak/>
              <w:t>Центр математики и манипулятивных игр</w:t>
            </w:r>
          </w:p>
        </w:tc>
        <w:tc>
          <w:tcPr>
            <w:tcW w:w="4176"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Standard"/>
              <w:spacing w:after="0" w:line="0" w:lineRule="atLeast"/>
              <w:jc w:val="both"/>
              <w:rPr>
                <w:rFonts w:ascii="Times New Roman" w:hAnsi="Times New Roman" w:cs="Times New Roman"/>
                <w:color w:val="000000"/>
                <w:sz w:val="24"/>
                <w:szCs w:val="24"/>
              </w:rPr>
            </w:pPr>
            <w:r w:rsidRPr="00A131DA">
              <w:rPr>
                <w:rFonts w:ascii="Times New Roman" w:eastAsia="CharterC" w:hAnsi="Times New Roman" w:cs="Times New Roman"/>
                <w:color w:val="000000"/>
                <w:sz w:val="24"/>
                <w:szCs w:val="24"/>
              </w:rPr>
              <w:t xml:space="preserve">цифровой материал различного исполнения,  игрушечные деньги;  разнообразный игровой сенсорный математический материал ; настольные учебные игровые материалы, игры, карточки и пр.; предметы для складывания друг в друга, установки друг на друга, заполнения, контейнеры разнообразных форм и размеров и т. д.;  мерные стаканы, сантиметровая лента, линейки, другие измерительные инструменты;  весы с различными гирями, </w:t>
            </w:r>
            <w:r w:rsidRPr="00A131DA">
              <w:rPr>
                <w:rFonts w:ascii="Cambria Math" w:eastAsia="CharterC" w:hAnsi="Cambria Math" w:cs="Cambria Math"/>
                <w:color w:val="000000"/>
                <w:sz w:val="24"/>
                <w:szCs w:val="24"/>
              </w:rPr>
              <w:t>≪</w:t>
            </w:r>
            <w:r w:rsidRPr="00A131DA">
              <w:rPr>
                <w:rFonts w:ascii="Times New Roman" w:eastAsia="CharterC" w:hAnsi="Times New Roman" w:cs="Times New Roman"/>
                <w:color w:val="000000"/>
                <w:sz w:val="24"/>
                <w:szCs w:val="24"/>
              </w:rPr>
              <w:t>магазин</w:t>
            </w:r>
            <w:r w:rsidRPr="00A131DA">
              <w:rPr>
                <w:rFonts w:ascii="Cambria Math" w:eastAsia="CharterC" w:hAnsi="Cambria Math" w:cs="Cambria Math"/>
                <w:color w:val="000000"/>
                <w:sz w:val="24"/>
                <w:szCs w:val="24"/>
              </w:rPr>
              <w:t>≫</w:t>
            </w:r>
            <w:r w:rsidRPr="00A131DA">
              <w:rPr>
                <w:rFonts w:ascii="Times New Roman" w:eastAsia="CharterC" w:hAnsi="Times New Roman" w:cs="Times New Roman"/>
                <w:color w:val="000000"/>
                <w:sz w:val="24"/>
                <w:szCs w:val="24"/>
              </w:rPr>
              <w:t xml:space="preserve"> с весами и кассой;  наполнители мерных форм: песок, крупа, вода; часы различных размеров и конструкций </w:t>
            </w:r>
            <w:r w:rsidRPr="00A131DA">
              <w:rPr>
                <w:rFonts w:ascii="Cambria Math" w:eastAsia="CharterC" w:hAnsi="Cambria Math" w:cs="Cambria Math"/>
                <w:color w:val="000000"/>
                <w:sz w:val="24"/>
                <w:szCs w:val="24"/>
              </w:rPr>
              <w:t>≪</w:t>
            </w:r>
            <w:r w:rsidRPr="00A131DA">
              <w:rPr>
                <w:rFonts w:ascii="Times New Roman" w:eastAsia="CharterC" w:hAnsi="Times New Roman" w:cs="Times New Roman"/>
                <w:color w:val="000000"/>
                <w:sz w:val="24"/>
                <w:szCs w:val="24"/>
              </w:rPr>
              <w:t>исследовательского характера</w:t>
            </w:r>
            <w:r w:rsidRPr="00A131DA">
              <w:rPr>
                <w:rFonts w:ascii="Cambria Math" w:eastAsia="CharterC" w:hAnsi="Cambria Math" w:cs="Cambria Math"/>
                <w:color w:val="000000"/>
                <w:sz w:val="24"/>
                <w:szCs w:val="24"/>
              </w:rPr>
              <w:t>≫</w:t>
            </w:r>
            <w:r w:rsidRPr="00A131DA">
              <w:rPr>
                <w:rFonts w:ascii="Times New Roman" w:eastAsia="CharterC" w:hAnsi="Times New Roman" w:cs="Times New Roman"/>
                <w:color w:val="000000"/>
                <w:sz w:val="24"/>
                <w:szCs w:val="24"/>
              </w:rPr>
              <w:t xml:space="preserve">;  конструкторы и материалы для конструирования; календари (годовые, квартальные, ежемесячные), на которых размещаются символы времени (день, месяц, год, дни недели, праздники) и можно делать пометки, изменения;   математические рабочие тетради, печатные дидактические математические материалы для детей от 0 до 8 лет; модели, пазлы, мозаики, карточки, дидактические игры, в том числе представляющие: </w:t>
            </w:r>
            <w:r w:rsidRPr="00A131DA">
              <w:rPr>
                <w:rFonts w:ascii="Times New Roman" w:eastAsia="ZapfDingbatsITC" w:hAnsi="Times New Roman" w:cs="Times New Roman"/>
                <w:color w:val="000000"/>
                <w:sz w:val="24"/>
                <w:szCs w:val="24"/>
              </w:rPr>
              <w:t xml:space="preserve"> </w:t>
            </w:r>
            <w:r w:rsidRPr="00A131DA">
              <w:rPr>
                <w:rFonts w:ascii="Times New Roman" w:eastAsia="CharterC" w:hAnsi="Times New Roman" w:cs="Times New Roman"/>
                <w:color w:val="000000"/>
                <w:sz w:val="24"/>
                <w:szCs w:val="24"/>
              </w:rPr>
              <w:t xml:space="preserve">людей разных рас, возрастов, физических особенностей (цвет/длина волос,наличие очков, веснушек, морщин и т. п.); флору и фауну современного мира, позволяющие знакомиться и классифицировать животных, растения, в том числе овощи / фрукты / грибы; </w:t>
            </w:r>
            <w:r w:rsidRPr="00A131DA">
              <w:rPr>
                <w:rFonts w:ascii="Times New Roman" w:eastAsia="ZapfDingbatsITC" w:hAnsi="Times New Roman" w:cs="Times New Roman"/>
                <w:color w:val="000000"/>
                <w:sz w:val="24"/>
                <w:szCs w:val="24"/>
              </w:rPr>
              <w:t xml:space="preserve"> </w:t>
            </w:r>
            <w:r w:rsidRPr="00A131DA">
              <w:rPr>
                <w:rFonts w:ascii="Times New Roman" w:eastAsia="CharterC" w:hAnsi="Times New Roman" w:cs="Times New Roman"/>
                <w:color w:val="000000"/>
                <w:sz w:val="24"/>
                <w:szCs w:val="24"/>
              </w:rPr>
              <w:t xml:space="preserve">другие явления и объекты живой и неживой природы; различные виды календарей (настенный, отрывной, времен года, дней недели); часы (песочные, механические); средства для ухода за </w:t>
            </w:r>
            <w:r w:rsidRPr="00A131DA">
              <w:rPr>
                <w:rFonts w:ascii="Times New Roman" w:eastAsia="CharterC" w:hAnsi="Times New Roman" w:cs="Times New Roman"/>
                <w:color w:val="000000"/>
                <w:sz w:val="24"/>
                <w:szCs w:val="24"/>
              </w:rPr>
              <w:lastRenderedPageBreak/>
              <w:t>растениями; краски, карандаши, фломастеры, ручки, пластилин, глину;</w:t>
            </w:r>
          </w:p>
          <w:p w:rsidR="00231C55" w:rsidRPr="00A131DA" w:rsidRDefault="00231C55" w:rsidP="00231C55">
            <w:pPr>
              <w:pStyle w:val="Standard"/>
              <w:autoSpaceDE w:val="0"/>
              <w:spacing w:after="0" w:line="0" w:lineRule="atLeast"/>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 видео- и аудиозаписи;</w:t>
            </w:r>
          </w:p>
          <w:p w:rsidR="00231C55" w:rsidRPr="00A131DA" w:rsidRDefault="00231C55" w:rsidP="00231C55">
            <w:pPr>
              <w:pStyle w:val="Standard"/>
              <w:autoSpaceDE w:val="0"/>
              <w:spacing w:after="0" w:line="0" w:lineRule="atLeast"/>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 расходные материалы;</w:t>
            </w:r>
          </w:p>
          <w:p w:rsidR="00231C55" w:rsidRPr="00A131DA" w:rsidRDefault="00231C55" w:rsidP="00231C55">
            <w:pPr>
              <w:pStyle w:val="Standard"/>
              <w:autoSpaceDE w:val="0"/>
              <w:spacing w:after="0" w:line="0" w:lineRule="atLeast"/>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 тематические журналы в бумажном и электронном виде.</w:t>
            </w:r>
          </w:p>
        </w:tc>
        <w:tc>
          <w:tcPr>
            <w:tcW w:w="3791" w:type="dxa"/>
            <w:tcBorders>
              <w:left w:val="single" w:sz="2" w:space="0" w:color="000000"/>
              <w:bottom w:val="single" w:sz="2" w:space="0" w:color="000000"/>
              <w:right w:val="single" w:sz="2" w:space="0" w:color="000000"/>
            </w:tcBorders>
            <w:tcMar>
              <w:top w:w="55" w:type="dxa"/>
              <w:left w:w="55" w:type="dxa"/>
              <w:bottom w:w="55" w:type="dxa"/>
              <w:right w:w="55" w:type="dxa"/>
            </w:tcMar>
          </w:tcPr>
          <w:p w:rsidR="00231C55" w:rsidRPr="00A131DA" w:rsidRDefault="00231C55" w:rsidP="00231C55">
            <w:pPr>
              <w:pStyle w:val="Standard"/>
              <w:spacing w:after="0" w:line="0" w:lineRule="atLeast"/>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lastRenderedPageBreak/>
              <w:t>Наличие геометрических форм (например, бытовых предметов, специальных игровых материалов), чисел (например, на плакатах с числами) и математических инструментов (например, измерительных лент, весов)</w:t>
            </w:r>
          </w:p>
          <w:p w:rsidR="00231C55" w:rsidRPr="00A131DA" w:rsidRDefault="00231C55" w:rsidP="00231C55">
            <w:pPr>
              <w:pStyle w:val="Standard"/>
              <w:spacing w:after="0" w:line="0" w:lineRule="atLeast"/>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В группе создан математический центр активности. Дети должны иметь возможность пользоваться всеми материалами свободно, по своему усмотрению.</w:t>
            </w:r>
          </w:p>
          <w:p w:rsidR="00231C55" w:rsidRPr="00A131DA" w:rsidRDefault="00231C55" w:rsidP="00231C55">
            <w:pPr>
              <w:pStyle w:val="Standard"/>
              <w:spacing w:after="0" w:line="0" w:lineRule="atLeast"/>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Коробки или контейнеры должны быть подписаны (чтоб ребенок мог узнакть как играть) или иметь прозрачные стенки.  В центре рекомендуется размещать схемы для осуществления самостоятельной игры .</w:t>
            </w:r>
          </w:p>
        </w:tc>
      </w:tr>
      <w:tr w:rsidR="00231C55" w:rsidRPr="00A131DA" w:rsidTr="00591C6E">
        <w:tc>
          <w:tcPr>
            <w:tcW w:w="1386"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sidRPr="00A131DA">
              <w:rPr>
                <w:color w:val="000000"/>
              </w:rPr>
              <w:lastRenderedPageBreak/>
              <w:t>Центр песка и воды</w:t>
            </w:r>
          </w:p>
        </w:tc>
        <w:tc>
          <w:tcPr>
            <w:tcW w:w="4176"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Standard"/>
              <w:spacing w:after="0" w:line="0" w:lineRule="atLeast"/>
              <w:jc w:val="both"/>
              <w:rPr>
                <w:rFonts w:ascii="Times New Roman" w:hAnsi="Times New Roman" w:cs="Times New Roman"/>
                <w:color w:val="000000"/>
                <w:sz w:val="24"/>
                <w:szCs w:val="24"/>
              </w:rPr>
            </w:pPr>
            <w:r w:rsidRPr="00A131DA">
              <w:rPr>
                <w:rFonts w:ascii="Times New Roman" w:eastAsia="HeliosCond" w:hAnsi="Times New Roman" w:cs="Times New Roman"/>
                <w:color w:val="000000"/>
                <w:sz w:val="24"/>
                <w:szCs w:val="24"/>
              </w:rPr>
              <w:t xml:space="preserve">Стол для занятий с песком и водой со встроенным в него большим поддоном. Высота стола должна быть на уровне пояса ребенка. Размер столешницы — 120 </w:t>
            </w:r>
            <w:r w:rsidRPr="00A131DA">
              <w:rPr>
                <w:rFonts w:ascii="Times New Roman" w:eastAsia="SymbolMT" w:hAnsi="Times New Roman" w:cs="Times New Roman"/>
                <w:color w:val="000000"/>
                <w:sz w:val="24"/>
                <w:szCs w:val="24"/>
              </w:rPr>
              <w:t xml:space="preserve">× </w:t>
            </w:r>
            <w:r w:rsidRPr="00A131DA">
              <w:rPr>
                <w:rFonts w:ascii="Times New Roman" w:eastAsia="HeliosCond" w:hAnsi="Times New Roman" w:cs="Times New Roman"/>
                <w:color w:val="000000"/>
                <w:sz w:val="24"/>
                <w:szCs w:val="24"/>
              </w:rPr>
              <w:t>60 см</w:t>
            </w:r>
          </w:p>
          <w:p w:rsidR="00231C55" w:rsidRPr="00A131DA" w:rsidRDefault="00231C55" w:rsidP="00231C55">
            <w:pPr>
              <w:pStyle w:val="Standard"/>
              <w:spacing w:after="0" w:line="0" w:lineRule="atLeast"/>
              <w:jc w:val="both"/>
              <w:rPr>
                <w:rFonts w:ascii="Times New Roman" w:eastAsia="HeliosCond" w:hAnsi="Times New Roman" w:cs="Times New Roman"/>
                <w:color w:val="000000"/>
                <w:sz w:val="24"/>
                <w:szCs w:val="24"/>
              </w:rPr>
            </w:pPr>
            <w:r w:rsidRPr="00A131DA">
              <w:rPr>
                <w:rFonts w:ascii="Times New Roman" w:eastAsia="HeliosCond" w:hAnsi="Times New Roman" w:cs="Times New Roman"/>
                <w:color w:val="000000"/>
                <w:sz w:val="24"/>
                <w:szCs w:val="24"/>
              </w:rPr>
              <w:t>формочки, мелкие игрушки, наборы букв. Цифр для поиска их в песке, игрущки и наборы для экспериментирования с водой и песком</w:t>
            </w:r>
          </w:p>
        </w:tc>
        <w:tc>
          <w:tcPr>
            <w:tcW w:w="3791" w:type="dxa"/>
            <w:tcBorders>
              <w:left w:val="single" w:sz="2" w:space="0" w:color="000000"/>
              <w:bottom w:val="single" w:sz="2" w:space="0" w:color="000000"/>
              <w:right w:val="single" w:sz="2" w:space="0" w:color="000000"/>
            </w:tcBorders>
            <w:tcMar>
              <w:top w:w="55" w:type="dxa"/>
              <w:left w:w="55" w:type="dxa"/>
              <w:bottom w:w="55" w:type="dxa"/>
              <w:right w:w="55" w:type="dxa"/>
            </w:tcMar>
          </w:tcPr>
          <w:p w:rsidR="00231C55" w:rsidRPr="00A131DA" w:rsidRDefault="00231C55" w:rsidP="00231C55">
            <w:pPr>
              <w:pStyle w:val="Standard"/>
              <w:spacing w:after="0" w:line="0" w:lineRule="atLeast"/>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В местах, отведенных для экспериментирования и исследований, должны размещаться необходимые средства соответствующего обучения. Место тихое, удобное, чтоб ребенка не отвлекал шум</w:t>
            </w:r>
          </w:p>
          <w:p w:rsidR="00231C55" w:rsidRPr="00A131DA" w:rsidRDefault="00231C55" w:rsidP="00231C55">
            <w:pPr>
              <w:pStyle w:val="Standard"/>
              <w:autoSpaceDE w:val="0"/>
              <w:spacing w:after="0" w:line="0" w:lineRule="atLeast"/>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Пространство должно быть трансформируемым, предусматривать возможность изменений в зависимости от образовательной ситуации, от изменяющихся возможностей и интересов детей, от реализуемых проектов. В помещении детского сада или на прилегающей территории должны быть места для экспериментирования с песком, водой, природными материалами, которыми дети также могут беспрепятственно пользоваться индивидуально, в паре или</w:t>
            </w:r>
          </w:p>
          <w:p w:rsidR="00231C55" w:rsidRPr="00A131DA" w:rsidRDefault="00231C55" w:rsidP="00231C55">
            <w:pPr>
              <w:pStyle w:val="Standard"/>
              <w:autoSpaceDE w:val="0"/>
              <w:spacing w:after="0" w:line="0" w:lineRule="atLeast"/>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в группе. азличные мелкие предметы и сыпучие материалы должны храниться в соответствующих контейнерах, удобно размещенных на стеллажах.</w:t>
            </w:r>
          </w:p>
        </w:tc>
      </w:tr>
      <w:tr w:rsidR="00231C55" w:rsidRPr="00A131DA" w:rsidTr="00591C6E">
        <w:tc>
          <w:tcPr>
            <w:tcW w:w="1386"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sidRPr="00A131DA">
              <w:rPr>
                <w:color w:val="000000"/>
              </w:rPr>
              <w:t>Центр краеведения</w:t>
            </w:r>
          </w:p>
        </w:tc>
        <w:tc>
          <w:tcPr>
            <w:tcW w:w="4176"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Standard"/>
              <w:spacing w:after="0" w:line="0" w:lineRule="atLeast"/>
              <w:jc w:val="both"/>
              <w:rPr>
                <w:rFonts w:ascii="Times New Roman" w:eastAsia="CharterC" w:hAnsi="Times New Roman" w:cs="Times New Roman"/>
                <w:color w:val="000000"/>
                <w:sz w:val="24"/>
                <w:szCs w:val="24"/>
              </w:rPr>
            </w:pPr>
            <w:r w:rsidRPr="00A131DA">
              <w:rPr>
                <w:rFonts w:ascii="Times New Roman" w:eastAsia="CharterC" w:hAnsi="Times New Roman" w:cs="Times New Roman"/>
                <w:b/>
                <w:bCs/>
                <w:color w:val="000000"/>
                <w:sz w:val="24"/>
                <w:szCs w:val="24"/>
              </w:rPr>
              <w:t>В младшей группе</w:t>
            </w:r>
            <w:r w:rsidRPr="00A131DA">
              <w:rPr>
                <w:rFonts w:ascii="Times New Roman" w:eastAsia="CharterC" w:hAnsi="Times New Roman" w:cs="Times New Roman"/>
                <w:color w:val="000000"/>
                <w:sz w:val="24"/>
                <w:szCs w:val="24"/>
              </w:rPr>
              <w:t xml:space="preserve"> — альбомы/иилюстрации на тему «Наша семья»,  «Улицы поселка», «Наш детский сад», «Интересные места поселка», и др. художественная литература, стихи, потешки, скороговорки и др. Папки-передвижки на тему «Природа родного края», «Растительный и животный мир России»,  «Поселок- зимой, весной, летом, осенью» и др. Картотека подвижных народных игр, расскраски, картинки «Труд взрослых», рисунки о своей малой Родине, образцы декоративно-прикладного искусства.</w:t>
            </w:r>
          </w:p>
          <w:p w:rsidR="00231C55" w:rsidRPr="00A131DA" w:rsidRDefault="00231C55" w:rsidP="00231C55">
            <w:pPr>
              <w:pStyle w:val="Standard"/>
              <w:spacing w:after="0" w:line="0" w:lineRule="atLeast"/>
              <w:jc w:val="both"/>
              <w:rPr>
                <w:rFonts w:ascii="Times New Roman" w:eastAsia="CharterC" w:hAnsi="Times New Roman" w:cs="Times New Roman"/>
                <w:b/>
                <w:bCs/>
                <w:color w:val="000000"/>
                <w:sz w:val="24"/>
                <w:szCs w:val="24"/>
              </w:rPr>
            </w:pPr>
          </w:p>
          <w:p w:rsidR="00231C55" w:rsidRPr="00A131DA" w:rsidRDefault="00231C55" w:rsidP="00231C55">
            <w:pPr>
              <w:pStyle w:val="Standard"/>
              <w:spacing w:after="0" w:line="0" w:lineRule="atLeast"/>
              <w:jc w:val="both"/>
              <w:rPr>
                <w:rFonts w:ascii="Times New Roman" w:eastAsia="CharterC" w:hAnsi="Times New Roman" w:cs="Times New Roman"/>
                <w:color w:val="000000"/>
                <w:sz w:val="24"/>
                <w:szCs w:val="24"/>
              </w:rPr>
            </w:pPr>
            <w:r w:rsidRPr="00A131DA">
              <w:rPr>
                <w:rFonts w:ascii="Times New Roman" w:eastAsia="CharterC" w:hAnsi="Times New Roman" w:cs="Times New Roman"/>
                <w:b/>
                <w:bCs/>
                <w:color w:val="000000"/>
                <w:sz w:val="24"/>
                <w:szCs w:val="24"/>
              </w:rPr>
              <w:t>В средней группе</w:t>
            </w:r>
            <w:r w:rsidRPr="00A131DA">
              <w:rPr>
                <w:rFonts w:ascii="Times New Roman" w:eastAsia="CharterC" w:hAnsi="Times New Roman" w:cs="Times New Roman"/>
                <w:color w:val="000000"/>
                <w:sz w:val="24"/>
                <w:szCs w:val="24"/>
              </w:rPr>
              <w:t xml:space="preserve"> — к дополнению материалов как и в младшей группе - </w:t>
            </w:r>
            <w:r w:rsidRPr="00A131DA">
              <w:rPr>
                <w:rFonts w:ascii="Times New Roman" w:eastAsia="CharterC" w:hAnsi="Times New Roman" w:cs="Times New Roman"/>
                <w:color w:val="000000"/>
                <w:sz w:val="24"/>
                <w:szCs w:val="24"/>
              </w:rPr>
              <w:lastRenderedPageBreak/>
              <w:t>тематические папки с иллюстрациями, фото, картинкамми о природе, достопримечательностях, транспорте, профессиях, зданиях поселка . История поселка. Макеты — изба, комната, подворье. Куклы в национальных костюмах. Картотека дидактических и подвижных игр. Художественная литература, официальные и неофициальные символы россии. Материалы посвященные защитниками отечества. Мини-музеи-одежды, посуды, инструментов музыкальных.</w:t>
            </w:r>
          </w:p>
          <w:p w:rsidR="00231C55" w:rsidRPr="00A131DA" w:rsidRDefault="00231C55" w:rsidP="00231C55">
            <w:pPr>
              <w:pStyle w:val="Standard"/>
              <w:spacing w:after="0" w:line="0" w:lineRule="atLeast"/>
              <w:jc w:val="both"/>
              <w:rPr>
                <w:rFonts w:ascii="Times New Roman" w:eastAsia="CharterC" w:hAnsi="Times New Roman" w:cs="Times New Roman"/>
                <w:color w:val="000000"/>
                <w:sz w:val="24"/>
                <w:szCs w:val="24"/>
              </w:rPr>
            </w:pPr>
          </w:p>
          <w:p w:rsidR="00231C55" w:rsidRPr="00A131DA" w:rsidRDefault="00231C55" w:rsidP="00231C55">
            <w:pPr>
              <w:pStyle w:val="Standard"/>
              <w:spacing w:after="0" w:line="0" w:lineRule="atLeast"/>
              <w:jc w:val="both"/>
              <w:rPr>
                <w:rFonts w:ascii="Times New Roman" w:eastAsia="CharterC" w:hAnsi="Times New Roman" w:cs="Times New Roman"/>
                <w:color w:val="000000"/>
                <w:sz w:val="24"/>
                <w:szCs w:val="24"/>
              </w:rPr>
            </w:pPr>
            <w:r w:rsidRPr="00A131DA">
              <w:rPr>
                <w:rFonts w:ascii="Times New Roman" w:eastAsia="CharterC" w:hAnsi="Times New Roman" w:cs="Times New Roman"/>
                <w:b/>
                <w:bCs/>
                <w:color w:val="000000"/>
                <w:sz w:val="24"/>
                <w:szCs w:val="24"/>
              </w:rPr>
              <w:t>В старшей и подготовительной группе</w:t>
            </w:r>
            <w:r w:rsidRPr="00A131DA">
              <w:rPr>
                <w:rFonts w:ascii="Times New Roman" w:eastAsia="CharterC" w:hAnsi="Times New Roman" w:cs="Times New Roman"/>
                <w:color w:val="000000"/>
                <w:sz w:val="24"/>
                <w:szCs w:val="24"/>
              </w:rPr>
              <w:t xml:space="preserve"> — содержание центра дополняется: смейными фотоальбомами, на тему «Герб моей семьи, «Семейное древо», «Детский сад». Тематическими папками -»История поселка, «Знаменитые земляки», «Народный костюм» «Достопримечательности поселка», «Спорт в поселке», «Природа и животный мир». Мини-музей — посуды, одежды, игрушек. Художественная литература, стихи о поселке, Карта района, России, Макеты микрорайона, улицы. Официальные и неофициальные символы россии. Материалы посвященные защитниками отечества. Картотека дидактических игр. Портрет президента.  Иллюстрации о жизни, природе и культуре людей из других стран. Патриотические детские рисунки и поделки.</w:t>
            </w:r>
          </w:p>
        </w:tc>
        <w:tc>
          <w:tcPr>
            <w:tcW w:w="3791" w:type="dxa"/>
            <w:tcBorders>
              <w:left w:val="single" w:sz="2" w:space="0" w:color="000000"/>
              <w:bottom w:val="single" w:sz="2" w:space="0" w:color="000000"/>
              <w:right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both"/>
              <w:rPr>
                <w:color w:val="000000"/>
              </w:rPr>
            </w:pPr>
            <w:r w:rsidRPr="00A131DA">
              <w:rPr>
                <w:color w:val="000000"/>
              </w:rPr>
              <w:lastRenderedPageBreak/>
              <w:t>Цель центра — познакомить с понятием семья, малая родина, государство. Формирование понятия о родине как месте, где человек родился и живет. Знакомство с официальными и не официальными символами страны, народныи и государственными праздниками с с культурой, бытом и природой и достопримечательностями малой родины.</w:t>
            </w:r>
          </w:p>
          <w:p w:rsidR="00231C55" w:rsidRPr="00A131DA" w:rsidRDefault="00231C55" w:rsidP="00231C55">
            <w:pPr>
              <w:pStyle w:val="TableContents"/>
              <w:spacing w:line="0" w:lineRule="atLeast"/>
              <w:jc w:val="both"/>
              <w:rPr>
                <w:rFonts w:eastAsia="CharterC"/>
                <w:color w:val="000000"/>
              </w:rPr>
            </w:pPr>
            <w:r w:rsidRPr="00A131DA">
              <w:rPr>
                <w:rFonts w:eastAsia="CharterC"/>
                <w:color w:val="000000"/>
              </w:rPr>
              <w:t xml:space="preserve">Детский сад может использовать:  аксессуары для ролевых игр, соответствующие культурно-историческим традициям России, родного края, поселка, семейной культуре (одежда, ее элементы, </w:t>
            </w:r>
            <w:r w:rsidRPr="00A131DA">
              <w:rPr>
                <w:rFonts w:eastAsia="CharterC"/>
                <w:color w:val="000000"/>
              </w:rPr>
              <w:lastRenderedPageBreak/>
              <w:t>предметы оперирования и т. п.);  предметы быта из разных культурно-исторических контекстов; карты мира, страны, региона; флаг и герб России; материалы для культурно-исторических проектов (например, береста, кожа, воск и вощеные дощечки, гусиные перья и пр.) и для исследования в рамках темы проекта (</w:t>
            </w:r>
            <w:r w:rsidRPr="00A131DA">
              <w:rPr>
                <w:rFonts w:ascii="Cambria Math" w:eastAsia="CharterC" w:hAnsi="Cambria Math" w:cs="Cambria Math"/>
                <w:color w:val="000000"/>
              </w:rPr>
              <w:t>≪</w:t>
            </w:r>
            <w:r w:rsidRPr="00A131DA">
              <w:rPr>
                <w:rFonts w:eastAsia="CharterC"/>
                <w:color w:val="000000"/>
              </w:rPr>
              <w:t>Чем писали наши предки</w:t>
            </w:r>
            <w:r w:rsidRPr="00A131DA">
              <w:rPr>
                <w:rFonts w:ascii="Cambria Math" w:eastAsia="CharterC" w:hAnsi="Cambria Math" w:cs="Cambria Math"/>
                <w:color w:val="000000"/>
              </w:rPr>
              <w:t>≫</w:t>
            </w:r>
            <w:r w:rsidRPr="00A131DA">
              <w:rPr>
                <w:rFonts w:eastAsia="CharterC"/>
                <w:color w:val="000000"/>
              </w:rPr>
              <w:t xml:space="preserve">, </w:t>
            </w:r>
            <w:r w:rsidRPr="00A131DA">
              <w:rPr>
                <w:rFonts w:ascii="Cambria Math" w:eastAsia="CharterC" w:hAnsi="Cambria Math" w:cs="Cambria Math"/>
                <w:color w:val="000000"/>
              </w:rPr>
              <w:t>≪</w:t>
            </w:r>
            <w:r w:rsidRPr="00A131DA">
              <w:rPr>
                <w:rFonts w:eastAsia="CharterC"/>
                <w:color w:val="000000"/>
              </w:rPr>
              <w:t>Из чего строили дома</w:t>
            </w:r>
            <w:r w:rsidRPr="00A131DA">
              <w:rPr>
                <w:rFonts w:ascii="Cambria Math" w:eastAsia="CharterC" w:hAnsi="Cambria Math" w:cs="Cambria Math"/>
                <w:color w:val="000000"/>
              </w:rPr>
              <w:t>≫</w:t>
            </w:r>
            <w:r w:rsidRPr="00A131DA">
              <w:rPr>
                <w:rFonts w:eastAsia="CharterC"/>
                <w:color w:val="000000"/>
              </w:rPr>
              <w:t xml:space="preserve">, </w:t>
            </w:r>
            <w:r w:rsidRPr="00A131DA">
              <w:rPr>
                <w:rFonts w:ascii="Cambria Math" w:eastAsia="CharterC" w:hAnsi="Cambria Math" w:cs="Cambria Math"/>
                <w:color w:val="000000"/>
              </w:rPr>
              <w:t>≪</w:t>
            </w:r>
            <w:r w:rsidRPr="00A131DA">
              <w:rPr>
                <w:rFonts w:eastAsia="CharterC"/>
                <w:color w:val="000000"/>
              </w:rPr>
              <w:t>Как освещали жилища</w:t>
            </w:r>
            <w:r w:rsidRPr="00A131DA">
              <w:rPr>
                <w:rFonts w:ascii="Cambria Math" w:eastAsia="CharterC" w:hAnsi="Cambria Math" w:cs="Cambria Math"/>
                <w:color w:val="000000"/>
              </w:rPr>
              <w:t>≫</w:t>
            </w:r>
            <w:r w:rsidRPr="00A131DA">
              <w:rPr>
                <w:rFonts w:eastAsia="CharterC"/>
                <w:color w:val="000000"/>
              </w:rPr>
              <w:t xml:space="preserve"> и пр.);</w:t>
            </w:r>
          </w:p>
          <w:p w:rsidR="00231C55" w:rsidRPr="00A131DA" w:rsidRDefault="00231C55" w:rsidP="00231C55">
            <w:pPr>
              <w:pStyle w:val="Standard"/>
              <w:autoSpaceDE w:val="0"/>
              <w:spacing w:after="0" w:line="0" w:lineRule="atLeast"/>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 печатные издания с иллюстрациями, фотографиями, наклейками; дидактические</w:t>
            </w:r>
          </w:p>
          <w:p w:rsidR="00231C55" w:rsidRPr="00A131DA" w:rsidRDefault="00231C55" w:rsidP="00231C55">
            <w:pPr>
              <w:pStyle w:val="TableContents"/>
              <w:spacing w:line="0" w:lineRule="atLeast"/>
              <w:jc w:val="both"/>
              <w:rPr>
                <w:rFonts w:eastAsia="CharterC"/>
                <w:color w:val="000000"/>
              </w:rPr>
            </w:pPr>
            <w:r w:rsidRPr="00A131DA">
              <w:rPr>
                <w:rFonts w:eastAsia="CharterC"/>
                <w:color w:val="000000"/>
              </w:rPr>
              <w:t>материалы, посвященные культурно-историческим событиям и традициям;</w:t>
            </w:r>
          </w:p>
        </w:tc>
      </w:tr>
      <w:tr w:rsidR="00231C55" w:rsidRPr="00A131DA" w:rsidTr="00591C6E">
        <w:tc>
          <w:tcPr>
            <w:tcW w:w="1386"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sidRPr="00A131DA">
              <w:rPr>
                <w:color w:val="000000"/>
              </w:rPr>
              <w:lastRenderedPageBreak/>
              <w:t xml:space="preserve"> Центр строительства</w:t>
            </w:r>
          </w:p>
        </w:tc>
        <w:tc>
          <w:tcPr>
            <w:tcW w:w="4176"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Standard"/>
              <w:autoSpaceDE w:val="0"/>
              <w:spacing w:after="0" w:line="0" w:lineRule="atLeast"/>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Иллюстрации схем сборки построек из разных материалов, иллюстрации строений, техники, строительные кубики разных форм и размеров в достаточном количестве для индивидуальной и групповой игры; игрушки (различные технические игрушки типа железной дороги, машинок, детской дорожной и строительной техники и др.)</w:t>
            </w:r>
          </w:p>
          <w:p w:rsidR="00231C55" w:rsidRPr="00A131DA" w:rsidRDefault="00231C55" w:rsidP="00231C55">
            <w:pPr>
              <w:pStyle w:val="Standard"/>
              <w:autoSpaceDE w:val="0"/>
              <w:spacing w:after="0" w:line="0" w:lineRule="atLeast"/>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 технические игрушки: различные виды машин, роботы, фотоаппараты и др.;</w:t>
            </w:r>
          </w:p>
          <w:p w:rsidR="00231C55" w:rsidRPr="00A131DA" w:rsidRDefault="00231C55" w:rsidP="00231C55">
            <w:pPr>
              <w:pStyle w:val="Standard"/>
              <w:autoSpaceDE w:val="0"/>
              <w:spacing w:after="0" w:line="0" w:lineRule="atLeast"/>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 xml:space="preserve">• инструменты: молотки, пилы, </w:t>
            </w:r>
            <w:r w:rsidRPr="00A131DA">
              <w:rPr>
                <w:rFonts w:ascii="Times New Roman" w:eastAsia="CharterC" w:hAnsi="Times New Roman" w:cs="Times New Roman"/>
                <w:color w:val="000000"/>
                <w:sz w:val="24"/>
                <w:szCs w:val="24"/>
              </w:rPr>
              <w:lastRenderedPageBreak/>
              <w:t>отвертки, плоскогубцы, дрель, ножницы (в зоне</w:t>
            </w:r>
          </w:p>
          <w:p w:rsidR="00231C55" w:rsidRPr="00A131DA" w:rsidRDefault="00231C55" w:rsidP="00231C55">
            <w:pPr>
              <w:pStyle w:val="Standard"/>
              <w:autoSpaceDE w:val="0"/>
              <w:spacing w:after="0" w:line="0" w:lineRule="atLeast"/>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повышенного контроля взрослыми); материалы для вторичного использования, из которых можно делать разнообразные проекты: одноразовые стаканчики, коробки из-под яиц, проволока и т. д.; строительный материал для исторических и футуристических построек, в том числе коробки, картонные трубки, отрезы ткани и иные материалы;</w:t>
            </w:r>
          </w:p>
        </w:tc>
        <w:tc>
          <w:tcPr>
            <w:tcW w:w="3791" w:type="dxa"/>
            <w:tcBorders>
              <w:left w:val="single" w:sz="2" w:space="0" w:color="000000"/>
              <w:bottom w:val="single" w:sz="2" w:space="0" w:color="000000"/>
              <w:right w:val="single" w:sz="2" w:space="0" w:color="000000"/>
            </w:tcBorders>
            <w:tcMar>
              <w:top w:w="55" w:type="dxa"/>
              <w:left w:w="55" w:type="dxa"/>
              <w:bottom w:w="55" w:type="dxa"/>
              <w:right w:w="55" w:type="dxa"/>
            </w:tcMar>
          </w:tcPr>
          <w:p w:rsidR="00231C55" w:rsidRPr="00A131DA" w:rsidRDefault="00231C55" w:rsidP="00231C55">
            <w:pPr>
              <w:pStyle w:val="Standard"/>
              <w:spacing w:after="0" w:line="0" w:lineRule="atLeast"/>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lastRenderedPageBreak/>
              <w:t>Большие детские машины и другие игровые предметы могут быть размещены</w:t>
            </w:r>
          </w:p>
          <w:p w:rsidR="00231C55" w:rsidRPr="00A131DA" w:rsidRDefault="00231C55" w:rsidP="00231C55">
            <w:pPr>
              <w:pStyle w:val="Standard"/>
              <w:autoSpaceDE w:val="0"/>
              <w:spacing w:after="0" w:line="0" w:lineRule="atLeast"/>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на игровых площадках на прилегающей территории. В помещениях детского сада можно повесить картины с изображением явлений природы, сделать стенды с фотографиями о проведенных детьми экспериментах, где</w:t>
            </w:r>
          </w:p>
          <w:p w:rsidR="00231C55" w:rsidRPr="00A131DA" w:rsidRDefault="00231C55" w:rsidP="00231C55">
            <w:pPr>
              <w:pStyle w:val="Standard"/>
              <w:autoSpaceDE w:val="0"/>
              <w:spacing w:after="0" w:line="0" w:lineRule="atLeast"/>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каждый ребенок может найти свидетельства собственных переживаний и опыта. Же-</w:t>
            </w:r>
          </w:p>
          <w:p w:rsidR="00231C55" w:rsidRPr="00A131DA" w:rsidRDefault="00231C55" w:rsidP="00231C55">
            <w:pPr>
              <w:pStyle w:val="Standard"/>
              <w:autoSpaceDE w:val="0"/>
              <w:spacing w:after="0" w:line="0" w:lineRule="atLeast"/>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 xml:space="preserve">лательно, чтобы экспозиции </w:t>
            </w:r>
            <w:r w:rsidRPr="00A131DA">
              <w:rPr>
                <w:rFonts w:ascii="Times New Roman" w:eastAsia="CharterC" w:hAnsi="Times New Roman" w:cs="Times New Roman"/>
                <w:color w:val="000000"/>
                <w:sz w:val="24"/>
                <w:szCs w:val="24"/>
              </w:rPr>
              <w:lastRenderedPageBreak/>
              <w:t>периодически менялись и соответствовали темам выполняемых детьми проектов.</w:t>
            </w:r>
          </w:p>
        </w:tc>
      </w:tr>
      <w:tr w:rsidR="00231C55" w:rsidRPr="00A131DA" w:rsidTr="00591C6E">
        <w:tc>
          <w:tcPr>
            <w:tcW w:w="1386"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sidRPr="00A131DA">
              <w:rPr>
                <w:color w:val="000000"/>
              </w:rPr>
              <w:lastRenderedPageBreak/>
              <w:t>Центр кулинарии</w:t>
            </w:r>
          </w:p>
        </w:tc>
        <w:tc>
          <w:tcPr>
            <w:tcW w:w="4176"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Standard"/>
              <w:autoSpaceDE w:val="0"/>
              <w:spacing w:after="0" w:line="0" w:lineRule="atLeast"/>
              <w:jc w:val="both"/>
              <w:rPr>
                <w:rFonts w:ascii="Times New Roman" w:eastAsia="HeliosCond" w:hAnsi="Times New Roman" w:cs="Times New Roman"/>
                <w:color w:val="000000"/>
                <w:sz w:val="24"/>
                <w:szCs w:val="24"/>
              </w:rPr>
            </w:pPr>
            <w:r w:rsidRPr="00A131DA">
              <w:rPr>
                <w:rFonts w:ascii="Times New Roman" w:eastAsia="HeliosCond" w:hAnsi="Times New Roman" w:cs="Times New Roman"/>
                <w:color w:val="000000"/>
                <w:sz w:val="24"/>
                <w:szCs w:val="24"/>
              </w:rPr>
              <w:t>Стол с регулируемой высотой ножек, кухонные принадлежности, рецепты приготовления блюд. Ручки, карандаши бумага ножницы</w:t>
            </w:r>
          </w:p>
        </w:tc>
        <w:tc>
          <w:tcPr>
            <w:tcW w:w="3791" w:type="dxa"/>
            <w:tcBorders>
              <w:left w:val="single" w:sz="2" w:space="0" w:color="000000"/>
              <w:bottom w:val="single" w:sz="2" w:space="0" w:color="000000"/>
              <w:right w:val="single" w:sz="2" w:space="0" w:color="000000"/>
            </w:tcBorders>
            <w:tcMar>
              <w:top w:w="55" w:type="dxa"/>
              <w:left w:w="55" w:type="dxa"/>
              <w:bottom w:w="55" w:type="dxa"/>
              <w:right w:w="55" w:type="dxa"/>
            </w:tcMar>
          </w:tcPr>
          <w:p w:rsidR="00231C55" w:rsidRPr="00A131DA" w:rsidRDefault="00231C55" w:rsidP="00231C55">
            <w:pPr>
              <w:pStyle w:val="Standard"/>
              <w:spacing w:after="0" w:line="0" w:lineRule="atLeast"/>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Работа даного центра ситуативна. Его расположение не имеет четкого закрепленного места в группе. Занятия по приготовлению блюд педагог чаще всего проводит со всей группой</w:t>
            </w:r>
          </w:p>
        </w:tc>
      </w:tr>
      <w:tr w:rsidR="00231C55" w:rsidRPr="00A131DA" w:rsidTr="00591C6E">
        <w:tc>
          <w:tcPr>
            <w:tcW w:w="9353"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b/>
                <w:bCs/>
                <w:color w:val="000000"/>
              </w:rPr>
            </w:pPr>
            <w:r w:rsidRPr="00A131DA">
              <w:rPr>
                <w:b/>
                <w:bCs/>
                <w:color w:val="000000"/>
              </w:rPr>
              <w:t>Речевое развитие</w:t>
            </w:r>
          </w:p>
        </w:tc>
      </w:tr>
      <w:tr w:rsidR="00231C55" w:rsidRPr="00A131DA" w:rsidTr="00591C6E">
        <w:tc>
          <w:tcPr>
            <w:tcW w:w="1386"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sidRPr="00A131DA">
              <w:rPr>
                <w:color w:val="000000"/>
              </w:rPr>
              <w:t>Центр грамотности и письма (литературы)</w:t>
            </w:r>
          </w:p>
        </w:tc>
        <w:tc>
          <w:tcPr>
            <w:tcW w:w="4176"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Standard"/>
              <w:spacing w:after="0" w:line="0" w:lineRule="atLeast"/>
              <w:jc w:val="both"/>
              <w:rPr>
                <w:rFonts w:ascii="Times New Roman" w:hAnsi="Times New Roman" w:cs="Times New Roman"/>
                <w:color w:val="000000"/>
                <w:sz w:val="24"/>
                <w:szCs w:val="24"/>
              </w:rPr>
            </w:pPr>
            <w:r w:rsidRPr="00A131DA">
              <w:rPr>
                <w:rFonts w:ascii="Times New Roman" w:eastAsia="CharterC" w:hAnsi="Times New Roman" w:cs="Times New Roman"/>
                <w:color w:val="000000"/>
                <w:sz w:val="24"/>
                <w:szCs w:val="24"/>
              </w:rPr>
              <w:t>Для эффективной работы по Программе Детский сад может использовать:  полку-витрину для книг с тремя-четырьмя горизонтальными отделениями на разном уровне, позволяющими детям видеть обложку, выбирать и возвращать книги на место;  книги разных жанров, форматов, с мелким (для чтения взрослыми) и крупным (для чтения детьми) шрифтом;  книги и аудиоматериалы (игры, песни, сказки) журналы детские (для рассматривания, поиска нужной информации); журналы, ориентированные на взрослых читателей, но имеющие качественные иллюстрации, способные помочь детям перешагнуть границы ближайшего окружения, дать представление о многообразии и красоте мира; буквы — на плакатах, кубиках, наборных досках, наглядных настенных азбуках буквы и слова вырезанные из журналов, газет; буквы из различных материалов.</w:t>
            </w:r>
          </w:p>
        </w:tc>
        <w:tc>
          <w:tcPr>
            <w:tcW w:w="3791" w:type="dxa"/>
            <w:tcBorders>
              <w:left w:val="single" w:sz="2" w:space="0" w:color="000000"/>
              <w:bottom w:val="single" w:sz="2" w:space="0" w:color="000000"/>
              <w:right w:val="single" w:sz="2" w:space="0" w:color="000000"/>
            </w:tcBorders>
            <w:tcMar>
              <w:top w:w="55" w:type="dxa"/>
              <w:left w:w="55" w:type="dxa"/>
              <w:bottom w:w="55" w:type="dxa"/>
              <w:right w:w="55" w:type="dxa"/>
            </w:tcMar>
          </w:tcPr>
          <w:p w:rsidR="00231C55" w:rsidRPr="00A131DA" w:rsidRDefault="00231C55" w:rsidP="00231C55">
            <w:pPr>
              <w:pStyle w:val="Standard"/>
              <w:spacing w:after="0" w:line="0" w:lineRule="atLeast"/>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Письменный уголок, библиотечка должны иметь четкие границы и привлекательное оформление. Правила пользования и доступа обсуждаются совместно с детьми.</w:t>
            </w:r>
          </w:p>
          <w:p w:rsidR="00231C55" w:rsidRPr="00A131DA" w:rsidRDefault="00231C55" w:rsidP="00231C55">
            <w:pPr>
              <w:pStyle w:val="Standard"/>
              <w:autoSpaceDE w:val="0"/>
              <w:spacing w:after="0" w:line="0" w:lineRule="atLeast"/>
              <w:jc w:val="both"/>
              <w:rPr>
                <w:rFonts w:ascii="Times New Roman" w:hAnsi="Times New Roman" w:cs="Times New Roman"/>
                <w:color w:val="000000"/>
                <w:sz w:val="24"/>
                <w:szCs w:val="24"/>
              </w:rPr>
            </w:pPr>
            <w:r w:rsidRPr="00A131DA">
              <w:rPr>
                <w:rFonts w:ascii="Times New Roman" w:eastAsia="CharterC" w:hAnsi="Times New Roman" w:cs="Times New Roman"/>
                <w:color w:val="000000"/>
                <w:sz w:val="24"/>
                <w:szCs w:val="24"/>
              </w:rPr>
              <w:t>Их можно зафиксировать, написав на плакате. Дети должны иметь возможность брать книги домой — для выдачи им книг оформляется документ; система выдачи должна быть понятна детям; они должны видеть штамп на своем формуляре и список выданной литературы. Важно устраивать выставки книг, включая книги, созданную детьми. Следует регулярно всей группой посещать  детские библиотеки.</w:t>
            </w:r>
          </w:p>
          <w:p w:rsidR="00231C55" w:rsidRPr="00A131DA" w:rsidRDefault="00231C55" w:rsidP="00231C55">
            <w:pPr>
              <w:pStyle w:val="Standard"/>
              <w:autoSpaceDE w:val="0"/>
              <w:spacing w:after="0" w:line="0" w:lineRule="atLeast"/>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 xml:space="preserve">Чем старше (или чем активнее) дети, тем многообразнее оснащение. Например, в группе, в которой дети любят не только слушать чтение, но и рисовать, центр можно наполнить  материалами для рисования (не столь разнообразными, но достаточными для того, чтобы немедленно выразить свои впечатления в рисунке). оптимально иметь заготовки обложек для книг, средства крепления страниц. наличие </w:t>
            </w:r>
            <w:r w:rsidRPr="00A131DA">
              <w:rPr>
                <w:rFonts w:ascii="Times New Roman" w:eastAsia="CharterC" w:hAnsi="Times New Roman" w:cs="Times New Roman"/>
                <w:color w:val="000000"/>
                <w:sz w:val="24"/>
                <w:szCs w:val="24"/>
              </w:rPr>
              <w:lastRenderedPageBreak/>
              <w:t>разнообразных средств для действий и игр с буквами. условия для</w:t>
            </w:r>
          </w:p>
          <w:p w:rsidR="00231C55" w:rsidRPr="00A131DA" w:rsidRDefault="00231C55" w:rsidP="00231C55">
            <w:pPr>
              <w:pStyle w:val="Standard"/>
              <w:autoSpaceDE w:val="0"/>
              <w:spacing w:after="0" w:line="0" w:lineRule="atLeast"/>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упражнения в письме и чтении. Проекты «Книжкина больница», «Книгоиздание», «Юный сказочник» и др.</w:t>
            </w:r>
          </w:p>
        </w:tc>
      </w:tr>
      <w:tr w:rsidR="00231C55" w:rsidRPr="00A131DA" w:rsidTr="00591C6E">
        <w:tc>
          <w:tcPr>
            <w:tcW w:w="9353"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b/>
                <w:bCs/>
                <w:color w:val="000000"/>
              </w:rPr>
            </w:pPr>
            <w:r w:rsidRPr="00A131DA">
              <w:rPr>
                <w:b/>
                <w:bCs/>
                <w:color w:val="000000"/>
              </w:rPr>
              <w:lastRenderedPageBreak/>
              <w:t>Художественно-эстетическое развитие</w:t>
            </w:r>
          </w:p>
        </w:tc>
      </w:tr>
      <w:tr w:rsidR="00231C55" w:rsidRPr="00A131DA" w:rsidTr="00591C6E">
        <w:trPr>
          <w:trHeight w:val="7048"/>
        </w:trPr>
        <w:tc>
          <w:tcPr>
            <w:tcW w:w="1386"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sidRPr="00A131DA">
              <w:rPr>
                <w:color w:val="000000"/>
              </w:rPr>
              <w:t>Центр искусства</w:t>
            </w:r>
          </w:p>
        </w:tc>
        <w:tc>
          <w:tcPr>
            <w:tcW w:w="4176"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Standard"/>
              <w:spacing w:after="0" w:line="0" w:lineRule="atLeast"/>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 xml:space="preserve">Мольберт. Бумага различного формата, плотности, цвета и качества. Природные материалы, Коллекции фантиков от конфет, камней, ракушек, остатков ткани, меха, лент, упаковочных материалов, пробки, пуговицы, засушенные цветы, маленькие бытовые предметы.  Прозрачные контейнеры для хранения коллекций,Ножницы и клей. Карандаши точилки мелки для рисования и открытые контейнеры для их хранения, отсортированные для младших детей по цвету.  Краски, Кисти — немного тонких, много средних и толстых, плоских и круглых. непроливашки для воды, тряпки для кистей и рук. Рабочие халаты художников Глина. Песок. Картины и репродукции произведений искусства. Печатные издания с иллюстрациями, фотографиями, наклейками, посвященные искусству и культуре.  Дидактические материалы, карточки, настольные игры, пазлы, мозаики, посвященные искусству и культуре. </w:t>
            </w:r>
            <w:r w:rsidRPr="00A131DA">
              <w:rPr>
                <w:rFonts w:ascii="Times New Roman" w:eastAsia="FranklinGothicMediumC" w:hAnsi="Times New Roman" w:cs="Times New Roman"/>
                <w:color w:val="000000"/>
                <w:sz w:val="24"/>
                <w:szCs w:val="24"/>
              </w:rPr>
              <w:t xml:space="preserve">Реквизит для театральных постановок </w:t>
            </w:r>
            <w:bookmarkStart w:id="6" w:name="Unknown"/>
            <w:bookmarkEnd w:id="6"/>
            <w:r w:rsidRPr="00A131DA">
              <w:rPr>
                <w:rFonts w:ascii="Times New Roman" w:eastAsia="FranklinGothicMediumC" w:hAnsi="Times New Roman" w:cs="Times New Roman"/>
                <w:color w:val="000000"/>
                <w:sz w:val="24"/>
                <w:szCs w:val="24"/>
              </w:rPr>
              <w:t>.</w:t>
            </w:r>
          </w:p>
          <w:p w:rsidR="00231C55" w:rsidRPr="00A131DA" w:rsidRDefault="00231C55" w:rsidP="00231C55">
            <w:pPr>
              <w:pStyle w:val="TableContents"/>
              <w:spacing w:line="0" w:lineRule="atLeast"/>
              <w:jc w:val="center"/>
              <w:rPr>
                <w:color w:val="000000"/>
              </w:rPr>
            </w:pPr>
          </w:p>
        </w:tc>
        <w:tc>
          <w:tcPr>
            <w:tcW w:w="3791" w:type="dxa"/>
            <w:tcBorders>
              <w:left w:val="single" w:sz="2" w:space="0" w:color="000000"/>
              <w:bottom w:val="single" w:sz="2" w:space="0" w:color="000000"/>
              <w:right w:val="single" w:sz="2" w:space="0" w:color="000000"/>
            </w:tcBorders>
            <w:tcMar>
              <w:top w:w="55" w:type="dxa"/>
              <w:left w:w="55" w:type="dxa"/>
              <w:bottom w:w="55" w:type="dxa"/>
              <w:right w:w="55" w:type="dxa"/>
            </w:tcMar>
          </w:tcPr>
          <w:p w:rsidR="00231C55" w:rsidRPr="00A131DA" w:rsidRDefault="00231C55" w:rsidP="00231C55">
            <w:pPr>
              <w:pStyle w:val="Standard"/>
              <w:spacing w:after="0" w:line="0" w:lineRule="atLeast"/>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Рекомендуется выделять в ДОУ место для творчества — творческая студия или центр творчества. Оснащение на доступном месте. Материал также в открытом доступе.  Соблюдается принцип безопасности.</w:t>
            </w:r>
          </w:p>
          <w:p w:rsidR="00231C55" w:rsidRPr="00A131DA" w:rsidRDefault="00231C55" w:rsidP="00231C55">
            <w:pPr>
              <w:pStyle w:val="Standard"/>
              <w:spacing w:after="0" w:line="0" w:lineRule="atLeast"/>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Обязательно место для выставки детских работ.</w:t>
            </w:r>
          </w:p>
          <w:p w:rsidR="00231C55" w:rsidRPr="00A131DA" w:rsidRDefault="00231C55" w:rsidP="00231C55">
            <w:pPr>
              <w:pStyle w:val="Standard"/>
              <w:spacing w:after="0" w:line="0" w:lineRule="atLeast"/>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Используются как традиционные, так и нетрадиционные материалы для творчества и эксперментирования с красками, водой. Рисунками.</w:t>
            </w:r>
          </w:p>
          <w:p w:rsidR="00231C55" w:rsidRPr="00A131DA" w:rsidRDefault="00231C55" w:rsidP="00231C55">
            <w:pPr>
              <w:pStyle w:val="Standard"/>
              <w:spacing w:after="0" w:line="0" w:lineRule="atLeast"/>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Загроможденные несчетным количеством поделок и перенасыщенные групповые</w:t>
            </w:r>
          </w:p>
          <w:p w:rsidR="00231C55" w:rsidRPr="00A131DA" w:rsidRDefault="00231C55" w:rsidP="00231C55">
            <w:pPr>
              <w:pStyle w:val="Standard"/>
              <w:autoSpaceDE w:val="0"/>
              <w:spacing w:after="0" w:line="0" w:lineRule="atLeast"/>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помещения приводят к сенсорной перегрузке и являются слишком сложными для восприятия детей.</w:t>
            </w:r>
          </w:p>
          <w:p w:rsidR="00231C55" w:rsidRPr="00A131DA" w:rsidRDefault="00231C55" w:rsidP="00231C55">
            <w:pPr>
              <w:pStyle w:val="Standard"/>
              <w:autoSpaceDE w:val="0"/>
              <w:spacing w:after="0" w:line="0" w:lineRule="atLeast"/>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 xml:space="preserve"> Также захламленность группы вредня для детей с ОВЗ тк отвлекает детей, машает концентрации внимания. Просторные ясные структуры помещения, напротив, помогают им в ориентации.</w:t>
            </w:r>
          </w:p>
          <w:p w:rsidR="00231C55" w:rsidRPr="00A131DA" w:rsidRDefault="00231C55" w:rsidP="00231C55">
            <w:pPr>
              <w:pStyle w:val="Standard"/>
              <w:autoSpaceDE w:val="0"/>
              <w:spacing w:after="0" w:line="0" w:lineRule="atLeast"/>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t>В центре внимания при оформлении интерьера дошкольной организации стоят потребности детей; участие детей в оформлении помещений целесообразно и необходимо.</w:t>
            </w:r>
          </w:p>
        </w:tc>
      </w:tr>
      <w:tr w:rsidR="00231C55" w:rsidRPr="00A131DA" w:rsidTr="00591C6E">
        <w:tc>
          <w:tcPr>
            <w:tcW w:w="9353"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b/>
                <w:bCs/>
                <w:color w:val="000000"/>
              </w:rPr>
            </w:pPr>
            <w:r w:rsidRPr="00A131DA">
              <w:rPr>
                <w:b/>
                <w:bCs/>
                <w:color w:val="000000"/>
              </w:rPr>
              <w:t>Физическое развитие</w:t>
            </w:r>
          </w:p>
        </w:tc>
      </w:tr>
      <w:tr w:rsidR="00231C55" w:rsidRPr="00A131DA" w:rsidTr="00591C6E">
        <w:tc>
          <w:tcPr>
            <w:tcW w:w="1386"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sidRPr="00A131DA">
              <w:rPr>
                <w:color w:val="000000"/>
              </w:rPr>
              <w:t>Центр двигательной активности (открытая площадка)</w:t>
            </w:r>
          </w:p>
        </w:tc>
        <w:tc>
          <w:tcPr>
            <w:tcW w:w="4176"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Standard"/>
              <w:spacing w:after="0" w:line="0" w:lineRule="atLeast"/>
              <w:jc w:val="both"/>
              <w:rPr>
                <w:rFonts w:ascii="Times New Roman" w:hAnsi="Times New Roman" w:cs="Times New Roman"/>
                <w:color w:val="000000"/>
                <w:sz w:val="24"/>
                <w:szCs w:val="24"/>
              </w:rPr>
            </w:pPr>
            <w:r w:rsidRPr="00A131DA">
              <w:rPr>
                <w:rFonts w:ascii="Times New Roman" w:eastAsia="CharterC" w:hAnsi="Times New Roman" w:cs="Times New Roman"/>
                <w:color w:val="000000"/>
                <w:sz w:val="24"/>
                <w:szCs w:val="24"/>
              </w:rPr>
              <w:t xml:space="preserve">Материалы, стимулирующие развитие свободного движения: гимнастические стенки и сетки для лазанья как часть игрового разноуровневого ландшафта; лестницы, подиумы; маты;  тренажеры,батуты (спортивный зал); </w:t>
            </w:r>
            <w:r w:rsidRPr="00A131DA">
              <w:rPr>
                <w:rFonts w:ascii="Times New Roman" w:eastAsia="HeliosCond" w:hAnsi="Times New Roman" w:cs="Times New Roman"/>
                <w:color w:val="000000"/>
                <w:sz w:val="24"/>
                <w:szCs w:val="24"/>
              </w:rPr>
              <w:t xml:space="preserve">Малые формы для организации игр, физической активности детей, </w:t>
            </w:r>
            <w:r w:rsidRPr="00A131DA">
              <w:rPr>
                <w:rFonts w:ascii="Times New Roman" w:eastAsia="CharterC" w:hAnsi="Times New Roman" w:cs="Times New Roman"/>
                <w:color w:val="000000"/>
                <w:sz w:val="24"/>
                <w:szCs w:val="24"/>
              </w:rPr>
              <w:lastRenderedPageBreak/>
              <w:t>скакалки, разновеликие мячи, кегли,  дартс, баскетбольная корзина;  подвесные  гамаки, качели. В группе используются стены, полы для создания игр (класики, прыгалки, оздоровительные дорожки)</w:t>
            </w:r>
          </w:p>
        </w:tc>
        <w:tc>
          <w:tcPr>
            <w:tcW w:w="3791" w:type="dxa"/>
            <w:tcBorders>
              <w:left w:val="single" w:sz="2" w:space="0" w:color="000000"/>
              <w:bottom w:val="single" w:sz="2" w:space="0" w:color="000000"/>
              <w:right w:val="single" w:sz="2" w:space="0" w:color="000000"/>
            </w:tcBorders>
            <w:tcMar>
              <w:top w:w="55" w:type="dxa"/>
              <w:left w:w="55" w:type="dxa"/>
              <w:bottom w:w="55" w:type="dxa"/>
              <w:right w:w="55" w:type="dxa"/>
            </w:tcMar>
          </w:tcPr>
          <w:p w:rsidR="00231C55" w:rsidRPr="00A131DA" w:rsidRDefault="00231C55" w:rsidP="00231C55">
            <w:pPr>
              <w:pStyle w:val="Standard"/>
              <w:spacing w:after="0" w:line="0" w:lineRule="atLeast"/>
              <w:jc w:val="both"/>
              <w:rPr>
                <w:rFonts w:ascii="Times New Roman" w:eastAsia="CharterC" w:hAnsi="Times New Roman" w:cs="Times New Roman"/>
                <w:color w:val="000000"/>
                <w:sz w:val="24"/>
                <w:szCs w:val="24"/>
              </w:rPr>
            </w:pPr>
            <w:r w:rsidRPr="00A131DA">
              <w:rPr>
                <w:rFonts w:ascii="Times New Roman" w:eastAsia="CharterC" w:hAnsi="Times New Roman" w:cs="Times New Roman"/>
                <w:color w:val="000000"/>
                <w:sz w:val="24"/>
                <w:szCs w:val="24"/>
              </w:rPr>
              <w:lastRenderedPageBreak/>
              <w:t>Зоны движения для детей раннего и младшего дошкольного возраста должны быть оборудованы таким образом, чтобы дети имели достаточно места для барахтанья, ползания, ходьбы, бега влезания/перелезания и других видов движения.</w:t>
            </w:r>
          </w:p>
          <w:p w:rsidR="00231C55" w:rsidRPr="00A131DA" w:rsidRDefault="00231C55" w:rsidP="00231C55">
            <w:pPr>
              <w:pStyle w:val="Standard"/>
              <w:spacing w:after="0" w:line="0" w:lineRule="atLeast"/>
              <w:jc w:val="both"/>
              <w:rPr>
                <w:rFonts w:ascii="Times New Roman" w:hAnsi="Times New Roman" w:cs="Times New Roman"/>
                <w:color w:val="000000"/>
                <w:sz w:val="24"/>
                <w:szCs w:val="24"/>
              </w:rPr>
            </w:pPr>
            <w:r w:rsidRPr="00A131DA">
              <w:rPr>
                <w:rFonts w:ascii="Times New Roman" w:eastAsia="CharterC" w:hAnsi="Times New Roman" w:cs="Times New Roman"/>
                <w:color w:val="000000"/>
                <w:sz w:val="24"/>
                <w:szCs w:val="24"/>
              </w:rPr>
              <w:lastRenderedPageBreak/>
              <w:t xml:space="preserve">Детям </w:t>
            </w:r>
            <w:r w:rsidRPr="00A131DA">
              <w:rPr>
                <w:rFonts w:ascii="Times New Roman" w:eastAsia="CharterC-Italic" w:hAnsi="Times New Roman" w:cs="Times New Roman"/>
                <w:i/>
                <w:iCs/>
                <w:color w:val="000000"/>
                <w:sz w:val="24"/>
                <w:szCs w:val="24"/>
              </w:rPr>
              <w:t xml:space="preserve">среднего и старшего дошкольного возраста </w:t>
            </w:r>
            <w:r w:rsidRPr="00A131DA">
              <w:rPr>
                <w:rFonts w:ascii="Times New Roman" w:eastAsia="CharterC" w:hAnsi="Times New Roman" w:cs="Times New Roman"/>
                <w:color w:val="000000"/>
                <w:sz w:val="24"/>
                <w:szCs w:val="24"/>
              </w:rPr>
              <w:t>необходимо больше пространства для движений (игровые поляны, многоцелевые помещения). В игре создается игровой сюжет</w:t>
            </w:r>
          </w:p>
        </w:tc>
      </w:tr>
    </w:tbl>
    <w:p w:rsidR="00231C55" w:rsidRPr="00A131DA" w:rsidRDefault="00231C55" w:rsidP="00231C55">
      <w:pPr>
        <w:pStyle w:val="Default"/>
        <w:spacing w:after="0" w:line="0" w:lineRule="atLeast"/>
        <w:ind w:firstLine="709"/>
        <w:jc w:val="both"/>
      </w:pPr>
      <w:r w:rsidRPr="00A131DA">
        <w:lastRenderedPageBreak/>
        <w:t>Дополняются, взаимозаменяются атрибуты, игрушки в соответствии с возрастными и индивидуальными особенностями и возможностями воспитанников, содержанием Программы, инициативой воспитанников. Все предметы доступны детям. Шкафы с полками.</w:t>
      </w:r>
    </w:p>
    <w:p w:rsidR="00231C55" w:rsidRPr="00A131DA" w:rsidRDefault="00231C55" w:rsidP="00231C55">
      <w:pPr>
        <w:pStyle w:val="Standard"/>
        <w:spacing w:after="0" w:line="0" w:lineRule="atLeast"/>
        <w:ind w:firstLine="709"/>
        <w:jc w:val="both"/>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Пространство группы может быть разделено на Центры активности с помощью невысоких устойчивых и прочных шкафов (полок) предпочтительно из натурального дерева, часть из которых должна быть снабжена колесиками. Для группы площадью 50–60 кв. м оптимально иметь 8–9 шкафов. В шкафах должны быть оборудованы отделения (игровые модули), закрывающиеся дверцами. При необходимости изменения или расширения пространства отдельных центров активности (например, для организации проектной деятельности детей) мобильность достигается за счет шкафов на колесиках. В помещении группы желательно иметь также шкаф для хранения крупных деталей строительного материала (конструктора).</w:t>
      </w:r>
    </w:p>
    <w:p w:rsidR="00231C55" w:rsidRPr="00A131DA" w:rsidRDefault="00231C55" w:rsidP="00231C55">
      <w:pPr>
        <w:pStyle w:val="Standard"/>
        <w:spacing w:after="0" w:line="0" w:lineRule="atLeast"/>
        <w:ind w:firstLine="709"/>
        <w:jc w:val="both"/>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 xml:space="preserve"> Коробки под игрушки и материал  имеют графическое изображение или необходимыме надписи и символы.</w:t>
      </w:r>
    </w:p>
    <w:p w:rsidR="00231C55" w:rsidRPr="00A131DA" w:rsidRDefault="00231C55" w:rsidP="00231C55">
      <w:pPr>
        <w:pStyle w:val="Default"/>
        <w:spacing w:after="0" w:line="0" w:lineRule="atLeast"/>
        <w:ind w:firstLine="709"/>
        <w:jc w:val="both"/>
      </w:pPr>
      <w:r w:rsidRPr="00A131DA">
        <w:t>Планомерные дополнения в центрах позволяют дошкольникам выбирать интересные для себя игры, чередовать их в течение дня, а педагогу дают возможность эффективно организовывать воспитательно-образовательный процесс с учетом индивидуальных особенностей детей и события, проживаемого взрослыми и детьми группы</w:t>
      </w:r>
    </w:p>
    <w:p w:rsidR="00231C55" w:rsidRPr="00A131DA" w:rsidRDefault="00231C55" w:rsidP="00231C55">
      <w:pPr>
        <w:pStyle w:val="Standard"/>
        <w:spacing w:after="0" w:line="0" w:lineRule="atLeast"/>
        <w:ind w:left="1440"/>
        <w:jc w:val="center"/>
        <w:rPr>
          <w:rFonts w:ascii="Times New Roman" w:eastAsia="Helios-Bold" w:hAnsi="Times New Roman" w:cs="Times New Roman"/>
          <w:b/>
          <w:bCs/>
          <w:color w:val="000000"/>
          <w:sz w:val="24"/>
          <w:szCs w:val="24"/>
        </w:rPr>
      </w:pPr>
    </w:p>
    <w:p w:rsidR="00231C55" w:rsidRPr="00A131DA" w:rsidRDefault="00231C55" w:rsidP="00231C55">
      <w:pPr>
        <w:pStyle w:val="Standard"/>
        <w:spacing w:after="0" w:line="0" w:lineRule="atLeast"/>
        <w:ind w:left="1440"/>
        <w:jc w:val="center"/>
        <w:rPr>
          <w:rFonts w:ascii="Times New Roman" w:eastAsia="Helios-Bold" w:hAnsi="Times New Roman" w:cs="Times New Roman"/>
          <w:b/>
          <w:bCs/>
          <w:color w:val="000000"/>
          <w:sz w:val="24"/>
          <w:szCs w:val="24"/>
        </w:rPr>
      </w:pPr>
      <w:r w:rsidRPr="00A131DA">
        <w:rPr>
          <w:rFonts w:ascii="Times New Roman" w:eastAsia="Helios-Bold" w:hAnsi="Times New Roman" w:cs="Times New Roman"/>
          <w:b/>
          <w:bCs/>
          <w:color w:val="000000"/>
          <w:sz w:val="24"/>
          <w:szCs w:val="24"/>
        </w:rPr>
        <w:t>Дидактические правила организации развивающей среды</w:t>
      </w:r>
    </w:p>
    <w:p w:rsidR="00231C55" w:rsidRPr="00A131DA" w:rsidRDefault="00231C55" w:rsidP="00231C55">
      <w:pPr>
        <w:pStyle w:val="Standard"/>
        <w:autoSpaceDE w:val="0"/>
        <w:spacing w:after="0" w:line="0" w:lineRule="atLeast"/>
        <w:jc w:val="both"/>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 xml:space="preserve"> - Центры активности должны быть четко выделены. Для разделения пространства группы на центры могут использоваться полки, ковровые покрытия, мольберты, столы.</w:t>
      </w:r>
    </w:p>
    <w:p w:rsidR="00231C55" w:rsidRPr="00A131DA" w:rsidRDefault="00231C55" w:rsidP="00D3461D">
      <w:pPr>
        <w:pStyle w:val="Standard"/>
        <w:numPr>
          <w:ilvl w:val="0"/>
          <w:numId w:val="103"/>
        </w:numPr>
        <w:autoSpaceDE w:val="0"/>
        <w:spacing w:after="0" w:line="0" w:lineRule="atLeast"/>
        <w:jc w:val="both"/>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Материалы должны группироваться логически и находиться в соответствующих центрах активности.</w:t>
      </w:r>
    </w:p>
    <w:p w:rsidR="00231C55" w:rsidRPr="00A131DA" w:rsidRDefault="00231C55" w:rsidP="00D3461D">
      <w:pPr>
        <w:pStyle w:val="Standard"/>
        <w:numPr>
          <w:ilvl w:val="0"/>
          <w:numId w:val="103"/>
        </w:numPr>
        <w:autoSpaceDE w:val="0"/>
        <w:spacing w:after="0" w:line="0" w:lineRule="atLeast"/>
        <w:jc w:val="both"/>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Все материалы для игр и занятий должны храниться на доступной детям высоте, в понятном им порядке. Центры активности и материалы должны быть помечены ярлыками и снабжены четкими надписями.</w:t>
      </w:r>
    </w:p>
    <w:p w:rsidR="00231C55" w:rsidRPr="00A131DA" w:rsidRDefault="00231C55" w:rsidP="00D3461D">
      <w:pPr>
        <w:pStyle w:val="Standard"/>
        <w:numPr>
          <w:ilvl w:val="0"/>
          <w:numId w:val="103"/>
        </w:numPr>
        <w:autoSpaceDE w:val="0"/>
        <w:spacing w:after="0" w:line="0" w:lineRule="atLeast"/>
        <w:jc w:val="both"/>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Мебель и оборудование в  группе и на участке нужно располагать таким образом, чтобы обеспечить безопасность передвижения детей.</w:t>
      </w:r>
    </w:p>
    <w:p w:rsidR="00231C55" w:rsidRPr="00A131DA" w:rsidRDefault="00231C55" w:rsidP="00D3461D">
      <w:pPr>
        <w:pStyle w:val="Standard"/>
        <w:numPr>
          <w:ilvl w:val="0"/>
          <w:numId w:val="103"/>
        </w:numPr>
        <w:autoSpaceDE w:val="0"/>
        <w:spacing w:after="0" w:line="0" w:lineRule="atLeast"/>
        <w:jc w:val="both"/>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Не следует оставлять слишком много свободного пространства посреди группового помещения, чтобы предотвратить слишком интенсивные движения детей.</w:t>
      </w:r>
    </w:p>
    <w:p w:rsidR="00231C55" w:rsidRPr="00A131DA" w:rsidRDefault="00231C55" w:rsidP="00D3461D">
      <w:pPr>
        <w:pStyle w:val="Standard"/>
        <w:numPr>
          <w:ilvl w:val="0"/>
          <w:numId w:val="103"/>
        </w:numPr>
        <w:autoSpaceDE w:val="0"/>
        <w:spacing w:after="0" w:line="0" w:lineRule="atLeast"/>
        <w:jc w:val="both"/>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Места для спокойных и шумных игр разделены таким образом, чтобы дети не мешали друг другу, поскольку шум отрицательно влияет на уровень тревожности, креативность и способность концентрироваться.</w:t>
      </w:r>
    </w:p>
    <w:p w:rsidR="00231C55" w:rsidRPr="00A131DA" w:rsidRDefault="00231C55" w:rsidP="00D3461D">
      <w:pPr>
        <w:pStyle w:val="Standard"/>
        <w:numPr>
          <w:ilvl w:val="0"/>
          <w:numId w:val="103"/>
        </w:numPr>
        <w:autoSpaceDE w:val="0"/>
        <w:spacing w:after="0" w:line="0" w:lineRule="atLeast"/>
        <w:jc w:val="both"/>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В группе должно быть место, где дети хранят личные вещи.</w:t>
      </w:r>
    </w:p>
    <w:p w:rsidR="00231C55" w:rsidRPr="00A131DA" w:rsidRDefault="00231C55" w:rsidP="00D3461D">
      <w:pPr>
        <w:pStyle w:val="Standard"/>
        <w:numPr>
          <w:ilvl w:val="0"/>
          <w:numId w:val="103"/>
        </w:numPr>
        <w:autoSpaceDE w:val="0"/>
        <w:spacing w:after="0" w:line="0" w:lineRule="atLeast"/>
        <w:jc w:val="both"/>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Детские работы и необходимые материалы следует выставлять на уровне, удобном детям для рассматривания и обмена мнениями.</w:t>
      </w:r>
    </w:p>
    <w:p w:rsidR="00231C55" w:rsidRPr="00A131DA" w:rsidRDefault="00231C55" w:rsidP="00D3461D">
      <w:pPr>
        <w:pStyle w:val="Standard"/>
        <w:numPr>
          <w:ilvl w:val="0"/>
          <w:numId w:val="103"/>
        </w:numPr>
        <w:autoSpaceDE w:val="0"/>
        <w:spacing w:after="0" w:line="0" w:lineRule="atLeast"/>
        <w:jc w:val="both"/>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Педагог договаривается с детьми о правилах в отношении использования помещения группы и инвентаря. Правила которые не подлежат обсуждению сообщаются и объясняются детям. Если педагог видит, что правила о которых договорились, больше не соответствуют ситуации в группе, то он заново обсуждает их с детьми и родителями, чтобы привести првил группы в соответствие с  потребностями и навыками детей,и ситуацией .</w:t>
      </w:r>
    </w:p>
    <w:p w:rsidR="00231C55" w:rsidRPr="00A131DA" w:rsidRDefault="00231C55" w:rsidP="00231C55">
      <w:pPr>
        <w:pStyle w:val="Standard"/>
        <w:spacing w:after="0" w:line="0" w:lineRule="atLeast"/>
        <w:ind w:left="1440"/>
        <w:jc w:val="center"/>
        <w:rPr>
          <w:rFonts w:ascii="Times New Roman" w:eastAsia="Times New Roman" w:hAnsi="Times New Roman" w:cs="Times New Roman"/>
          <w:b/>
          <w:bCs/>
          <w:color w:val="000000"/>
          <w:sz w:val="24"/>
          <w:szCs w:val="24"/>
        </w:rPr>
      </w:pPr>
    </w:p>
    <w:p w:rsidR="00231C55" w:rsidRPr="00A131DA" w:rsidRDefault="00231C55" w:rsidP="00231C55">
      <w:pPr>
        <w:pStyle w:val="Standard"/>
        <w:spacing w:after="0" w:line="0" w:lineRule="atLeast"/>
        <w:jc w:val="both"/>
        <w:rPr>
          <w:rFonts w:ascii="Times New Roman" w:hAnsi="Times New Roman" w:cs="Times New Roman"/>
          <w:b/>
          <w:bCs/>
          <w:color w:val="000000"/>
          <w:sz w:val="24"/>
          <w:szCs w:val="24"/>
        </w:rPr>
      </w:pPr>
      <w:r w:rsidRPr="00A131DA">
        <w:rPr>
          <w:rFonts w:ascii="Times New Roman" w:eastAsia="Times New Roman" w:hAnsi="Times New Roman" w:cs="Times New Roman"/>
          <w:b/>
          <w:bCs/>
          <w:color w:val="000000"/>
          <w:sz w:val="24"/>
          <w:szCs w:val="24"/>
        </w:rPr>
        <w:lastRenderedPageBreak/>
        <w:t xml:space="preserve">3.3. Материально-техническое обеспечение образовательной  программы, </w:t>
      </w:r>
      <w:r w:rsidRPr="00A131DA">
        <w:rPr>
          <w:rFonts w:ascii="Times New Roman" w:hAnsi="Times New Roman" w:cs="Times New Roman"/>
          <w:b/>
          <w:bCs/>
          <w:color w:val="000000"/>
          <w:sz w:val="24"/>
          <w:szCs w:val="24"/>
        </w:rPr>
        <w:t xml:space="preserve">обеспеченность методическими материалами и средствами обучения и </w:t>
      </w:r>
      <w:r w:rsidRPr="00A131DA">
        <w:rPr>
          <w:rFonts w:ascii="Times New Roman" w:eastAsia="Times New Roman" w:hAnsi="Times New Roman" w:cs="Times New Roman"/>
          <w:b/>
          <w:bCs/>
          <w:color w:val="000000"/>
          <w:sz w:val="24"/>
          <w:szCs w:val="24"/>
        </w:rPr>
        <w:t>воспитания.</w:t>
      </w:r>
    </w:p>
    <w:p w:rsidR="00231C55" w:rsidRPr="00A131DA" w:rsidRDefault="00231C55" w:rsidP="00231C55">
      <w:pPr>
        <w:pStyle w:val="Standard"/>
        <w:spacing w:after="0" w:line="0" w:lineRule="atLeast"/>
        <w:jc w:val="both"/>
        <w:rPr>
          <w:rFonts w:ascii="Times New Roman" w:eastAsia="Times New Roman" w:hAnsi="Times New Roman" w:cs="Times New Roman"/>
          <w:b/>
          <w:bCs/>
          <w:color w:val="000000"/>
          <w:sz w:val="24"/>
          <w:szCs w:val="24"/>
        </w:rPr>
      </w:pPr>
    </w:p>
    <w:p w:rsidR="00231C55" w:rsidRPr="00A131DA" w:rsidRDefault="00231C55" w:rsidP="00231C55">
      <w:pPr>
        <w:pStyle w:val="Standard"/>
        <w:spacing w:after="0" w:line="0" w:lineRule="atLeast"/>
        <w:jc w:val="both"/>
        <w:rPr>
          <w:rFonts w:ascii="Times New Roman" w:eastAsia="Times New Roman" w:hAnsi="Times New Roman" w:cs="Times New Roman"/>
          <w:b/>
          <w:bCs/>
          <w:color w:val="000000"/>
          <w:sz w:val="24"/>
          <w:szCs w:val="24"/>
        </w:rPr>
      </w:pPr>
      <w:r w:rsidRPr="00A131DA">
        <w:rPr>
          <w:rFonts w:ascii="Times New Roman" w:eastAsia="Times New Roman" w:hAnsi="Times New Roman" w:cs="Times New Roman"/>
          <w:b/>
          <w:bCs/>
          <w:color w:val="000000"/>
          <w:sz w:val="24"/>
          <w:szCs w:val="24"/>
        </w:rPr>
        <w:t xml:space="preserve">1) </w:t>
      </w:r>
      <w:r w:rsidRPr="00A131DA">
        <w:rPr>
          <w:rFonts w:ascii="Times New Roman" w:eastAsia="Times New Roman,Bold" w:hAnsi="Times New Roman" w:cs="Times New Roman"/>
          <w:b/>
          <w:bCs/>
          <w:color w:val="000000"/>
          <w:sz w:val="24"/>
          <w:szCs w:val="24"/>
        </w:rPr>
        <w:t>Требования, определяемые в соответствии с санитарно</w:t>
      </w:r>
      <w:r w:rsidRPr="00A131DA">
        <w:rPr>
          <w:rFonts w:ascii="Times New Roman" w:eastAsia="Times New Roman" w:hAnsi="Times New Roman" w:cs="Times New Roman"/>
          <w:b/>
          <w:bCs/>
          <w:color w:val="000000"/>
          <w:sz w:val="24"/>
          <w:szCs w:val="24"/>
        </w:rPr>
        <w:t>-</w:t>
      </w:r>
      <w:r w:rsidRPr="00A131DA">
        <w:rPr>
          <w:rFonts w:ascii="Times New Roman" w:eastAsia="Times New Roman,Bold" w:hAnsi="Times New Roman" w:cs="Times New Roman"/>
          <w:b/>
          <w:bCs/>
          <w:color w:val="000000"/>
          <w:sz w:val="24"/>
          <w:szCs w:val="24"/>
        </w:rPr>
        <w:t>эпидемиологическими правилами и нормативами.</w:t>
      </w:r>
    </w:p>
    <w:p w:rsidR="00231C55" w:rsidRPr="00A131DA" w:rsidRDefault="00231C55" w:rsidP="00231C55">
      <w:pPr>
        <w:pStyle w:val="Standard"/>
        <w:autoSpaceDE w:val="0"/>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Детский сад размещен в центре поселка и жилых домов.  Территория детского сада огорожена забором с двумя рассредоточенными калитками и воротами для въезда автомобилей. На территории дошкольной образовательной организации выделены игровая и хозяйственная зоны. Это здание светлое, имеется центральное отопление, вентиляция, водоснабжение и канализация, сантехническое оборудование в удовлетворительном состоянии.</w:t>
      </w:r>
    </w:p>
    <w:p w:rsidR="00231C55" w:rsidRPr="00A131DA" w:rsidRDefault="00231C55" w:rsidP="00231C55">
      <w:pPr>
        <w:pStyle w:val="Standard"/>
        <w:spacing w:after="0"/>
        <w:ind w:firstLine="835"/>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В ДОО созданы материально-технические условия, обеспечивающие:</w:t>
      </w:r>
    </w:p>
    <w:p w:rsidR="00231C55" w:rsidRPr="00A131DA" w:rsidRDefault="00231C55" w:rsidP="00231C55">
      <w:pPr>
        <w:pStyle w:val="PreformattedText"/>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1) возможность достижения обучающимися планируемых результатов освоения ООП;</w:t>
      </w:r>
    </w:p>
    <w:p w:rsidR="00231C55" w:rsidRPr="00A131DA" w:rsidRDefault="00231C55" w:rsidP="00231C55">
      <w:pPr>
        <w:pStyle w:val="PreformattedText"/>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2) выполнение ДОУ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 СанПиН 1.2.3685-21:</w:t>
      </w:r>
    </w:p>
    <w:p w:rsidR="00231C55" w:rsidRPr="00A131DA" w:rsidRDefault="00231C55" w:rsidP="00231C55">
      <w:pPr>
        <w:pStyle w:val="PreformattedText"/>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к условиям размещения организаций, осуществляющих образовательную деятельность;</w:t>
      </w:r>
    </w:p>
    <w:p w:rsidR="00231C55" w:rsidRPr="00A131DA" w:rsidRDefault="00231C55" w:rsidP="00231C55">
      <w:pPr>
        <w:pStyle w:val="PreformattedText"/>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оборудованию и содержанию территории;</w:t>
      </w:r>
    </w:p>
    <w:p w:rsidR="00231C55" w:rsidRPr="00A131DA" w:rsidRDefault="00231C55" w:rsidP="00231C55">
      <w:pPr>
        <w:pStyle w:val="PreformattedText"/>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помещениям, их оборудованию и содержанию;</w:t>
      </w:r>
    </w:p>
    <w:p w:rsidR="00231C55" w:rsidRPr="00A131DA" w:rsidRDefault="00231C55" w:rsidP="00231C55">
      <w:pPr>
        <w:pStyle w:val="PreformattedText"/>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естественному и искусственному освещению помещений;</w:t>
      </w:r>
    </w:p>
    <w:p w:rsidR="00231C55" w:rsidRPr="00A131DA" w:rsidRDefault="00231C55" w:rsidP="00231C55">
      <w:pPr>
        <w:pStyle w:val="PreformattedText"/>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отоплению и вентиляции;</w:t>
      </w:r>
    </w:p>
    <w:p w:rsidR="00231C55" w:rsidRPr="00A131DA" w:rsidRDefault="00231C55" w:rsidP="00231C55">
      <w:pPr>
        <w:pStyle w:val="PreformattedText"/>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водоснабжению и канализации;</w:t>
      </w:r>
    </w:p>
    <w:p w:rsidR="00231C55" w:rsidRPr="00A131DA" w:rsidRDefault="00231C55" w:rsidP="00231C55">
      <w:pPr>
        <w:pStyle w:val="PreformattedText"/>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организации питания;</w:t>
      </w:r>
    </w:p>
    <w:p w:rsidR="00231C55" w:rsidRPr="00A131DA" w:rsidRDefault="00231C55" w:rsidP="00231C55">
      <w:pPr>
        <w:pStyle w:val="PreformattedText"/>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медицинскому обеспечению;</w:t>
      </w:r>
    </w:p>
    <w:p w:rsidR="00231C55" w:rsidRPr="00A131DA" w:rsidRDefault="00231C55" w:rsidP="00231C55">
      <w:pPr>
        <w:pStyle w:val="PreformattedText"/>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приему детей в организации, осуществляющих образовательную</w:t>
      </w:r>
    </w:p>
    <w:p w:rsidR="00231C55" w:rsidRPr="00A131DA" w:rsidRDefault="00231C55" w:rsidP="00231C55">
      <w:pPr>
        <w:pStyle w:val="PreformattedText"/>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деятельность;</w:t>
      </w:r>
    </w:p>
    <w:p w:rsidR="00231C55" w:rsidRPr="00A131DA" w:rsidRDefault="00231C55" w:rsidP="00231C55">
      <w:pPr>
        <w:pStyle w:val="PreformattedText"/>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организации режима дня;</w:t>
      </w:r>
    </w:p>
    <w:p w:rsidR="00231C55" w:rsidRPr="00A131DA" w:rsidRDefault="00231C55" w:rsidP="00231C55">
      <w:pPr>
        <w:pStyle w:val="PreformattedText"/>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организации физического воспитания;</w:t>
      </w:r>
    </w:p>
    <w:p w:rsidR="00231C55" w:rsidRPr="00A131DA" w:rsidRDefault="00231C55" w:rsidP="00231C55">
      <w:pPr>
        <w:pStyle w:val="PreformattedText"/>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личной гигиене персонала;</w:t>
      </w:r>
    </w:p>
    <w:p w:rsidR="00231C55" w:rsidRPr="00A131DA" w:rsidRDefault="00231C55" w:rsidP="00231C55">
      <w:pPr>
        <w:pStyle w:val="PreformattedText"/>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3) выполнение ДОУ требований пожарной безопасности и электробезопасности;</w:t>
      </w:r>
    </w:p>
    <w:p w:rsidR="00231C55" w:rsidRPr="00A131DA" w:rsidRDefault="00231C55" w:rsidP="00231C55">
      <w:pPr>
        <w:pStyle w:val="PreformattedText"/>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4)выполнение ДОУ требований по охране здоровья обучающихся и охране </w:t>
      </w:r>
      <w:r w:rsidRPr="00A131DA">
        <w:rPr>
          <w:rFonts w:ascii="Times New Roman" w:eastAsia="Times New Roman" w:hAnsi="Times New Roman" w:cs="Times New Roman"/>
          <w:color w:val="333333"/>
          <w:sz w:val="24"/>
          <w:szCs w:val="24"/>
        </w:rPr>
        <w:t>труда работников ДОУ;</w:t>
      </w:r>
    </w:p>
    <w:p w:rsidR="00231C55" w:rsidRPr="00A131DA" w:rsidRDefault="00231C55" w:rsidP="00591C6E">
      <w:pPr>
        <w:pStyle w:val="PreformattedText"/>
        <w:jc w:val="both"/>
        <w:rPr>
          <w:rFonts w:ascii="Times New Roman" w:hAnsi="Times New Roman" w:cs="Times New Roman"/>
          <w:color w:val="333333"/>
          <w:sz w:val="24"/>
          <w:szCs w:val="24"/>
        </w:rPr>
      </w:pPr>
      <w:r w:rsidRPr="00A131DA">
        <w:rPr>
          <w:rFonts w:ascii="Times New Roman" w:eastAsia="Times New Roman" w:hAnsi="Times New Roman" w:cs="Times New Roman"/>
          <w:color w:val="333333"/>
          <w:sz w:val="24"/>
          <w:szCs w:val="24"/>
        </w:rPr>
        <w:t>5)</w:t>
      </w:r>
      <w:r w:rsidRPr="00A131DA">
        <w:rPr>
          <w:rFonts w:ascii="Times New Roman" w:hAnsi="Times New Roman" w:cs="Times New Roman"/>
          <w:color w:val="333333"/>
          <w:sz w:val="24"/>
          <w:szCs w:val="24"/>
        </w:rPr>
        <w:t xml:space="preserve">возможность для беспрепятственного доступа обучающихся с ОВЗ, в </w:t>
      </w:r>
      <w:r w:rsidRPr="00A131DA">
        <w:rPr>
          <w:rFonts w:ascii="Times New Roman" w:eastAsia="Times New Roman" w:hAnsi="Times New Roman" w:cs="Times New Roman"/>
          <w:color w:val="333333"/>
          <w:sz w:val="24"/>
          <w:szCs w:val="24"/>
        </w:rPr>
        <w:t>том числе детей-инвалидов к объектам инфраструктуры ДОУ.</w:t>
      </w:r>
    </w:p>
    <w:p w:rsidR="00231C55" w:rsidRPr="00A131DA" w:rsidRDefault="00231C55" w:rsidP="00591C6E">
      <w:pPr>
        <w:pStyle w:val="Standard"/>
        <w:spacing w:after="0"/>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При создании материально-технических условий для детей с ОВЗ ДОУ учитываются особенности их физического и психического развития.</w:t>
      </w:r>
    </w:p>
    <w:p w:rsidR="00231C55" w:rsidRPr="00A131DA" w:rsidRDefault="00231C55" w:rsidP="00591C6E">
      <w:pPr>
        <w:pStyle w:val="Standard"/>
        <w:spacing w:after="0"/>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ДОУ оснащен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231C55" w:rsidRPr="00A131DA" w:rsidRDefault="00231C55" w:rsidP="00591C6E">
      <w:pPr>
        <w:pStyle w:val="Standard"/>
        <w:spacing w:after="0"/>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ДОУ имеет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231C55" w:rsidRPr="00A131DA" w:rsidRDefault="00231C55" w:rsidP="00231C55">
      <w:pPr>
        <w:pStyle w:val="PreformattedText"/>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lastRenderedPageBreak/>
        <w:t xml:space="preserve">     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231C55" w:rsidRPr="00A131DA" w:rsidRDefault="00231C55" w:rsidP="00231C55">
      <w:pPr>
        <w:pStyle w:val="PreformattedText"/>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231C55" w:rsidRPr="00A131DA" w:rsidRDefault="00231C55" w:rsidP="00231C55">
      <w:pPr>
        <w:pStyle w:val="PreformattedText"/>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231C55" w:rsidRPr="00A131DA" w:rsidRDefault="00231C55" w:rsidP="00231C55">
      <w:pPr>
        <w:pStyle w:val="PreformattedText"/>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4) административные помещения, методический кабинет;</w:t>
      </w:r>
    </w:p>
    <w:p w:rsidR="00231C55" w:rsidRPr="00A131DA" w:rsidRDefault="00231C55" w:rsidP="00231C55">
      <w:pPr>
        <w:pStyle w:val="PreformattedText"/>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5) помещения для занятий специалистов (инструктор по физической культуре, музыкальный руководитель, учитель-логопед, учитель-дефектолог, педагог-психолог);</w:t>
      </w:r>
    </w:p>
    <w:p w:rsidR="00231C55" w:rsidRPr="00A131DA" w:rsidRDefault="00231C55" w:rsidP="00231C55">
      <w:pPr>
        <w:pStyle w:val="PreformattedText"/>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6) помещения, обеспечивающие охрану и укрепление физического и психологического здоровья, в том числе медицинский кабинет;</w:t>
      </w:r>
    </w:p>
    <w:p w:rsidR="00231C55" w:rsidRPr="00A131DA" w:rsidRDefault="00231C55" w:rsidP="00231C55">
      <w:pPr>
        <w:pStyle w:val="PreformattedText"/>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7) оформленная территория и оборудованные участки для прогулки ДОУ.</w:t>
      </w:r>
    </w:p>
    <w:p w:rsidR="00231C55" w:rsidRPr="00A131DA" w:rsidRDefault="00231C55" w:rsidP="00231C55">
      <w:pPr>
        <w:pStyle w:val="PreformattedText"/>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w:t>
      </w:r>
    </w:p>
    <w:p w:rsidR="00231C55" w:rsidRPr="00A131DA" w:rsidRDefault="00231C55" w:rsidP="00231C55">
      <w:pPr>
        <w:pStyle w:val="PreformattedText"/>
        <w:ind w:firstLine="792"/>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Федеральная  Программа оставляет за ДОУ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 (п.32.5 ФОП ДО).  </w:t>
      </w:r>
    </w:p>
    <w:p w:rsidR="00231C55" w:rsidRPr="00A131DA" w:rsidRDefault="00231C55" w:rsidP="00231C55">
      <w:pPr>
        <w:pStyle w:val="PreformattedText"/>
        <w:ind w:firstLine="742"/>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В зависимости от возможностей, ДОУ может создать условия для материально-технического оснащения дополнительных помещений: детских библиотек и видеотек, компьютерно-игровых комплексов, дизайн-студий, и театральных студий, мастерских, мультстудий и кванториумов, игротек, зимних садов, аудиовизуальных и компьютерных комплексов, экологических троп на территории ДОУ, музеев, тренажерных залов, фито-баров, саун и соляных пещер и других, позволяющих расширить образовательное пространство. На основе данного пункта в ДОУ созданы — творческая студия (приемная группы № 9), лего-центр (приемная группы № 10), сенсорная комната( кабинет педагога-психолога).</w:t>
      </w:r>
    </w:p>
    <w:p w:rsidR="00231C55" w:rsidRPr="00A131DA" w:rsidRDefault="00231C55" w:rsidP="00231C55">
      <w:pPr>
        <w:pStyle w:val="PreformattedText"/>
        <w:jc w:val="both"/>
        <w:rPr>
          <w:rFonts w:ascii="Times New Roman" w:hAnsi="Times New Roman" w:cs="Times New Roman"/>
          <w:color w:val="333333"/>
          <w:sz w:val="24"/>
          <w:szCs w:val="24"/>
        </w:rPr>
      </w:pPr>
      <w:r w:rsidRPr="00A131DA">
        <w:rPr>
          <w:rFonts w:ascii="Times New Roman" w:hAnsi="Times New Roman" w:cs="Times New Roman"/>
          <w:color w:val="333333"/>
          <w:sz w:val="24"/>
          <w:szCs w:val="24"/>
        </w:rPr>
        <w:t xml:space="preserve">    </w:t>
      </w:r>
      <w:r w:rsidRPr="00A131DA">
        <w:rPr>
          <w:rFonts w:ascii="Times New Roman" w:eastAsia="Times New Roman" w:hAnsi="Times New Roman" w:cs="Times New Roman"/>
          <w:color w:val="000000"/>
          <w:sz w:val="24"/>
          <w:szCs w:val="24"/>
        </w:rPr>
        <w:t>В ДОУ функционирует 12 групповых помещений, которые оснащены мебелью и игровым оборудованием в достаточном количестве. Группы постепенно пополняются современным игровым оборудованием, современными информационными стендами.</w:t>
      </w:r>
    </w:p>
    <w:p w:rsidR="00231C55" w:rsidRPr="00A131DA" w:rsidRDefault="00231C55" w:rsidP="00231C55">
      <w:pPr>
        <w:pStyle w:val="Standard"/>
        <w:autoSpaceDE w:val="0"/>
        <w:spacing w:after="0" w:line="0" w:lineRule="atLeast"/>
        <w:ind w:firstLine="775"/>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Предметно-развивающая среда ДОУ соответствует возрастным особенностям детей и способствует их разностороннему развитию. Все элементы среды связаны между собой по содержанию, масштабу и художественному решению. Компоненты предметно-пространственной среды соответствуют образовательной программе, реализуемой в ДОУ и гигиеническим требованиям.</w:t>
      </w:r>
    </w:p>
    <w:tbl>
      <w:tblPr>
        <w:tblW w:w="9636" w:type="dxa"/>
        <w:tblInd w:w="58" w:type="dxa"/>
        <w:tblLayout w:type="fixed"/>
        <w:tblCellMar>
          <w:left w:w="10" w:type="dxa"/>
          <w:right w:w="10" w:type="dxa"/>
        </w:tblCellMar>
        <w:tblLook w:val="0000" w:firstRow="0" w:lastRow="0" w:firstColumn="0" w:lastColumn="0" w:noHBand="0" w:noVBand="0"/>
      </w:tblPr>
      <w:tblGrid>
        <w:gridCol w:w="4410"/>
        <w:gridCol w:w="5226"/>
      </w:tblGrid>
      <w:tr w:rsidR="00231C55" w:rsidRPr="00A131DA" w:rsidTr="00591C6E">
        <w:trPr>
          <w:trHeight w:val="1517"/>
        </w:trPr>
        <w:tc>
          <w:tcPr>
            <w:tcW w:w="4410" w:type="dxa"/>
            <w:tcBorders>
              <w:top w:val="single" w:sz="2" w:space="0" w:color="000000"/>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Default"/>
              <w:spacing w:after="0" w:line="0" w:lineRule="atLeast"/>
              <w:jc w:val="both"/>
            </w:pPr>
            <w:r w:rsidRPr="00A131DA">
              <w:t>Наличие помещений, используемых для организации образовательной деятельности, а также присмотра и ухода за детьми</w:t>
            </w:r>
          </w:p>
          <w:p w:rsidR="00231C55" w:rsidRPr="00A131DA" w:rsidRDefault="00231C55" w:rsidP="00231C55">
            <w:pPr>
              <w:pStyle w:val="Default"/>
              <w:spacing w:after="0" w:line="0" w:lineRule="atLeast"/>
            </w:pPr>
          </w:p>
        </w:tc>
        <w:tc>
          <w:tcPr>
            <w:tcW w:w="522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231C55" w:rsidRPr="00A131DA" w:rsidRDefault="00231C55" w:rsidP="00231C55">
            <w:pPr>
              <w:pStyle w:val="Default"/>
              <w:spacing w:after="0" w:line="0" w:lineRule="atLeast"/>
              <w:rPr>
                <w:i/>
                <w:iCs/>
              </w:rPr>
            </w:pPr>
            <w:r w:rsidRPr="00A131DA">
              <w:rPr>
                <w:i/>
                <w:iCs/>
              </w:rPr>
              <w:t>Групповые -12</w:t>
            </w:r>
          </w:p>
          <w:p w:rsidR="00231C55" w:rsidRPr="00A131DA" w:rsidRDefault="00231C55" w:rsidP="00231C55">
            <w:pPr>
              <w:pStyle w:val="Default"/>
              <w:spacing w:after="0" w:line="0" w:lineRule="atLeast"/>
              <w:rPr>
                <w:i/>
                <w:iCs/>
              </w:rPr>
            </w:pPr>
            <w:r w:rsidRPr="00A131DA">
              <w:rPr>
                <w:i/>
                <w:iCs/>
              </w:rPr>
              <w:t>Приемные -12</w:t>
            </w:r>
          </w:p>
          <w:p w:rsidR="00231C55" w:rsidRPr="00A131DA" w:rsidRDefault="00231C55" w:rsidP="00231C55">
            <w:pPr>
              <w:pStyle w:val="Default"/>
              <w:spacing w:after="0" w:line="0" w:lineRule="atLeast"/>
              <w:rPr>
                <w:i/>
                <w:iCs/>
              </w:rPr>
            </w:pPr>
            <w:r w:rsidRPr="00A131DA">
              <w:rPr>
                <w:i/>
                <w:iCs/>
              </w:rPr>
              <w:t>Спальни – 12</w:t>
            </w:r>
          </w:p>
          <w:p w:rsidR="00231C55" w:rsidRPr="00A131DA" w:rsidRDefault="00231C55" w:rsidP="00231C55">
            <w:pPr>
              <w:pStyle w:val="Default"/>
              <w:spacing w:after="0" w:line="0" w:lineRule="atLeast"/>
              <w:rPr>
                <w:i/>
                <w:iCs/>
              </w:rPr>
            </w:pPr>
            <w:r w:rsidRPr="00A131DA">
              <w:rPr>
                <w:i/>
                <w:iCs/>
              </w:rPr>
              <w:t>Буфетные – 12</w:t>
            </w:r>
          </w:p>
          <w:p w:rsidR="00231C55" w:rsidRPr="00A131DA" w:rsidRDefault="00231C55" w:rsidP="00231C55">
            <w:pPr>
              <w:pStyle w:val="Default"/>
              <w:spacing w:after="0" w:line="0" w:lineRule="atLeast"/>
              <w:jc w:val="both"/>
              <w:rPr>
                <w:i/>
                <w:iCs/>
              </w:rPr>
            </w:pPr>
            <w:r w:rsidRPr="00A131DA">
              <w:rPr>
                <w:i/>
                <w:iCs/>
              </w:rPr>
              <w:t>Туалетные комнаты – 12</w:t>
            </w:r>
          </w:p>
        </w:tc>
      </w:tr>
      <w:tr w:rsidR="00231C55" w:rsidRPr="00A131DA" w:rsidTr="00591C6E">
        <w:tc>
          <w:tcPr>
            <w:tcW w:w="4410"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Default"/>
              <w:spacing w:after="0" w:line="0" w:lineRule="atLeast"/>
              <w:jc w:val="both"/>
            </w:pPr>
            <w:r w:rsidRPr="00A131DA">
              <w:t>Наличие дополнительных помещений для занятий с детьми</w:t>
            </w:r>
          </w:p>
        </w:tc>
        <w:tc>
          <w:tcPr>
            <w:tcW w:w="5226" w:type="dxa"/>
            <w:tcBorders>
              <w:left w:val="single" w:sz="2" w:space="0" w:color="000000"/>
              <w:bottom w:val="single" w:sz="2" w:space="0" w:color="000000"/>
              <w:right w:val="single" w:sz="2" w:space="0" w:color="000000"/>
            </w:tcBorders>
            <w:tcMar>
              <w:top w:w="55" w:type="dxa"/>
              <w:left w:w="55" w:type="dxa"/>
              <w:bottom w:w="55" w:type="dxa"/>
              <w:right w:w="55" w:type="dxa"/>
            </w:tcMar>
          </w:tcPr>
          <w:p w:rsidR="00231C55" w:rsidRPr="00A131DA" w:rsidRDefault="00231C55" w:rsidP="00231C55">
            <w:pPr>
              <w:pStyle w:val="Default"/>
              <w:spacing w:after="0" w:line="0" w:lineRule="atLeast"/>
              <w:rPr>
                <w:i/>
                <w:iCs/>
              </w:rPr>
            </w:pPr>
            <w:r w:rsidRPr="00A131DA">
              <w:rPr>
                <w:i/>
                <w:iCs/>
              </w:rPr>
              <w:t>Кабинеты педагога-психолога -1</w:t>
            </w:r>
          </w:p>
          <w:p w:rsidR="00231C55" w:rsidRPr="00A131DA" w:rsidRDefault="00231C55" w:rsidP="00231C55">
            <w:pPr>
              <w:pStyle w:val="Default"/>
              <w:spacing w:after="0" w:line="0" w:lineRule="atLeast"/>
              <w:rPr>
                <w:i/>
                <w:iCs/>
              </w:rPr>
            </w:pPr>
            <w:r w:rsidRPr="00A131DA">
              <w:rPr>
                <w:i/>
                <w:iCs/>
              </w:rPr>
              <w:t>сенсорная комната -  1</w:t>
            </w:r>
          </w:p>
          <w:p w:rsidR="00231C55" w:rsidRPr="00A131DA" w:rsidRDefault="00231C55" w:rsidP="00231C55">
            <w:pPr>
              <w:pStyle w:val="Default"/>
              <w:spacing w:after="0" w:line="0" w:lineRule="atLeast"/>
              <w:rPr>
                <w:i/>
                <w:iCs/>
              </w:rPr>
            </w:pPr>
            <w:r w:rsidRPr="00A131DA">
              <w:rPr>
                <w:i/>
                <w:iCs/>
              </w:rPr>
              <w:t>Кабинеты учителя-логопеда – 5</w:t>
            </w:r>
          </w:p>
          <w:p w:rsidR="00231C55" w:rsidRPr="00A131DA" w:rsidRDefault="00231C55" w:rsidP="00231C55">
            <w:pPr>
              <w:pStyle w:val="Default"/>
              <w:spacing w:after="0" w:line="0" w:lineRule="atLeast"/>
              <w:rPr>
                <w:i/>
                <w:iCs/>
              </w:rPr>
            </w:pPr>
            <w:r w:rsidRPr="00A131DA">
              <w:rPr>
                <w:i/>
                <w:iCs/>
              </w:rPr>
              <w:t>Музыкальный зал-1</w:t>
            </w:r>
          </w:p>
          <w:p w:rsidR="00231C55" w:rsidRPr="00A131DA" w:rsidRDefault="00231C55" w:rsidP="00231C55">
            <w:pPr>
              <w:pStyle w:val="Default"/>
              <w:spacing w:after="0" w:line="0" w:lineRule="atLeast"/>
              <w:rPr>
                <w:i/>
                <w:iCs/>
              </w:rPr>
            </w:pPr>
            <w:r w:rsidRPr="00A131DA">
              <w:rPr>
                <w:i/>
                <w:iCs/>
              </w:rPr>
              <w:t>Спортивный зал-1</w:t>
            </w:r>
          </w:p>
          <w:p w:rsidR="00231C55" w:rsidRPr="00A131DA" w:rsidRDefault="00231C55" w:rsidP="00231C55">
            <w:pPr>
              <w:pStyle w:val="Default"/>
              <w:spacing w:after="0" w:line="0" w:lineRule="atLeast"/>
              <w:rPr>
                <w:i/>
                <w:iCs/>
              </w:rPr>
            </w:pPr>
            <w:r w:rsidRPr="00A131DA">
              <w:rPr>
                <w:i/>
                <w:iCs/>
              </w:rPr>
              <w:lastRenderedPageBreak/>
              <w:t>методический кабинет — 1</w:t>
            </w:r>
          </w:p>
          <w:p w:rsidR="00231C55" w:rsidRPr="00A131DA" w:rsidRDefault="00231C55" w:rsidP="00231C55">
            <w:pPr>
              <w:pStyle w:val="Default"/>
              <w:spacing w:after="0" w:line="0" w:lineRule="atLeast"/>
              <w:rPr>
                <w:i/>
                <w:iCs/>
              </w:rPr>
            </w:pPr>
            <w:r w:rsidRPr="00A131DA">
              <w:rPr>
                <w:i/>
                <w:iCs/>
              </w:rPr>
              <w:t>творческая студия — 1</w:t>
            </w:r>
          </w:p>
          <w:p w:rsidR="00231C55" w:rsidRPr="00A131DA" w:rsidRDefault="00231C55" w:rsidP="00231C55">
            <w:pPr>
              <w:pStyle w:val="Default"/>
              <w:spacing w:after="0" w:line="0" w:lineRule="atLeast"/>
              <w:rPr>
                <w:i/>
                <w:iCs/>
              </w:rPr>
            </w:pPr>
            <w:r w:rsidRPr="00A131DA">
              <w:rPr>
                <w:i/>
                <w:iCs/>
              </w:rPr>
              <w:t>лего-центр- 1</w:t>
            </w:r>
          </w:p>
        </w:tc>
      </w:tr>
      <w:tr w:rsidR="00231C55" w:rsidRPr="00A131DA" w:rsidTr="00591C6E">
        <w:tc>
          <w:tcPr>
            <w:tcW w:w="4410"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Default"/>
              <w:spacing w:after="0" w:line="0" w:lineRule="atLeast"/>
              <w:jc w:val="both"/>
            </w:pPr>
            <w:r w:rsidRPr="00A131DA">
              <w:lastRenderedPageBreak/>
              <w:t>Наличие прогулочных площадок, обеспечивающих физическую активность и разнообразную игровую деятельность воспитанников на прогулке</w:t>
            </w:r>
          </w:p>
        </w:tc>
        <w:tc>
          <w:tcPr>
            <w:tcW w:w="5226" w:type="dxa"/>
            <w:tcBorders>
              <w:left w:val="single" w:sz="2" w:space="0" w:color="000000"/>
              <w:bottom w:val="single" w:sz="2" w:space="0" w:color="000000"/>
              <w:right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both"/>
              <w:rPr>
                <w:color w:val="000000"/>
              </w:rPr>
            </w:pPr>
            <w:r w:rsidRPr="00A131DA">
              <w:rPr>
                <w:color w:val="000000"/>
              </w:rPr>
              <w:t>12 + спортивная площадка</w:t>
            </w:r>
          </w:p>
        </w:tc>
      </w:tr>
      <w:tr w:rsidR="00231C55" w:rsidRPr="00A131DA" w:rsidTr="00591C6E">
        <w:tc>
          <w:tcPr>
            <w:tcW w:w="4410"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Default"/>
              <w:spacing w:after="0" w:line="0" w:lineRule="atLeast"/>
              <w:jc w:val="both"/>
            </w:pPr>
            <w:r w:rsidRPr="00A131DA">
              <w:t>Наличие современных технических средств</w:t>
            </w:r>
          </w:p>
          <w:p w:rsidR="00231C55" w:rsidRPr="00A131DA" w:rsidRDefault="00231C55" w:rsidP="00231C55">
            <w:pPr>
              <w:pStyle w:val="Default"/>
              <w:spacing w:after="0" w:line="0" w:lineRule="atLeast"/>
              <w:rPr>
                <w:i/>
                <w:iCs/>
              </w:rPr>
            </w:pPr>
          </w:p>
          <w:p w:rsidR="00231C55" w:rsidRPr="00A131DA" w:rsidRDefault="00231C55" w:rsidP="00231C55">
            <w:pPr>
              <w:pStyle w:val="TableContents"/>
              <w:spacing w:line="0" w:lineRule="atLeast"/>
              <w:jc w:val="both"/>
              <w:rPr>
                <w:color w:val="000000"/>
              </w:rPr>
            </w:pPr>
          </w:p>
        </w:tc>
        <w:tc>
          <w:tcPr>
            <w:tcW w:w="5226" w:type="dxa"/>
            <w:tcBorders>
              <w:left w:val="single" w:sz="2" w:space="0" w:color="000000"/>
              <w:bottom w:val="single" w:sz="2" w:space="0" w:color="000000"/>
              <w:right w:val="single" w:sz="2" w:space="0" w:color="000000"/>
            </w:tcBorders>
            <w:tcMar>
              <w:top w:w="55" w:type="dxa"/>
              <w:left w:w="55" w:type="dxa"/>
              <w:bottom w:w="55" w:type="dxa"/>
              <w:right w:w="55" w:type="dxa"/>
            </w:tcMar>
          </w:tcPr>
          <w:p w:rsidR="00231C55" w:rsidRPr="00A131DA" w:rsidRDefault="00231C55" w:rsidP="00231C55">
            <w:pPr>
              <w:pStyle w:val="Default"/>
              <w:spacing w:after="0" w:line="0" w:lineRule="atLeast"/>
              <w:jc w:val="both"/>
              <w:rPr>
                <w:i/>
                <w:iCs/>
              </w:rPr>
            </w:pPr>
            <w:r w:rsidRPr="00A131DA">
              <w:rPr>
                <w:i/>
                <w:iCs/>
              </w:rPr>
              <w:t>Проектор – 1 шт., ноутбук – 21шт.,  компьютер – 7 шт., музыкальный центр - 18 шт., музыкальная переносная колонка - DVD – 2 шт., интерактивная доска – 1 шт., цифровой фотоаппарат – 1 шт., цифровая видеокамера – 3 шт., Web-камера – 1 шт., брошюрователь – 1 шт., ламинатор – 1 шт., принтер — 11шт, телевизор — 18 шт</w:t>
            </w:r>
          </w:p>
        </w:tc>
      </w:tr>
      <w:tr w:rsidR="00231C55" w:rsidRPr="00A131DA" w:rsidTr="00591C6E">
        <w:tc>
          <w:tcPr>
            <w:tcW w:w="4410"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Default"/>
              <w:spacing w:after="0" w:line="0" w:lineRule="atLeast"/>
              <w:jc w:val="both"/>
            </w:pPr>
            <w:r w:rsidRPr="00A131DA">
              <w:t>Наличие компьютерной техники, локальной сети, выхода в интернет и т.д.</w:t>
            </w:r>
          </w:p>
          <w:p w:rsidR="00231C55" w:rsidRPr="00A131DA" w:rsidRDefault="00231C55" w:rsidP="00231C55">
            <w:pPr>
              <w:pStyle w:val="Default"/>
              <w:spacing w:after="0" w:line="0" w:lineRule="atLeast"/>
              <w:jc w:val="both"/>
            </w:pPr>
          </w:p>
        </w:tc>
        <w:tc>
          <w:tcPr>
            <w:tcW w:w="5226" w:type="dxa"/>
            <w:tcBorders>
              <w:left w:val="single" w:sz="2" w:space="0" w:color="000000"/>
              <w:bottom w:val="single" w:sz="2" w:space="0" w:color="000000"/>
              <w:right w:val="single" w:sz="2" w:space="0" w:color="000000"/>
            </w:tcBorders>
            <w:tcMar>
              <w:top w:w="55" w:type="dxa"/>
              <w:left w:w="55" w:type="dxa"/>
              <w:bottom w:w="55" w:type="dxa"/>
              <w:right w:w="55" w:type="dxa"/>
            </w:tcMar>
          </w:tcPr>
          <w:p w:rsidR="00231C55" w:rsidRPr="00A131DA" w:rsidRDefault="00231C55" w:rsidP="00231C55">
            <w:pPr>
              <w:pStyle w:val="Default"/>
              <w:spacing w:after="0" w:line="0" w:lineRule="atLeast"/>
              <w:rPr>
                <w:i/>
                <w:iCs/>
              </w:rPr>
            </w:pPr>
            <w:r w:rsidRPr="00A131DA">
              <w:rPr>
                <w:i/>
                <w:iCs/>
              </w:rPr>
              <w:t>Персональный компьютер – 7 шт., ноутбук – 21 шт.,</w:t>
            </w:r>
          </w:p>
          <w:p w:rsidR="00231C55" w:rsidRPr="00A131DA" w:rsidRDefault="00231C55" w:rsidP="00231C55">
            <w:pPr>
              <w:pStyle w:val="Default"/>
              <w:spacing w:after="0" w:line="0" w:lineRule="atLeast"/>
              <w:rPr>
                <w:i/>
                <w:iCs/>
              </w:rPr>
            </w:pPr>
            <w:r w:rsidRPr="00A131DA">
              <w:rPr>
                <w:i/>
                <w:iCs/>
              </w:rPr>
              <w:t>Локальная сеть объединяет 5 точек.</w:t>
            </w:r>
          </w:p>
          <w:p w:rsidR="00231C55" w:rsidRPr="00A131DA" w:rsidRDefault="00231C55" w:rsidP="00231C55">
            <w:pPr>
              <w:pStyle w:val="Default"/>
              <w:spacing w:after="0" w:line="0" w:lineRule="atLeast"/>
              <w:jc w:val="both"/>
              <w:rPr>
                <w:i/>
                <w:iCs/>
              </w:rPr>
            </w:pPr>
            <w:r w:rsidRPr="00A131DA">
              <w:rPr>
                <w:i/>
                <w:iCs/>
              </w:rPr>
              <w:t>Выход в интернет имеется.</w:t>
            </w:r>
          </w:p>
        </w:tc>
      </w:tr>
    </w:tbl>
    <w:p w:rsidR="00231C55" w:rsidRPr="00A131DA" w:rsidRDefault="00231C55" w:rsidP="00231C55">
      <w:pPr>
        <w:pStyle w:val="Standard"/>
        <w:autoSpaceDE w:val="0"/>
        <w:spacing w:after="0" w:line="0" w:lineRule="atLeast"/>
        <w:rPr>
          <w:rFonts w:ascii="Times New Roman" w:eastAsia="Times New Roman,Bold" w:hAnsi="Times New Roman" w:cs="Times New Roman"/>
          <w:b/>
          <w:bCs/>
          <w:color w:val="000000"/>
          <w:sz w:val="24"/>
          <w:szCs w:val="24"/>
        </w:rPr>
      </w:pPr>
    </w:p>
    <w:tbl>
      <w:tblPr>
        <w:tblW w:w="9849" w:type="dxa"/>
        <w:tblInd w:w="-105" w:type="dxa"/>
        <w:tblLayout w:type="fixed"/>
        <w:tblCellMar>
          <w:left w:w="10" w:type="dxa"/>
          <w:right w:w="10" w:type="dxa"/>
        </w:tblCellMar>
        <w:tblLook w:val="0000" w:firstRow="0" w:lastRow="0" w:firstColumn="0" w:lastColumn="0" w:noHBand="0" w:noVBand="0"/>
      </w:tblPr>
      <w:tblGrid>
        <w:gridCol w:w="1899"/>
        <w:gridCol w:w="3502"/>
        <w:gridCol w:w="4448"/>
      </w:tblGrid>
      <w:tr w:rsidR="00231C55" w:rsidRPr="00A131DA" w:rsidTr="00E3761D">
        <w:tc>
          <w:tcPr>
            <w:tcW w:w="1899" w:type="dxa"/>
            <w:tcBorders>
              <w:top w:val="double" w:sz="2" w:space="0" w:color="00000A"/>
              <w:left w:val="double" w:sz="2" w:space="0" w:color="00000A"/>
              <w:bottom w:val="double" w:sz="2" w:space="0" w:color="00000A"/>
              <w:right w:val="double" w:sz="2" w:space="0" w:color="00000A"/>
            </w:tcBorders>
            <w:shd w:val="clear" w:color="auto" w:fill="FFFFFF"/>
            <w:tcMar>
              <w:top w:w="105" w:type="dxa"/>
              <w:left w:w="105" w:type="dxa"/>
              <w:bottom w:w="105" w:type="dxa"/>
              <w:right w:w="105" w:type="dxa"/>
            </w:tcMar>
          </w:tcPr>
          <w:p w:rsidR="00231C55" w:rsidRPr="00A131DA" w:rsidRDefault="00231C55" w:rsidP="00231C55">
            <w:pPr>
              <w:pStyle w:val="Standard"/>
              <w:spacing w:after="0" w:line="0" w:lineRule="atLeast"/>
              <w:ind w:firstLine="709"/>
              <w:jc w:val="both"/>
              <w:rPr>
                <w:rFonts w:ascii="Times New Roman" w:eastAsia="Times New Roman" w:hAnsi="Times New Roman" w:cs="Times New Roman"/>
                <w:b/>
                <w:bCs/>
                <w:color w:val="000000"/>
                <w:sz w:val="24"/>
                <w:szCs w:val="24"/>
              </w:rPr>
            </w:pPr>
            <w:r w:rsidRPr="00A131DA">
              <w:rPr>
                <w:rFonts w:ascii="Times New Roman" w:eastAsia="Times New Roman" w:hAnsi="Times New Roman" w:cs="Times New Roman"/>
                <w:b/>
                <w:bCs/>
                <w:color w:val="000000"/>
                <w:sz w:val="24"/>
                <w:szCs w:val="24"/>
              </w:rPr>
              <w:t>Вид помещения</w:t>
            </w:r>
          </w:p>
        </w:tc>
        <w:tc>
          <w:tcPr>
            <w:tcW w:w="3502" w:type="dxa"/>
            <w:tcBorders>
              <w:top w:val="double" w:sz="2" w:space="0" w:color="00000A"/>
              <w:left w:val="double" w:sz="2" w:space="0" w:color="00000A"/>
              <w:bottom w:val="double" w:sz="2" w:space="0" w:color="00000A"/>
              <w:right w:val="double" w:sz="2" w:space="0" w:color="00000A"/>
            </w:tcBorders>
            <w:shd w:val="clear" w:color="auto" w:fill="FFFFFF"/>
            <w:tcMar>
              <w:top w:w="105" w:type="dxa"/>
              <w:left w:w="105" w:type="dxa"/>
              <w:bottom w:w="105" w:type="dxa"/>
              <w:right w:w="105" w:type="dxa"/>
            </w:tcMar>
          </w:tcPr>
          <w:p w:rsidR="00231C55" w:rsidRPr="00A131DA" w:rsidRDefault="00231C55" w:rsidP="00231C55">
            <w:pPr>
              <w:pStyle w:val="Standard"/>
              <w:spacing w:after="0" w:line="0" w:lineRule="atLeast"/>
              <w:ind w:firstLine="709"/>
              <w:jc w:val="both"/>
              <w:rPr>
                <w:rFonts w:ascii="Times New Roman" w:eastAsia="Times New Roman" w:hAnsi="Times New Roman" w:cs="Times New Roman"/>
                <w:b/>
                <w:bCs/>
                <w:color w:val="000000"/>
                <w:sz w:val="24"/>
                <w:szCs w:val="24"/>
              </w:rPr>
            </w:pPr>
            <w:r w:rsidRPr="00A131DA">
              <w:rPr>
                <w:rFonts w:ascii="Times New Roman" w:eastAsia="Times New Roman" w:hAnsi="Times New Roman" w:cs="Times New Roman"/>
                <w:b/>
                <w:bCs/>
                <w:color w:val="000000"/>
                <w:sz w:val="24"/>
                <w:szCs w:val="24"/>
              </w:rPr>
              <w:t>Функциональное использование</w:t>
            </w:r>
          </w:p>
        </w:tc>
        <w:tc>
          <w:tcPr>
            <w:tcW w:w="4448" w:type="dxa"/>
            <w:tcBorders>
              <w:top w:val="double" w:sz="2" w:space="0" w:color="00000A"/>
              <w:left w:val="double" w:sz="2" w:space="0" w:color="00000A"/>
              <w:bottom w:val="double" w:sz="2" w:space="0" w:color="00000A"/>
              <w:right w:val="double" w:sz="2" w:space="0" w:color="00000A"/>
            </w:tcBorders>
            <w:tcMar>
              <w:top w:w="105" w:type="dxa"/>
              <w:left w:w="105" w:type="dxa"/>
              <w:bottom w:w="105" w:type="dxa"/>
              <w:right w:w="105" w:type="dxa"/>
            </w:tcMar>
          </w:tcPr>
          <w:p w:rsidR="00231C55" w:rsidRPr="00A131DA" w:rsidRDefault="00231C55" w:rsidP="00231C55">
            <w:pPr>
              <w:pStyle w:val="Standard"/>
              <w:spacing w:after="0" w:line="0" w:lineRule="atLeast"/>
              <w:ind w:firstLine="709"/>
              <w:jc w:val="both"/>
              <w:rPr>
                <w:rFonts w:ascii="Times New Roman" w:eastAsia="Times New Roman" w:hAnsi="Times New Roman" w:cs="Times New Roman"/>
                <w:b/>
                <w:bCs/>
                <w:color w:val="000000"/>
                <w:sz w:val="24"/>
                <w:szCs w:val="24"/>
              </w:rPr>
            </w:pPr>
            <w:r w:rsidRPr="00A131DA">
              <w:rPr>
                <w:rFonts w:ascii="Times New Roman" w:eastAsia="Times New Roman" w:hAnsi="Times New Roman" w:cs="Times New Roman"/>
                <w:b/>
                <w:bCs/>
                <w:color w:val="000000"/>
                <w:sz w:val="24"/>
                <w:szCs w:val="24"/>
              </w:rPr>
              <w:t>Оснащение</w:t>
            </w:r>
          </w:p>
        </w:tc>
      </w:tr>
      <w:tr w:rsidR="00231C55" w:rsidRPr="00A131DA" w:rsidTr="00E3761D">
        <w:tc>
          <w:tcPr>
            <w:tcW w:w="1899" w:type="dxa"/>
            <w:tcBorders>
              <w:top w:val="double" w:sz="2" w:space="0" w:color="00000A"/>
              <w:left w:val="double" w:sz="2" w:space="0" w:color="00000A"/>
              <w:bottom w:val="double" w:sz="2" w:space="0" w:color="00000A"/>
              <w:right w:val="double" w:sz="2" w:space="0" w:color="00000A"/>
            </w:tcBorders>
            <w:shd w:val="clear" w:color="auto" w:fill="FFFFFF"/>
            <w:tcMar>
              <w:top w:w="105" w:type="dxa"/>
              <w:left w:w="105" w:type="dxa"/>
              <w:bottom w:w="105" w:type="dxa"/>
              <w:right w:w="105" w:type="dxa"/>
            </w:tcMar>
          </w:tcPr>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Кабинет заведующей</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p>
        </w:tc>
        <w:tc>
          <w:tcPr>
            <w:tcW w:w="3502" w:type="dxa"/>
            <w:tcBorders>
              <w:top w:val="double" w:sz="2" w:space="0" w:color="00000A"/>
              <w:left w:val="double" w:sz="2" w:space="0" w:color="00000A"/>
              <w:bottom w:val="double" w:sz="2" w:space="0" w:color="00000A"/>
              <w:right w:val="double" w:sz="2" w:space="0" w:color="00000A"/>
            </w:tcBorders>
            <w:shd w:val="clear" w:color="auto" w:fill="FFFFFF"/>
            <w:tcMar>
              <w:top w:w="105" w:type="dxa"/>
              <w:left w:w="105" w:type="dxa"/>
              <w:bottom w:w="105" w:type="dxa"/>
              <w:right w:w="105" w:type="dxa"/>
            </w:tcMar>
          </w:tcPr>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Индивидуальные консультации, беседы с педагогическим, медицинским, обслуживающим персоналом и родителями:</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-создание благоприятного психо-эмоционального климата для работников и родителей;</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-развитие профессионального уровня педагогов;</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-просветительская, разъяснительная работа с родителями по вопросам воспитания и развития детей</w:t>
            </w:r>
          </w:p>
        </w:tc>
        <w:tc>
          <w:tcPr>
            <w:tcW w:w="4448" w:type="dxa"/>
            <w:tcBorders>
              <w:top w:val="double" w:sz="2" w:space="0" w:color="00000A"/>
              <w:left w:val="double" w:sz="2" w:space="0" w:color="00000A"/>
              <w:bottom w:val="double" w:sz="2" w:space="0" w:color="00000A"/>
              <w:right w:val="double" w:sz="2" w:space="0" w:color="00000A"/>
            </w:tcBorders>
            <w:tcMar>
              <w:top w:w="105" w:type="dxa"/>
              <w:left w:w="105" w:type="dxa"/>
              <w:bottom w:w="105" w:type="dxa"/>
              <w:right w:w="105" w:type="dxa"/>
            </w:tcMar>
          </w:tcPr>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Библиотека периодических изданий и литературы.</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Документация согласно номенклатуре ДОУ.</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Личные дела сотрудников ДОУ.</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Компьютер, ноутбук, принтеры 3 шт, интернет,</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стационарный телефон</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Столы и стулья для работы секретаря</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и заведующей Учреждения.</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Шкафы для документации</w:t>
            </w:r>
          </w:p>
        </w:tc>
      </w:tr>
      <w:tr w:rsidR="00231C55" w:rsidRPr="00A131DA" w:rsidTr="00E3761D">
        <w:tc>
          <w:tcPr>
            <w:tcW w:w="1899" w:type="dxa"/>
            <w:tcBorders>
              <w:top w:val="double" w:sz="2" w:space="0" w:color="00000A"/>
              <w:left w:val="double" w:sz="2" w:space="0" w:color="00000A"/>
              <w:bottom w:val="double" w:sz="2" w:space="0" w:color="00000A"/>
              <w:right w:val="double" w:sz="2" w:space="0" w:color="00000A"/>
            </w:tcBorders>
            <w:shd w:val="clear" w:color="auto" w:fill="FFFFFF"/>
            <w:tcMar>
              <w:top w:w="105" w:type="dxa"/>
              <w:left w:w="105" w:type="dxa"/>
              <w:bottom w:w="105" w:type="dxa"/>
              <w:right w:w="105" w:type="dxa"/>
            </w:tcMar>
          </w:tcPr>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Методический кабинет</w:t>
            </w:r>
          </w:p>
        </w:tc>
        <w:tc>
          <w:tcPr>
            <w:tcW w:w="3502" w:type="dxa"/>
            <w:tcBorders>
              <w:top w:val="double" w:sz="2" w:space="0" w:color="00000A"/>
              <w:left w:val="double" w:sz="2" w:space="0" w:color="00000A"/>
              <w:bottom w:val="double" w:sz="2" w:space="0" w:color="00000A"/>
              <w:right w:val="double" w:sz="2" w:space="0" w:color="00000A"/>
            </w:tcBorders>
            <w:shd w:val="clear" w:color="auto" w:fill="FFFFFF"/>
            <w:tcMar>
              <w:top w:w="105" w:type="dxa"/>
              <w:left w:w="105" w:type="dxa"/>
              <w:bottom w:w="105" w:type="dxa"/>
              <w:right w:w="105" w:type="dxa"/>
            </w:tcMar>
          </w:tcPr>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-библиотека для педагогов и родителей;</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 методический, дидактический и демонстрационный материал для работы с детьми;</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-повышение профессионального уровня педагогов: консультации, семинары, практикумы, «круглые столы», педсоветы и т.п.</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 xml:space="preserve">-контроль и анализ воспитательно-образовательной </w:t>
            </w:r>
            <w:r w:rsidRPr="00A131DA">
              <w:rPr>
                <w:rFonts w:ascii="Times New Roman" w:eastAsia="Times New Roman" w:hAnsi="Times New Roman" w:cs="Times New Roman"/>
                <w:color w:val="000000"/>
                <w:sz w:val="24"/>
                <w:szCs w:val="24"/>
              </w:rPr>
              <w:lastRenderedPageBreak/>
              <w:t>и физкультурно-оздоровительной работы;</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-планирование воспитательно-образовательной и физкультурно-оздоровительной работы.</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Доступ к электронным ресурсам, официальному сайту ДОУ,</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Выход в Интернет.</w:t>
            </w:r>
          </w:p>
        </w:tc>
        <w:tc>
          <w:tcPr>
            <w:tcW w:w="4448" w:type="dxa"/>
            <w:tcBorders>
              <w:top w:val="double" w:sz="2" w:space="0" w:color="00000A"/>
              <w:left w:val="double" w:sz="2" w:space="0" w:color="00000A"/>
              <w:bottom w:val="double" w:sz="2" w:space="0" w:color="00000A"/>
              <w:right w:val="double" w:sz="2" w:space="0" w:color="00000A"/>
            </w:tcBorders>
            <w:tcMar>
              <w:top w:w="105" w:type="dxa"/>
              <w:left w:w="105" w:type="dxa"/>
              <w:bottom w:w="105" w:type="dxa"/>
              <w:right w:w="105" w:type="dxa"/>
            </w:tcMar>
          </w:tcPr>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lastRenderedPageBreak/>
              <w:t>Библиотека педагогической и</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методической литературы для педагогов</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и родителей.</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Библиотека периодических изданий.</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Пособия для непосредственно</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образовательной деятельности.</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Опыт работы педагогов.</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Материалы консультаций, семинаров,</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семинаров-практикумов.</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Демонстрационный, раздаточный материал</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для занятий с детьми.</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Перспективные планы воспитательно-</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lastRenderedPageBreak/>
              <w:t>образовательной работы.</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Иллюстративный материал.</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Изделия народных промыслов:</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Дымково, Городец, Гжель, Хохлома, матрешки.</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Скульптуры малых форм (глина, дерево, стекло)</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Игрушки, муляжи, гербарии.</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Репродукции картин</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Столы и стулья для работы заместителя</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заведующего по ВР и воспитателей,</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узких специалистов</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Шкафы для методической литературы,</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пособий и документации</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Мультимедийное оборудование, ноутбук,</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2 компьютера, принтер, видеокамера,</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жк телевизор, музыкальный центр.</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Интернет, стационарный телефон</w:t>
            </w:r>
          </w:p>
        </w:tc>
      </w:tr>
      <w:tr w:rsidR="00231C55" w:rsidRPr="00A131DA" w:rsidTr="00E3761D">
        <w:tc>
          <w:tcPr>
            <w:tcW w:w="1899" w:type="dxa"/>
            <w:tcBorders>
              <w:top w:val="double" w:sz="2" w:space="0" w:color="00000A"/>
              <w:left w:val="double" w:sz="2" w:space="0" w:color="00000A"/>
              <w:bottom w:val="double" w:sz="2" w:space="0" w:color="00000A"/>
              <w:right w:val="double" w:sz="2" w:space="0" w:color="00000A"/>
            </w:tcBorders>
            <w:shd w:val="clear" w:color="auto" w:fill="FFFFFF"/>
            <w:tcMar>
              <w:top w:w="105" w:type="dxa"/>
              <w:left w:w="105" w:type="dxa"/>
              <w:bottom w:w="105" w:type="dxa"/>
              <w:right w:w="105" w:type="dxa"/>
            </w:tcMar>
          </w:tcPr>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lastRenderedPageBreak/>
              <w:t>Кабинет психолога, сенсорная комната</w:t>
            </w:r>
          </w:p>
        </w:tc>
        <w:tc>
          <w:tcPr>
            <w:tcW w:w="3502" w:type="dxa"/>
            <w:tcBorders>
              <w:top w:val="double" w:sz="2" w:space="0" w:color="00000A"/>
              <w:left w:val="double" w:sz="2" w:space="0" w:color="00000A"/>
              <w:bottom w:val="double" w:sz="2" w:space="0" w:color="00000A"/>
              <w:right w:val="double" w:sz="2" w:space="0" w:color="00000A"/>
            </w:tcBorders>
            <w:shd w:val="clear" w:color="auto" w:fill="FFFFFF"/>
            <w:tcMar>
              <w:top w:w="105" w:type="dxa"/>
              <w:left w:w="105" w:type="dxa"/>
              <w:bottom w:w="105" w:type="dxa"/>
              <w:right w:w="105" w:type="dxa"/>
            </w:tcMar>
          </w:tcPr>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-психолого-педагогический мониторинг;</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-коррекционные занятия с детьми;</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-индивидуальная работа с детьми и взрослыми;</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-развитие эмоционально-волевой сферы ребенка, формирование положительных личностных качеств, развитие деятельности и поведения детей;</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-создание благоприятного психо-эмоционального климата для работников и родителей;</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-просветительская, разъяснительная работа с родителями по вопросам воспитания и развития детей.</w:t>
            </w:r>
          </w:p>
        </w:tc>
        <w:tc>
          <w:tcPr>
            <w:tcW w:w="4448" w:type="dxa"/>
            <w:tcBorders>
              <w:top w:val="double" w:sz="2" w:space="0" w:color="00000A"/>
              <w:left w:val="double" w:sz="2" w:space="0" w:color="00000A"/>
              <w:bottom w:val="double" w:sz="2" w:space="0" w:color="00000A"/>
              <w:right w:val="double" w:sz="2" w:space="0" w:color="00000A"/>
            </w:tcBorders>
            <w:tcMar>
              <w:top w:w="105" w:type="dxa"/>
              <w:left w:w="105" w:type="dxa"/>
              <w:bottom w:w="105" w:type="dxa"/>
              <w:right w:w="105" w:type="dxa"/>
            </w:tcMar>
          </w:tcPr>
          <w:p w:rsidR="00231C55" w:rsidRPr="00A131DA" w:rsidRDefault="00231C55" w:rsidP="00231C55">
            <w:pPr>
              <w:pStyle w:val="Standard"/>
              <w:spacing w:after="0" w:line="0" w:lineRule="atLeast"/>
              <w:jc w:val="both"/>
              <w:rPr>
                <w:rFonts w:ascii="Times New Roman" w:hAnsi="Times New Roman" w:cs="Times New Roman"/>
                <w:color w:val="000000"/>
                <w:sz w:val="24"/>
                <w:szCs w:val="24"/>
              </w:rPr>
            </w:pPr>
            <w:r w:rsidRPr="00A131DA">
              <w:rPr>
                <w:rFonts w:ascii="Times New Roman" w:hAnsi="Times New Roman" w:cs="Times New Roman"/>
                <w:color w:val="000000"/>
                <w:sz w:val="24"/>
                <w:szCs w:val="24"/>
              </w:rPr>
              <w:t>Детские столы, стульчики, мягкий диван, сухой бассейн, кресло-мешок для релаксации детей, ковер, планшеты для песочной терапии, телевизор, музыкальный центр, оборудованное рабочее место педагога (стол, стул, стеллаж для документов, стеллаж для дидактических игр и игрового оборудования, наглядный, раздаточный, игровой материал, зеркало, компьютер с выходом в Интернет, принтер.</w:t>
            </w:r>
            <w:r w:rsidRPr="00A131DA">
              <w:rPr>
                <w:rFonts w:ascii="Times New Roman" w:eastAsia="Times New Roman" w:hAnsi="Times New Roman" w:cs="Times New Roman"/>
                <w:color w:val="000000"/>
                <w:sz w:val="24"/>
                <w:szCs w:val="24"/>
              </w:rPr>
              <w:t xml:space="preserve">  Шкафы для методической литературы и наглядных и дидактических пособий. Игры и пособия для развития психических процессов и развития речи</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Документация специалистов</w:t>
            </w:r>
          </w:p>
          <w:p w:rsidR="00231C55" w:rsidRPr="00A131DA" w:rsidRDefault="00231C55" w:rsidP="00231C55">
            <w:pPr>
              <w:pStyle w:val="Standard"/>
              <w:spacing w:after="0" w:line="0" w:lineRule="atLeast"/>
              <w:jc w:val="both"/>
              <w:rPr>
                <w:rFonts w:ascii="Times New Roman" w:hAnsi="Times New Roman" w:cs="Times New Roman"/>
                <w:color w:val="000000"/>
                <w:sz w:val="24"/>
                <w:szCs w:val="24"/>
              </w:rPr>
            </w:pP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p>
        </w:tc>
      </w:tr>
      <w:tr w:rsidR="00231C55" w:rsidRPr="00A131DA" w:rsidTr="00E3761D">
        <w:tc>
          <w:tcPr>
            <w:tcW w:w="1899" w:type="dxa"/>
            <w:tcBorders>
              <w:top w:val="double" w:sz="2" w:space="0" w:color="00000A"/>
              <w:left w:val="double" w:sz="2" w:space="0" w:color="00000A"/>
              <w:bottom w:val="double" w:sz="2" w:space="0" w:color="00000A"/>
              <w:right w:val="double" w:sz="2" w:space="0" w:color="00000A"/>
            </w:tcBorders>
            <w:shd w:val="clear" w:color="auto" w:fill="FFFFFF"/>
            <w:tcMar>
              <w:top w:w="105" w:type="dxa"/>
              <w:left w:w="105" w:type="dxa"/>
              <w:bottom w:w="105" w:type="dxa"/>
              <w:right w:w="105" w:type="dxa"/>
            </w:tcMar>
          </w:tcPr>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Кабинет учителя-логопеда</w:t>
            </w:r>
          </w:p>
        </w:tc>
        <w:tc>
          <w:tcPr>
            <w:tcW w:w="3502" w:type="dxa"/>
            <w:tcBorders>
              <w:top w:val="double" w:sz="2" w:space="0" w:color="00000A"/>
              <w:left w:val="double" w:sz="2" w:space="0" w:color="00000A"/>
              <w:bottom w:val="double" w:sz="2" w:space="0" w:color="00000A"/>
              <w:right w:val="double" w:sz="2" w:space="0" w:color="00000A"/>
            </w:tcBorders>
            <w:shd w:val="clear" w:color="auto" w:fill="FFFFFF"/>
            <w:tcMar>
              <w:top w:w="105" w:type="dxa"/>
              <w:left w:w="105" w:type="dxa"/>
              <w:bottom w:w="105" w:type="dxa"/>
              <w:right w:w="105" w:type="dxa"/>
            </w:tcMar>
          </w:tcPr>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мониторинг;</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-коррекционные занятия с детьми;</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-индивидуальная работа с детьми;</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--просветительская, разъяснительная работа с родителями по коррекции речевого развития детей.</w:t>
            </w:r>
          </w:p>
        </w:tc>
        <w:tc>
          <w:tcPr>
            <w:tcW w:w="4448" w:type="dxa"/>
            <w:tcBorders>
              <w:top w:val="double" w:sz="2" w:space="0" w:color="00000A"/>
              <w:left w:val="double" w:sz="2" w:space="0" w:color="00000A"/>
              <w:bottom w:val="double" w:sz="2" w:space="0" w:color="00000A"/>
              <w:right w:val="double" w:sz="2" w:space="0" w:color="00000A"/>
            </w:tcBorders>
            <w:tcMar>
              <w:top w:w="105" w:type="dxa"/>
              <w:left w:w="105" w:type="dxa"/>
              <w:bottom w:w="105" w:type="dxa"/>
              <w:right w:w="105" w:type="dxa"/>
            </w:tcMar>
          </w:tcPr>
          <w:p w:rsidR="00231C55" w:rsidRPr="00A131DA" w:rsidRDefault="00231C55" w:rsidP="00231C55">
            <w:pPr>
              <w:pStyle w:val="Standard"/>
              <w:spacing w:after="0" w:line="0" w:lineRule="atLeast"/>
              <w:jc w:val="both"/>
              <w:rPr>
                <w:rFonts w:ascii="Times New Roman" w:hAnsi="Times New Roman" w:cs="Times New Roman"/>
                <w:color w:val="000000"/>
                <w:sz w:val="24"/>
                <w:szCs w:val="24"/>
              </w:rPr>
            </w:pPr>
            <w:r w:rsidRPr="00A131DA">
              <w:rPr>
                <w:rFonts w:ascii="Times New Roman" w:hAnsi="Times New Roman" w:cs="Times New Roman"/>
                <w:color w:val="000000"/>
                <w:sz w:val="24"/>
                <w:szCs w:val="24"/>
              </w:rPr>
              <w:t>Оборудование имеющееся в каждом кабинете:  детские столы, стульчики, телевизор, музыкальный центр, диктофон, оборудованное рабочее место педагога (стол, стул, стеллаж для документов, стеллаж для дидактических игр и игрового оборудования, наглядный, раздаточный, игровой материал, зеркало, ноутбук, принтер.</w:t>
            </w:r>
          </w:p>
        </w:tc>
      </w:tr>
      <w:tr w:rsidR="00231C55" w:rsidRPr="00A131DA" w:rsidTr="00E3761D">
        <w:tc>
          <w:tcPr>
            <w:tcW w:w="1899" w:type="dxa"/>
            <w:tcBorders>
              <w:top w:val="double" w:sz="2" w:space="0" w:color="00000A"/>
              <w:left w:val="double" w:sz="2" w:space="0" w:color="00000A"/>
              <w:bottom w:val="double" w:sz="2" w:space="0" w:color="00000A"/>
              <w:right w:val="double" w:sz="2" w:space="0" w:color="00000A"/>
            </w:tcBorders>
            <w:shd w:val="clear" w:color="auto" w:fill="FFFFFF"/>
            <w:tcMar>
              <w:top w:w="105" w:type="dxa"/>
              <w:left w:w="105" w:type="dxa"/>
              <w:bottom w:w="105" w:type="dxa"/>
              <w:right w:w="105" w:type="dxa"/>
            </w:tcMar>
          </w:tcPr>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Физкультурный зал</w:t>
            </w:r>
          </w:p>
        </w:tc>
        <w:tc>
          <w:tcPr>
            <w:tcW w:w="3502" w:type="dxa"/>
            <w:tcBorders>
              <w:top w:val="double" w:sz="2" w:space="0" w:color="00000A"/>
              <w:left w:val="double" w:sz="2" w:space="0" w:color="00000A"/>
              <w:bottom w:val="double" w:sz="2" w:space="0" w:color="00000A"/>
              <w:right w:val="double" w:sz="2" w:space="0" w:color="00000A"/>
            </w:tcBorders>
            <w:shd w:val="clear" w:color="auto" w:fill="FFFFFF"/>
            <w:tcMar>
              <w:top w:w="105" w:type="dxa"/>
              <w:left w:w="105" w:type="dxa"/>
              <w:bottom w:w="105" w:type="dxa"/>
              <w:right w:w="105" w:type="dxa"/>
            </w:tcMar>
          </w:tcPr>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Планирование работы по физическому развитию детей</w:t>
            </w:r>
          </w:p>
          <w:p w:rsidR="00231C55" w:rsidRPr="00A131DA" w:rsidRDefault="00231C55" w:rsidP="00231C55">
            <w:pPr>
              <w:pStyle w:val="Standard"/>
              <w:tabs>
                <w:tab w:val="left" w:pos="280"/>
              </w:tabs>
              <w:spacing w:after="0" w:line="0" w:lineRule="atLeast"/>
              <w:ind w:left="282"/>
              <w:rPr>
                <w:rFonts w:ascii="Times New Roman" w:hAnsi="Times New Roman" w:cs="Times New Roman"/>
                <w:color w:val="000000"/>
                <w:sz w:val="24"/>
                <w:szCs w:val="24"/>
              </w:rPr>
            </w:pPr>
            <w:r w:rsidRPr="00A131DA">
              <w:rPr>
                <w:rFonts w:ascii="Times New Roman" w:hAnsi="Times New Roman" w:cs="Times New Roman"/>
                <w:color w:val="000000"/>
                <w:sz w:val="24"/>
                <w:szCs w:val="24"/>
              </w:rPr>
              <w:t>Занятия по хореографии</w:t>
            </w:r>
          </w:p>
          <w:p w:rsidR="00231C55" w:rsidRPr="00A131DA" w:rsidRDefault="00231C55" w:rsidP="00231C55">
            <w:pPr>
              <w:pStyle w:val="Standard"/>
              <w:tabs>
                <w:tab w:val="left" w:pos="280"/>
              </w:tabs>
              <w:spacing w:after="0" w:line="0" w:lineRule="atLeast"/>
              <w:ind w:left="282"/>
              <w:rPr>
                <w:rFonts w:ascii="Times New Roman" w:hAnsi="Times New Roman" w:cs="Times New Roman"/>
                <w:color w:val="000000"/>
                <w:sz w:val="24"/>
                <w:szCs w:val="24"/>
              </w:rPr>
            </w:pPr>
            <w:r w:rsidRPr="00A131DA">
              <w:rPr>
                <w:rFonts w:ascii="Times New Roman" w:hAnsi="Times New Roman" w:cs="Times New Roman"/>
                <w:color w:val="000000"/>
                <w:sz w:val="24"/>
                <w:szCs w:val="24"/>
              </w:rPr>
              <w:lastRenderedPageBreak/>
              <w:t>Утренняя гимнастика</w:t>
            </w:r>
          </w:p>
          <w:p w:rsidR="00231C55" w:rsidRPr="00A131DA" w:rsidRDefault="00231C55" w:rsidP="00231C55">
            <w:pPr>
              <w:pStyle w:val="Standard"/>
              <w:tabs>
                <w:tab w:val="left" w:pos="280"/>
              </w:tabs>
              <w:spacing w:after="0" w:line="0" w:lineRule="atLeast"/>
              <w:ind w:left="282"/>
              <w:rPr>
                <w:rFonts w:ascii="Times New Roman" w:hAnsi="Times New Roman" w:cs="Times New Roman"/>
                <w:color w:val="000000"/>
                <w:sz w:val="24"/>
                <w:szCs w:val="24"/>
              </w:rPr>
            </w:pPr>
            <w:r w:rsidRPr="00A131DA">
              <w:rPr>
                <w:rFonts w:ascii="Times New Roman" w:hAnsi="Times New Roman" w:cs="Times New Roman"/>
                <w:color w:val="000000"/>
                <w:sz w:val="24"/>
                <w:szCs w:val="24"/>
              </w:rPr>
              <w:t>Гимнастика после сна</w:t>
            </w:r>
          </w:p>
          <w:p w:rsidR="00231C55" w:rsidRPr="00A131DA" w:rsidRDefault="00231C55" w:rsidP="00231C55">
            <w:pPr>
              <w:pStyle w:val="Standard"/>
              <w:tabs>
                <w:tab w:val="left" w:pos="280"/>
              </w:tabs>
              <w:spacing w:after="0" w:line="0" w:lineRule="atLeast"/>
              <w:ind w:left="282"/>
              <w:rPr>
                <w:rFonts w:ascii="Times New Roman" w:hAnsi="Times New Roman" w:cs="Times New Roman"/>
                <w:color w:val="000000"/>
                <w:sz w:val="24"/>
                <w:szCs w:val="24"/>
              </w:rPr>
            </w:pPr>
            <w:r w:rsidRPr="00A131DA">
              <w:rPr>
                <w:rFonts w:ascii="Times New Roman" w:hAnsi="Times New Roman" w:cs="Times New Roman"/>
                <w:color w:val="000000"/>
                <w:sz w:val="24"/>
                <w:szCs w:val="24"/>
              </w:rPr>
              <w:t>Занятия по фитобол-гимнастике</w:t>
            </w:r>
          </w:p>
          <w:p w:rsidR="00231C55" w:rsidRPr="00A131DA" w:rsidRDefault="00231C55" w:rsidP="00231C55">
            <w:pPr>
              <w:pStyle w:val="Standard"/>
              <w:tabs>
                <w:tab w:val="left" w:pos="280"/>
              </w:tabs>
              <w:spacing w:after="0" w:line="0" w:lineRule="atLeast"/>
              <w:ind w:left="282"/>
              <w:rPr>
                <w:rFonts w:ascii="Times New Roman" w:hAnsi="Times New Roman" w:cs="Times New Roman"/>
                <w:color w:val="000000"/>
                <w:sz w:val="24"/>
                <w:szCs w:val="24"/>
              </w:rPr>
            </w:pPr>
            <w:r w:rsidRPr="00A131DA">
              <w:rPr>
                <w:rFonts w:ascii="Times New Roman" w:hAnsi="Times New Roman" w:cs="Times New Roman"/>
                <w:color w:val="000000"/>
                <w:sz w:val="24"/>
                <w:szCs w:val="24"/>
              </w:rPr>
              <w:t>Занятия по стэп-аэробики</w:t>
            </w:r>
          </w:p>
          <w:p w:rsidR="00231C55" w:rsidRPr="00A131DA" w:rsidRDefault="00231C55" w:rsidP="00231C55">
            <w:pPr>
              <w:pStyle w:val="Standard"/>
              <w:tabs>
                <w:tab w:val="left" w:pos="280"/>
              </w:tabs>
              <w:spacing w:after="0" w:line="0" w:lineRule="atLeast"/>
              <w:ind w:left="282"/>
              <w:rPr>
                <w:rFonts w:ascii="Times New Roman" w:hAnsi="Times New Roman" w:cs="Times New Roman"/>
                <w:color w:val="000000"/>
                <w:sz w:val="24"/>
                <w:szCs w:val="24"/>
              </w:rPr>
            </w:pPr>
            <w:r w:rsidRPr="00A131DA">
              <w:rPr>
                <w:rFonts w:ascii="Times New Roman" w:hAnsi="Times New Roman" w:cs="Times New Roman"/>
                <w:color w:val="000000"/>
                <w:sz w:val="24"/>
                <w:szCs w:val="24"/>
              </w:rPr>
              <w:t>Проведение клубных часов</w:t>
            </w:r>
          </w:p>
          <w:p w:rsidR="00231C55" w:rsidRPr="00A131DA" w:rsidRDefault="00231C55" w:rsidP="00231C55">
            <w:pPr>
              <w:pStyle w:val="Standard"/>
              <w:tabs>
                <w:tab w:val="left" w:pos="280"/>
              </w:tabs>
              <w:spacing w:after="0" w:line="0" w:lineRule="atLeast"/>
              <w:ind w:left="282"/>
              <w:rPr>
                <w:rFonts w:ascii="Times New Roman" w:hAnsi="Times New Roman" w:cs="Times New Roman"/>
                <w:color w:val="000000"/>
                <w:sz w:val="24"/>
                <w:szCs w:val="24"/>
              </w:rPr>
            </w:pPr>
            <w:r w:rsidRPr="00A131DA">
              <w:rPr>
                <w:rFonts w:ascii="Times New Roman" w:hAnsi="Times New Roman" w:cs="Times New Roman"/>
                <w:color w:val="000000"/>
                <w:sz w:val="24"/>
                <w:szCs w:val="24"/>
              </w:rPr>
              <w:t>Занятия по физ.воспитанию</w:t>
            </w:r>
          </w:p>
          <w:p w:rsidR="00231C55" w:rsidRPr="00A131DA" w:rsidRDefault="00231C55" w:rsidP="00231C55">
            <w:pPr>
              <w:pStyle w:val="Standard"/>
              <w:tabs>
                <w:tab w:val="left" w:pos="280"/>
              </w:tabs>
              <w:spacing w:after="0" w:line="0" w:lineRule="atLeast"/>
              <w:ind w:left="282"/>
              <w:rPr>
                <w:rFonts w:ascii="Times New Roman" w:hAnsi="Times New Roman" w:cs="Times New Roman"/>
                <w:color w:val="000000"/>
                <w:sz w:val="24"/>
                <w:szCs w:val="24"/>
              </w:rPr>
            </w:pPr>
            <w:r w:rsidRPr="00A131DA">
              <w:rPr>
                <w:rFonts w:ascii="Times New Roman" w:hAnsi="Times New Roman" w:cs="Times New Roman"/>
                <w:color w:val="000000"/>
                <w:sz w:val="24"/>
                <w:szCs w:val="24"/>
              </w:rPr>
              <w:t>Индивидуальные занятия</w:t>
            </w:r>
          </w:p>
          <w:p w:rsidR="00231C55" w:rsidRPr="00A131DA" w:rsidRDefault="00231C55" w:rsidP="00231C55">
            <w:pPr>
              <w:pStyle w:val="Standard"/>
              <w:tabs>
                <w:tab w:val="left" w:pos="280"/>
              </w:tabs>
              <w:spacing w:after="0" w:line="0" w:lineRule="atLeast"/>
              <w:ind w:left="282"/>
              <w:rPr>
                <w:rFonts w:ascii="Times New Roman" w:hAnsi="Times New Roman" w:cs="Times New Roman"/>
                <w:color w:val="000000"/>
                <w:sz w:val="24"/>
                <w:szCs w:val="24"/>
              </w:rPr>
            </w:pPr>
            <w:r w:rsidRPr="00A131DA">
              <w:rPr>
                <w:rFonts w:ascii="Times New Roman" w:hAnsi="Times New Roman" w:cs="Times New Roman"/>
                <w:color w:val="000000"/>
                <w:sz w:val="24"/>
                <w:szCs w:val="24"/>
              </w:rPr>
              <w:t>Спортивные досуги</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p>
        </w:tc>
        <w:tc>
          <w:tcPr>
            <w:tcW w:w="4448" w:type="dxa"/>
            <w:tcBorders>
              <w:top w:val="double" w:sz="2" w:space="0" w:color="00000A"/>
              <w:left w:val="double" w:sz="2" w:space="0" w:color="00000A"/>
              <w:bottom w:val="double" w:sz="2" w:space="0" w:color="00000A"/>
              <w:right w:val="double" w:sz="2" w:space="0" w:color="00000A"/>
            </w:tcBorders>
            <w:tcMar>
              <w:top w:w="105" w:type="dxa"/>
              <w:left w:w="105" w:type="dxa"/>
              <w:bottom w:w="105" w:type="dxa"/>
              <w:right w:w="105" w:type="dxa"/>
            </w:tcMar>
          </w:tcPr>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lastRenderedPageBreak/>
              <w:t>Методическая литература для специалистов,</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 xml:space="preserve">планы воспитательно-образовательной </w:t>
            </w:r>
            <w:r w:rsidRPr="00A131DA">
              <w:rPr>
                <w:rFonts w:ascii="Times New Roman" w:eastAsia="Times New Roman" w:hAnsi="Times New Roman" w:cs="Times New Roman"/>
                <w:color w:val="000000"/>
                <w:sz w:val="24"/>
                <w:szCs w:val="24"/>
              </w:rPr>
              <w:lastRenderedPageBreak/>
              <w:t>работы</w:t>
            </w:r>
          </w:p>
          <w:p w:rsidR="00231C55" w:rsidRPr="00A131DA" w:rsidRDefault="00231C55" w:rsidP="00231C55">
            <w:pPr>
              <w:pStyle w:val="Standard"/>
              <w:spacing w:after="0" w:line="0" w:lineRule="atLeast"/>
              <w:jc w:val="both"/>
              <w:rPr>
                <w:rFonts w:ascii="Times New Roman" w:hAnsi="Times New Roman" w:cs="Times New Roman"/>
                <w:color w:val="000000"/>
                <w:sz w:val="24"/>
                <w:szCs w:val="24"/>
              </w:rPr>
            </w:pPr>
            <w:r w:rsidRPr="00A131DA">
              <w:rPr>
                <w:rFonts w:ascii="Times New Roman" w:hAnsi="Times New Roman" w:cs="Times New Roman"/>
                <w:color w:val="000000"/>
                <w:sz w:val="24"/>
                <w:szCs w:val="24"/>
              </w:rPr>
              <w:t>мягкие модули «Фантазер», «Паровозик», спортивные маты, скамья гимнастическая, фитобол-мячи, стэпы детские, стэп взрослый, качалка-мостик, дуги для пролезания, сухой бассейн, доска комбинированная ребристая для пресс и спины – 2 шт, массажные дорожки-4 шт, туннели, щит для метания в цель-2шт, стойка для прыжков в высоту, батут с держателем – 4 шт, мини-степпер, велотренажер, гребной тренажер, шведская стенка, тренажер «Бегущая по волнам-ходики», тренажер «Беговая дорожка», обручи детские, мячи футбольные, мячи пластиковые (маленького и среднего размера), скакалки, конусы светоотражающие-8шт, кегли, мешочки для метания в цель, спортивная полоса «Веселые ребята», канат гладкий, канат с узлами, стеллажи для спортивного инвентаря, комплекты детских пар лыж-30шт.</w:t>
            </w:r>
          </w:p>
        </w:tc>
      </w:tr>
      <w:tr w:rsidR="00231C55" w:rsidRPr="00A131DA" w:rsidTr="00E3761D">
        <w:tc>
          <w:tcPr>
            <w:tcW w:w="1899" w:type="dxa"/>
            <w:tcBorders>
              <w:top w:val="double" w:sz="2" w:space="0" w:color="00000A"/>
              <w:left w:val="double" w:sz="2" w:space="0" w:color="00000A"/>
              <w:bottom w:val="double" w:sz="2" w:space="0" w:color="00000A"/>
              <w:right w:val="double" w:sz="2" w:space="0" w:color="00000A"/>
            </w:tcBorders>
            <w:shd w:val="clear" w:color="auto" w:fill="FFFFFF"/>
            <w:tcMar>
              <w:top w:w="105" w:type="dxa"/>
              <w:left w:w="105" w:type="dxa"/>
              <w:bottom w:w="105" w:type="dxa"/>
              <w:right w:w="105" w:type="dxa"/>
            </w:tcMar>
          </w:tcPr>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lastRenderedPageBreak/>
              <w:t>Музыкальный зал</w:t>
            </w:r>
          </w:p>
        </w:tc>
        <w:tc>
          <w:tcPr>
            <w:tcW w:w="3502" w:type="dxa"/>
            <w:tcBorders>
              <w:top w:val="double" w:sz="2" w:space="0" w:color="00000A"/>
              <w:left w:val="double" w:sz="2" w:space="0" w:color="00000A"/>
              <w:bottom w:val="double" w:sz="2" w:space="0" w:color="00000A"/>
              <w:right w:val="double" w:sz="2" w:space="0" w:color="00000A"/>
            </w:tcBorders>
            <w:shd w:val="clear" w:color="auto" w:fill="FFFFFF"/>
            <w:tcMar>
              <w:top w:w="105" w:type="dxa"/>
              <w:left w:w="105" w:type="dxa"/>
              <w:bottom w:w="105" w:type="dxa"/>
              <w:right w:w="105" w:type="dxa"/>
            </w:tcMar>
          </w:tcPr>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-консультации для педагогов и родителей;</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-оказание консультативной, методической помощи по развитию музыкально-эстетических способностей детей;</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-планирование работы по музыкальному воспитанию детей.</w:t>
            </w:r>
          </w:p>
          <w:p w:rsidR="00231C55" w:rsidRPr="00A131DA" w:rsidRDefault="00231C55" w:rsidP="00231C55">
            <w:pPr>
              <w:pStyle w:val="Standard"/>
              <w:tabs>
                <w:tab w:val="left" w:pos="-2"/>
              </w:tabs>
              <w:spacing w:after="0" w:line="0" w:lineRule="atLeast"/>
              <w:rPr>
                <w:rFonts w:ascii="Times New Roman" w:hAnsi="Times New Roman" w:cs="Times New Roman"/>
                <w:color w:val="000000"/>
                <w:sz w:val="24"/>
                <w:szCs w:val="24"/>
              </w:rPr>
            </w:pPr>
            <w:r w:rsidRPr="00A131DA">
              <w:rPr>
                <w:rFonts w:ascii="Times New Roman" w:hAnsi="Times New Roman" w:cs="Times New Roman"/>
                <w:color w:val="000000"/>
                <w:sz w:val="24"/>
                <w:szCs w:val="24"/>
              </w:rPr>
              <w:t>Занятия по музыкальному воспитанию</w:t>
            </w:r>
          </w:p>
          <w:p w:rsidR="00231C55" w:rsidRPr="00A131DA" w:rsidRDefault="00231C55" w:rsidP="00231C55">
            <w:pPr>
              <w:pStyle w:val="Standard"/>
              <w:tabs>
                <w:tab w:val="left" w:pos="-2"/>
              </w:tabs>
              <w:spacing w:after="0" w:line="0" w:lineRule="atLeast"/>
              <w:rPr>
                <w:rFonts w:ascii="Times New Roman" w:hAnsi="Times New Roman" w:cs="Times New Roman"/>
                <w:color w:val="000000"/>
                <w:sz w:val="24"/>
                <w:szCs w:val="24"/>
              </w:rPr>
            </w:pPr>
            <w:r w:rsidRPr="00A131DA">
              <w:rPr>
                <w:rFonts w:ascii="Times New Roman" w:hAnsi="Times New Roman" w:cs="Times New Roman"/>
                <w:color w:val="000000"/>
                <w:sz w:val="24"/>
                <w:szCs w:val="24"/>
              </w:rPr>
              <w:t>Занятия по хореографии</w:t>
            </w:r>
          </w:p>
          <w:p w:rsidR="00231C55" w:rsidRPr="00A131DA" w:rsidRDefault="00231C55" w:rsidP="00231C55">
            <w:pPr>
              <w:pStyle w:val="Standard"/>
              <w:tabs>
                <w:tab w:val="left" w:pos="-2"/>
              </w:tabs>
              <w:spacing w:after="0" w:line="0" w:lineRule="atLeast"/>
              <w:rPr>
                <w:rFonts w:ascii="Times New Roman" w:hAnsi="Times New Roman" w:cs="Times New Roman"/>
                <w:color w:val="000000"/>
                <w:sz w:val="24"/>
                <w:szCs w:val="24"/>
              </w:rPr>
            </w:pPr>
            <w:r w:rsidRPr="00A131DA">
              <w:rPr>
                <w:rFonts w:ascii="Times New Roman" w:hAnsi="Times New Roman" w:cs="Times New Roman"/>
                <w:color w:val="000000"/>
                <w:sz w:val="24"/>
                <w:szCs w:val="24"/>
              </w:rPr>
              <w:t>Утренняя гимнастика</w:t>
            </w:r>
          </w:p>
          <w:p w:rsidR="00231C55" w:rsidRPr="00A131DA" w:rsidRDefault="00231C55" w:rsidP="00231C55">
            <w:pPr>
              <w:pStyle w:val="Standard"/>
              <w:tabs>
                <w:tab w:val="left" w:pos="-2"/>
              </w:tabs>
              <w:spacing w:after="0" w:line="0" w:lineRule="atLeast"/>
              <w:rPr>
                <w:rFonts w:ascii="Times New Roman" w:hAnsi="Times New Roman" w:cs="Times New Roman"/>
                <w:color w:val="000000"/>
                <w:sz w:val="24"/>
                <w:szCs w:val="24"/>
              </w:rPr>
            </w:pPr>
            <w:r w:rsidRPr="00A131DA">
              <w:rPr>
                <w:rFonts w:ascii="Times New Roman" w:hAnsi="Times New Roman" w:cs="Times New Roman"/>
                <w:color w:val="000000"/>
                <w:sz w:val="24"/>
                <w:szCs w:val="24"/>
              </w:rPr>
              <w:t>Занятия по стэп-аэробики</w:t>
            </w:r>
          </w:p>
          <w:p w:rsidR="00231C55" w:rsidRPr="00A131DA" w:rsidRDefault="00231C55" w:rsidP="00231C55">
            <w:pPr>
              <w:pStyle w:val="Standard"/>
              <w:tabs>
                <w:tab w:val="left" w:pos="-2"/>
              </w:tabs>
              <w:spacing w:after="0" w:line="0" w:lineRule="atLeast"/>
              <w:rPr>
                <w:rFonts w:ascii="Times New Roman" w:hAnsi="Times New Roman" w:cs="Times New Roman"/>
                <w:color w:val="000000"/>
                <w:sz w:val="24"/>
                <w:szCs w:val="24"/>
              </w:rPr>
            </w:pPr>
            <w:r w:rsidRPr="00A131DA">
              <w:rPr>
                <w:rFonts w:ascii="Times New Roman" w:hAnsi="Times New Roman" w:cs="Times New Roman"/>
                <w:color w:val="000000"/>
                <w:sz w:val="24"/>
                <w:szCs w:val="24"/>
              </w:rPr>
              <w:t>Проведение клубных часов</w:t>
            </w:r>
          </w:p>
          <w:p w:rsidR="00231C55" w:rsidRPr="00A131DA" w:rsidRDefault="00231C55" w:rsidP="00231C55">
            <w:pPr>
              <w:pStyle w:val="Standard"/>
              <w:tabs>
                <w:tab w:val="left" w:pos="-2"/>
              </w:tabs>
              <w:spacing w:after="0" w:line="0" w:lineRule="atLeast"/>
              <w:rPr>
                <w:rFonts w:ascii="Times New Roman" w:hAnsi="Times New Roman" w:cs="Times New Roman"/>
                <w:color w:val="000000"/>
                <w:sz w:val="24"/>
                <w:szCs w:val="24"/>
              </w:rPr>
            </w:pPr>
            <w:r w:rsidRPr="00A131DA">
              <w:rPr>
                <w:rFonts w:ascii="Times New Roman" w:hAnsi="Times New Roman" w:cs="Times New Roman"/>
                <w:color w:val="000000"/>
                <w:sz w:val="24"/>
                <w:szCs w:val="24"/>
              </w:rPr>
              <w:t>Индивидуальные занятия</w:t>
            </w:r>
          </w:p>
          <w:p w:rsidR="00231C55" w:rsidRPr="00A131DA" w:rsidRDefault="00231C55" w:rsidP="00231C55">
            <w:pPr>
              <w:pStyle w:val="Standard"/>
              <w:tabs>
                <w:tab w:val="left" w:pos="-2"/>
              </w:tabs>
              <w:spacing w:after="0" w:line="0" w:lineRule="atLeast"/>
              <w:rPr>
                <w:rFonts w:ascii="Times New Roman" w:hAnsi="Times New Roman" w:cs="Times New Roman"/>
                <w:color w:val="000000"/>
                <w:sz w:val="24"/>
                <w:szCs w:val="24"/>
              </w:rPr>
            </w:pPr>
            <w:r w:rsidRPr="00A131DA">
              <w:rPr>
                <w:rFonts w:ascii="Times New Roman" w:hAnsi="Times New Roman" w:cs="Times New Roman"/>
                <w:color w:val="000000"/>
                <w:sz w:val="24"/>
                <w:szCs w:val="24"/>
              </w:rPr>
              <w:t>Тематические досуги</w:t>
            </w:r>
          </w:p>
          <w:p w:rsidR="00231C55" w:rsidRPr="00A131DA" w:rsidRDefault="00231C55" w:rsidP="00231C55">
            <w:pPr>
              <w:pStyle w:val="Standard"/>
              <w:tabs>
                <w:tab w:val="left" w:pos="-2"/>
              </w:tabs>
              <w:spacing w:after="0" w:line="0" w:lineRule="atLeast"/>
              <w:rPr>
                <w:rFonts w:ascii="Times New Roman" w:hAnsi="Times New Roman" w:cs="Times New Roman"/>
                <w:color w:val="000000"/>
                <w:sz w:val="24"/>
                <w:szCs w:val="24"/>
              </w:rPr>
            </w:pPr>
            <w:r w:rsidRPr="00A131DA">
              <w:rPr>
                <w:rFonts w:ascii="Times New Roman" w:hAnsi="Times New Roman" w:cs="Times New Roman"/>
                <w:color w:val="000000"/>
                <w:sz w:val="24"/>
                <w:szCs w:val="24"/>
              </w:rPr>
              <w:t>Развлечения</w:t>
            </w:r>
          </w:p>
          <w:p w:rsidR="00231C55" w:rsidRPr="00A131DA" w:rsidRDefault="00231C55" w:rsidP="00231C55">
            <w:pPr>
              <w:pStyle w:val="Standard"/>
              <w:tabs>
                <w:tab w:val="left" w:pos="-2"/>
              </w:tabs>
              <w:spacing w:after="0" w:line="0" w:lineRule="atLeast"/>
              <w:rPr>
                <w:rFonts w:ascii="Times New Roman" w:hAnsi="Times New Roman" w:cs="Times New Roman"/>
                <w:color w:val="000000"/>
                <w:sz w:val="24"/>
                <w:szCs w:val="24"/>
              </w:rPr>
            </w:pPr>
            <w:r w:rsidRPr="00A131DA">
              <w:rPr>
                <w:rFonts w:ascii="Times New Roman" w:hAnsi="Times New Roman" w:cs="Times New Roman"/>
                <w:color w:val="000000"/>
                <w:sz w:val="24"/>
                <w:szCs w:val="24"/>
              </w:rPr>
              <w:t>Театральные представления</w:t>
            </w:r>
          </w:p>
          <w:p w:rsidR="00231C55" w:rsidRPr="00A131DA" w:rsidRDefault="00231C55" w:rsidP="00231C55">
            <w:pPr>
              <w:pStyle w:val="Standard"/>
              <w:tabs>
                <w:tab w:val="left" w:pos="-2"/>
              </w:tabs>
              <w:spacing w:after="0" w:line="0" w:lineRule="atLeast"/>
              <w:rPr>
                <w:rFonts w:ascii="Times New Roman" w:hAnsi="Times New Roman" w:cs="Times New Roman"/>
                <w:color w:val="000000"/>
                <w:sz w:val="24"/>
                <w:szCs w:val="24"/>
              </w:rPr>
            </w:pPr>
            <w:r w:rsidRPr="00A131DA">
              <w:rPr>
                <w:rFonts w:ascii="Times New Roman" w:hAnsi="Times New Roman" w:cs="Times New Roman"/>
                <w:color w:val="000000"/>
                <w:sz w:val="24"/>
                <w:szCs w:val="24"/>
              </w:rPr>
              <w:t>Праздники и утренники</w:t>
            </w:r>
          </w:p>
          <w:p w:rsidR="00231C55" w:rsidRPr="00A131DA" w:rsidRDefault="00231C55" w:rsidP="00231C55">
            <w:pPr>
              <w:pStyle w:val="Standard"/>
              <w:tabs>
                <w:tab w:val="left" w:pos="-2"/>
              </w:tabs>
              <w:spacing w:after="0" w:line="0" w:lineRule="atLeast"/>
              <w:rPr>
                <w:rFonts w:ascii="Times New Roman" w:hAnsi="Times New Roman" w:cs="Times New Roman"/>
                <w:color w:val="000000"/>
                <w:sz w:val="24"/>
                <w:szCs w:val="24"/>
              </w:rPr>
            </w:pPr>
            <w:r w:rsidRPr="00A131DA">
              <w:rPr>
                <w:rFonts w:ascii="Times New Roman" w:hAnsi="Times New Roman" w:cs="Times New Roman"/>
                <w:color w:val="000000"/>
                <w:sz w:val="24"/>
                <w:szCs w:val="24"/>
              </w:rPr>
              <w:t>Родительские собрания и прочие мероприятия для родителей</w:t>
            </w:r>
          </w:p>
          <w:p w:rsidR="00231C55" w:rsidRPr="00A131DA" w:rsidRDefault="00231C55" w:rsidP="00231C55">
            <w:pPr>
              <w:pStyle w:val="Standard"/>
              <w:spacing w:after="0" w:line="0" w:lineRule="atLeast"/>
              <w:jc w:val="both"/>
              <w:rPr>
                <w:rFonts w:ascii="Times New Roman" w:hAnsi="Times New Roman" w:cs="Times New Roman"/>
                <w:color w:val="000000"/>
                <w:sz w:val="24"/>
                <w:szCs w:val="24"/>
              </w:rPr>
            </w:pPr>
            <w:r w:rsidRPr="00A131DA">
              <w:rPr>
                <w:rFonts w:ascii="Times New Roman" w:hAnsi="Times New Roman" w:cs="Times New Roman"/>
                <w:color w:val="000000"/>
                <w:sz w:val="24"/>
                <w:szCs w:val="24"/>
              </w:rPr>
              <w:t>Просмотр мультфильмов, познавательных фильмов</w:t>
            </w:r>
          </w:p>
        </w:tc>
        <w:tc>
          <w:tcPr>
            <w:tcW w:w="4448" w:type="dxa"/>
            <w:tcBorders>
              <w:top w:val="double" w:sz="2" w:space="0" w:color="00000A"/>
              <w:left w:val="double" w:sz="2" w:space="0" w:color="00000A"/>
              <w:bottom w:val="double" w:sz="2" w:space="0" w:color="00000A"/>
              <w:right w:val="double" w:sz="2" w:space="0" w:color="00000A"/>
            </w:tcBorders>
            <w:tcMar>
              <w:top w:w="105" w:type="dxa"/>
              <w:left w:w="105" w:type="dxa"/>
              <w:bottom w:w="105" w:type="dxa"/>
              <w:right w:w="105" w:type="dxa"/>
            </w:tcMar>
          </w:tcPr>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Методическая литература для специалистов,</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планы воспитательно-образовательной работы</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Пособия и демонстрационные материалы</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для непосредственно-образовательной</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деятельности</w:t>
            </w:r>
          </w:p>
          <w:p w:rsidR="00231C55" w:rsidRPr="00A131DA" w:rsidRDefault="00231C55" w:rsidP="00231C55">
            <w:pPr>
              <w:pStyle w:val="Standard"/>
              <w:tabs>
                <w:tab w:val="left" w:pos="-250"/>
              </w:tabs>
              <w:spacing w:after="0" w:line="0" w:lineRule="atLeast"/>
              <w:jc w:val="both"/>
              <w:rPr>
                <w:rFonts w:ascii="Times New Roman" w:hAnsi="Times New Roman" w:cs="Times New Roman"/>
                <w:color w:val="000000"/>
                <w:sz w:val="24"/>
                <w:szCs w:val="24"/>
              </w:rPr>
            </w:pPr>
            <w:r w:rsidRPr="00A131DA">
              <w:rPr>
                <w:rFonts w:ascii="Times New Roman" w:hAnsi="Times New Roman" w:cs="Times New Roman"/>
                <w:color w:val="000000"/>
                <w:sz w:val="24"/>
                <w:szCs w:val="24"/>
              </w:rPr>
              <w:t>Библиотека методической литературы, сборники нот</w:t>
            </w:r>
          </w:p>
          <w:p w:rsidR="00231C55" w:rsidRPr="00A131DA" w:rsidRDefault="00231C55" w:rsidP="00231C55">
            <w:pPr>
              <w:pStyle w:val="Standard"/>
              <w:tabs>
                <w:tab w:val="left" w:pos="-250"/>
              </w:tabs>
              <w:spacing w:after="0" w:line="0" w:lineRule="atLeast"/>
              <w:jc w:val="both"/>
              <w:rPr>
                <w:rFonts w:ascii="Times New Roman" w:hAnsi="Times New Roman" w:cs="Times New Roman"/>
                <w:color w:val="000000"/>
                <w:sz w:val="24"/>
                <w:szCs w:val="24"/>
              </w:rPr>
            </w:pPr>
            <w:r w:rsidRPr="00A131DA">
              <w:rPr>
                <w:rFonts w:ascii="Times New Roman" w:hAnsi="Times New Roman" w:cs="Times New Roman"/>
                <w:color w:val="000000"/>
                <w:sz w:val="24"/>
                <w:szCs w:val="24"/>
              </w:rPr>
              <w:t>Подсобное помещение  для используемых пособий, игрушек, атрибутов и прочего материала.</w:t>
            </w:r>
          </w:p>
          <w:p w:rsidR="00231C55" w:rsidRPr="00A131DA" w:rsidRDefault="00231C55" w:rsidP="00231C55">
            <w:pPr>
              <w:pStyle w:val="Standard"/>
              <w:tabs>
                <w:tab w:val="left" w:pos="-250"/>
              </w:tabs>
              <w:spacing w:after="0" w:line="0" w:lineRule="atLeast"/>
              <w:jc w:val="both"/>
              <w:rPr>
                <w:rFonts w:ascii="Times New Roman" w:hAnsi="Times New Roman" w:cs="Times New Roman"/>
                <w:color w:val="000000"/>
                <w:sz w:val="24"/>
                <w:szCs w:val="24"/>
              </w:rPr>
            </w:pPr>
            <w:r w:rsidRPr="00A131DA">
              <w:rPr>
                <w:rFonts w:ascii="Times New Roman" w:hAnsi="Times New Roman" w:cs="Times New Roman"/>
                <w:color w:val="000000"/>
                <w:sz w:val="24"/>
                <w:szCs w:val="24"/>
              </w:rPr>
              <w:t>Музыкальное оборудование: цифровое пианино, микрофоны обычные – 2 шт, беспроводные микрофоны – 2 шт, музыкальный центр, диктофон, колонки, аппаратура для настройки звука, ноутбук, набор музыкальных инструментов для детского оркестра, видеокамера, штатив для камеры, фотоаппарат, телевизор, проектор, зеркала, табурет для пианино, барабанная установка, стульчики на 90 детей, стулья взрослые полумягкие, ковер-2шт, детские столы – 2шт,</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p>
        </w:tc>
      </w:tr>
      <w:tr w:rsidR="00231C55" w:rsidRPr="00A131DA" w:rsidTr="00E3761D">
        <w:tc>
          <w:tcPr>
            <w:tcW w:w="1899" w:type="dxa"/>
            <w:tcBorders>
              <w:top w:val="double" w:sz="2" w:space="0" w:color="00000A"/>
              <w:left w:val="double" w:sz="2" w:space="0" w:color="00000A"/>
              <w:bottom w:val="double" w:sz="2" w:space="0" w:color="00000A"/>
              <w:right w:val="double" w:sz="2" w:space="0" w:color="00000A"/>
            </w:tcBorders>
            <w:shd w:val="clear" w:color="auto" w:fill="FFFFFF"/>
            <w:tcMar>
              <w:top w:w="105" w:type="dxa"/>
              <w:left w:w="105" w:type="dxa"/>
              <w:bottom w:w="105" w:type="dxa"/>
              <w:right w:w="105" w:type="dxa"/>
            </w:tcMar>
          </w:tcPr>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lastRenderedPageBreak/>
              <w:t>Медицинский кабинет</w:t>
            </w:r>
          </w:p>
        </w:tc>
        <w:tc>
          <w:tcPr>
            <w:tcW w:w="3502" w:type="dxa"/>
            <w:tcBorders>
              <w:top w:val="double" w:sz="2" w:space="0" w:color="00000A"/>
              <w:left w:val="double" w:sz="2" w:space="0" w:color="00000A"/>
              <w:bottom w:val="double" w:sz="2" w:space="0" w:color="00000A"/>
              <w:right w:val="double" w:sz="2" w:space="0" w:color="00000A"/>
            </w:tcBorders>
            <w:shd w:val="clear" w:color="auto" w:fill="FFFFFF"/>
            <w:tcMar>
              <w:top w:w="105" w:type="dxa"/>
              <w:left w:w="105" w:type="dxa"/>
              <w:bottom w:w="105" w:type="dxa"/>
              <w:right w:w="105" w:type="dxa"/>
            </w:tcMar>
          </w:tcPr>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-осмотр детей;</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-профилактические мероприятия;</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-консультативно-просветительская работа с воспитателями, родителями и работниками ДОУ</w:t>
            </w:r>
          </w:p>
        </w:tc>
        <w:tc>
          <w:tcPr>
            <w:tcW w:w="4448" w:type="dxa"/>
            <w:tcBorders>
              <w:top w:val="double" w:sz="2" w:space="0" w:color="00000A"/>
              <w:left w:val="double" w:sz="2" w:space="0" w:color="00000A"/>
              <w:bottom w:val="double" w:sz="2" w:space="0" w:color="00000A"/>
              <w:right w:val="double" w:sz="2" w:space="0" w:color="00000A"/>
            </w:tcBorders>
            <w:tcMar>
              <w:top w:w="105" w:type="dxa"/>
              <w:left w:w="105" w:type="dxa"/>
              <w:bottom w:w="105" w:type="dxa"/>
              <w:right w:w="105" w:type="dxa"/>
            </w:tcMar>
          </w:tcPr>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Шкаф для хранения медикаментов,</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медикаменты</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Шкаф для хранения мед. документов.</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Весы, ростомер, УФ-облучатель переносной.</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Термометры, фонендоскоп и др.</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необходимое оборудование</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Изолятор с кроваткой</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ноутбук, принтер</w:t>
            </w:r>
          </w:p>
        </w:tc>
      </w:tr>
      <w:tr w:rsidR="00231C55" w:rsidRPr="00A131DA" w:rsidTr="00E3761D">
        <w:tc>
          <w:tcPr>
            <w:tcW w:w="1899" w:type="dxa"/>
            <w:tcBorders>
              <w:top w:val="double" w:sz="2" w:space="0" w:color="00000A"/>
              <w:left w:val="double" w:sz="2" w:space="0" w:color="00000A"/>
              <w:bottom w:val="double" w:sz="2" w:space="0" w:color="00000A"/>
              <w:right w:val="double" w:sz="2" w:space="0" w:color="00000A"/>
            </w:tcBorders>
            <w:shd w:val="clear" w:color="auto" w:fill="FFFFFF"/>
            <w:tcMar>
              <w:top w:w="105" w:type="dxa"/>
              <w:left w:w="105" w:type="dxa"/>
              <w:bottom w:w="105" w:type="dxa"/>
              <w:right w:w="105" w:type="dxa"/>
            </w:tcMar>
          </w:tcPr>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Групповые помещения</w:t>
            </w:r>
          </w:p>
        </w:tc>
        <w:tc>
          <w:tcPr>
            <w:tcW w:w="3502" w:type="dxa"/>
            <w:tcBorders>
              <w:top w:val="double" w:sz="2" w:space="0" w:color="00000A"/>
              <w:left w:val="double" w:sz="2" w:space="0" w:color="00000A"/>
              <w:bottom w:val="double" w:sz="2" w:space="0" w:color="00000A"/>
              <w:right w:val="double" w:sz="2" w:space="0" w:color="00000A"/>
            </w:tcBorders>
            <w:shd w:val="clear" w:color="auto" w:fill="FFFFFF"/>
            <w:tcMar>
              <w:top w:w="105" w:type="dxa"/>
              <w:left w:w="105" w:type="dxa"/>
              <w:bottom w:w="105" w:type="dxa"/>
              <w:right w:w="105" w:type="dxa"/>
            </w:tcMar>
          </w:tcPr>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-воспитательно-образовательная работа с детьми;</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-предметная среда строится с учетом деятельности детей:</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в обучающей деятельности – подбор дидактического материала, который соответствует изучаемой теме;</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для совместной деятельности воспитателя с детьми;</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для самостоятельной деятельности детей.</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-предметно-развивающая среда создается на принципах комплексирования, зонирования и подвижности (зоны игр и игрушек, науки, детского творчества, конструирования, природные зоны, уголки речевой и театрализованной деятельности, сенсорного и умственного развития, уголки ОБЖ, выставки детских работ).</w:t>
            </w:r>
          </w:p>
        </w:tc>
        <w:tc>
          <w:tcPr>
            <w:tcW w:w="4448" w:type="dxa"/>
            <w:tcBorders>
              <w:top w:val="double" w:sz="2" w:space="0" w:color="00000A"/>
              <w:left w:val="double" w:sz="2" w:space="0" w:color="00000A"/>
              <w:bottom w:val="double" w:sz="2" w:space="0" w:color="00000A"/>
              <w:right w:val="double" w:sz="2" w:space="0" w:color="00000A"/>
            </w:tcBorders>
            <w:tcMar>
              <w:top w:w="105" w:type="dxa"/>
              <w:left w:w="105" w:type="dxa"/>
              <w:bottom w:w="105" w:type="dxa"/>
              <w:right w:w="105" w:type="dxa"/>
            </w:tcMar>
          </w:tcPr>
          <w:p w:rsidR="00231C55" w:rsidRPr="00A131DA" w:rsidRDefault="00231C55" w:rsidP="00231C55">
            <w:pPr>
              <w:pStyle w:val="11"/>
              <w:shd w:val="clear" w:color="auto" w:fill="FFFFFF"/>
              <w:spacing w:before="0" w:after="0" w:line="0" w:lineRule="atLeast"/>
              <w:jc w:val="both"/>
              <w:rPr>
                <w:color w:val="000000"/>
              </w:rPr>
            </w:pPr>
            <w:r w:rsidRPr="00A131DA">
              <w:rPr>
                <w:color w:val="000000"/>
              </w:rPr>
              <w:t>УФ-облучатель,  Детские столы, регулируемые, детские стульчики регулируемые,  детские кровати, кабинки по количеству детей, ковер-2 шт, детская мебель - 2 кресла,  диван,  кухня, детское трюмо с зеркалом, детская стенка для игр и пособий, мобильная учебная доска, стеллажи  и полки под детское оборудование, короб под спорт инвентарь, музыкальный центр, телевизор, ноутбук, шкаф для педагога, стол для педагога, стул взрослый полумягкий – 2 шт, шкаф для верхней одежды персонала, шкаф для сушки одежды детей, банкетки-4шт. В группах имеется дополнительная комната для хранения учебного, наглядного, игрового оборудования и материала.</w:t>
            </w:r>
          </w:p>
          <w:p w:rsidR="00231C55" w:rsidRPr="00A131DA" w:rsidRDefault="00231C55" w:rsidP="00231C55">
            <w:pPr>
              <w:pStyle w:val="11"/>
              <w:shd w:val="clear" w:color="auto" w:fill="FFFFFF"/>
              <w:spacing w:before="0" w:after="0" w:line="0" w:lineRule="atLeast"/>
              <w:jc w:val="both"/>
              <w:rPr>
                <w:color w:val="000000"/>
              </w:rPr>
            </w:pPr>
            <w:r w:rsidRPr="00A131DA">
              <w:rPr>
                <w:color w:val="000000"/>
              </w:rPr>
              <w:t>Во всех группах пространство группового помещения разделено на три зоны: рабочая,  активная, спокойная. В рабочей зоне осуществляется организованная образовательная деятельность и самостоятельная деятельность детей (по интересам). Активная зона предназначена для реализации двигательной активности детей и деятельности, требующей перемещения в пространстве. Спокойная зона предназначена для отдыха детей и уединения. Все пространство группы распределено по 5 образовательным областям.</w:t>
            </w:r>
          </w:p>
          <w:p w:rsidR="00231C55" w:rsidRPr="00A131DA" w:rsidRDefault="00231C55" w:rsidP="00231C55">
            <w:pPr>
              <w:pStyle w:val="11"/>
              <w:shd w:val="clear" w:color="auto" w:fill="FFFFFF"/>
              <w:spacing w:before="0" w:after="0" w:line="0" w:lineRule="atLeast"/>
              <w:jc w:val="both"/>
              <w:rPr>
                <w:color w:val="000000"/>
              </w:rPr>
            </w:pPr>
            <w:r w:rsidRPr="00A131DA">
              <w:rPr>
                <w:color w:val="000000"/>
              </w:rPr>
              <w:t xml:space="preserve"> </w:t>
            </w:r>
            <w:r w:rsidRPr="00A131DA">
              <w:rPr>
                <w:i/>
                <w:color w:val="000000"/>
              </w:rPr>
              <w:t xml:space="preserve">  </w:t>
            </w:r>
            <w:r w:rsidRPr="00A131DA">
              <w:rPr>
                <w:i/>
                <w:color w:val="000000"/>
                <w:u w:val="single"/>
              </w:rPr>
              <w:t>Социально-коммуникативное развитие</w:t>
            </w:r>
            <w:r w:rsidRPr="00A131DA">
              <w:rPr>
                <w:i/>
                <w:color w:val="000000"/>
              </w:rPr>
              <w:t xml:space="preserve"> включает следующие центры:</w:t>
            </w:r>
          </w:p>
          <w:p w:rsidR="00231C55" w:rsidRPr="00A131DA" w:rsidRDefault="00231C55" w:rsidP="00231C55">
            <w:pPr>
              <w:pStyle w:val="11"/>
              <w:shd w:val="clear" w:color="auto" w:fill="FFFFFF"/>
              <w:spacing w:before="0" w:after="0" w:line="0" w:lineRule="atLeast"/>
              <w:jc w:val="both"/>
            </w:pPr>
            <w:r w:rsidRPr="00A131DA">
              <w:rPr>
                <w:rStyle w:val="badge"/>
                <w:rFonts w:eastAsia="SimSun"/>
                <w:color w:val="000000"/>
              </w:rPr>
              <w:t xml:space="preserve"> - </w:t>
            </w:r>
            <w:r w:rsidRPr="00A131DA">
              <w:rPr>
                <w:color w:val="000000"/>
              </w:rPr>
              <w:t xml:space="preserve">центр игры для девочек (салон красоты), центр игры для мальчиков (гараж- большие и маленькие машинки), центр сюжетно-ролевой игры (магазин, кухня-кафе, больница), патриотический центр (наглядная информация о </w:t>
            </w:r>
            <w:r w:rsidRPr="00A131DA">
              <w:rPr>
                <w:color w:val="000000"/>
              </w:rPr>
              <w:lastRenderedPageBreak/>
              <w:t>символах государства, подборка материала по изучению малой родины, дидактические игры), уголок дежурного, игровой центр с крупными мягкими конструкциями, кубиками, лего-конструктором, зона уединения, центр ПДД (наборы дорожных знаков, дидактические игры по пдд, обучающие карточки, набор деревянных игрушек «Машины в городе») .</w:t>
            </w:r>
          </w:p>
          <w:p w:rsidR="00231C55" w:rsidRPr="00A131DA" w:rsidRDefault="00231C55" w:rsidP="00231C55">
            <w:pPr>
              <w:pStyle w:val="11"/>
              <w:shd w:val="clear" w:color="auto" w:fill="FFFFFF"/>
              <w:spacing w:before="0" w:after="0" w:line="0" w:lineRule="atLeast"/>
              <w:jc w:val="both"/>
            </w:pPr>
            <w:r w:rsidRPr="00A131DA">
              <w:rPr>
                <w:rStyle w:val="badge"/>
                <w:rFonts w:eastAsia="SimSun"/>
                <w:color w:val="000000"/>
              </w:rPr>
              <w:t xml:space="preserve"> - </w:t>
            </w:r>
            <w:r w:rsidRPr="00A131DA">
              <w:rPr>
                <w:i/>
                <w:color w:val="000000"/>
                <w:u w:val="single"/>
              </w:rPr>
              <w:t>Физическое развитие</w:t>
            </w:r>
            <w:r w:rsidRPr="00A131DA">
              <w:rPr>
                <w:color w:val="000000"/>
                <w:u w:val="single"/>
              </w:rPr>
              <w:t>:</w:t>
            </w:r>
            <w:r w:rsidRPr="00A131DA">
              <w:rPr>
                <w:color w:val="000000"/>
              </w:rPr>
              <w:t xml:space="preserve"> центр двигательной активности (мячи, кегли, скакалки, кольцеброс, обучающие карточки дартц)</w:t>
            </w:r>
          </w:p>
          <w:p w:rsidR="00231C55" w:rsidRPr="00A131DA" w:rsidRDefault="00231C55" w:rsidP="00231C55">
            <w:pPr>
              <w:pStyle w:val="Standard"/>
              <w:tabs>
                <w:tab w:val="left" w:pos="34"/>
              </w:tabs>
              <w:spacing w:after="0" w:line="0" w:lineRule="atLeast"/>
              <w:jc w:val="both"/>
              <w:rPr>
                <w:rFonts w:ascii="Times New Roman" w:hAnsi="Times New Roman" w:cs="Times New Roman"/>
                <w:color w:val="000000"/>
                <w:sz w:val="24"/>
                <w:szCs w:val="24"/>
              </w:rPr>
            </w:pPr>
            <w:r w:rsidRPr="00A131DA">
              <w:rPr>
                <w:rFonts w:ascii="Times New Roman" w:hAnsi="Times New Roman" w:cs="Times New Roman"/>
                <w:color w:val="000000"/>
                <w:sz w:val="24"/>
                <w:szCs w:val="24"/>
              </w:rPr>
              <w:t xml:space="preserve"> -</w:t>
            </w:r>
            <w:r w:rsidRPr="00A131DA">
              <w:rPr>
                <w:rFonts w:ascii="Times New Roman" w:hAnsi="Times New Roman" w:cs="Times New Roman"/>
                <w:i/>
                <w:color w:val="000000"/>
                <w:sz w:val="24"/>
                <w:szCs w:val="24"/>
                <w:u w:val="single"/>
              </w:rPr>
              <w:t>Познавательный центр</w:t>
            </w:r>
            <w:r w:rsidRPr="00A131DA">
              <w:rPr>
                <w:rFonts w:ascii="Times New Roman" w:hAnsi="Times New Roman" w:cs="Times New Roman"/>
                <w:color w:val="000000"/>
                <w:sz w:val="24"/>
                <w:szCs w:val="24"/>
                <w:u w:val="single"/>
              </w:rPr>
              <w:t>:</w:t>
            </w:r>
            <w:r w:rsidRPr="00A131DA">
              <w:rPr>
                <w:rFonts w:ascii="Times New Roman" w:hAnsi="Times New Roman" w:cs="Times New Roman"/>
                <w:color w:val="000000"/>
                <w:sz w:val="24"/>
                <w:szCs w:val="24"/>
              </w:rPr>
              <w:t xml:space="preserve"> природный центр природы (энциклопедии, фигурки домашних и диких животных, насекомых, обучающие карточки, карточки по временам года, пособия, картотеки, календарь природы, плакаты и наборы дидактических наглядных материалов с изображением животных, птиц, насекомых, обитателей морей, рептилий, коллекции семян, муляжи овощей и фруктов, подборки бросового материала, атрибуты по уходу за комнатными растениями- лейки, грабельки, лопатки, кисточки салфетки, палочки для рыхления),   центр экспериментирования (лупы, центр сенсорного развития, центр конструктивной деятельности, центр дидактических игр (настольно-печатные игры, лото, домино, пазлы, шашки), центр математики (счетные палочки Кюизинера, блоки Дьенеша, линейки, счетный материал, наборы геометрических фигур, Танграм, счетные палочки, мозаика, игры-головоломки, лабиринты, .</w:t>
            </w:r>
          </w:p>
          <w:p w:rsidR="00231C55" w:rsidRPr="00A131DA" w:rsidRDefault="00231C55" w:rsidP="00231C55">
            <w:pPr>
              <w:pStyle w:val="Standard"/>
              <w:widowControl w:val="0"/>
              <w:tabs>
                <w:tab w:val="left" w:pos="888"/>
              </w:tabs>
              <w:spacing w:after="0" w:line="0" w:lineRule="atLeast"/>
              <w:jc w:val="both"/>
              <w:rPr>
                <w:rFonts w:ascii="Times New Roman" w:hAnsi="Times New Roman" w:cs="Times New Roman"/>
                <w:color w:val="000000"/>
                <w:sz w:val="24"/>
                <w:szCs w:val="24"/>
              </w:rPr>
            </w:pPr>
            <w:r w:rsidRPr="00A131DA">
              <w:rPr>
                <w:rFonts w:ascii="Times New Roman" w:hAnsi="Times New Roman" w:cs="Times New Roman"/>
                <w:i/>
                <w:color w:val="000000"/>
                <w:sz w:val="24"/>
                <w:szCs w:val="24"/>
              </w:rPr>
              <w:t xml:space="preserve">- </w:t>
            </w:r>
            <w:r w:rsidRPr="00A131DA">
              <w:rPr>
                <w:rFonts w:ascii="Times New Roman" w:hAnsi="Times New Roman" w:cs="Times New Roman"/>
                <w:i/>
                <w:color w:val="000000"/>
                <w:sz w:val="24"/>
                <w:szCs w:val="24"/>
                <w:u w:val="single"/>
              </w:rPr>
              <w:t>Художественно-эстетическое развитие</w:t>
            </w:r>
            <w:r w:rsidRPr="00A131DA">
              <w:rPr>
                <w:rFonts w:ascii="Times New Roman" w:hAnsi="Times New Roman" w:cs="Times New Roman"/>
                <w:color w:val="000000"/>
                <w:sz w:val="24"/>
                <w:szCs w:val="24"/>
              </w:rPr>
              <w:t xml:space="preserve">: центр детского творчества (краски, карандаши, палитры, салфетки из ткани для кистей, подставки для кистей, кисти, мелки, пластилин, доски для лепки, стаканчики –непроливайки, трафареты, раскраски, бумага, стеки, ножницы, губки, клей), театральный (маски, магнитный, пальчиковый театр, наручные куклы би-ба-бо, театральная ширма),  музыкальный центры </w:t>
            </w:r>
            <w:r w:rsidRPr="00A131DA">
              <w:rPr>
                <w:rFonts w:ascii="Times New Roman" w:hAnsi="Times New Roman" w:cs="Times New Roman"/>
                <w:color w:val="000000"/>
                <w:sz w:val="24"/>
                <w:szCs w:val="24"/>
              </w:rPr>
              <w:lastRenderedPageBreak/>
              <w:t>(наглядные пособия, детские музыкальные инструменты- бубен, дудки, колокольчик, маракасы) , выставка (детского рисунка, детского творчества);</w:t>
            </w:r>
          </w:p>
          <w:p w:rsidR="00231C55" w:rsidRPr="00A131DA" w:rsidRDefault="00231C55" w:rsidP="00231C55">
            <w:pPr>
              <w:pStyle w:val="Standard"/>
              <w:tabs>
                <w:tab w:val="left" w:pos="34"/>
              </w:tabs>
              <w:spacing w:after="0" w:line="0" w:lineRule="atLeast"/>
              <w:jc w:val="both"/>
              <w:rPr>
                <w:rFonts w:ascii="Times New Roman" w:hAnsi="Times New Roman" w:cs="Times New Roman"/>
                <w:sz w:val="24"/>
                <w:szCs w:val="24"/>
              </w:rPr>
            </w:pPr>
            <w:r w:rsidRPr="00A131DA">
              <w:rPr>
                <w:rStyle w:val="badge"/>
                <w:rFonts w:ascii="Times New Roman" w:hAnsi="Times New Roman" w:cs="Times New Roman"/>
                <w:i/>
                <w:color w:val="000000"/>
                <w:sz w:val="24"/>
                <w:szCs w:val="24"/>
              </w:rPr>
              <w:t xml:space="preserve"> - </w:t>
            </w:r>
            <w:r w:rsidRPr="00A131DA">
              <w:rPr>
                <w:rFonts w:ascii="Times New Roman" w:hAnsi="Times New Roman" w:cs="Times New Roman"/>
                <w:i/>
                <w:color w:val="000000"/>
                <w:sz w:val="24"/>
                <w:szCs w:val="24"/>
                <w:u w:val="single"/>
              </w:rPr>
              <w:t>Речевое развитие</w:t>
            </w:r>
            <w:r w:rsidRPr="00A131DA">
              <w:rPr>
                <w:rFonts w:ascii="Times New Roman" w:hAnsi="Times New Roman" w:cs="Times New Roman"/>
                <w:i/>
                <w:color w:val="000000"/>
                <w:sz w:val="24"/>
                <w:szCs w:val="24"/>
              </w:rPr>
              <w:t xml:space="preserve">: </w:t>
            </w:r>
            <w:r w:rsidRPr="00A131DA">
              <w:rPr>
                <w:rFonts w:ascii="Times New Roman" w:hAnsi="Times New Roman" w:cs="Times New Roman"/>
                <w:color w:val="000000"/>
                <w:sz w:val="24"/>
                <w:szCs w:val="24"/>
              </w:rPr>
              <w:t>книжный центр (хрестоматии, энциклопедии, журналы, детская художественная литература, «книжника больница»),  библиотека для детей и их родителей.</w:t>
            </w:r>
          </w:p>
        </w:tc>
      </w:tr>
      <w:tr w:rsidR="00231C55" w:rsidRPr="00A131DA" w:rsidTr="00E3761D">
        <w:tc>
          <w:tcPr>
            <w:tcW w:w="1899" w:type="dxa"/>
            <w:tcBorders>
              <w:top w:val="double" w:sz="2" w:space="0" w:color="00000A"/>
              <w:left w:val="double" w:sz="2" w:space="0" w:color="00000A"/>
              <w:bottom w:val="double" w:sz="2" w:space="0" w:color="00000A"/>
              <w:right w:val="double" w:sz="2" w:space="0" w:color="00000A"/>
            </w:tcBorders>
            <w:shd w:val="clear" w:color="auto" w:fill="FFFFFF"/>
            <w:tcMar>
              <w:top w:w="105" w:type="dxa"/>
              <w:left w:w="105" w:type="dxa"/>
              <w:bottom w:w="105" w:type="dxa"/>
              <w:right w:w="105" w:type="dxa"/>
            </w:tcMar>
          </w:tcPr>
          <w:p w:rsidR="00231C55" w:rsidRPr="00A131DA" w:rsidRDefault="00231C55" w:rsidP="00231C55">
            <w:pPr>
              <w:pStyle w:val="Standard"/>
              <w:spacing w:after="0" w:line="0" w:lineRule="atLeast"/>
              <w:jc w:val="both"/>
              <w:rPr>
                <w:rFonts w:ascii="Times New Roman" w:hAnsi="Times New Roman" w:cs="Times New Roman"/>
                <w:b/>
                <w:bCs/>
                <w:color w:val="000000"/>
                <w:sz w:val="24"/>
                <w:szCs w:val="24"/>
              </w:rPr>
            </w:pPr>
            <w:r w:rsidRPr="00A131DA">
              <w:rPr>
                <w:rFonts w:ascii="Times New Roman" w:hAnsi="Times New Roman" w:cs="Times New Roman"/>
                <w:b/>
                <w:bCs/>
                <w:color w:val="000000"/>
                <w:sz w:val="24"/>
                <w:szCs w:val="24"/>
              </w:rPr>
              <w:lastRenderedPageBreak/>
              <w:t>Спальное помещение</w:t>
            </w:r>
          </w:p>
          <w:p w:rsidR="00231C55" w:rsidRPr="00A131DA" w:rsidRDefault="00231C55" w:rsidP="00231C55">
            <w:pPr>
              <w:pStyle w:val="Standard"/>
              <w:spacing w:after="0" w:line="0" w:lineRule="atLeast"/>
              <w:ind w:left="282"/>
              <w:jc w:val="both"/>
              <w:rPr>
                <w:rFonts w:ascii="Times New Roman" w:hAnsi="Times New Roman" w:cs="Times New Roman"/>
                <w:color w:val="000000"/>
                <w:sz w:val="24"/>
                <w:szCs w:val="24"/>
              </w:rPr>
            </w:pPr>
          </w:p>
        </w:tc>
        <w:tc>
          <w:tcPr>
            <w:tcW w:w="3502" w:type="dxa"/>
            <w:tcBorders>
              <w:top w:val="double" w:sz="2" w:space="0" w:color="00000A"/>
              <w:left w:val="double" w:sz="2" w:space="0" w:color="00000A"/>
              <w:bottom w:val="double" w:sz="2" w:space="0" w:color="00000A"/>
              <w:right w:val="double" w:sz="2" w:space="0" w:color="00000A"/>
            </w:tcBorders>
            <w:shd w:val="clear" w:color="auto" w:fill="FFFFFF"/>
            <w:tcMar>
              <w:top w:w="105" w:type="dxa"/>
              <w:left w:w="105" w:type="dxa"/>
              <w:bottom w:w="105" w:type="dxa"/>
              <w:right w:w="105" w:type="dxa"/>
            </w:tcMar>
          </w:tcPr>
          <w:p w:rsidR="00231C55" w:rsidRPr="00A131DA" w:rsidRDefault="00231C55" w:rsidP="00231C55">
            <w:pPr>
              <w:pStyle w:val="Standard"/>
              <w:spacing w:after="0" w:line="0" w:lineRule="atLeast"/>
              <w:jc w:val="both"/>
              <w:rPr>
                <w:rFonts w:ascii="Times New Roman" w:hAnsi="Times New Roman" w:cs="Times New Roman"/>
                <w:color w:val="000000"/>
                <w:sz w:val="24"/>
                <w:szCs w:val="24"/>
              </w:rPr>
            </w:pPr>
            <w:r w:rsidRPr="00A131DA">
              <w:rPr>
                <w:rFonts w:ascii="Times New Roman" w:hAnsi="Times New Roman" w:cs="Times New Roman"/>
                <w:color w:val="000000"/>
                <w:sz w:val="24"/>
                <w:szCs w:val="24"/>
              </w:rPr>
              <w:t>Дневной сон</w:t>
            </w:r>
          </w:p>
          <w:p w:rsidR="00231C55" w:rsidRPr="00A131DA" w:rsidRDefault="00231C55" w:rsidP="00231C55">
            <w:pPr>
              <w:pStyle w:val="Standard"/>
              <w:tabs>
                <w:tab w:val="left" w:pos="34"/>
              </w:tabs>
              <w:spacing w:after="0" w:line="0" w:lineRule="atLeast"/>
              <w:jc w:val="both"/>
              <w:rPr>
                <w:rFonts w:ascii="Times New Roman" w:hAnsi="Times New Roman" w:cs="Times New Roman"/>
                <w:color w:val="000000"/>
                <w:sz w:val="24"/>
                <w:szCs w:val="24"/>
              </w:rPr>
            </w:pPr>
            <w:r w:rsidRPr="00A131DA">
              <w:rPr>
                <w:rFonts w:ascii="Times New Roman" w:hAnsi="Times New Roman" w:cs="Times New Roman"/>
                <w:color w:val="000000"/>
                <w:sz w:val="24"/>
                <w:szCs w:val="24"/>
              </w:rPr>
              <w:t>Гимнастика после дневного сна</w:t>
            </w:r>
          </w:p>
        </w:tc>
        <w:tc>
          <w:tcPr>
            <w:tcW w:w="4448" w:type="dxa"/>
            <w:tcBorders>
              <w:top w:val="double" w:sz="2" w:space="0" w:color="00000A"/>
              <w:left w:val="double" w:sz="2" w:space="0" w:color="00000A"/>
              <w:bottom w:val="double" w:sz="2" w:space="0" w:color="00000A"/>
              <w:right w:val="double" w:sz="2" w:space="0" w:color="00000A"/>
            </w:tcBorders>
            <w:tcMar>
              <w:top w:w="105" w:type="dxa"/>
              <w:left w:w="105" w:type="dxa"/>
              <w:bottom w:w="105" w:type="dxa"/>
              <w:right w:w="105" w:type="dxa"/>
            </w:tcMar>
          </w:tcPr>
          <w:p w:rsidR="00231C55" w:rsidRPr="00A131DA" w:rsidRDefault="00231C55" w:rsidP="00231C55">
            <w:pPr>
              <w:pStyle w:val="Standard"/>
              <w:tabs>
                <w:tab w:val="left" w:pos="34"/>
              </w:tabs>
              <w:spacing w:after="0" w:line="0" w:lineRule="atLeast"/>
              <w:jc w:val="both"/>
              <w:rPr>
                <w:rFonts w:ascii="Times New Roman" w:hAnsi="Times New Roman" w:cs="Times New Roman"/>
                <w:color w:val="000000"/>
                <w:sz w:val="24"/>
                <w:szCs w:val="24"/>
              </w:rPr>
            </w:pPr>
            <w:r w:rsidRPr="00A131DA">
              <w:rPr>
                <w:rFonts w:ascii="Times New Roman" w:hAnsi="Times New Roman" w:cs="Times New Roman"/>
                <w:color w:val="000000"/>
                <w:sz w:val="24"/>
                <w:szCs w:val="24"/>
              </w:rPr>
              <w:t>Спальная мебель</w:t>
            </w:r>
          </w:p>
          <w:p w:rsidR="00231C55" w:rsidRPr="00A131DA" w:rsidRDefault="00231C55" w:rsidP="00231C55">
            <w:pPr>
              <w:pStyle w:val="Standard"/>
              <w:tabs>
                <w:tab w:val="left" w:pos="34"/>
              </w:tabs>
              <w:spacing w:after="0" w:line="0" w:lineRule="atLeast"/>
              <w:jc w:val="both"/>
              <w:rPr>
                <w:rFonts w:ascii="Times New Roman" w:hAnsi="Times New Roman" w:cs="Times New Roman"/>
                <w:color w:val="000000"/>
                <w:sz w:val="24"/>
                <w:szCs w:val="24"/>
              </w:rPr>
            </w:pPr>
            <w:r w:rsidRPr="00A131DA">
              <w:rPr>
                <w:rFonts w:ascii="Times New Roman" w:hAnsi="Times New Roman" w:cs="Times New Roman"/>
                <w:color w:val="000000"/>
                <w:sz w:val="24"/>
                <w:szCs w:val="24"/>
              </w:rPr>
              <w:t>Письменный стол для педагога</w:t>
            </w:r>
          </w:p>
          <w:p w:rsidR="00231C55" w:rsidRPr="00A131DA" w:rsidRDefault="00231C55" w:rsidP="00231C55">
            <w:pPr>
              <w:pStyle w:val="Standard"/>
              <w:tabs>
                <w:tab w:val="left" w:pos="34"/>
              </w:tabs>
              <w:spacing w:after="0" w:line="0" w:lineRule="atLeast"/>
              <w:jc w:val="both"/>
              <w:rPr>
                <w:rFonts w:ascii="Times New Roman" w:hAnsi="Times New Roman" w:cs="Times New Roman"/>
                <w:color w:val="000000"/>
                <w:sz w:val="24"/>
                <w:szCs w:val="24"/>
              </w:rPr>
            </w:pPr>
            <w:r w:rsidRPr="00A131DA">
              <w:rPr>
                <w:rFonts w:ascii="Times New Roman" w:hAnsi="Times New Roman" w:cs="Times New Roman"/>
                <w:color w:val="000000"/>
                <w:sz w:val="24"/>
                <w:szCs w:val="24"/>
              </w:rPr>
              <w:t>Шкаф для постельного белья</w:t>
            </w:r>
          </w:p>
        </w:tc>
      </w:tr>
      <w:tr w:rsidR="00231C55" w:rsidRPr="00A131DA" w:rsidTr="00E3761D">
        <w:tc>
          <w:tcPr>
            <w:tcW w:w="1899" w:type="dxa"/>
            <w:tcBorders>
              <w:top w:val="double" w:sz="2" w:space="0" w:color="00000A"/>
              <w:left w:val="double" w:sz="2" w:space="0" w:color="00000A"/>
              <w:bottom w:val="double" w:sz="2" w:space="0" w:color="00000A"/>
              <w:right w:val="double" w:sz="2" w:space="0" w:color="00000A"/>
            </w:tcBorders>
            <w:shd w:val="clear" w:color="auto" w:fill="FFFFFF"/>
            <w:tcMar>
              <w:top w:w="105" w:type="dxa"/>
              <w:left w:w="105" w:type="dxa"/>
              <w:bottom w:w="105" w:type="dxa"/>
              <w:right w:w="105" w:type="dxa"/>
            </w:tcMar>
          </w:tcPr>
          <w:p w:rsidR="00231C55" w:rsidRPr="00A131DA" w:rsidRDefault="00231C55" w:rsidP="00231C55">
            <w:pPr>
              <w:pStyle w:val="Standard"/>
              <w:spacing w:after="0" w:line="0" w:lineRule="atLeast"/>
              <w:jc w:val="both"/>
              <w:rPr>
                <w:rFonts w:ascii="Times New Roman" w:hAnsi="Times New Roman" w:cs="Times New Roman"/>
                <w:b/>
                <w:bCs/>
                <w:color w:val="000000"/>
                <w:sz w:val="24"/>
                <w:szCs w:val="24"/>
              </w:rPr>
            </w:pPr>
            <w:r w:rsidRPr="00A131DA">
              <w:rPr>
                <w:rFonts w:ascii="Times New Roman" w:hAnsi="Times New Roman" w:cs="Times New Roman"/>
                <w:b/>
                <w:bCs/>
                <w:color w:val="000000"/>
                <w:sz w:val="24"/>
                <w:szCs w:val="24"/>
              </w:rPr>
              <w:t>Приемная</w:t>
            </w:r>
          </w:p>
          <w:p w:rsidR="00231C55" w:rsidRPr="00A131DA" w:rsidRDefault="00231C55" w:rsidP="00231C55">
            <w:pPr>
              <w:pStyle w:val="Standard"/>
              <w:tabs>
                <w:tab w:val="left" w:pos="280"/>
              </w:tabs>
              <w:spacing w:after="0" w:line="0" w:lineRule="atLeast"/>
              <w:ind w:left="282"/>
              <w:jc w:val="both"/>
              <w:rPr>
                <w:rFonts w:ascii="Times New Roman" w:hAnsi="Times New Roman" w:cs="Times New Roman"/>
                <w:color w:val="000000"/>
                <w:sz w:val="24"/>
                <w:szCs w:val="24"/>
              </w:rPr>
            </w:pPr>
          </w:p>
        </w:tc>
        <w:tc>
          <w:tcPr>
            <w:tcW w:w="3502" w:type="dxa"/>
            <w:tcBorders>
              <w:top w:val="double" w:sz="2" w:space="0" w:color="00000A"/>
              <w:left w:val="double" w:sz="2" w:space="0" w:color="00000A"/>
              <w:bottom w:val="double" w:sz="2" w:space="0" w:color="00000A"/>
              <w:right w:val="double" w:sz="2" w:space="0" w:color="00000A"/>
            </w:tcBorders>
            <w:shd w:val="clear" w:color="auto" w:fill="FFFFFF"/>
            <w:tcMar>
              <w:top w:w="105" w:type="dxa"/>
              <w:left w:w="105" w:type="dxa"/>
              <w:bottom w:w="105" w:type="dxa"/>
              <w:right w:w="105" w:type="dxa"/>
            </w:tcMar>
          </w:tcPr>
          <w:p w:rsidR="00231C55" w:rsidRPr="00A131DA" w:rsidRDefault="00231C55" w:rsidP="00231C55">
            <w:pPr>
              <w:pStyle w:val="Standard"/>
              <w:tabs>
                <w:tab w:val="left" w:pos="34"/>
              </w:tabs>
              <w:spacing w:after="0" w:line="0" w:lineRule="atLeast"/>
              <w:jc w:val="both"/>
              <w:rPr>
                <w:rFonts w:ascii="Times New Roman" w:hAnsi="Times New Roman" w:cs="Times New Roman"/>
                <w:color w:val="000000"/>
                <w:sz w:val="24"/>
                <w:szCs w:val="24"/>
              </w:rPr>
            </w:pPr>
            <w:r w:rsidRPr="00A131DA">
              <w:rPr>
                <w:rFonts w:ascii="Times New Roman" w:hAnsi="Times New Roman" w:cs="Times New Roman"/>
                <w:color w:val="000000"/>
                <w:sz w:val="24"/>
                <w:szCs w:val="24"/>
              </w:rPr>
              <w:t>Информационно – просветительская работа с родителями</w:t>
            </w:r>
          </w:p>
        </w:tc>
        <w:tc>
          <w:tcPr>
            <w:tcW w:w="4448" w:type="dxa"/>
            <w:tcBorders>
              <w:top w:val="double" w:sz="2" w:space="0" w:color="00000A"/>
              <w:left w:val="double" w:sz="2" w:space="0" w:color="00000A"/>
              <w:bottom w:val="double" w:sz="2" w:space="0" w:color="00000A"/>
              <w:right w:val="double" w:sz="2" w:space="0" w:color="00000A"/>
            </w:tcBorders>
            <w:tcMar>
              <w:top w:w="105" w:type="dxa"/>
              <w:left w:w="105" w:type="dxa"/>
              <w:bottom w:w="105" w:type="dxa"/>
              <w:right w:w="105" w:type="dxa"/>
            </w:tcMar>
          </w:tcPr>
          <w:p w:rsidR="00231C55" w:rsidRPr="00A131DA" w:rsidRDefault="00231C55" w:rsidP="00231C55">
            <w:pPr>
              <w:pStyle w:val="Standard"/>
              <w:tabs>
                <w:tab w:val="left" w:pos="34"/>
              </w:tabs>
              <w:spacing w:after="0" w:line="0" w:lineRule="atLeast"/>
              <w:jc w:val="both"/>
              <w:rPr>
                <w:rFonts w:ascii="Times New Roman" w:hAnsi="Times New Roman" w:cs="Times New Roman"/>
                <w:color w:val="000000"/>
                <w:sz w:val="24"/>
                <w:szCs w:val="24"/>
              </w:rPr>
            </w:pPr>
            <w:r w:rsidRPr="00A131DA">
              <w:rPr>
                <w:rFonts w:ascii="Times New Roman" w:hAnsi="Times New Roman" w:cs="Times New Roman"/>
                <w:color w:val="000000"/>
                <w:sz w:val="24"/>
                <w:szCs w:val="24"/>
              </w:rPr>
              <w:t>кабинки по числу детей, зеркало, короб под выносной инвентарь, шкаф для персонала, шкаф для сушки одежды</w:t>
            </w:r>
          </w:p>
          <w:p w:rsidR="00231C55" w:rsidRPr="00A131DA" w:rsidRDefault="00231C55" w:rsidP="00231C55">
            <w:pPr>
              <w:pStyle w:val="Standard"/>
              <w:tabs>
                <w:tab w:val="left" w:pos="34"/>
              </w:tabs>
              <w:spacing w:after="0" w:line="0" w:lineRule="atLeast"/>
              <w:jc w:val="both"/>
              <w:rPr>
                <w:rFonts w:ascii="Times New Roman" w:hAnsi="Times New Roman" w:cs="Times New Roman"/>
                <w:color w:val="000000"/>
                <w:sz w:val="24"/>
                <w:szCs w:val="24"/>
              </w:rPr>
            </w:pPr>
            <w:r w:rsidRPr="00A131DA">
              <w:rPr>
                <w:rFonts w:ascii="Times New Roman" w:hAnsi="Times New Roman" w:cs="Times New Roman"/>
                <w:color w:val="000000"/>
                <w:sz w:val="24"/>
                <w:szCs w:val="24"/>
              </w:rPr>
              <w:t>Информационный уголок для родителей</w:t>
            </w:r>
          </w:p>
          <w:p w:rsidR="00231C55" w:rsidRPr="00A131DA" w:rsidRDefault="00231C55" w:rsidP="00231C55">
            <w:pPr>
              <w:pStyle w:val="Standard"/>
              <w:tabs>
                <w:tab w:val="left" w:pos="34"/>
              </w:tabs>
              <w:spacing w:after="0" w:line="0" w:lineRule="atLeast"/>
              <w:jc w:val="both"/>
              <w:rPr>
                <w:rFonts w:ascii="Times New Roman" w:hAnsi="Times New Roman" w:cs="Times New Roman"/>
                <w:color w:val="000000"/>
                <w:sz w:val="24"/>
                <w:szCs w:val="24"/>
              </w:rPr>
            </w:pPr>
            <w:r w:rsidRPr="00A131DA">
              <w:rPr>
                <w:rFonts w:ascii="Times New Roman" w:hAnsi="Times New Roman" w:cs="Times New Roman"/>
                <w:color w:val="000000"/>
                <w:sz w:val="24"/>
                <w:szCs w:val="24"/>
              </w:rPr>
              <w:t>Выставки детского творчества</w:t>
            </w:r>
          </w:p>
          <w:p w:rsidR="00231C55" w:rsidRPr="00A131DA" w:rsidRDefault="00231C55" w:rsidP="00231C55">
            <w:pPr>
              <w:pStyle w:val="Standard"/>
              <w:tabs>
                <w:tab w:val="left" w:pos="34"/>
              </w:tabs>
              <w:spacing w:after="0" w:line="0" w:lineRule="atLeast"/>
              <w:jc w:val="both"/>
              <w:rPr>
                <w:rFonts w:ascii="Times New Roman" w:hAnsi="Times New Roman" w:cs="Times New Roman"/>
                <w:color w:val="000000"/>
                <w:sz w:val="24"/>
                <w:szCs w:val="24"/>
              </w:rPr>
            </w:pPr>
            <w:r w:rsidRPr="00A131DA">
              <w:rPr>
                <w:rFonts w:ascii="Times New Roman" w:hAnsi="Times New Roman" w:cs="Times New Roman"/>
                <w:color w:val="000000"/>
                <w:sz w:val="24"/>
                <w:szCs w:val="24"/>
              </w:rPr>
              <w:t>Наглядно – информационный материал</w:t>
            </w:r>
          </w:p>
        </w:tc>
      </w:tr>
      <w:tr w:rsidR="00231C55" w:rsidRPr="00A131DA" w:rsidTr="00E3761D">
        <w:tc>
          <w:tcPr>
            <w:tcW w:w="1899" w:type="dxa"/>
            <w:tcBorders>
              <w:top w:val="double" w:sz="2" w:space="0" w:color="00000A"/>
              <w:left w:val="double" w:sz="2" w:space="0" w:color="00000A"/>
              <w:bottom w:val="double" w:sz="2" w:space="0" w:color="00000A"/>
              <w:right w:val="double" w:sz="2" w:space="0" w:color="00000A"/>
            </w:tcBorders>
            <w:shd w:val="clear" w:color="auto" w:fill="FFFFFF"/>
            <w:tcMar>
              <w:top w:w="105" w:type="dxa"/>
              <w:left w:w="105" w:type="dxa"/>
              <w:bottom w:w="105" w:type="dxa"/>
              <w:right w:w="105" w:type="dxa"/>
            </w:tcMar>
          </w:tcPr>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Коридоры ДОУ</w:t>
            </w:r>
          </w:p>
        </w:tc>
        <w:tc>
          <w:tcPr>
            <w:tcW w:w="3502" w:type="dxa"/>
            <w:tcBorders>
              <w:top w:val="double" w:sz="2" w:space="0" w:color="00000A"/>
              <w:left w:val="double" w:sz="2" w:space="0" w:color="00000A"/>
              <w:bottom w:val="double" w:sz="2" w:space="0" w:color="00000A"/>
              <w:right w:val="double" w:sz="2" w:space="0" w:color="00000A"/>
            </w:tcBorders>
            <w:shd w:val="clear" w:color="auto" w:fill="FFFFFF"/>
            <w:tcMar>
              <w:top w:w="105" w:type="dxa"/>
              <w:left w:w="105" w:type="dxa"/>
              <w:bottom w:w="105" w:type="dxa"/>
              <w:right w:w="105" w:type="dxa"/>
            </w:tcMar>
          </w:tcPr>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-выставки детских работ; совместных работ детей и родителей;</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-визитная карточка ДОУ, знакомящая с работой детского сада;</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«Советы Доктора Айболита» для родителей воспитанников;</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-советы психолога, логопеда для родителей</w:t>
            </w:r>
          </w:p>
        </w:tc>
        <w:tc>
          <w:tcPr>
            <w:tcW w:w="4448" w:type="dxa"/>
            <w:tcBorders>
              <w:top w:val="double" w:sz="2" w:space="0" w:color="00000A"/>
              <w:left w:val="double" w:sz="2" w:space="0" w:color="00000A"/>
              <w:bottom w:val="double" w:sz="2" w:space="0" w:color="00000A"/>
              <w:right w:val="double" w:sz="2" w:space="0" w:color="00000A"/>
            </w:tcBorders>
            <w:tcMar>
              <w:top w:w="105" w:type="dxa"/>
              <w:left w:w="105" w:type="dxa"/>
              <w:bottom w:w="105" w:type="dxa"/>
              <w:right w:w="105" w:type="dxa"/>
            </w:tcMar>
          </w:tcPr>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Оформлены уголки:</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«Визитная карточка ДОУ»</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«Советы психолога и логопеда»,</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«Советы Доктора Айболита»</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«Охрана труда»,</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«Пожарная безопасность»,</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«Дорожная безопасность»,</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«Действия при ЧС»</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Выставка детских работ</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Развивающее оформление лестничных пролетов по разделам (космос, учим буквы и цифры, ориентировка в пространстве, ПДД)</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выставки детских рисунков и фото-отчетов о жизни групп</w:t>
            </w:r>
          </w:p>
        </w:tc>
      </w:tr>
      <w:tr w:rsidR="00231C55" w:rsidRPr="00A131DA" w:rsidTr="00E3761D">
        <w:tc>
          <w:tcPr>
            <w:tcW w:w="1899" w:type="dxa"/>
            <w:tcBorders>
              <w:top w:val="double" w:sz="2" w:space="0" w:color="00000A"/>
              <w:left w:val="double" w:sz="2" w:space="0" w:color="00000A"/>
              <w:bottom w:val="double" w:sz="2" w:space="0" w:color="00000A"/>
              <w:right w:val="double" w:sz="2" w:space="0" w:color="00000A"/>
            </w:tcBorders>
            <w:shd w:val="clear" w:color="auto" w:fill="FFFFFF"/>
            <w:tcMar>
              <w:top w:w="105" w:type="dxa"/>
              <w:left w:w="105" w:type="dxa"/>
              <w:bottom w:w="105" w:type="dxa"/>
              <w:right w:w="105" w:type="dxa"/>
            </w:tcMar>
          </w:tcPr>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Участки для прогулок детей</w:t>
            </w:r>
          </w:p>
        </w:tc>
        <w:tc>
          <w:tcPr>
            <w:tcW w:w="3502" w:type="dxa"/>
            <w:tcBorders>
              <w:top w:val="double" w:sz="2" w:space="0" w:color="00000A"/>
              <w:left w:val="double" w:sz="2" w:space="0" w:color="00000A"/>
              <w:bottom w:val="double" w:sz="2" w:space="0" w:color="00000A"/>
              <w:right w:val="double" w:sz="2" w:space="0" w:color="00000A"/>
            </w:tcBorders>
            <w:shd w:val="clear" w:color="auto" w:fill="FFFFFF"/>
            <w:tcMar>
              <w:top w:w="105" w:type="dxa"/>
              <w:left w:w="105" w:type="dxa"/>
              <w:bottom w:w="105" w:type="dxa"/>
              <w:right w:w="105" w:type="dxa"/>
            </w:tcMar>
          </w:tcPr>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-прогулки: игровая деятельность, развитие познавательной и трудовой деятельности, организованная и самостоятельная двигательная деятельность;</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-праздники и досуги</w:t>
            </w:r>
          </w:p>
        </w:tc>
        <w:tc>
          <w:tcPr>
            <w:tcW w:w="4448" w:type="dxa"/>
            <w:tcBorders>
              <w:top w:val="double" w:sz="2" w:space="0" w:color="00000A"/>
              <w:left w:val="double" w:sz="2" w:space="0" w:color="00000A"/>
              <w:bottom w:val="double" w:sz="2" w:space="0" w:color="00000A"/>
              <w:right w:val="double" w:sz="2" w:space="0" w:color="00000A"/>
            </w:tcBorders>
            <w:tcMar>
              <w:top w:w="105" w:type="dxa"/>
              <w:left w:w="105" w:type="dxa"/>
              <w:bottom w:w="105" w:type="dxa"/>
              <w:right w:w="105" w:type="dxa"/>
            </w:tcMar>
          </w:tcPr>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Малые архитектурные формы на участках:</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качели, паровоз, домики, песочницы, столы,</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скамейки.</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Спортивное оборудование.</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Цветники</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Разметка «зебра» для изучения ПДД</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с выносными дорожными знаками</w:t>
            </w:r>
          </w:p>
        </w:tc>
      </w:tr>
      <w:tr w:rsidR="00231C55" w:rsidRPr="00A131DA" w:rsidTr="00E3761D">
        <w:trPr>
          <w:trHeight w:val="1125"/>
        </w:trPr>
        <w:tc>
          <w:tcPr>
            <w:tcW w:w="1899" w:type="dxa"/>
            <w:tcBorders>
              <w:top w:val="double" w:sz="2" w:space="0" w:color="00000A"/>
              <w:left w:val="double" w:sz="2" w:space="0" w:color="00000A"/>
              <w:bottom w:val="double" w:sz="2" w:space="0" w:color="00000A"/>
              <w:right w:val="double" w:sz="2" w:space="0" w:color="00000A"/>
            </w:tcBorders>
            <w:shd w:val="clear" w:color="auto" w:fill="FFFFFF"/>
            <w:tcMar>
              <w:top w:w="105" w:type="dxa"/>
              <w:left w:w="105" w:type="dxa"/>
              <w:bottom w:w="105" w:type="dxa"/>
              <w:right w:w="105" w:type="dxa"/>
            </w:tcMar>
          </w:tcPr>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Спортивная площадка на улице</w:t>
            </w:r>
          </w:p>
        </w:tc>
        <w:tc>
          <w:tcPr>
            <w:tcW w:w="3502" w:type="dxa"/>
            <w:tcBorders>
              <w:top w:val="double" w:sz="2" w:space="0" w:color="00000A"/>
              <w:left w:val="double" w:sz="2" w:space="0" w:color="00000A"/>
              <w:bottom w:val="double" w:sz="2" w:space="0" w:color="00000A"/>
              <w:right w:val="double" w:sz="2" w:space="0" w:color="00000A"/>
            </w:tcBorders>
            <w:shd w:val="clear" w:color="auto" w:fill="FFFFFF"/>
            <w:tcMar>
              <w:top w:w="105" w:type="dxa"/>
              <w:left w:w="105" w:type="dxa"/>
              <w:bottom w:w="105" w:type="dxa"/>
              <w:right w:w="105" w:type="dxa"/>
            </w:tcMar>
          </w:tcPr>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-физкультурные занятия, праздники и досуги;</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 xml:space="preserve">-отработка основных видов движений с использованием </w:t>
            </w:r>
            <w:r w:rsidRPr="00A131DA">
              <w:rPr>
                <w:rFonts w:ascii="Times New Roman" w:eastAsia="Times New Roman" w:hAnsi="Times New Roman" w:cs="Times New Roman"/>
                <w:color w:val="000000"/>
                <w:sz w:val="24"/>
                <w:szCs w:val="24"/>
              </w:rPr>
              <w:lastRenderedPageBreak/>
              <w:t>спортивного оборудования;</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-утренняя гимнастика (в теплый период года)</w:t>
            </w:r>
          </w:p>
        </w:tc>
        <w:tc>
          <w:tcPr>
            <w:tcW w:w="4448" w:type="dxa"/>
            <w:tcBorders>
              <w:top w:val="double" w:sz="2" w:space="0" w:color="00000A"/>
              <w:left w:val="double" w:sz="2" w:space="0" w:color="00000A"/>
              <w:bottom w:val="double" w:sz="2" w:space="0" w:color="00000A"/>
              <w:right w:val="double" w:sz="2" w:space="0" w:color="00000A"/>
            </w:tcBorders>
            <w:tcMar>
              <w:top w:w="105" w:type="dxa"/>
              <w:left w:w="105" w:type="dxa"/>
              <w:bottom w:w="105" w:type="dxa"/>
              <w:right w:w="105" w:type="dxa"/>
            </w:tcMar>
          </w:tcPr>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lastRenderedPageBreak/>
              <w:t>Спортивное оборудование: (лесенки, турники,</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цели для метания, скамейки, яма для прыжков,</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lastRenderedPageBreak/>
              <w:t>ворота для спортивных игр)</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Имеется выносное оборудование в т.ч. лыжи.</w:t>
            </w:r>
          </w:p>
        </w:tc>
      </w:tr>
      <w:tr w:rsidR="00231C55" w:rsidRPr="00A131DA" w:rsidTr="00E3761D">
        <w:trPr>
          <w:trHeight w:val="660"/>
        </w:trPr>
        <w:tc>
          <w:tcPr>
            <w:tcW w:w="1899" w:type="dxa"/>
            <w:tcBorders>
              <w:top w:val="double" w:sz="2" w:space="0" w:color="00000A"/>
              <w:left w:val="double" w:sz="2" w:space="0" w:color="00000A"/>
              <w:bottom w:val="double" w:sz="2" w:space="0" w:color="00000A"/>
              <w:right w:val="double" w:sz="2" w:space="0" w:color="00000A"/>
            </w:tcBorders>
            <w:shd w:val="clear" w:color="auto" w:fill="FFFFFF"/>
            <w:tcMar>
              <w:top w:w="105" w:type="dxa"/>
              <w:left w:w="105" w:type="dxa"/>
              <w:bottom w:w="105" w:type="dxa"/>
              <w:right w:w="105" w:type="dxa"/>
            </w:tcMar>
          </w:tcPr>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lastRenderedPageBreak/>
              <w:t>Цветники</w:t>
            </w:r>
          </w:p>
        </w:tc>
        <w:tc>
          <w:tcPr>
            <w:tcW w:w="3502" w:type="dxa"/>
            <w:tcBorders>
              <w:top w:val="double" w:sz="2" w:space="0" w:color="00000A"/>
              <w:left w:val="double" w:sz="2" w:space="0" w:color="00000A"/>
              <w:bottom w:val="double" w:sz="2" w:space="0" w:color="00000A"/>
              <w:right w:val="double" w:sz="2" w:space="0" w:color="00000A"/>
            </w:tcBorders>
            <w:shd w:val="clear" w:color="auto" w:fill="FFFFFF"/>
            <w:tcMar>
              <w:top w:w="105" w:type="dxa"/>
              <w:left w:w="105" w:type="dxa"/>
              <w:bottom w:w="105" w:type="dxa"/>
              <w:right w:w="105" w:type="dxa"/>
            </w:tcMar>
          </w:tcPr>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-развитие познавательной и трудовой деятельности детей;</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-воспитание экологической культуры детей;</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-создание эстетической и комфортной среды для всех участников педагогического процесса.</w:t>
            </w:r>
          </w:p>
        </w:tc>
        <w:tc>
          <w:tcPr>
            <w:tcW w:w="4448" w:type="dxa"/>
            <w:tcBorders>
              <w:top w:val="double" w:sz="2" w:space="0" w:color="00000A"/>
              <w:left w:val="double" w:sz="2" w:space="0" w:color="00000A"/>
              <w:bottom w:val="double" w:sz="2" w:space="0" w:color="00000A"/>
              <w:right w:val="double" w:sz="2" w:space="0" w:color="00000A"/>
            </w:tcBorders>
            <w:tcMar>
              <w:top w:w="105" w:type="dxa"/>
              <w:left w:w="105" w:type="dxa"/>
              <w:bottom w:w="105" w:type="dxa"/>
              <w:right w:w="105" w:type="dxa"/>
            </w:tcMar>
          </w:tcPr>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Клумбы с многолетними и однолетними</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растениями.</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На территории ДОУ имеются различные</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деревья (береза¸ ель, кустарники)</w:t>
            </w:r>
          </w:p>
        </w:tc>
      </w:tr>
    </w:tbl>
    <w:p w:rsidR="00231C55" w:rsidRPr="00A131DA" w:rsidRDefault="00231C55" w:rsidP="00231C55">
      <w:pPr>
        <w:pStyle w:val="Standard"/>
        <w:autoSpaceDE w:val="0"/>
        <w:spacing w:after="0" w:line="0" w:lineRule="atLeast"/>
        <w:rPr>
          <w:rFonts w:ascii="Times New Roman" w:eastAsia="Times New Roman,Bold" w:hAnsi="Times New Roman" w:cs="Times New Roman"/>
          <w:b/>
          <w:bCs/>
          <w:color w:val="000000"/>
          <w:sz w:val="24"/>
          <w:szCs w:val="24"/>
        </w:rPr>
      </w:pPr>
    </w:p>
    <w:p w:rsidR="00231C55" w:rsidRPr="00A131DA" w:rsidRDefault="00231C55" w:rsidP="00231C55">
      <w:pPr>
        <w:pStyle w:val="Standard"/>
        <w:autoSpaceDE w:val="0"/>
        <w:spacing w:after="0" w:line="0" w:lineRule="atLeast"/>
        <w:rPr>
          <w:rFonts w:ascii="Times New Roman" w:eastAsia="Times New Roman,Bold" w:hAnsi="Times New Roman" w:cs="Times New Roman"/>
          <w:b/>
          <w:bCs/>
          <w:color w:val="000000"/>
          <w:sz w:val="24"/>
          <w:szCs w:val="24"/>
        </w:rPr>
      </w:pPr>
      <w:r w:rsidRPr="00A131DA">
        <w:rPr>
          <w:rFonts w:ascii="Times New Roman" w:eastAsia="Times New Roman,Bold" w:hAnsi="Times New Roman" w:cs="Times New Roman"/>
          <w:b/>
          <w:bCs/>
          <w:color w:val="000000"/>
          <w:sz w:val="24"/>
          <w:szCs w:val="24"/>
        </w:rPr>
        <w:t>2) Требования, определяемые в соответствии с правилами пожарной безопасности.</w:t>
      </w:r>
    </w:p>
    <w:p w:rsidR="00231C55" w:rsidRPr="00A131DA" w:rsidRDefault="00231C55" w:rsidP="00231C55">
      <w:pPr>
        <w:pStyle w:val="Standard"/>
        <w:autoSpaceDE w:val="0"/>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 xml:space="preserve">Здание МБДОУ Курагинский  детский сад №15 спроектировано отдельно стоящим. </w:t>
      </w:r>
      <w:r w:rsidRPr="00A131DA">
        <w:rPr>
          <w:rFonts w:ascii="Times New Roman" w:eastAsia="Times New Roman,Italic" w:hAnsi="Times New Roman" w:cs="Times New Roman"/>
          <w:i/>
          <w:iCs/>
          <w:color w:val="000000"/>
          <w:sz w:val="24"/>
          <w:szCs w:val="24"/>
        </w:rPr>
        <w:t xml:space="preserve">Организация участка территории. </w:t>
      </w:r>
      <w:r w:rsidRPr="00A131DA">
        <w:rPr>
          <w:rFonts w:ascii="Times New Roman" w:eastAsia="Times New Roman" w:hAnsi="Times New Roman" w:cs="Times New Roman"/>
          <w:color w:val="000000"/>
          <w:sz w:val="24"/>
          <w:szCs w:val="24"/>
        </w:rPr>
        <w:t>Основной въезд на территорию детского сада, пешеходные дорожки к детским групповым площадкам, хозяйственный проезд, хозяйственная площадка и площадка для сбора мусора имеют твердое покрытие.</w:t>
      </w:r>
    </w:p>
    <w:p w:rsidR="00231C55" w:rsidRPr="00A131DA" w:rsidRDefault="00231C55" w:rsidP="00231C55">
      <w:pPr>
        <w:pStyle w:val="Standard"/>
        <w:autoSpaceDE w:val="0"/>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Italic" w:hAnsi="Times New Roman" w:cs="Times New Roman"/>
          <w:i/>
          <w:iCs/>
          <w:color w:val="000000"/>
          <w:sz w:val="24"/>
          <w:szCs w:val="24"/>
        </w:rPr>
        <w:t>Огнестойкость здания. Трех</w:t>
      </w:r>
      <w:r w:rsidRPr="00A131DA">
        <w:rPr>
          <w:rFonts w:ascii="Times New Roman" w:eastAsia="Times New Roman" w:hAnsi="Times New Roman" w:cs="Times New Roman"/>
          <w:color w:val="000000"/>
          <w:sz w:val="24"/>
          <w:szCs w:val="24"/>
        </w:rPr>
        <w:t>этажное здание детского сада. Электрощитовая имеет огнестойкие двери. Покрытие эксплуатируемой кровли выполнены из несгораемых материалов. Состояние огнезащитной обработки поверхностного слоя деревянных конструкций кровли соответствует ГОСТ Р 53292-2009 «Огнезазащитные составы и вещества для древесины и материалов на ее основе.</w:t>
      </w:r>
    </w:p>
    <w:p w:rsidR="00231C55" w:rsidRPr="00A131DA" w:rsidRDefault="00231C55" w:rsidP="00231C55">
      <w:pPr>
        <w:pStyle w:val="Standard"/>
        <w:autoSpaceDE w:val="0"/>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Italic" w:hAnsi="Times New Roman" w:cs="Times New Roman"/>
          <w:i/>
          <w:iCs/>
          <w:color w:val="000000"/>
          <w:sz w:val="24"/>
          <w:szCs w:val="24"/>
        </w:rPr>
        <w:t xml:space="preserve">Эвакуационные пути и выходы. </w:t>
      </w:r>
      <w:r w:rsidRPr="00A131DA">
        <w:rPr>
          <w:rFonts w:ascii="Times New Roman" w:eastAsia="Times New Roman" w:hAnsi="Times New Roman" w:cs="Times New Roman"/>
          <w:color w:val="000000"/>
          <w:sz w:val="24"/>
          <w:szCs w:val="24"/>
        </w:rPr>
        <w:t>В детском саду имеются  эвакуационные выходы.</w:t>
      </w:r>
    </w:p>
    <w:p w:rsidR="00231C55" w:rsidRPr="00A131DA" w:rsidRDefault="00231C55" w:rsidP="00231C55">
      <w:pPr>
        <w:pStyle w:val="Standard"/>
        <w:autoSpaceDE w:val="0"/>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Italic" w:hAnsi="Times New Roman" w:cs="Times New Roman"/>
          <w:i/>
          <w:iCs/>
          <w:color w:val="000000"/>
          <w:sz w:val="24"/>
          <w:szCs w:val="24"/>
        </w:rPr>
        <w:t xml:space="preserve">Внутренняя среда здания. </w:t>
      </w:r>
      <w:r w:rsidRPr="00A131DA">
        <w:rPr>
          <w:rFonts w:ascii="Times New Roman" w:eastAsia="Times New Roman" w:hAnsi="Times New Roman" w:cs="Times New Roman"/>
          <w:color w:val="000000"/>
          <w:sz w:val="24"/>
          <w:szCs w:val="24"/>
        </w:rPr>
        <w:t>Высота ограждений лестниц составляет 1,3 м. Вдоль всех лестниц в здании детского сада, предусмотрены поручни для взрослых (на высоте 1,2 м) и для детей (на высоте 0,5 м).</w:t>
      </w:r>
    </w:p>
    <w:p w:rsidR="00231C55" w:rsidRPr="00A131DA" w:rsidRDefault="00231C55" w:rsidP="00231C55">
      <w:pPr>
        <w:pStyle w:val="Standard"/>
        <w:autoSpaceDE w:val="0"/>
        <w:spacing w:after="0" w:line="0" w:lineRule="atLeast"/>
        <w:jc w:val="both"/>
        <w:rPr>
          <w:rFonts w:ascii="Times New Roman" w:eastAsia="Times New Roman,Italic" w:hAnsi="Times New Roman" w:cs="Times New Roman"/>
          <w:color w:val="000000"/>
          <w:sz w:val="24"/>
          <w:szCs w:val="24"/>
        </w:rPr>
      </w:pPr>
      <w:r w:rsidRPr="00A131DA">
        <w:rPr>
          <w:rFonts w:ascii="Times New Roman" w:eastAsia="Times New Roman,Italic" w:hAnsi="Times New Roman" w:cs="Times New Roman"/>
          <w:i/>
          <w:iCs/>
          <w:color w:val="000000"/>
          <w:sz w:val="24"/>
          <w:szCs w:val="24"/>
        </w:rPr>
        <w:t xml:space="preserve">Отопление и вентиляция. </w:t>
      </w:r>
      <w:r w:rsidRPr="00A131DA">
        <w:rPr>
          <w:rFonts w:ascii="Times New Roman" w:eastAsia="Times New Roman" w:hAnsi="Times New Roman" w:cs="Times New Roman"/>
          <w:color w:val="000000"/>
          <w:sz w:val="24"/>
          <w:szCs w:val="24"/>
        </w:rPr>
        <w:t>Перед началом учебного года система отопления прошла гидравлистические испытания. Система вентиляции воздуха кухонных очагов тщательно проверены.</w:t>
      </w:r>
    </w:p>
    <w:p w:rsidR="00231C55" w:rsidRPr="00A131DA" w:rsidRDefault="00231C55" w:rsidP="00231C55">
      <w:pPr>
        <w:pStyle w:val="Standard"/>
        <w:autoSpaceDE w:val="0"/>
        <w:spacing w:after="0" w:line="0" w:lineRule="atLeast"/>
        <w:rPr>
          <w:rFonts w:ascii="Times New Roman" w:eastAsia="Times New Roman,Italic" w:hAnsi="Times New Roman" w:cs="Times New Roman"/>
          <w:color w:val="000000"/>
          <w:sz w:val="24"/>
          <w:szCs w:val="24"/>
        </w:rPr>
      </w:pPr>
      <w:r w:rsidRPr="00A131DA">
        <w:rPr>
          <w:rFonts w:ascii="Times New Roman" w:eastAsia="Times New Roman,Italic" w:hAnsi="Times New Roman" w:cs="Times New Roman"/>
          <w:i/>
          <w:iCs/>
          <w:color w:val="000000"/>
          <w:sz w:val="24"/>
          <w:szCs w:val="24"/>
        </w:rPr>
        <w:t xml:space="preserve">Электроснабжение. </w:t>
      </w:r>
      <w:r w:rsidRPr="00A131DA">
        <w:rPr>
          <w:rFonts w:ascii="Times New Roman" w:eastAsia="Times New Roman" w:hAnsi="Times New Roman" w:cs="Times New Roman"/>
          <w:color w:val="000000"/>
          <w:sz w:val="24"/>
          <w:szCs w:val="24"/>
        </w:rPr>
        <w:t>Установка розеток в помещениях детского сада предусмотрены на высоте 2 м от уровня пола.</w:t>
      </w:r>
    </w:p>
    <w:p w:rsidR="00231C55" w:rsidRPr="00A131DA" w:rsidRDefault="00231C55" w:rsidP="00231C55">
      <w:pPr>
        <w:pStyle w:val="Standard"/>
        <w:autoSpaceDE w:val="0"/>
        <w:spacing w:after="0" w:line="0" w:lineRule="atLeast"/>
        <w:jc w:val="both"/>
        <w:rPr>
          <w:rFonts w:ascii="Times New Roman" w:eastAsia="Times New Roman,Italic" w:hAnsi="Times New Roman" w:cs="Times New Roman"/>
          <w:color w:val="000000"/>
          <w:sz w:val="24"/>
          <w:szCs w:val="24"/>
        </w:rPr>
      </w:pPr>
      <w:r w:rsidRPr="00A131DA">
        <w:rPr>
          <w:rFonts w:ascii="Times New Roman" w:eastAsia="Times New Roman,Italic" w:hAnsi="Times New Roman" w:cs="Times New Roman"/>
          <w:i/>
          <w:iCs/>
          <w:color w:val="000000"/>
          <w:sz w:val="24"/>
          <w:szCs w:val="24"/>
        </w:rPr>
        <w:t xml:space="preserve">Автоматическая противопожарная защита. </w:t>
      </w:r>
      <w:r w:rsidRPr="00A131DA">
        <w:rPr>
          <w:rFonts w:ascii="Times New Roman" w:eastAsia="Times New Roman" w:hAnsi="Times New Roman" w:cs="Times New Roman"/>
          <w:color w:val="000000"/>
          <w:sz w:val="24"/>
          <w:szCs w:val="24"/>
        </w:rPr>
        <w:t>Здание детского сада оборудовано автоматической пожарной сигнализацией (АПС), и тревожной сигнализации (КТС). Устройство автоматической пожарной сигнализации предусмотрено во всех помещениях. Сигнал о срабатывании системы АПС (автоматизированной пожарной сигнализации) выводится в пожарную часть. Установки пожарной автоматики эксплуатируются в автоматическом режиме и круглосуточно находятся в работоспособном состоянии.</w:t>
      </w:r>
    </w:p>
    <w:p w:rsidR="00231C55" w:rsidRPr="00A131DA" w:rsidRDefault="00231C55" w:rsidP="00231C55">
      <w:pPr>
        <w:pStyle w:val="Standard"/>
        <w:autoSpaceDE w:val="0"/>
        <w:spacing w:after="0" w:line="0" w:lineRule="atLeast"/>
        <w:jc w:val="both"/>
        <w:rPr>
          <w:rFonts w:ascii="Times New Roman" w:eastAsia="Times New Roman,Italic" w:hAnsi="Times New Roman" w:cs="Times New Roman"/>
          <w:color w:val="000000"/>
          <w:sz w:val="24"/>
          <w:szCs w:val="24"/>
        </w:rPr>
      </w:pPr>
      <w:r w:rsidRPr="00A131DA">
        <w:rPr>
          <w:rFonts w:ascii="Times New Roman" w:eastAsia="Times New Roman,Italic" w:hAnsi="Times New Roman" w:cs="Times New Roman"/>
          <w:i/>
          <w:iCs/>
          <w:color w:val="000000"/>
          <w:sz w:val="24"/>
          <w:szCs w:val="24"/>
        </w:rPr>
        <w:t xml:space="preserve">Первичные средства пожаротушения. </w:t>
      </w:r>
      <w:r w:rsidRPr="00A131DA">
        <w:rPr>
          <w:rFonts w:ascii="Times New Roman" w:eastAsia="Times New Roman" w:hAnsi="Times New Roman" w:cs="Times New Roman"/>
          <w:color w:val="000000"/>
          <w:sz w:val="24"/>
          <w:szCs w:val="24"/>
        </w:rPr>
        <w:t>Детский сад оснащен первичными средствами пожаротушения согласно нормам первичных средств пожаротушения.</w:t>
      </w:r>
    </w:p>
    <w:p w:rsidR="00231C55" w:rsidRPr="00A131DA" w:rsidRDefault="00231C55" w:rsidP="00231C55">
      <w:pPr>
        <w:pStyle w:val="Standard"/>
        <w:autoSpaceDE w:val="0"/>
        <w:spacing w:after="0" w:line="0" w:lineRule="atLeast"/>
        <w:jc w:val="both"/>
        <w:rPr>
          <w:rFonts w:ascii="Times New Roman" w:eastAsia="Times New Roman,Italic" w:hAnsi="Times New Roman" w:cs="Times New Roman"/>
          <w:color w:val="000000"/>
          <w:sz w:val="24"/>
          <w:szCs w:val="24"/>
        </w:rPr>
      </w:pPr>
      <w:r w:rsidRPr="00A131DA">
        <w:rPr>
          <w:rFonts w:ascii="Times New Roman" w:eastAsia="Times New Roman,Italic" w:hAnsi="Times New Roman" w:cs="Times New Roman"/>
          <w:i/>
          <w:iCs/>
          <w:color w:val="000000"/>
          <w:sz w:val="24"/>
          <w:szCs w:val="24"/>
        </w:rPr>
        <w:t xml:space="preserve">Проведение праздничных мероприятий. </w:t>
      </w:r>
      <w:r w:rsidRPr="00A131DA">
        <w:rPr>
          <w:rFonts w:ascii="Times New Roman" w:eastAsia="Times New Roman" w:hAnsi="Times New Roman" w:cs="Times New Roman"/>
          <w:color w:val="000000"/>
          <w:sz w:val="24"/>
          <w:szCs w:val="24"/>
        </w:rPr>
        <w:t>При организации и проведении новогодних праздников и других мероприятий с массовым пребыванием людей допускается использовать только помещения, обеспеченные эвакуационным выходом, отвечающими требованиям норм проектирования, не имеющие на окнах решеток.</w:t>
      </w:r>
    </w:p>
    <w:p w:rsidR="00231C55" w:rsidRPr="00A131DA" w:rsidRDefault="00231C55" w:rsidP="00231C55">
      <w:pPr>
        <w:pStyle w:val="Standard"/>
        <w:autoSpaceDE w:val="0"/>
        <w:spacing w:after="0" w:line="0" w:lineRule="atLeast"/>
        <w:jc w:val="both"/>
        <w:rPr>
          <w:rFonts w:ascii="Times New Roman" w:eastAsia="Times New Roman,Bold" w:hAnsi="Times New Roman" w:cs="Times New Roman"/>
          <w:b/>
          <w:bCs/>
          <w:color w:val="000000"/>
          <w:sz w:val="24"/>
          <w:szCs w:val="24"/>
        </w:rPr>
      </w:pPr>
    </w:p>
    <w:p w:rsidR="00231C55" w:rsidRPr="00A131DA" w:rsidRDefault="00231C55" w:rsidP="00231C55">
      <w:pPr>
        <w:pStyle w:val="Standard"/>
        <w:autoSpaceDE w:val="0"/>
        <w:spacing w:after="0" w:line="0" w:lineRule="atLeast"/>
        <w:jc w:val="both"/>
        <w:rPr>
          <w:rFonts w:ascii="Times New Roman" w:eastAsia="Times New Roman,Bold" w:hAnsi="Times New Roman" w:cs="Times New Roman"/>
          <w:b/>
          <w:bCs/>
          <w:color w:val="000000"/>
          <w:sz w:val="24"/>
          <w:szCs w:val="24"/>
        </w:rPr>
      </w:pPr>
      <w:r w:rsidRPr="00A131DA">
        <w:rPr>
          <w:rFonts w:ascii="Times New Roman" w:eastAsia="Times New Roman,Bold" w:hAnsi="Times New Roman" w:cs="Times New Roman"/>
          <w:b/>
          <w:bCs/>
          <w:color w:val="000000"/>
          <w:sz w:val="24"/>
          <w:szCs w:val="24"/>
        </w:rPr>
        <w:t>3) Требования к средствам обучения и воспитания в соответствии с возрастом и индивидуальными особенностями развития детей</w:t>
      </w:r>
      <w:r w:rsidRPr="00A131DA">
        <w:rPr>
          <w:rFonts w:ascii="Times New Roman" w:eastAsia="Times New Roman" w:hAnsi="Times New Roman" w:cs="Times New Roman"/>
          <w:b/>
          <w:bCs/>
          <w:color w:val="000000"/>
          <w:sz w:val="24"/>
          <w:szCs w:val="24"/>
        </w:rPr>
        <w:t>.</w:t>
      </w:r>
    </w:p>
    <w:p w:rsidR="00231C55" w:rsidRPr="00A131DA" w:rsidRDefault="00231C55" w:rsidP="00231C55">
      <w:pPr>
        <w:pStyle w:val="Standard"/>
        <w:autoSpaceDE w:val="0"/>
        <w:spacing w:after="0" w:line="0" w:lineRule="atLeast"/>
        <w:jc w:val="both"/>
        <w:rPr>
          <w:rFonts w:ascii="Times New Roman" w:eastAsia="Times New Roman,Bold" w:hAnsi="Times New Roman" w:cs="Times New Roman"/>
          <w:color w:val="000000"/>
          <w:sz w:val="24"/>
          <w:szCs w:val="24"/>
        </w:rPr>
      </w:pPr>
      <w:r w:rsidRPr="00A131DA">
        <w:rPr>
          <w:rFonts w:ascii="Times New Roman" w:eastAsia="Times New Roman" w:hAnsi="Times New Roman" w:cs="Times New Roman"/>
          <w:color w:val="000000"/>
          <w:sz w:val="24"/>
          <w:szCs w:val="24"/>
        </w:rPr>
        <w:t>- средства обучения обеспечивают реализацию Программы и возможность достижения воспитанниками планируемых</w:t>
      </w:r>
    </w:p>
    <w:p w:rsidR="00231C55" w:rsidRPr="00A131DA" w:rsidRDefault="00231C55" w:rsidP="00231C55">
      <w:pPr>
        <w:pStyle w:val="Standard"/>
        <w:autoSpaceDE w:val="0"/>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результатов освоения Программы в самостоятельной и совместной взрослого и детей деятельности;</w:t>
      </w:r>
    </w:p>
    <w:p w:rsidR="00231C55" w:rsidRPr="00A131DA" w:rsidRDefault="00231C55" w:rsidP="00231C55">
      <w:pPr>
        <w:pStyle w:val="Standard"/>
        <w:autoSpaceDE w:val="0"/>
        <w:spacing w:after="0" w:line="0" w:lineRule="atLeast"/>
        <w:jc w:val="both"/>
        <w:rPr>
          <w:rFonts w:ascii="Times New Roman" w:eastAsia="Times New Roman,Bold" w:hAnsi="Times New Roman" w:cs="Times New Roman"/>
          <w:color w:val="000000"/>
          <w:sz w:val="24"/>
          <w:szCs w:val="24"/>
        </w:rPr>
      </w:pPr>
      <w:r w:rsidRPr="00A131DA">
        <w:rPr>
          <w:rFonts w:ascii="Times New Roman" w:eastAsia="Times New Roman" w:hAnsi="Times New Roman" w:cs="Times New Roman"/>
          <w:color w:val="000000"/>
          <w:sz w:val="24"/>
          <w:szCs w:val="24"/>
        </w:rPr>
        <w:lastRenderedPageBreak/>
        <w:t>- средства обучения обеспечивают все виды детской деятельности и активности;</w:t>
      </w:r>
    </w:p>
    <w:p w:rsidR="00231C55" w:rsidRPr="00A131DA" w:rsidRDefault="00231C55" w:rsidP="00231C55">
      <w:pPr>
        <w:pStyle w:val="Standard"/>
        <w:autoSpaceDE w:val="0"/>
        <w:spacing w:after="0" w:line="0" w:lineRule="atLeast"/>
        <w:jc w:val="both"/>
        <w:rPr>
          <w:rFonts w:ascii="Times New Roman" w:eastAsia="Times New Roman,Bold" w:hAnsi="Times New Roman" w:cs="Times New Roman"/>
          <w:color w:val="000000"/>
          <w:sz w:val="24"/>
          <w:szCs w:val="24"/>
        </w:rPr>
      </w:pPr>
      <w:r w:rsidRPr="00A131DA">
        <w:rPr>
          <w:rFonts w:ascii="Times New Roman" w:eastAsia="Times New Roman" w:hAnsi="Times New Roman" w:cs="Times New Roman"/>
          <w:color w:val="000000"/>
          <w:sz w:val="24"/>
          <w:szCs w:val="24"/>
        </w:rPr>
        <w:t>- наблюдается сбалансированность использования материалов нового поколения, традиционных материалов, неоформленных</w:t>
      </w:r>
    </w:p>
    <w:p w:rsidR="00231C55" w:rsidRPr="00A131DA" w:rsidRDefault="00231C55" w:rsidP="00231C55">
      <w:pPr>
        <w:pStyle w:val="Standard"/>
        <w:autoSpaceDE w:val="0"/>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материалов природного и искусственного происхождения;</w:t>
      </w:r>
    </w:p>
    <w:p w:rsidR="00231C55" w:rsidRPr="00A131DA" w:rsidRDefault="00231C55" w:rsidP="00231C55">
      <w:pPr>
        <w:pStyle w:val="Standard"/>
        <w:autoSpaceDE w:val="0"/>
        <w:spacing w:after="0" w:line="0" w:lineRule="atLeast"/>
        <w:jc w:val="both"/>
        <w:rPr>
          <w:rFonts w:ascii="Times New Roman" w:eastAsia="Times New Roman,Bold" w:hAnsi="Times New Roman" w:cs="Times New Roman"/>
          <w:color w:val="000000"/>
          <w:sz w:val="24"/>
          <w:szCs w:val="24"/>
        </w:rPr>
      </w:pPr>
      <w:r w:rsidRPr="00A131DA">
        <w:rPr>
          <w:rFonts w:ascii="Times New Roman" w:eastAsia="Times New Roman" w:hAnsi="Times New Roman" w:cs="Times New Roman"/>
          <w:color w:val="000000"/>
          <w:sz w:val="24"/>
          <w:szCs w:val="24"/>
        </w:rPr>
        <w:t>- средства обучения отражают закономерности развития детей на каждом возрастном этапе;</w:t>
      </w:r>
    </w:p>
    <w:p w:rsidR="00231C55" w:rsidRPr="00A131DA" w:rsidRDefault="00231C55" w:rsidP="00231C55">
      <w:pPr>
        <w:pStyle w:val="Standard"/>
        <w:autoSpaceDE w:val="0"/>
        <w:spacing w:after="0" w:line="0" w:lineRule="atLeast"/>
        <w:jc w:val="both"/>
        <w:rPr>
          <w:rFonts w:ascii="Times New Roman" w:eastAsia="Times New Roman,Bold" w:hAnsi="Times New Roman" w:cs="Times New Roman"/>
          <w:color w:val="000000"/>
          <w:sz w:val="24"/>
          <w:szCs w:val="24"/>
        </w:rPr>
      </w:pPr>
      <w:r w:rsidRPr="00A131DA">
        <w:rPr>
          <w:rFonts w:ascii="Times New Roman" w:eastAsia="Times New Roman" w:hAnsi="Times New Roman" w:cs="Times New Roman"/>
          <w:color w:val="000000"/>
          <w:sz w:val="24"/>
          <w:szCs w:val="24"/>
        </w:rPr>
        <w:t>- средства обучения отражают полоролевую специфику (имеются специфические материалы для девочек и мальчиков);</w:t>
      </w:r>
    </w:p>
    <w:p w:rsidR="00231C55" w:rsidRPr="00A131DA" w:rsidRDefault="00231C55" w:rsidP="00231C55">
      <w:pPr>
        <w:pStyle w:val="Standard"/>
        <w:autoSpaceDE w:val="0"/>
        <w:spacing w:after="0" w:line="0" w:lineRule="atLeast"/>
        <w:jc w:val="both"/>
        <w:rPr>
          <w:rFonts w:ascii="Times New Roman" w:eastAsia="Times New Roman,Bold" w:hAnsi="Times New Roman" w:cs="Times New Roman"/>
          <w:color w:val="000000"/>
          <w:sz w:val="24"/>
          <w:szCs w:val="24"/>
        </w:rPr>
      </w:pPr>
      <w:r w:rsidRPr="00A131DA">
        <w:rPr>
          <w:rFonts w:ascii="Times New Roman" w:eastAsia="Times New Roman" w:hAnsi="Times New Roman" w:cs="Times New Roman"/>
          <w:color w:val="000000"/>
          <w:sz w:val="24"/>
          <w:szCs w:val="24"/>
        </w:rPr>
        <w:t>- материалы и оборудование имеют сертификат качества и отвечают гигиеническим, педагогическим и эстетическим требованиям;</w:t>
      </w:r>
    </w:p>
    <w:p w:rsidR="00231C55" w:rsidRPr="00A131DA" w:rsidRDefault="00231C55" w:rsidP="00231C55">
      <w:pPr>
        <w:pStyle w:val="Standard"/>
        <w:autoSpaceDE w:val="0"/>
        <w:spacing w:after="0" w:line="0" w:lineRule="atLeast"/>
        <w:jc w:val="both"/>
        <w:rPr>
          <w:rFonts w:ascii="Times New Roman" w:eastAsia="Times New Roman,Bold" w:hAnsi="Times New Roman" w:cs="Times New Roman"/>
          <w:color w:val="000000"/>
          <w:sz w:val="24"/>
          <w:szCs w:val="24"/>
        </w:rPr>
      </w:pPr>
      <w:r w:rsidRPr="00A131DA">
        <w:rPr>
          <w:rFonts w:ascii="Times New Roman" w:eastAsia="Times New Roman" w:hAnsi="Times New Roman" w:cs="Times New Roman"/>
          <w:color w:val="000000"/>
          <w:sz w:val="24"/>
          <w:szCs w:val="24"/>
        </w:rPr>
        <w:t>- предпочтение отдано материалам и оборудованию, обладающим следующими качествами:</w:t>
      </w:r>
    </w:p>
    <w:p w:rsidR="00231C55" w:rsidRPr="00A131DA" w:rsidRDefault="00231C55" w:rsidP="00231C55">
      <w:pPr>
        <w:pStyle w:val="Standard"/>
        <w:autoSpaceDE w:val="0"/>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 полифункциональностью (игрушки могут быть гибко использованы в соответствии с замыслом ребенка, сюжетом игры в разных функциях).</w:t>
      </w:r>
    </w:p>
    <w:p w:rsidR="00231C55" w:rsidRPr="00A131DA" w:rsidRDefault="00231C55" w:rsidP="00231C55">
      <w:pPr>
        <w:pStyle w:val="Standard"/>
        <w:autoSpaceDE w:val="0"/>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возможностью применения игрушки в совместной деятельности (пригодны к использованию одновременно группой детей,</w:t>
      </w:r>
    </w:p>
    <w:p w:rsidR="00231C55" w:rsidRPr="00A131DA" w:rsidRDefault="00231C55" w:rsidP="00231C55">
      <w:pPr>
        <w:pStyle w:val="Standard"/>
        <w:autoSpaceDE w:val="0"/>
        <w:spacing w:after="0" w:line="0" w:lineRule="atLeast"/>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инициирует совместные действия (в том числе с участие взрослого) - коллективные постройки, совместные игры и др.;</w:t>
      </w:r>
    </w:p>
    <w:p w:rsidR="00231C55" w:rsidRPr="00A131DA" w:rsidRDefault="00231C55" w:rsidP="00231C55">
      <w:pPr>
        <w:pStyle w:val="Standard"/>
        <w:autoSpaceDE w:val="0"/>
        <w:spacing w:after="0" w:line="0" w:lineRule="atLeast"/>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 дидактическими свойствами;</w:t>
      </w:r>
    </w:p>
    <w:p w:rsidR="00231C55" w:rsidRPr="00A131DA" w:rsidRDefault="00231C55" w:rsidP="00231C55">
      <w:pPr>
        <w:pStyle w:val="Standard"/>
        <w:autoSpaceDE w:val="0"/>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 принадлежностью к изделиям художественных промыслов.</w:t>
      </w:r>
    </w:p>
    <w:p w:rsidR="00231C55" w:rsidRPr="00A131DA" w:rsidRDefault="00231C55" w:rsidP="00231C55">
      <w:pPr>
        <w:pStyle w:val="Standard"/>
        <w:autoSpaceDE w:val="0"/>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 средства обучения способствуют развитию всех анализаторов детей (зрение, слух, вкус, осязание, обоняние);</w:t>
      </w:r>
    </w:p>
    <w:p w:rsidR="00231C55" w:rsidRPr="00A131DA" w:rsidRDefault="00231C55" w:rsidP="00231C55">
      <w:pPr>
        <w:pStyle w:val="Standard"/>
        <w:autoSpaceDE w:val="0"/>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 средства обучения обеспечивают решение коррекционных задач.</w:t>
      </w:r>
    </w:p>
    <w:p w:rsidR="00231C55" w:rsidRPr="00A131DA" w:rsidRDefault="00231C55" w:rsidP="00231C55">
      <w:pPr>
        <w:pStyle w:val="Standard"/>
        <w:autoSpaceDE w:val="0"/>
        <w:spacing w:after="0" w:line="0" w:lineRule="atLeast"/>
        <w:jc w:val="both"/>
        <w:rPr>
          <w:rFonts w:ascii="Times New Roman" w:eastAsia="Times New Roman,Bold" w:hAnsi="Times New Roman" w:cs="Times New Roman"/>
          <w:b/>
          <w:bCs/>
          <w:color w:val="000000"/>
          <w:sz w:val="24"/>
          <w:szCs w:val="24"/>
        </w:rPr>
      </w:pPr>
    </w:p>
    <w:p w:rsidR="00231C55" w:rsidRPr="00A131DA" w:rsidRDefault="00231C55" w:rsidP="00231C55">
      <w:pPr>
        <w:pStyle w:val="Standard"/>
        <w:autoSpaceDE w:val="0"/>
        <w:spacing w:after="0" w:line="0" w:lineRule="atLeast"/>
        <w:jc w:val="both"/>
        <w:rPr>
          <w:rFonts w:ascii="Times New Roman" w:eastAsia="Times New Roman,Bold" w:hAnsi="Times New Roman" w:cs="Times New Roman"/>
          <w:b/>
          <w:bCs/>
          <w:color w:val="000000"/>
          <w:sz w:val="24"/>
          <w:szCs w:val="24"/>
        </w:rPr>
      </w:pPr>
      <w:r w:rsidRPr="00A131DA">
        <w:rPr>
          <w:rFonts w:ascii="Times New Roman" w:eastAsia="Times New Roman,Bold" w:hAnsi="Times New Roman" w:cs="Times New Roman"/>
          <w:b/>
          <w:bCs/>
          <w:color w:val="000000"/>
          <w:sz w:val="24"/>
          <w:szCs w:val="24"/>
        </w:rPr>
        <w:t>Наглядность, используемая в образовательном процессе детей:</w:t>
      </w:r>
    </w:p>
    <w:p w:rsidR="00231C55" w:rsidRPr="00A131DA" w:rsidRDefault="00231C55" w:rsidP="00231C55">
      <w:pPr>
        <w:pStyle w:val="Standard"/>
        <w:autoSpaceDE w:val="0"/>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1. Натуральные наглядные пособия (предметы ближайшего окружения (одежда, обувь, посуда, мебель), животные, растения, овощи, фрукты и т.д., т.е. предметы, специально подбираемые для занятия или объекты и явления, наблюдаемые на прогулках, экскурсиях.</w:t>
      </w:r>
    </w:p>
    <w:p w:rsidR="00231C55" w:rsidRPr="00A131DA" w:rsidRDefault="00231C55" w:rsidP="00231C55">
      <w:pPr>
        <w:pStyle w:val="Standard"/>
        <w:autoSpaceDE w:val="0"/>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2. Объемные наглядные пособия (модели, макеты, геометрические тела).</w:t>
      </w:r>
    </w:p>
    <w:p w:rsidR="00231C55" w:rsidRPr="00A131DA" w:rsidRDefault="00231C55" w:rsidP="00231C55">
      <w:pPr>
        <w:pStyle w:val="Standard"/>
        <w:autoSpaceDE w:val="0"/>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3. Дидактические игрушки (куклы, кукольная мебель, посуда, игрушки, изображающие животных, птиц, насекомых и т.д.).</w:t>
      </w:r>
    </w:p>
    <w:p w:rsidR="00231C55" w:rsidRPr="00A131DA" w:rsidRDefault="00231C55" w:rsidP="00231C55">
      <w:pPr>
        <w:pStyle w:val="Standard"/>
        <w:autoSpaceDE w:val="0"/>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4. Изобразительные наглядные пособия (предметные и сюжетные рисунки (иллюстрации к сказкам, рассказам, стихам,</w:t>
      </w:r>
    </w:p>
    <w:p w:rsidR="00231C55" w:rsidRPr="00A131DA" w:rsidRDefault="00231C55" w:rsidP="00231C55">
      <w:pPr>
        <w:pStyle w:val="Standard"/>
        <w:autoSpaceDE w:val="0"/>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репродукции картин, фотоматериалы, слайды, диа, кино и видеоматериалы, плакаты).</w:t>
      </w:r>
    </w:p>
    <w:p w:rsidR="00231C55" w:rsidRPr="00A131DA" w:rsidRDefault="00231C55" w:rsidP="00231C55">
      <w:pPr>
        <w:pStyle w:val="Standard"/>
        <w:autoSpaceDE w:val="0"/>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5. Графические наглядные пособия (таблицы, схемы, планы).</w:t>
      </w:r>
    </w:p>
    <w:p w:rsidR="00231C55" w:rsidRPr="00A131DA" w:rsidRDefault="00231C55" w:rsidP="00231C55">
      <w:pPr>
        <w:pStyle w:val="Standard"/>
        <w:autoSpaceDE w:val="0"/>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6. Символические наглядные пособия (исторические, географические, биологические карты).</w:t>
      </w:r>
    </w:p>
    <w:p w:rsidR="00231C55" w:rsidRPr="00A131DA" w:rsidRDefault="00231C55" w:rsidP="00231C55">
      <w:pPr>
        <w:pStyle w:val="Standard"/>
        <w:spacing w:after="0" w:line="0" w:lineRule="atLeast"/>
        <w:jc w:val="both"/>
        <w:rPr>
          <w:rFonts w:ascii="Times New Roman" w:eastAsia="Times New Roman" w:hAnsi="Times New Roman" w:cs="Times New Roman"/>
          <w:b/>
          <w:color w:val="000000"/>
          <w:sz w:val="24"/>
          <w:szCs w:val="24"/>
        </w:rPr>
      </w:pPr>
    </w:p>
    <w:p w:rsidR="00231C55" w:rsidRPr="00A131DA" w:rsidRDefault="00231C55" w:rsidP="00231C55">
      <w:pPr>
        <w:pStyle w:val="Standard"/>
        <w:spacing w:after="0" w:line="0" w:lineRule="atLeast"/>
        <w:jc w:val="center"/>
        <w:rPr>
          <w:rFonts w:ascii="Times New Roman" w:eastAsia="Times New Roman" w:hAnsi="Times New Roman" w:cs="Times New Roman"/>
          <w:b/>
          <w:color w:val="000000"/>
          <w:sz w:val="24"/>
          <w:szCs w:val="24"/>
        </w:rPr>
      </w:pPr>
      <w:r w:rsidRPr="00A131DA">
        <w:rPr>
          <w:rFonts w:ascii="Times New Roman" w:eastAsia="Times New Roman" w:hAnsi="Times New Roman" w:cs="Times New Roman"/>
          <w:b/>
          <w:color w:val="000000"/>
          <w:sz w:val="24"/>
          <w:szCs w:val="24"/>
        </w:rPr>
        <w:t>Обеспеченность методическими материалами,  средствами обучения и воспитания</w:t>
      </w:r>
    </w:p>
    <w:p w:rsidR="00231C55" w:rsidRPr="00A131DA" w:rsidRDefault="00231C55" w:rsidP="00231C55">
      <w:pPr>
        <w:pStyle w:val="Standard"/>
        <w:spacing w:after="0" w:line="0" w:lineRule="atLeast"/>
        <w:ind w:firstLine="709"/>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В соответствии с ФГОС ДО, материально-техническое обеспечение Программы включает в себя учебно-методический комплект, оборудование, оснащение (предметы).</w:t>
      </w:r>
    </w:p>
    <w:p w:rsidR="00231C55" w:rsidRPr="00A131DA" w:rsidRDefault="00231C55" w:rsidP="00231C55">
      <w:pPr>
        <w:pStyle w:val="Standard"/>
        <w:spacing w:after="0" w:line="0" w:lineRule="atLeast"/>
        <w:ind w:firstLine="709"/>
        <w:jc w:val="both"/>
        <w:rPr>
          <w:rFonts w:ascii="Times New Roman" w:eastAsia="Times New Roman" w:hAnsi="Times New Roman" w:cs="Times New Roman"/>
          <w:color w:val="000000"/>
          <w:sz w:val="24"/>
          <w:szCs w:val="24"/>
        </w:rPr>
      </w:pPr>
    </w:p>
    <w:tbl>
      <w:tblPr>
        <w:tblW w:w="9714" w:type="dxa"/>
        <w:tblInd w:w="-108" w:type="dxa"/>
        <w:tblLayout w:type="fixed"/>
        <w:tblCellMar>
          <w:left w:w="10" w:type="dxa"/>
          <w:right w:w="10" w:type="dxa"/>
        </w:tblCellMar>
        <w:tblLook w:val="0000" w:firstRow="0" w:lastRow="0" w:firstColumn="0" w:lastColumn="0" w:noHBand="0" w:noVBand="0"/>
      </w:tblPr>
      <w:tblGrid>
        <w:gridCol w:w="2059"/>
        <w:gridCol w:w="11"/>
        <w:gridCol w:w="45"/>
        <w:gridCol w:w="7599"/>
      </w:tblGrid>
      <w:tr w:rsidR="00231C55" w:rsidRPr="00A131DA" w:rsidTr="00E3761D">
        <w:tc>
          <w:tcPr>
            <w:tcW w:w="9714" w:type="dxa"/>
            <w:gridSpan w:val="4"/>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31C55" w:rsidRPr="00A131DA" w:rsidRDefault="00231C55" w:rsidP="00231C55">
            <w:pPr>
              <w:pStyle w:val="Standard"/>
              <w:spacing w:after="0" w:line="0" w:lineRule="atLeast"/>
              <w:jc w:val="center"/>
              <w:rPr>
                <w:rFonts w:ascii="Times New Roman" w:eastAsia="Times New Roman" w:hAnsi="Times New Roman" w:cs="Times New Roman"/>
                <w:color w:val="000000"/>
                <w:sz w:val="24"/>
                <w:szCs w:val="24"/>
              </w:rPr>
            </w:pPr>
          </w:p>
        </w:tc>
      </w:tr>
      <w:tr w:rsidR="00231C55" w:rsidRPr="00A131DA" w:rsidTr="00E3761D">
        <w:trPr>
          <w:trHeight w:val="679"/>
        </w:trPr>
        <w:tc>
          <w:tcPr>
            <w:tcW w:w="20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31C55" w:rsidRPr="00A131DA" w:rsidRDefault="00231C55" w:rsidP="00231C55">
            <w:pPr>
              <w:pStyle w:val="Standard"/>
              <w:spacing w:after="0" w:line="0" w:lineRule="atLeast"/>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Обязательная часть</w:t>
            </w:r>
          </w:p>
        </w:tc>
        <w:tc>
          <w:tcPr>
            <w:tcW w:w="7655" w:type="dxa"/>
            <w:gridSpan w:val="3"/>
            <w:tcBorders>
              <w:top w:val="single" w:sz="4" w:space="0" w:color="000001"/>
              <w:left w:val="single" w:sz="4" w:space="0" w:color="000001"/>
              <w:bottom w:val="single" w:sz="4" w:space="0" w:color="000001"/>
              <w:right w:val="single" w:sz="4" w:space="0" w:color="000001"/>
            </w:tcBorders>
          </w:tcPr>
          <w:p w:rsidR="00231C55" w:rsidRDefault="00231C55" w:rsidP="00231C55">
            <w:pPr>
              <w:pStyle w:val="Standard"/>
              <w:spacing w:after="0" w:line="0" w:lineRule="atLeast"/>
              <w:jc w:val="center"/>
              <w:rPr>
                <w:rFonts w:ascii="Times New Roman" w:eastAsia="Times New Roman" w:hAnsi="Times New Roman" w:cs="Times New Roman"/>
                <w:color w:val="000000"/>
                <w:sz w:val="24"/>
                <w:szCs w:val="24"/>
              </w:rPr>
            </w:pPr>
            <w:r w:rsidRPr="00234D9E">
              <w:rPr>
                <w:rFonts w:ascii="Times New Roman" w:eastAsia="Times New Roman" w:hAnsi="Times New Roman" w:cs="Times New Roman"/>
                <w:color w:val="000000"/>
                <w:sz w:val="24"/>
                <w:szCs w:val="24"/>
              </w:rPr>
              <w:t>Федеральная образовательная программа дошкольного образования</w:t>
            </w:r>
          </w:p>
          <w:p w:rsidR="00FA0A63" w:rsidRPr="00234D9E" w:rsidRDefault="00FA0A63" w:rsidP="00231C55">
            <w:pPr>
              <w:pStyle w:val="Standard"/>
              <w:spacing w:after="0" w:line="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Федеральная адаптированная образовательная программа дошкольного образования</w:t>
            </w:r>
          </w:p>
        </w:tc>
      </w:tr>
      <w:tr w:rsidR="00231C55" w:rsidRPr="00A131DA" w:rsidTr="00E3761D">
        <w:tc>
          <w:tcPr>
            <w:tcW w:w="9714" w:type="dxa"/>
            <w:gridSpan w:val="4"/>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A0A63" w:rsidRDefault="00FA0A63" w:rsidP="00231C55">
            <w:pPr>
              <w:pStyle w:val="Standard"/>
              <w:spacing w:after="0" w:line="0" w:lineRule="atLeast"/>
              <w:jc w:val="center"/>
              <w:rPr>
                <w:rFonts w:ascii="Times New Roman" w:eastAsia="Times New Roman" w:hAnsi="Times New Roman" w:cs="Times New Roman"/>
                <w:b/>
                <w:color w:val="000000"/>
                <w:sz w:val="24"/>
                <w:szCs w:val="24"/>
              </w:rPr>
            </w:pPr>
          </w:p>
          <w:p w:rsidR="00231C55" w:rsidRPr="00A131DA" w:rsidRDefault="00FA0A63" w:rsidP="00231C55">
            <w:pPr>
              <w:pStyle w:val="Standard"/>
              <w:spacing w:after="0" w:line="0" w:lineRule="atLeast"/>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Часть формируемая участниками образовательных отношений</w:t>
            </w:r>
          </w:p>
        </w:tc>
      </w:tr>
      <w:tr w:rsidR="00231C55" w:rsidRPr="00A131DA" w:rsidTr="00E3761D">
        <w:tc>
          <w:tcPr>
            <w:tcW w:w="2070" w:type="dxa"/>
            <w:gridSpan w:val="2"/>
            <w:tcBorders>
              <w:left w:val="single" w:sz="4" w:space="0" w:color="000001"/>
              <w:bottom w:val="single" w:sz="4" w:space="0" w:color="000001"/>
            </w:tcBorders>
            <w:tcMar>
              <w:top w:w="0" w:type="dxa"/>
              <w:left w:w="108" w:type="dxa"/>
              <w:bottom w:w="0" w:type="dxa"/>
              <w:right w:w="108" w:type="dxa"/>
            </w:tcMar>
          </w:tcPr>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p>
        </w:tc>
        <w:tc>
          <w:tcPr>
            <w:tcW w:w="7644" w:type="dxa"/>
            <w:gridSpan w:val="2"/>
            <w:tcBorders>
              <w:left w:val="single" w:sz="4" w:space="0" w:color="000001"/>
              <w:bottom w:val="single" w:sz="4" w:space="0" w:color="000001"/>
              <w:right w:val="single" w:sz="4" w:space="0" w:color="000001"/>
            </w:tcBorders>
            <w:tcMar>
              <w:top w:w="0" w:type="dxa"/>
              <w:left w:w="108" w:type="dxa"/>
              <w:bottom w:w="0" w:type="dxa"/>
              <w:right w:w="108" w:type="dxa"/>
            </w:tcMar>
          </w:tcPr>
          <w:p w:rsidR="00FA0A63" w:rsidRDefault="00FA0A63" w:rsidP="00231C55">
            <w:pPr>
              <w:pStyle w:val="Standard"/>
              <w:spacing w:after="0" w:line="0" w:lineRule="atLeast"/>
              <w:jc w:val="center"/>
              <w:rPr>
                <w:rFonts w:ascii="Times New Roman" w:eastAsia="Times New Roman" w:hAnsi="Times New Roman" w:cs="Times New Roman"/>
                <w:b/>
                <w:color w:val="000000"/>
                <w:sz w:val="24"/>
                <w:szCs w:val="24"/>
              </w:rPr>
            </w:pPr>
          </w:p>
          <w:p w:rsidR="00231C55" w:rsidRPr="00A131DA" w:rsidRDefault="00231C55" w:rsidP="00231C55">
            <w:pPr>
              <w:pStyle w:val="Standard"/>
              <w:spacing w:after="0" w:line="0" w:lineRule="atLeast"/>
              <w:jc w:val="center"/>
              <w:rPr>
                <w:rFonts w:ascii="Times New Roman" w:hAnsi="Times New Roman" w:cs="Times New Roman"/>
                <w:color w:val="000000"/>
                <w:sz w:val="24"/>
                <w:szCs w:val="24"/>
              </w:rPr>
            </w:pPr>
            <w:r w:rsidRPr="00A131DA">
              <w:rPr>
                <w:rFonts w:ascii="Times New Roman" w:eastAsia="Times New Roman" w:hAnsi="Times New Roman" w:cs="Times New Roman"/>
                <w:b/>
                <w:color w:val="000000"/>
                <w:sz w:val="24"/>
                <w:szCs w:val="24"/>
              </w:rPr>
              <w:t>Социально-коммуникативное развитие</w:t>
            </w:r>
          </w:p>
        </w:tc>
      </w:tr>
      <w:tr w:rsidR="00231C55" w:rsidRPr="00A131DA" w:rsidTr="00E3761D">
        <w:trPr>
          <w:trHeight w:val="556"/>
        </w:trPr>
        <w:tc>
          <w:tcPr>
            <w:tcW w:w="2070"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Парциальные программы</w:t>
            </w:r>
          </w:p>
        </w:tc>
        <w:tc>
          <w:tcPr>
            <w:tcW w:w="7644"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E20C2" w:rsidRDefault="00231C55" w:rsidP="008E20C2">
            <w:pPr>
              <w:pStyle w:val="11"/>
              <w:spacing w:before="0" w:after="0" w:line="240" w:lineRule="atLeast"/>
              <w:contextualSpacing/>
              <w:jc w:val="both"/>
            </w:pPr>
            <w:r w:rsidRPr="00A131DA">
              <w:rPr>
                <w:color w:val="000000"/>
              </w:rPr>
              <w:t xml:space="preserve">«Мы вместе».  Социально-коммуникативное развитие дошкольников. Программа. Маханева М.Д. Ушакова — Славолюбова О.А.Севостьянова </w:t>
            </w:r>
            <w:r w:rsidRPr="00A131DA">
              <w:rPr>
                <w:color w:val="000000"/>
              </w:rPr>
              <w:lastRenderedPageBreak/>
              <w:t>Е.О.</w:t>
            </w:r>
            <w:r w:rsidR="008E20C2">
              <w:t xml:space="preserve"> </w:t>
            </w:r>
          </w:p>
          <w:p w:rsidR="008E20C2" w:rsidRPr="0023363D" w:rsidRDefault="008E20C2" w:rsidP="008E20C2">
            <w:pPr>
              <w:pStyle w:val="11"/>
              <w:spacing w:before="0" w:after="0" w:line="240" w:lineRule="atLeast"/>
              <w:contextualSpacing/>
              <w:jc w:val="both"/>
            </w:pPr>
            <w:r>
              <w:t>«Я-Ты-Мы</w:t>
            </w:r>
            <w:r w:rsidRPr="0023363D">
              <w:t>».  Социально-</w:t>
            </w:r>
            <w:r>
              <w:t xml:space="preserve">эмоциональное </w:t>
            </w:r>
            <w:r w:rsidRPr="0023363D">
              <w:t xml:space="preserve"> развитие дошкольников. </w:t>
            </w:r>
            <w:r>
              <w:t>О. Князева</w:t>
            </w:r>
          </w:p>
          <w:p w:rsidR="00231C55" w:rsidRPr="00A131DA" w:rsidRDefault="00231C55" w:rsidP="00991A81">
            <w:pPr>
              <w:pStyle w:val="11"/>
              <w:spacing w:before="0" w:after="0" w:line="240" w:lineRule="atLeast"/>
              <w:contextualSpacing/>
              <w:rPr>
                <w:color w:val="000000"/>
              </w:rPr>
            </w:pPr>
            <w:r w:rsidRPr="00A131DA">
              <w:rPr>
                <w:color w:val="000000"/>
              </w:rPr>
              <w:t>«Дружная семейка». Программа адаптации детей к ДОУ. - Москва, 2007</w:t>
            </w:r>
          </w:p>
          <w:p w:rsidR="00EB62BE" w:rsidRDefault="00EB62BE" w:rsidP="00991A81">
            <w:pPr>
              <w:spacing w:after="0" w:line="240" w:lineRule="atLeast"/>
              <w:contextualSpacing/>
              <w:jc w:val="both"/>
              <w:rPr>
                <w:rFonts w:ascii="Times New Roman" w:eastAsia="Times New Roman" w:hAnsi="Times New Roman" w:cs="Times New Roman"/>
                <w:sz w:val="24"/>
                <w:szCs w:val="24"/>
              </w:rPr>
            </w:pPr>
            <w:bookmarkStart w:id="7" w:name="_Hlk1114774061"/>
            <w:bookmarkEnd w:id="7"/>
            <w:r w:rsidRPr="00EB62BE">
              <w:rPr>
                <w:rFonts w:ascii="Times New Roman" w:eastAsia="Times New Roman" w:hAnsi="Times New Roman" w:cs="Times New Roman"/>
                <w:sz w:val="24"/>
                <w:szCs w:val="24"/>
              </w:rPr>
              <w:t>Ерофеева Т.Н. Парциальная программа патриотического воспитания детей 3-7 лет «Юный патриот» / []. – М.: ООО«Из</w:t>
            </w:r>
            <w:r w:rsidR="00991A81">
              <w:rPr>
                <w:rFonts w:ascii="Times New Roman" w:eastAsia="Times New Roman" w:hAnsi="Times New Roman" w:cs="Times New Roman"/>
                <w:sz w:val="24"/>
                <w:szCs w:val="24"/>
              </w:rPr>
              <w:t>дательство «ВАРСОН», 2022. –с.9</w:t>
            </w:r>
          </w:p>
          <w:p w:rsidR="00E80F6A" w:rsidRPr="00EB62BE" w:rsidRDefault="00E80F6A" w:rsidP="00991A81">
            <w:pPr>
              <w:spacing w:after="0" w:line="240" w:lineRule="atLeast"/>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Н.В. Нищева Ю.А. Кириллова « Я люблю Россию. Парциальная программа. Патриотическое и духовно-нравственное воспитание детей старшего дошкольного возраста. 2024г</w:t>
            </w:r>
          </w:p>
          <w:p w:rsidR="00231C55" w:rsidRDefault="00F93F39" w:rsidP="00F93F39">
            <w:pPr>
              <w:pStyle w:val="11"/>
              <w:spacing w:before="0" w:after="0" w:line="0" w:lineRule="atLeast"/>
              <w:jc w:val="both"/>
              <w:rPr>
                <w:color w:val="000000"/>
              </w:rPr>
            </w:pPr>
            <w:r>
              <w:rPr>
                <w:color w:val="000000"/>
              </w:rPr>
              <w:t>Стефанко А.В. Степченкова С.В. Здоровьесбережение в коррекционой и образовательной деятельности с дошкольниками с ТНР 4-7 лет. Парциальная адаптированная программа.- СПб.: ООО Изд Детство-пресс, 2018г.</w:t>
            </w:r>
          </w:p>
          <w:p w:rsidR="008E20C2" w:rsidRPr="00A131DA" w:rsidRDefault="008E20C2" w:rsidP="008E20C2">
            <w:pPr>
              <w:pStyle w:val="11"/>
              <w:spacing w:before="0" w:after="0" w:line="240" w:lineRule="atLeast"/>
              <w:contextualSpacing/>
              <w:jc w:val="both"/>
              <w:rPr>
                <w:color w:val="000000"/>
              </w:rPr>
            </w:pPr>
            <w:r>
              <w:rPr>
                <w:color w:val="000000"/>
              </w:rPr>
              <w:t>Л.Л. Тимофеева Формирование культуры безопасности. Парциальная програма для детей 3-8 лет СПб Детство-пресс, 2023г</w:t>
            </w:r>
          </w:p>
        </w:tc>
      </w:tr>
      <w:tr w:rsidR="00231C55" w:rsidRPr="00A131DA" w:rsidTr="00E3761D">
        <w:tc>
          <w:tcPr>
            <w:tcW w:w="2070"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lastRenderedPageBreak/>
              <w:t>Методические пособия</w:t>
            </w:r>
          </w:p>
        </w:tc>
        <w:tc>
          <w:tcPr>
            <w:tcW w:w="7644"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E0855" w:rsidRDefault="00EE0855" w:rsidP="00D3461D">
            <w:pPr>
              <w:pStyle w:val="11"/>
              <w:numPr>
                <w:ilvl w:val="0"/>
                <w:numId w:val="104"/>
              </w:numPr>
              <w:spacing w:before="0" w:after="0" w:line="0" w:lineRule="atLeast"/>
              <w:jc w:val="both"/>
              <w:rPr>
                <w:color w:val="000000"/>
              </w:rPr>
            </w:pPr>
            <w:r>
              <w:rPr>
                <w:color w:val="000000"/>
              </w:rPr>
              <w:t>Л.Логинова Образовательное событие как инновационная технология работы с детьми 3-7 лет6 Методическое пособие/ под ред. О.А. Шиян-М.: Мозайка-синтез, 2021г</w:t>
            </w:r>
          </w:p>
          <w:p w:rsidR="00AB6195" w:rsidRPr="00AB6195" w:rsidRDefault="00AB6195" w:rsidP="00D3461D">
            <w:pPr>
              <w:pStyle w:val="11"/>
              <w:numPr>
                <w:ilvl w:val="0"/>
                <w:numId w:val="104"/>
              </w:numPr>
              <w:spacing w:before="0" w:after="0" w:line="0" w:lineRule="atLeast"/>
              <w:jc w:val="both"/>
              <w:rPr>
                <w:color w:val="000000"/>
              </w:rPr>
            </w:pPr>
            <w:r>
              <w:rPr>
                <w:color w:val="000000"/>
              </w:rPr>
              <w:t>Т.С. Матюшева Сюжетно-ролевая игра в развитии речи детей раннего дошкольнного возраста. – СПб.: ООО Издательство «Детство-пресс», 2022.</w:t>
            </w:r>
          </w:p>
          <w:p w:rsidR="00FF7BFE" w:rsidRDefault="006C6107" w:rsidP="00D3461D">
            <w:pPr>
              <w:pStyle w:val="11"/>
              <w:numPr>
                <w:ilvl w:val="0"/>
                <w:numId w:val="104"/>
              </w:numPr>
              <w:spacing w:before="0" w:after="0" w:line="0" w:lineRule="atLeast"/>
              <w:jc w:val="both"/>
              <w:rPr>
                <w:color w:val="000000"/>
              </w:rPr>
            </w:pPr>
            <w:r>
              <w:rPr>
                <w:color w:val="000000"/>
              </w:rPr>
              <w:t xml:space="preserve">Т.В. Бойко </w:t>
            </w:r>
            <w:r w:rsidR="00FF7BFE">
              <w:rPr>
                <w:color w:val="000000"/>
              </w:rPr>
              <w:t>Формирование коммуникативного и социальнного опыта у детей с ЗПР</w:t>
            </w:r>
          </w:p>
          <w:p w:rsidR="006C6107" w:rsidRPr="00FF7BFE" w:rsidRDefault="006C6107" w:rsidP="00D3461D">
            <w:pPr>
              <w:pStyle w:val="11"/>
              <w:numPr>
                <w:ilvl w:val="0"/>
                <w:numId w:val="104"/>
              </w:numPr>
              <w:spacing w:before="0" w:after="0" w:line="0" w:lineRule="atLeast"/>
              <w:jc w:val="both"/>
              <w:rPr>
                <w:color w:val="000000"/>
              </w:rPr>
            </w:pPr>
            <w:r>
              <w:rPr>
                <w:color w:val="000000"/>
              </w:rPr>
              <w:t>Н.Д. Симонова Тематические занятия в сенсорной комнате. Пособие для педагогов- психологов.2020г</w:t>
            </w:r>
          </w:p>
          <w:p w:rsidR="006C6107" w:rsidRPr="006C6107" w:rsidRDefault="006C6107" w:rsidP="00D3461D">
            <w:pPr>
              <w:pStyle w:val="11"/>
              <w:numPr>
                <w:ilvl w:val="0"/>
                <w:numId w:val="104"/>
              </w:numPr>
              <w:spacing w:before="0" w:after="0" w:line="0" w:lineRule="atLeast"/>
              <w:jc w:val="both"/>
              <w:rPr>
                <w:color w:val="000000"/>
              </w:rPr>
            </w:pPr>
            <w:r>
              <w:rPr>
                <w:color w:val="000000"/>
              </w:rPr>
              <w:t>С.Ю. Кондратьева Игровые коррекционо- развивающие занятия для дошкольников с ЗПР 4-7 лет.2023г</w:t>
            </w:r>
          </w:p>
          <w:p w:rsidR="005E6E83" w:rsidRDefault="005E6E83" w:rsidP="00D3461D">
            <w:pPr>
              <w:pStyle w:val="11"/>
              <w:numPr>
                <w:ilvl w:val="0"/>
                <w:numId w:val="104"/>
              </w:numPr>
              <w:spacing w:before="0" w:after="0" w:line="0" w:lineRule="atLeast"/>
              <w:jc w:val="both"/>
              <w:rPr>
                <w:color w:val="000000"/>
              </w:rPr>
            </w:pPr>
            <w:r w:rsidRPr="005E6E83">
              <w:rPr>
                <w:bCs/>
                <w:iCs/>
                <w:color w:val="000000"/>
              </w:rPr>
              <w:t>Маллер А.</w:t>
            </w:r>
            <w:r w:rsidRPr="005E6E83">
              <w:rPr>
                <w:iCs/>
                <w:color w:val="000000"/>
              </w:rPr>
              <w:t>Р.</w:t>
            </w:r>
            <w:r w:rsidRPr="005E6E83">
              <w:rPr>
                <w:i/>
                <w:iCs/>
                <w:color w:val="000000"/>
              </w:rPr>
              <w:t xml:space="preserve"> </w:t>
            </w:r>
            <w:r w:rsidRPr="005E6E83">
              <w:rPr>
                <w:bCs/>
                <w:color w:val="000000"/>
              </w:rPr>
              <w:t>Социальное воспитание и обучение детей с отклонениями  в развитии: Практическое пособие.</w:t>
            </w:r>
            <w:r w:rsidRPr="005E6E83">
              <w:rPr>
                <w:b/>
                <w:bCs/>
                <w:color w:val="000000"/>
              </w:rPr>
              <w:t xml:space="preserve"> </w:t>
            </w:r>
            <w:r w:rsidRPr="005E6E83">
              <w:rPr>
                <w:color w:val="000000"/>
              </w:rPr>
              <w:t xml:space="preserve">— М.: АРКТИ, 2000. — 124 с. </w:t>
            </w:r>
          </w:p>
          <w:p w:rsidR="0068025E" w:rsidRPr="0068025E" w:rsidRDefault="0068025E" w:rsidP="00D3461D">
            <w:pPr>
              <w:pStyle w:val="11"/>
              <w:numPr>
                <w:ilvl w:val="0"/>
                <w:numId w:val="104"/>
              </w:numPr>
              <w:spacing w:before="0" w:after="0" w:line="0" w:lineRule="atLeast"/>
              <w:jc w:val="both"/>
              <w:rPr>
                <w:color w:val="000000"/>
              </w:rPr>
            </w:pPr>
            <w:r w:rsidRPr="0068025E">
              <w:t>Практические</w:t>
            </w:r>
            <w:r w:rsidRPr="0068025E">
              <w:rPr>
                <w:b/>
              </w:rPr>
              <w:t xml:space="preserve"> </w:t>
            </w:r>
            <w:r w:rsidRPr="0068025E">
              <w:t>рекомендации по формированию комму-</w:t>
            </w:r>
            <w:r w:rsidRPr="0068025E">
              <w:br/>
              <w:t xml:space="preserve">никативных навыков у детей с аутизмом: Учебно-метод. </w:t>
            </w:r>
            <w:r w:rsidRPr="0068025E">
              <w:br/>
              <w:t>пособие / Авт.-сост. А.В. Хаустов. Под ред. Т.В. Волосо-</w:t>
            </w:r>
            <w:r w:rsidRPr="0068025E">
              <w:br/>
              <w:t>вец, Е.Н. Кутеповой – М.: РУДН, 2007. – 35 с.</w:t>
            </w:r>
          </w:p>
          <w:p w:rsidR="00231C55" w:rsidRPr="00A131DA" w:rsidRDefault="00231C55" w:rsidP="00D3461D">
            <w:pPr>
              <w:pStyle w:val="11"/>
              <w:numPr>
                <w:ilvl w:val="0"/>
                <w:numId w:val="104"/>
              </w:numPr>
              <w:spacing w:before="0" w:after="0" w:line="0" w:lineRule="atLeast"/>
              <w:jc w:val="both"/>
              <w:rPr>
                <w:color w:val="000000"/>
              </w:rPr>
            </w:pPr>
            <w:r w:rsidRPr="005E6E83">
              <w:rPr>
                <w:color w:val="000000"/>
              </w:rPr>
              <w:t xml:space="preserve">Савченко В.И. Педагогическая сказка как средство поддержки позитивной социализации старших дошкольников. </w:t>
            </w:r>
          </w:p>
          <w:p w:rsidR="00231C55" w:rsidRPr="00A131DA" w:rsidRDefault="00231C55" w:rsidP="00D3461D">
            <w:pPr>
              <w:pStyle w:val="11"/>
              <w:numPr>
                <w:ilvl w:val="0"/>
                <w:numId w:val="105"/>
              </w:numPr>
              <w:spacing w:before="0" w:after="0" w:line="0" w:lineRule="atLeast"/>
              <w:jc w:val="both"/>
              <w:rPr>
                <w:color w:val="000000"/>
              </w:rPr>
            </w:pPr>
            <w:r w:rsidRPr="00A131DA">
              <w:rPr>
                <w:color w:val="000000"/>
              </w:rPr>
              <w:t>Крюкова С. В., Слободяник Н. П. Удивляюсь, злюсь, боюсь, хвастаюсь и радуюсь. М.: Просвещение, 2012.</w:t>
            </w:r>
          </w:p>
          <w:p w:rsidR="00231C55" w:rsidRPr="00A131DA" w:rsidRDefault="00231C55" w:rsidP="00231C55">
            <w:pPr>
              <w:pStyle w:val="11"/>
              <w:numPr>
                <w:ilvl w:val="0"/>
                <w:numId w:val="54"/>
              </w:numPr>
              <w:spacing w:before="0" w:after="0" w:line="0" w:lineRule="atLeast"/>
              <w:jc w:val="both"/>
              <w:rPr>
                <w:color w:val="000000"/>
              </w:rPr>
            </w:pPr>
            <w:r w:rsidRPr="00A131DA">
              <w:rPr>
                <w:color w:val="000000"/>
              </w:rPr>
              <w:t>Зацепина М. Б. Дни воинской славы. Патриотическое  М.:</w:t>
            </w:r>
            <w:r w:rsidRPr="00A131DA">
              <w:rPr>
                <w:color w:val="000000"/>
              </w:rPr>
              <w:t>воспитание дошкольников. Мозаика-Синтез, 2010.</w:t>
            </w:r>
          </w:p>
          <w:p w:rsidR="00231C55" w:rsidRPr="00A131DA" w:rsidRDefault="00231C55" w:rsidP="00231C55">
            <w:pPr>
              <w:pStyle w:val="11"/>
              <w:numPr>
                <w:ilvl w:val="0"/>
                <w:numId w:val="54"/>
              </w:numPr>
              <w:spacing w:before="0" w:after="0" w:line="0" w:lineRule="atLeast"/>
              <w:rPr>
                <w:color w:val="000000"/>
              </w:rPr>
            </w:pPr>
            <w:r w:rsidRPr="00A131DA">
              <w:rPr>
                <w:color w:val="000000"/>
              </w:rPr>
              <w:t>Кондрыкинская Л.А. Занятия по патриотическому воспитанию в детском салу. – М: ТЦ Сфера, 2010.</w:t>
            </w:r>
          </w:p>
          <w:p w:rsidR="00231C55" w:rsidRPr="00A131DA" w:rsidRDefault="00231C55" w:rsidP="00231C55">
            <w:pPr>
              <w:pStyle w:val="11"/>
              <w:numPr>
                <w:ilvl w:val="0"/>
                <w:numId w:val="54"/>
              </w:numPr>
              <w:spacing w:before="0" w:after="0" w:line="0" w:lineRule="atLeast"/>
              <w:rPr>
                <w:color w:val="000000"/>
              </w:rPr>
            </w:pPr>
            <w:r w:rsidRPr="00A131DA">
              <w:rPr>
                <w:color w:val="000000"/>
              </w:rPr>
              <w:t>Шорыгина Т.А. Наша Родина – Россия. Методическое пособие. – М.: ТЦ Сфера, 2014.</w:t>
            </w:r>
          </w:p>
          <w:p w:rsidR="00231C55" w:rsidRPr="00A131DA" w:rsidRDefault="00231C55" w:rsidP="00231C55">
            <w:pPr>
              <w:pStyle w:val="11"/>
              <w:numPr>
                <w:ilvl w:val="0"/>
                <w:numId w:val="54"/>
              </w:numPr>
              <w:spacing w:before="0" w:after="0" w:line="0" w:lineRule="atLeast"/>
              <w:rPr>
                <w:color w:val="000000"/>
              </w:rPr>
            </w:pPr>
            <w:r w:rsidRPr="00A131DA">
              <w:rPr>
                <w:color w:val="000000"/>
              </w:rPr>
              <w:t>Шорыгина Т.А. Осторожные сказки: Безопасность для малышей. – М.: Книголюб, 2017</w:t>
            </w:r>
          </w:p>
          <w:p w:rsidR="00231C55" w:rsidRPr="00A131DA" w:rsidRDefault="00231C55" w:rsidP="00231C55">
            <w:pPr>
              <w:pStyle w:val="11"/>
              <w:numPr>
                <w:ilvl w:val="0"/>
                <w:numId w:val="54"/>
              </w:numPr>
              <w:spacing w:before="0" w:after="0" w:line="0" w:lineRule="atLeast"/>
              <w:rPr>
                <w:color w:val="000000"/>
              </w:rPr>
            </w:pPr>
            <w:r w:rsidRPr="00A131DA">
              <w:rPr>
                <w:color w:val="000000"/>
              </w:rPr>
              <w:t>Шорыгина Т.А. Правила пожарной безопасности детей 5-8 лет. – М.: Сфера,2016</w:t>
            </w:r>
          </w:p>
          <w:p w:rsidR="00231C55" w:rsidRPr="00A131DA" w:rsidRDefault="00231C55" w:rsidP="00231C55">
            <w:pPr>
              <w:pStyle w:val="11"/>
              <w:numPr>
                <w:ilvl w:val="0"/>
                <w:numId w:val="54"/>
              </w:numPr>
              <w:spacing w:before="0" w:after="0" w:line="0" w:lineRule="atLeast"/>
              <w:rPr>
                <w:color w:val="000000"/>
              </w:rPr>
            </w:pPr>
            <w:r w:rsidRPr="00A131DA">
              <w:rPr>
                <w:color w:val="000000"/>
              </w:rPr>
              <w:t>Шорыгина. Т.А. Беседы о хорошем и плохом поведении-1 шт</w:t>
            </w:r>
          </w:p>
          <w:p w:rsidR="00231C55" w:rsidRPr="00A131DA" w:rsidRDefault="00231C55" w:rsidP="00F93F39">
            <w:pPr>
              <w:pStyle w:val="11"/>
              <w:numPr>
                <w:ilvl w:val="0"/>
                <w:numId w:val="54"/>
              </w:numPr>
              <w:spacing w:before="0" w:after="0" w:line="0" w:lineRule="atLeast"/>
              <w:jc w:val="both"/>
              <w:rPr>
                <w:color w:val="000000"/>
              </w:rPr>
            </w:pPr>
            <w:r w:rsidRPr="00A131DA">
              <w:rPr>
                <w:color w:val="000000"/>
              </w:rPr>
              <w:t>Н.Ф. Губанова. Развитие игровой деятельности. Младшая группа. - М: Мозаика-синтез, 2016.</w:t>
            </w:r>
          </w:p>
          <w:p w:rsidR="00231C55" w:rsidRPr="00A131DA" w:rsidRDefault="00231C55" w:rsidP="00F93F39">
            <w:pPr>
              <w:pStyle w:val="11"/>
              <w:numPr>
                <w:ilvl w:val="0"/>
                <w:numId w:val="54"/>
              </w:numPr>
              <w:spacing w:before="0" w:after="0" w:line="0" w:lineRule="atLeast"/>
              <w:jc w:val="both"/>
              <w:rPr>
                <w:color w:val="000000"/>
              </w:rPr>
            </w:pPr>
            <w:r w:rsidRPr="00A131DA">
              <w:rPr>
                <w:color w:val="000000"/>
              </w:rPr>
              <w:lastRenderedPageBreak/>
              <w:t>Н.В. Федина. Успех. Путеводитель по праздникам, М: Просвещение, 2013</w:t>
            </w:r>
          </w:p>
          <w:p w:rsidR="00231C55" w:rsidRPr="00A131DA" w:rsidRDefault="00231C55" w:rsidP="00F93F39">
            <w:pPr>
              <w:pStyle w:val="11"/>
              <w:numPr>
                <w:ilvl w:val="0"/>
                <w:numId w:val="54"/>
              </w:numPr>
              <w:spacing w:before="0" w:after="0" w:line="0" w:lineRule="atLeast"/>
              <w:jc w:val="both"/>
              <w:rPr>
                <w:color w:val="000000"/>
              </w:rPr>
            </w:pPr>
            <w:r w:rsidRPr="00A131DA">
              <w:rPr>
                <w:color w:val="000000"/>
              </w:rPr>
              <w:t>Михайленко И.Я., Короткова Н.А. Игра с правилами в дошкольном возрасте. – М.: Сфера, 2008.</w:t>
            </w:r>
          </w:p>
          <w:p w:rsidR="00231C55" w:rsidRPr="00A131DA" w:rsidRDefault="00231C55" w:rsidP="00F93F39">
            <w:pPr>
              <w:pStyle w:val="11"/>
              <w:numPr>
                <w:ilvl w:val="0"/>
                <w:numId w:val="54"/>
              </w:numPr>
              <w:spacing w:before="0" w:after="0" w:line="0" w:lineRule="atLeast"/>
              <w:jc w:val="both"/>
              <w:rPr>
                <w:color w:val="000000"/>
              </w:rPr>
            </w:pPr>
            <w:r w:rsidRPr="00A131DA">
              <w:rPr>
                <w:color w:val="000000"/>
              </w:rPr>
              <w:t>Михайленко,Н.Короткова. Организация сюжетной игры в детском саду. Москва, 2009.</w:t>
            </w:r>
          </w:p>
          <w:p w:rsidR="00231C55" w:rsidRPr="00A131DA" w:rsidRDefault="00231C55" w:rsidP="00F93F39">
            <w:pPr>
              <w:pStyle w:val="11"/>
              <w:numPr>
                <w:ilvl w:val="0"/>
                <w:numId w:val="54"/>
              </w:numPr>
              <w:spacing w:before="0" w:after="0" w:line="0" w:lineRule="atLeast"/>
              <w:jc w:val="both"/>
              <w:rPr>
                <w:color w:val="000000"/>
              </w:rPr>
            </w:pPr>
            <w:r w:rsidRPr="00A131DA">
              <w:rPr>
                <w:color w:val="000000"/>
              </w:rPr>
              <w:t>Е.А. Алябьева Игры-забавы на участке детского сада. М: ТЦ «Сфера», 2016</w:t>
            </w:r>
          </w:p>
          <w:p w:rsidR="00231C55" w:rsidRPr="00A131DA" w:rsidRDefault="00231C55" w:rsidP="00F93F39">
            <w:pPr>
              <w:pStyle w:val="11"/>
              <w:numPr>
                <w:ilvl w:val="0"/>
                <w:numId w:val="54"/>
              </w:numPr>
              <w:spacing w:before="0" w:after="0" w:line="0" w:lineRule="atLeast"/>
              <w:jc w:val="both"/>
              <w:rPr>
                <w:color w:val="000000"/>
              </w:rPr>
            </w:pPr>
            <w:r w:rsidRPr="00A131DA">
              <w:rPr>
                <w:color w:val="000000"/>
              </w:rPr>
              <w:t>Е.А. Алябьева Игры-путешествия на участке детского сада. М: ТЦ «Сфера», 2016</w:t>
            </w:r>
          </w:p>
          <w:p w:rsidR="00231C55" w:rsidRPr="00A131DA" w:rsidRDefault="00231C55" w:rsidP="00607721">
            <w:pPr>
              <w:pStyle w:val="11"/>
              <w:numPr>
                <w:ilvl w:val="0"/>
                <w:numId w:val="54"/>
              </w:numPr>
              <w:spacing w:before="0" w:after="0" w:line="0" w:lineRule="atLeast"/>
              <w:jc w:val="both"/>
              <w:rPr>
                <w:color w:val="000000"/>
              </w:rPr>
            </w:pPr>
            <w:r w:rsidRPr="00A131DA">
              <w:rPr>
                <w:color w:val="000000"/>
              </w:rPr>
              <w:t>О.В. Черемшанцева Обучение дошкольников безопасному поведению: перспективное планирование, комплексные игровые занятия, 2017г</w:t>
            </w:r>
          </w:p>
          <w:p w:rsidR="00231C55" w:rsidRPr="00A131DA" w:rsidRDefault="00231C55" w:rsidP="00607721">
            <w:pPr>
              <w:pStyle w:val="11"/>
              <w:numPr>
                <w:ilvl w:val="0"/>
                <w:numId w:val="54"/>
              </w:numPr>
              <w:spacing w:before="0" w:after="0" w:line="0" w:lineRule="atLeast"/>
              <w:jc w:val="both"/>
              <w:rPr>
                <w:color w:val="000000"/>
              </w:rPr>
            </w:pPr>
            <w:r w:rsidRPr="00A131DA">
              <w:rPr>
                <w:color w:val="000000"/>
              </w:rPr>
              <w:t>Аджи А.В. Открытые мероприятия для детей в старшей группе детского сада. Социально-коммуникативное развитие</w:t>
            </w:r>
          </w:p>
          <w:p w:rsidR="00231C55" w:rsidRPr="00A131DA" w:rsidRDefault="00231C55" w:rsidP="00607721">
            <w:pPr>
              <w:pStyle w:val="11"/>
              <w:numPr>
                <w:ilvl w:val="0"/>
                <w:numId w:val="54"/>
              </w:numPr>
              <w:spacing w:before="0" w:after="0" w:line="0" w:lineRule="atLeast"/>
              <w:jc w:val="both"/>
              <w:rPr>
                <w:color w:val="000000"/>
              </w:rPr>
            </w:pPr>
            <w:r w:rsidRPr="00A131DA">
              <w:rPr>
                <w:color w:val="000000"/>
              </w:rPr>
              <w:t>Афанасьев Уроки лидерства для малышей</w:t>
            </w:r>
          </w:p>
          <w:p w:rsidR="00231C55" w:rsidRPr="00A131DA" w:rsidRDefault="00231C55" w:rsidP="00607721">
            <w:pPr>
              <w:pStyle w:val="11"/>
              <w:numPr>
                <w:ilvl w:val="0"/>
                <w:numId w:val="54"/>
              </w:numPr>
              <w:spacing w:before="0" w:after="0" w:line="0" w:lineRule="atLeast"/>
              <w:jc w:val="both"/>
              <w:rPr>
                <w:color w:val="000000"/>
              </w:rPr>
            </w:pPr>
            <w:r w:rsidRPr="00A131DA">
              <w:rPr>
                <w:color w:val="000000"/>
              </w:rPr>
              <w:t>Афонькина Упражнения по социализации для развития речи детей 3-4 лет, 2017г</w:t>
            </w:r>
          </w:p>
          <w:p w:rsidR="00231C55" w:rsidRPr="00A131DA" w:rsidRDefault="00231C55" w:rsidP="00607721">
            <w:pPr>
              <w:pStyle w:val="11"/>
              <w:numPr>
                <w:ilvl w:val="0"/>
                <w:numId w:val="54"/>
              </w:numPr>
              <w:spacing w:before="0" w:after="0" w:line="0" w:lineRule="atLeast"/>
              <w:jc w:val="both"/>
              <w:rPr>
                <w:color w:val="000000"/>
              </w:rPr>
            </w:pPr>
            <w:r w:rsidRPr="00A131DA">
              <w:rPr>
                <w:color w:val="000000"/>
              </w:rPr>
              <w:t>Карманная энциклопедия социо-игровых приемов обучения дошкольников</w:t>
            </w:r>
          </w:p>
          <w:p w:rsidR="00231C55" w:rsidRPr="00A131DA" w:rsidRDefault="00231C55" w:rsidP="00231C55">
            <w:pPr>
              <w:pStyle w:val="11"/>
              <w:numPr>
                <w:ilvl w:val="0"/>
                <w:numId w:val="54"/>
              </w:numPr>
              <w:spacing w:before="0" w:after="0" w:line="0" w:lineRule="atLeast"/>
              <w:rPr>
                <w:color w:val="000000"/>
              </w:rPr>
            </w:pPr>
            <w:r w:rsidRPr="00A131DA">
              <w:rPr>
                <w:color w:val="000000"/>
              </w:rPr>
              <w:t>Соколовская Н.В. Адаптация ребенка к условиям детского сада.- Волгоград, 2010</w:t>
            </w:r>
          </w:p>
          <w:p w:rsidR="00231C55" w:rsidRPr="00A131DA" w:rsidRDefault="00231C55" w:rsidP="00607721">
            <w:pPr>
              <w:pStyle w:val="11"/>
              <w:numPr>
                <w:ilvl w:val="0"/>
                <w:numId w:val="54"/>
              </w:numPr>
              <w:spacing w:before="0" w:after="0" w:line="0" w:lineRule="atLeast"/>
              <w:jc w:val="both"/>
              <w:rPr>
                <w:color w:val="000000"/>
              </w:rPr>
            </w:pPr>
            <w:r w:rsidRPr="00A131DA">
              <w:rPr>
                <w:color w:val="000000"/>
              </w:rPr>
              <w:t>Букатов В.М. Игры для детского сада. Развитие талантов ребенка через игру.- Спб: Речь, 2009</w:t>
            </w:r>
          </w:p>
          <w:p w:rsidR="00231C55" w:rsidRPr="00A131DA" w:rsidRDefault="00231C55" w:rsidP="00607721">
            <w:pPr>
              <w:pStyle w:val="11"/>
              <w:numPr>
                <w:ilvl w:val="0"/>
                <w:numId w:val="54"/>
              </w:numPr>
              <w:spacing w:before="0" w:after="0" w:line="0" w:lineRule="atLeast"/>
              <w:jc w:val="both"/>
              <w:rPr>
                <w:color w:val="000000"/>
              </w:rPr>
            </w:pPr>
            <w:r w:rsidRPr="00A131DA">
              <w:rPr>
                <w:color w:val="000000"/>
              </w:rPr>
              <w:t>Гришина Г.Н. Игры для детей на все времена. -М.: ТЦ ООО «ТЦ Сфера»,2008</w:t>
            </w:r>
          </w:p>
          <w:p w:rsidR="00231C55" w:rsidRDefault="00231C55" w:rsidP="00607721">
            <w:pPr>
              <w:pStyle w:val="11"/>
              <w:numPr>
                <w:ilvl w:val="0"/>
                <w:numId w:val="54"/>
              </w:numPr>
              <w:spacing w:before="0" w:after="0" w:line="0" w:lineRule="atLeast"/>
              <w:jc w:val="both"/>
              <w:rPr>
                <w:color w:val="000000"/>
              </w:rPr>
            </w:pPr>
            <w:r w:rsidRPr="00A131DA">
              <w:rPr>
                <w:color w:val="000000"/>
              </w:rPr>
              <w:t>Арнаутова Е.П. Расскажем детям о Победе: методические рекомендации. 1 шт</w:t>
            </w:r>
          </w:p>
          <w:p w:rsidR="00607721" w:rsidRDefault="00607721" w:rsidP="00607721">
            <w:pPr>
              <w:pStyle w:val="11"/>
              <w:numPr>
                <w:ilvl w:val="0"/>
                <w:numId w:val="54"/>
              </w:numPr>
              <w:spacing w:before="0" w:after="0" w:line="0" w:lineRule="atLeast"/>
              <w:jc w:val="both"/>
              <w:rPr>
                <w:color w:val="000000"/>
              </w:rPr>
            </w:pPr>
            <w:r>
              <w:rPr>
                <w:color w:val="000000"/>
              </w:rPr>
              <w:t>И.Е. Наумова Мы играем в сказку. Развитие креативности у детей. Музыкально-художественная деятельность с детьми старшего дошкольнного возраста</w:t>
            </w:r>
          </w:p>
          <w:p w:rsidR="00457801" w:rsidRDefault="00457801" w:rsidP="00607721">
            <w:pPr>
              <w:pStyle w:val="11"/>
              <w:numPr>
                <w:ilvl w:val="0"/>
                <w:numId w:val="54"/>
              </w:numPr>
              <w:spacing w:before="0" w:after="0" w:line="0" w:lineRule="atLeast"/>
              <w:jc w:val="both"/>
              <w:rPr>
                <w:color w:val="000000"/>
              </w:rPr>
            </w:pPr>
            <w:r>
              <w:rPr>
                <w:color w:val="000000"/>
              </w:rPr>
              <w:t>Е.Д. Файзулаева Взаимодействие педагога с родителями детей раннего возраста</w:t>
            </w:r>
          </w:p>
          <w:p w:rsidR="00457801" w:rsidRDefault="00457801" w:rsidP="00607721">
            <w:pPr>
              <w:pStyle w:val="11"/>
              <w:numPr>
                <w:ilvl w:val="0"/>
                <w:numId w:val="54"/>
              </w:numPr>
              <w:spacing w:before="0" w:after="0" w:line="0" w:lineRule="atLeast"/>
              <w:jc w:val="both"/>
              <w:rPr>
                <w:color w:val="000000"/>
              </w:rPr>
            </w:pPr>
            <w:r>
              <w:rPr>
                <w:color w:val="000000"/>
              </w:rPr>
              <w:t>М.Бук, А. Руфэнах Дизайн интерьеров детских садов под ред С.Н. Бондаревой. 2015г</w:t>
            </w:r>
          </w:p>
          <w:p w:rsidR="00457801" w:rsidRDefault="00457801" w:rsidP="00607721">
            <w:pPr>
              <w:pStyle w:val="11"/>
              <w:numPr>
                <w:ilvl w:val="0"/>
                <w:numId w:val="54"/>
              </w:numPr>
              <w:spacing w:before="0" w:after="0" w:line="0" w:lineRule="atLeast"/>
              <w:jc w:val="both"/>
              <w:rPr>
                <w:color w:val="000000"/>
              </w:rPr>
            </w:pPr>
            <w:r>
              <w:rPr>
                <w:color w:val="000000"/>
              </w:rPr>
              <w:t>Т.Б. Березенкова Моделирование игрового опыта детей 4-5 лет на основе сюжетно-ролевых игр</w:t>
            </w:r>
          </w:p>
          <w:p w:rsidR="00457801" w:rsidRDefault="00457801" w:rsidP="00457801">
            <w:pPr>
              <w:pStyle w:val="11"/>
              <w:numPr>
                <w:ilvl w:val="0"/>
                <w:numId w:val="54"/>
              </w:numPr>
              <w:spacing w:before="0" w:after="0" w:line="0" w:lineRule="atLeast"/>
              <w:jc w:val="both"/>
              <w:rPr>
                <w:color w:val="000000"/>
              </w:rPr>
            </w:pPr>
            <w:r>
              <w:rPr>
                <w:color w:val="000000"/>
              </w:rPr>
              <w:t>Т.Б. Березенкова Моделирование игрового опыта детей 3-4 лет на основе сюжетно-ролевых игр. Технологические карты.</w:t>
            </w:r>
          </w:p>
          <w:p w:rsidR="00457801" w:rsidRDefault="00457801" w:rsidP="00457801">
            <w:pPr>
              <w:pStyle w:val="11"/>
              <w:numPr>
                <w:ilvl w:val="0"/>
                <w:numId w:val="54"/>
              </w:numPr>
              <w:spacing w:before="0" w:after="0" w:line="0" w:lineRule="atLeast"/>
              <w:jc w:val="both"/>
              <w:rPr>
                <w:color w:val="000000"/>
              </w:rPr>
            </w:pPr>
            <w:r>
              <w:rPr>
                <w:color w:val="000000"/>
              </w:rPr>
              <w:t>Н.М. Сертакова Патриотическое воспитание детей 4-7 лет на основе проектнно-исследовательской деятельности</w:t>
            </w:r>
          </w:p>
          <w:p w:rsidR="00457801" w:rsidRDefault="00457801" w:rsidP="00457801">
            <w:pPr>
              <w:pStyle w:val="11"/>
              <w:numPr>
                <w:ilvl w:val="0"/>
                <w:numId w:val="54"/>
              </w:numPr>
              <w:spacing w:before="0" w:after="0" w:line="0" w:lineRule="atLeast"/>
              <w:jc w:val="both"/>
              <w:rPr>
                <w:color w:val="000000"/>
              </w:rPr>
            </w:pPr>
            <w:r>
              <w:rPr>
                <w:color w:val="000000"/>
              </w:rPr>
              <w:t>А. Бостельман 33 блестящие идеи для ДОУ.2015г</w:t>
            </w:r>
          </w:p>
          <w:p w:rsidR="001E587E" w:rsidRPr="00A131DA" w:rsidRDefault="001E587E" w:rsidP="00457801">
            <w:pPr>
              <w:pStyle w:val="11"/>
              <w:numPr>
                <w:ilvl w:val="0"/>
                <w:numId w:val="54"/>
              </w:numPr>
              <w:spacing w:before="0" w:after="0" w:line="0" w:lineRule="atLeast"/>
              <w:jc w:val="both"/>
              <w:rPr>
                <w:color w:val="000000"/>
              </w:rPr>
            </w:pPr>
            <w:r>
              <w:rPr>
                <w:color w:val="000000"/>
              </w:rPr>
              <w:t>Л.В. Свирская Детский совет. Методические рекомендации.2018г</w:t>
            </w:r>
          </w:p>
        </w:tc>
      </w:tr>
      <w:tr w:rsidR="00231C55" w:rsidRPr="00A131DA" w:rsidTr="00E3761D">
        <w:tc>
          <w:tcPr>
            <w:tcW w:w="9714" w:type="dxa"/>
            <w:gridSpan w:val="4"/>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31C55" w:rsidRPr="00A131DA" w:rsidRDefault="00231C55" w:rsidP="00231C55">
            <w:pPr>
              <w:pStyle w:val="Standard"/>
              <w:spacing w:after="0" w:line="0" w:lineRule="atLeast"/>
              <w:jc w:val="center"/>
              <w:rPr>
                <w:rFonts w:ascii="Times New Roman" w:eastAsia="Times New Roman" w:hAnsi="Times New Roman" w:cs="Times New Roman"/>
                <w:b/>
                <w:color w:val="000000"/>
                <w:sz w:val="24"/>
                <w:szCs w:val="24"/>
              </w:rPr>
            </w:pPr>
          </w:p>
          <w:p w:rsidR="00231C55" w:rsidRPr="00A131DA" w:rsidRDefault="00231C55" w:rsidP="00756053">
            <w:pPr>
              <w:pStyle w:val="Standard"/>
              <w:spacing w:after="0" w:line="0" w:lineRule="atLeast"/>
              <w:jc w:val="center"/>
              <w:rPr>
                <w:rFonts w:ascii="Times New Roman" w:eastAsia="Times New Roman" w:hAnsi="Times New Roman" w:cs="Times New Roman"/>
                <w:color w:val="000000"/>
                <w:sz w:val="24"/>
                <w:szCs w:val="24"/>
              </w:rPr>
            </w:pPr>
            <w:r w:rsidRPr="00A131DA">
              <w:rPr>
                <w:rFonts w:ascii="Times New Roman" w:eastAsia="Times New Roman" w:hAnsi="Times New Roman" w:cs="Times New Roman"/>
                <w:b/>
                <w:color w:val="000000"/>
                <w:sz w:val="24"/>
                <w:szCs w:val="24"/>
              </w:rPr>
              <w:t>Познавательное развитие</w:t>
            </w:r>
          </w:p>
        </w:tc>
      </w:tr>
      <w:tr w:rsidR="00756053" w:rsidRPr="00A131DA" w:rsidTr="001E587E">
        <w:trPr>
          <w:trHeight w:val="699"/>
        </w:trPr>
        <w:tc>
          <w:tcPr>
            <w:tcW w:w="20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56053" w:rsidRPr="00A131DA" w:rsidRDefault="00756053" w:rsidP="00231C55">
            <w:pPr>
              <w:pStyle w:val="Standard"/>
              <w:spacing w:after="0" w:line="0" w:lineRule="atLeast"/>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Парциальные программы</w:t>
            </w:r>
          </w:p>
        </w:tc>
        <w:tc>
          <w:tcPr>
            <w:tcW w:w="7655" w:type="dxa"/>
            <w:gridSpan w:val="3"/>
            <w:tcBorders>
              <w:top w:val="single" w:sz="4" w:space="0" w:color="000001"/>
              <w:left w:val="single" w:sz="4" w:space="0" w:color="000001"/>
              <w:bottom w:val="single" w:sz="4" w:space="0" w:color="000001"/>
              <w:right w:val="single" w:sz="4" w:space="0" w:color="000001"/>
            </w:tcBorders>
          </w:tcPr>
          <w:p w:rsidR="00756053" w:rsidRPr="00756053" w:rsidRDefault="00756053" w:rsidP="00756053">
            <w:pPr>
              <w:spacing w:after="0" w:line="240" w:lineRule="atLeast"/>
              <w:contextualSpacing/>
              <w:rPr>
                <w:rFonts w:ascii="Times New Roman" w:eastAsia="Times New Roman" w:hAnsi="Times New Roman" w:cs="Times New Roman"/>
                <w:sz w:val="24"/>
                <w:szCs w:val="24"/>
              </w:rPr>
            </w:pPr>
            <w:r w:rsidRPr="00756053">
              <w:rPr>
                <w:rFonts w:ascii="Times New Roman" w:eastAsia="Times New Roman" w:hAnsi="Times New Roman" w:cs="Times New Roman"/>
                <w:color w:val="000000"/>
                <w:sz w:val="24"/>
                <w:szCs w:val="24"/>
              </w:rPr>
              <w:t>Николаева С.Н. рабочая программа « Юный эколог» 3-7 лет.</w:t>
            </w:r>
          </w:p>
          <w:p w:rsidR="00991A81" w:rsidRDefault="00991A81" w:rsidP="00756053">
            <w:pPr>
              <w:spacing w:after="0" w:line="240" w:lineRule="atLeast"/>
              <w:contextualSpacing/>
              <w:rPr>
                <w:rFonts w:ascii="Times New Roman" w:eastAsia="Times New Roman" w:hAnsi="Times New Roman" w:cs="Times New Roman"/>
                <w:sz w:val="24"/>
                <w:szCs w:val="24"/>
              </w:rPr>
            </w:pPr>
          </w:p>
          <w:p w:rsidR="00756053" w:rsidRPr="00756053" w:rsidRDefault="00756053" w:rsidP="00756053">
            <w:pPr>
              <w:spacing w:after="0" w:line="240" w:lineRule="atLeast"/>
              <w:contextualSpacing/>
              <w:rPr>
                <w:rFonts w:ascii="Times New Roman" w:eastAsia="Times New Roman" w:hAnsi="Times New Roman" w:cs="Times New Roman"/>
                <w:sz w:val="24"/>
                <w:szCs w:val="24"/>
              </w:rPr>
            </w:pPr>
            <w:r w:rsidRPr="00756053">
              <w:rPr>
                <w:rFonts w:ascii="Times New Roman" w:eastAsia="Times New Roman" w:hAnsi="Times New Roman" w:cs="Times New Roman"/>
                <w:color w:val="000000"/>
                <w:sz w:val="24"/>
                <w:szCs w:val="24"/>
              </w:rPr>
              <w:t>Нищева Н. В. Развитие математических представлений у дошкольников с ОНР (с 3 до 7 лет).— СПб., детство-пресс, 2012</w:t>
            </w:r>
          </w:p>
          <w:p w:rsidR="00991A81" w:rsidRDefault="00991A81" w:rsidP="00756053">
            <w:pPr>
              <w:spacing w:after="0" w:line="240" w:lineRule="atLeast"/>
              <w:ind w:right="45"/>
              <w:contextualSpacing/>
              <w:rPr>
                <w:rFonts w:ascii="Times New Roman" w:eastAsia="Times New Roman" w:hAnsi="Times New Roman" w:cs="Times New Roman"/>
                <w:color w:val="000000"/>
                <w:sz w:val="24"/>
                <w:szCs w:val="24"/>
              </w:rPr>
            </w:pPr>
          </w:p>
          <w:p w:rsidR="00991A81" w:rsidRDefault="00756053" w:rsidP="00756053">
            <w:pPr>
              <w:spacing w:after="0" w:line="240" w:lineRule="atLeast"/>
              <w:ind w:right="45"/>
              <w:contextualSpacing/>
              <w:rPr>
                <w:rFonts w:ascii="Times New Roman" w:eastAsia="Times New Roman" w:hAnsi="Times New Roman" w:cs="Times New Roman"/>
                <w:color w:val="000000"/>
                <w:sz w:val="24"/>
                <w:szCs w:val="24"/>
              </w:rPr>
            </w:pPr>
            <w:r w:rsidRPr="00756053">
              <w:rPr>
                <w:rFonts w:ascii="Times New Roman" w:eastAsia="Times New Roman" w:hAnsi="Times New Roman" w:cs="Times New Roman"/>
                <w:color w:val="000000"/>
                <w:sz w:val="24"/>
                <w:szCs w:val="24"/>
              </w:rPr>
              <w:t xml:space="preserve">«Игралочка», «Раз ступенька, два ступенька» для детей 4-7 лет –Л.Г. </w:t>
            </w:r>
            <w:r w:rsidRPr="00756053">
              <w:rPr>
                <w:rFonts w:ascii="Times New Roman" w:eastAsia="Times New Roman" w:hAnsi="Times New Roman" w:cs="Times New Roman"/>
                <w:color w:val="000000"/>
                <w:sz w:val="24"/>
                <w:szCs w:val="24"/>
              </w:rPr>
              <w:lastRenderedPageBreak/>
              <w:t>Петерсон, Е.Е. Кочемасова – М., «Баласс», 2011</w:t>
            </w:r>
          </w:p>
          <w:p w:rsidR="00607721" w:rsidRDefault="00607721" w:rsidP="00607721">
            <w:pPr>
              <w:pStyle w:val="11"/>
              <w:spacing w:before="0" w:after="0" w:line="0" w:lineRule="atLeast"/>
              <w:rPr>
                <w:color w:val="000000"/>
              </w:rPr>
            </w:pPr>
          </w:p>
          <w:p w:rsidR="00756053" w:rsidRPr="00A131DA" w:rsidRDefault="00607721" w:rsidP="00607721">
            <w:pPr>
              <w:pStyle w:val="11"/>
              <w:spacing w:before="0" w:after="0" w:line="0" w:lineRule="atLeast"/>
              <w:jc w:val="both"/>
              <w:rPr>
                <w:b/>
                <w:color w:val="000000"/>
              </w:rPr>
            </w:pPr>
            <w:r>
              <w:rPr>
                <w:color w:val="000000"/>
              </w:rPr>
              <w:t>О.В Дыбина Ребенок в мире поиска. Программа по организации познавательно-иссоедовательской деятельности дошкольников.</w:t>
            </w:r>
          </w:p>
        </w:tc>
      </w:tr>
      <w:tr w:rsidR="00231C55" w:rsidRPr="00A131DA" w:rsidTr="00E3761D">
        <w:tc>
          <w:tcPr>
            <w:tcW w:w="2070"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lastRenderedPageBreak/>
              <w:t>Методические пособия</w:t>
            </w:r>
          </w:p>
        </w:tc>
        <w:tc>
          <w:tcPr>
            <w:tcW w:w="7644"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31C55" w:rsidRPr="00A131DA" w:rsidRDefault="00231C55" w:rsidP="00231C55">
            <w:pPr>
              <w:pStyle w:val="Standard"/>
              <w:spacing w:after="0" w:line="0" w:lineRule="atLeast"/>
              <w:rPr>
                <w:rFonts w:ascii="Times New Roman" w:eastAsia="Times New Roman" w:hAnsi="Times New Roman" w:cs="Times New Roman"/>
                <w:b/>
                <w:bCs/>
                <w:color w:val="000000"/>
                <w:sz w:val="24"/>
                <w:szCs w:val="24"/>
              </w:rPr>
            </w:pPr>
            <w:r w:rsidRPr="00A131DA">
              <w:rPr>
                <w:rFonts w:ascii="Times New Roman" w:eastAsia="Times New Roman" w:hAnsi="Times New Roman" w:cs="Times New Roman"/>
                <w:b/>
                <w:bCs/>
                <w:color w:val="000000"/>
                <w:sz w:val="24"/>
                <w:szCs w:val="24"/>
              </w:rPr>
              <w:t>ФЭМП</w:t>
            </w:r>
          </w:p>
          <w:p w:rsidR="00AB6195" w:rsidRDefault="00AB6195" w:rsidP="00FF7BFE">
            <w:pPr>
              <w:pStyle w:val="11"/>
              <w:numPr>
                <w:ilvl w:val="0"/>
                <w:numId w:val="116"/>
              </w:numPr>
              <w:spacing w:before="0" w:after="0" w:line="0" w:lineRule="atLeast"/>
              <w:jc w:val="both"/>
              <w:rPr>
                <w:color w:val="000000"/>
              </w:rPr>
            </w:pPr>
            <w:r>
              <w:rPr>
                <w:color w:val="000000"/>
              </w:rPr>
              <w:t>Морозова И.А. Развитие математических представлений. Конспекты занятий для работы с детьми с ЗПР 5-6 лет.- 2-е изд..- М.: Мозайка-синтез, 2022г</w:t>
            </w:r>
          </w:p>
          <w:p w:rsidR="007124C2" w:rsidRPr="007124C2" w:rsidRDefault="007124C2" w:rsidP="00FF7BFE">
            <w:pPr>
              <w:pStyle w:val="11"/>
              <w:numPr>
                <w:ilvl w:val="0"/>
                <w:numId w:val="116"/>
              </w:numPr>
              <w:spacing w:before="0" w:after="0" w:line="0" w:lineRule="atLeast"/>
              <w:jc w:val="both"/>
              <w:rPr>
                <w:color w:val="000000"/>
              </w:rPr>
            </w:pPr>
            <w:r w:rsidRPr="007124C2">
              <w:rPr>
                <w:color w:val="000000"/>
              </w:rPr>
              <w:t>Морозова И.А. Развитие математических представлений. Конспекты занятий для работы с детьми с ЗПР 6-8 лет.- 2-е изд..- М.: Мозайка-синтез, 2022г</w:t>
            </w:r>
          </w:p>
          <w:p w:rsidR="00231C55" w:rsidRPr="00A131DA" w:rsidRDefault="00231C55" w:rsidP="00FF7BFE">
            <w:pPr>
              <w:pStyle w:val="11"/>
              <w:numPr>
                <w:ilvl w:val="0"/>
                <w:numId w:val="116"/>
              </w:numPr>
              <w:spacing w:before="0" w:after="0" w:line="0" w:lineRule="atLeast"/>
              <w:jc w:val="both"/>
              <w:rPr>
                <w:color w:val="000000"/>
              </w:rPr>
            </w:pPr>
            <w:r w:rsidRPr="00A131DA">
              <w:rPr>
                <w:color w:val="000000"/>
              </w:rPr>
              <w:t>НищеваН.В. Развитие математических представлений у дошкольников с ОНР. - Спб «детство-пресс» 2017г</w:t>
            </w:r>
          </w:p>
          <w:p w:rsidR="00231C55" w:rsidRPr="00A131DA" w:rsidRDefault="00231C55" w:rsidP="00FF7BFE">
            <w:pPr>
              <w:pStyle w:val="Textbody"/>
              <w:numPr>
                <w:ilvl w:val="0"/>
                <w:numId w:val="116"/>
              </w:numPr>
              <w:spacing w:after="0" w:line="0" w:lineRule="atLeast"/>
              <w:jc w:val="both"/>
              <w:rPr>
                <w:color w:val="000000"/>
              </w:rPr>
            </w:pPr>
            <w:r w:rsidRPr="00A131DA">
              <w:rPr>
                <w:color w:val="000000"/>
              </w:rPr>
              <w:t>Рабочая тетрадь Петерсон Л.Г. Игрлочка. Математика для детей /Л.Г. Петерсон-4е изд..- М.: Бином, Лаборатория знаний,2020,96с</w:t>
            </w:r>
          </w:p>
          <w:p w:rsidR="00231C55" w:rsidRPr="00A131DA" w:rsidRDefault="00231C55" w:rsidP="00FF7BFE">
            <w:pPr>
              <w:pStyle w:val="Textbody"/>
              <w:numPr>
                <w:ilvl w:val="0"/>
                <w:numId w:val="116"/>
              </w:numPr>
              <w:spacing w:after="0" w:line="0" w:lineRule="atLeast"/>
              <w:jc w:val="both"/>
              <w:rPr>
                <w:color w:val="000000"/>
              </w:rPr>
            </w:pPr>
            <w:r w:rsidRPr="00A131DA">
              <w:rPr>
                <w:color w:val="000000"/>
              </w:rPr>
              <w:t>Рабочая тетрадь Е. Бортникова «Развиваем математические способности детей 4-5 лет»</w:t>
            </w:r>
          </w:p>
          <w:p w:rsidR="00231C55" w:rsidRPr="00A131DA" w:rsidRDefault="00231C55" w:rsidP="00FF7BFE">
            <w:pPr>
              <w:pStyle w:val="Textbody"/>
              <w:numPr>
                <w:ilvl w:val="0"/>
                <w:numId w:val="116"/>
              </w:numPr>
              <w:spacing w:after="0" w:line="0" w:lineRule="atLeast"/>
              <w:jc w:val="both"/>
              <w:rPr>
                <w:color w:val="000000"/>
              </w:rPr>
            </w:pPr>
            <w:r w:rsidRPr="00A131DA">
              <w:rPr>
                <w:color w:val="000000"/>
              </w:rPr>
              <w:t>Рабочая тетрадь серии «Солнечные ступеньки» -  «Математика малышам » (1-2ч)</w:t>
            </w:r>
          </w:p>
          <w:p w:rsidR="00231C55" w:rsidRPr="00A131DA" w:rsidRDefault="00231C55" w:rsidP="00FF7BFE">
            <w:pPr>
              <w:pStyle w:val="11"/>
              <w:numPr>
                <w:ilvl w:val="0"/>
                <w:numId w:val="116"/>
              </w:numPr>
              <w:spacing w:before="0" w:after="0" w:line="0" w:lineRule="atLeast"/>
              <w:jc w:val="both"/>
              <w:rPr>
                <w:color w:val="000000"/>
              </w:rPr>
            </w:pPr>
            <w:r w:rsidRPr="00A131DA">
              <w:rPr>
                <w:color w:val="000000"/>
              </w:rPr>
              <w:t>Л.С. Метлина Занятия по математике в детском саду. Пособие для воспитателей детского сада.- М. Просвещение.1982г</w:t>
            </w:r>
          </w:p>
          <w:p w:rsidR="00457801" w:rsidRDefault="00457801" w:rsidP="00FF7BFE">
            <w:pPr>
              <w:pStyle w:val="11"/>
              <w:numPr>
                <w:ilvl w:val="0"/>
                <w:numId w:val="116"/>
              </w:numPr>
              <w:spacing w:before="0" w:after="0" w:line="0" w:lineRule="atLeast"/>
              <w:rPr>
                <w:color w:val="000000"/>
              </w:rPr>
            </w:pPr>
            <w:r>
              <w:rPr>
                <w:color w:val="000000"/>
              </w:rPr>
              <w:t>А. Бостельман Учебное пособие по раннему обучению математике для педагогов ДОО. Математика в любое время. Под ред Н.А. Воробьевой. 2016г</w:t>
            </w:r>
          </w:p>
          <w:p w:rsidR="00231C55" w:rsidRPr="00A131DA" w:rsidRDefault="00231C55" w:rsidP="00FF7BFE">
            <w:pPr>
              <w:pStyle w:val="11"/>
              <w:numPr>
                <w:ilvl w:val="0"/>
                <w:numId w:val="116"/>
              </w:numPr>
              <w:spacing w:before="0" w:after="0" w:line="0" w:lineRule="atLeast"/>
              <w:rPr>
                <w:color w:val="000000"/>
              </w:rPr>
            </w:pPr>
            <w:r w:rsidRPr="00A131DA">
              <w:rPr>
                <w:color w:val="000000"/>
              </w:rPr>
              <w:t>Формирование элементарных математических представлений. Для занятий с детьми 2-3/3-4/5-6/6-7 лет (по 4 шт)</w:t>
            </w:r>
          </w:p>
          <w:p w:rsidR="00231C55" w:rsidRPr="00A131DA" w:rsidRDefault="00231C55" w:rsidP="00FF7BFE">
            <w:pPr>
              <w:pStyle w:val="11"/>
              <w:numPr>
                <w:ilvl w:val="0"/>
                <w:numId w:val="116"/>
              </w:numPr>
              <w:spacing w:before="0" w:after="0" w:line="0" w:lineRule="atLeast"/>
              <w:rPr>
                <w:color w:val="000000"/>
              </w:rPr>
            </w:pPr>
            <w:r w:rsidRPr="00A131DA">
              <w:rPr>
                <w:color w:val="000000"/>
              </w:rPr>
              <w:t>Плакат «Числовой ряд до 10 — 10шт</w:t>
            </w:r>
          </w:p>
          <w:p w:rsidR="00231C55" w:rsidRPr="00A131DA" w:rsidRDefault="00231C55" w:rsidP="00FF7BFE">
            <w:pPr>
              <w:pStyle w:val="11"/>
              <w:numPr>
                <w:ilvl w:val="0"/>
                <w:numId w:val="116"/>
              </w:numPr>
              <w:spacing w:before="0" w:after="0" w:line="0" w:lineRule="atLeast"/>
              <w:rPr>
                <w:color w:val="000000"/>
              </w:rPr>
            </w:pPr>
            <w:r w:rsidRPr="00A131DA">
              <w:rPr>
                <w:color w:val="000000"/>
              </w:rPr>
              <w:t>Плакат «Числовой ряд до 20 — 4 шт</w:t>
            </w:r>
          </w:p>
          <w:p w:rsidR="00231C55" w:rsidRDefault="00231C55" w:rsidP="00FF7BFE">
            <w:pPr>
              <w:pStyle w:val="11"/>
              <w:numPr>
                <w:ilvl w:val="0"/>
                <w:numId w:val="116"/>
              </w:numPr>
              <w:spacing w:before="0" w:after="0" w:line="0" w:lineRule="atLeast"/>
              <w:jc w:val="both"/>
              <w:rPr>
                <w:color w:val="000000"/>
              </w:rPr>
            </w:pPr>
            <w:r w:rsidRPr="00A131DA">
              <w:rPr>
                <w:color w:val="000000"/>
              </w:rPr>
              <w:t>Помораева И.А., Позина В.А. Занятия по формированию элементарных математических представлений в старшей группе детского сада. – М. Мозаика-Синтез, 2014</w:t>
            </w:r>
          </w:p>
          <w:p w:rsidR="00607721" w:rsidRPr="00A131DA" w:rsidRDefault="00607721" w:rsidP="00607721">
            <w:pPr>
              <w:pStyle w:val="11"/>
              <w:numPr>
                <w:ilvl w:val="0"/>
                <w:numId w:val="116"/>
              </w:numPr>
              <w:spacing w:before="0" w:after="0" w:line="0" w:lineRule="atLeast"/>
              <w:jc w:val="both"/>
              <w:rPr>
                <w:color w:val="000000"/>
              </w:rPr>
            </w:pPr>
            <w:r>
              <w:rPr>
                <w:color w:val="000000"/>
              </w:rPr>
              <w:t>Н.Л. Модель Подвижные игры с геометрическими фигурами.</w:t>
            </w:r>
            <w:r>
              <w:t xml:space="preserve"> </w:t>
            </w:r>
            <w:r w:rsidRPr="00607721">
              <w:rPr>
                <w:color w:val="000000"/>
              </w:rPr>
              <w:t>ИП Цветков А.Н., оформление, иллюстрации, 2019</w:t>
            </w:r>
          </w:p>
          <w:p w:rsidR="00231C55" w:rsidRPr="00A131DA" w:rsidRDefault="00231C55" w:rsidP="002B094A">
            <w:pPr>
              <w:pStyle w:val="11"/>
              <w:spacing w:before="0" w:after="0" w:line="0" w:lineRule="atLeast"/>
              <w:ind w:left="720"/>
              <w:rPr>
                <w:color w:val="000000"/>
              </w:rPr>
            </w:pPr>
          </w:p>
          <w:p w:rsidR="00231C55" w:rsidRPr="00A131DA" w:rsidRDefault="00231C55" w:rsidP="00231C55">
            <w:pPr>
              <w:pStyle w:val="11"/>
              <w:spacing w:before="0" w:after="0" w:line="0" w:lineRule="atLeast"/>
              <w:rPr>
                <w:b/>
                <w:bCs/>
                <w:color w:val="000000"/>
              </w:rPr>
            </w:pPr>
            <w:r w:rsidRPr="00A131DA">
              <w:rPr>
                <w:b/>
                <w:bCs/>
                <w:color w:val="000000"/>
              </w:rPr>
              <w:t>ФЦКМ</w:t>
            </w:r>
          </w:p>
          <w:p w:rsidR="00FF7BFE" w:rsidRDefault="00FF7BFE" w:rsidP="00FF7BFE">
            <w:pPr>
              <w:pStyle w:val="11"/>
              <w:numPr>
                <w:ilvl w:val="0"/>
                <w:numId w:val="116"/>
              </w:numPr>
              <w:spacing w:before="0" w:after="0" w:line="0" w:lineRule="atLeast"/>
              <w:jc w:val="both"/>
              <w:rPr>
                <w:color w:val="000000"/>
              </w:rPr>
            </w:pPr>
            <w:r>
              <w:rPr>
                <w:color w:val="000000"/>
              </w:rPr>
              <w:t>И.Н. Лебедева Карта развития детей с ЗПР. 2022г</w:t>
            </w:r>
          </w:p>
          <w:p w:rsidR="00FF7BFE" w:rsidRPr="00FF7BFE" w:rsidRDefault="00FF7BFE" w:rsidP="00FF7BFE">
            <w:pPr>
              <w:pStyle w:val="a5"/>
              <w:numPr>
                <w:ilvl w:val="0"/>
                <w:numId w:val="116"/>
              </w:numPr>
              <w:spacing w:after="0" w:line="240" w:lineRule="atLeast"/>
              <w:ind w:right="45"/>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Л. Костарева Особенный ребенок, 2020г</w:t>
            </w:r>
          </w:p>
          <w:p w:rsidR="00991A81" w:rsidRPr="00991A81" w:rsidRDefault="00991A81" w:rsidP="00FF7BFE">
            <w:pPr>
              <w:pStyle w:val="a5"/>
              <w:numPr>
                <w:ilvl w:val="0"/>
                <w:numId w:val="116"/>
              </w:numPr>
              <w:spacing w:after="0" w:line="240" w:lineRule="atLeast"/>
              <w:ind w:right="45"/>
              <w:contextualSpacing/>
              <w:jc w:val="both"/>
              <w:rPr>
                <w:rFonts w:ascii="Times New Roman" w:eastAsia="Times New Roman" w:hAnsi="Times New Roman" w:cs="Times New Roman"/>
                <w:sz w:val="24"/>
                <w:szCs w:val="24"/>
              </w:rPr>
            </w:pPr>
            <w:r w:rsidRPr="00991A81">
              <w:rPr>
                <w:rFonts w:ascii="Times New Roman" w:eastAsia="Times New Roman" w:hAnsi="Times New Roman" w:cs="Times New Roman"/>
                <w:color w:val="000000"/>
                <w:sz w:val="24"/>
                <w:szCs w:val="24"/>
              </w:rPr>
              <w:t xml:space="preserve">Организация опытно-экспериментальной работы в ДОУ. Тематическое и перспективное планирование работы в разных возрастных группах Выпуск 1-2 / Cост. Н. В. Нищева.— СПб., ДЕТСТВО-ПРЕСС, 2015. </w:t>
            </w:r>
          </w:p>
          <w:p w:rsidR="00991A81" w:rsidRPr="00991A81" w:rsidRDefault="00991A81" w:rsidP="00FF7BFE">
            <w:pPr>
              <w:pStyle w:val="a5"/>
              <w:numPr>
                <w:ilvl w:val="0"/>
                <w:numId w:val="116"/>
              </w:numPr>
              <w:spacing w:after="0" w:line="240" w:lineRule="atLeast"/>
              <w:ind w:right="45"/>
              <w:contextualSpacing/>
              <w:rPr>
                <w:rFonts w:ascii="Times New Roman" w:eastAsia="Times New Roman" w:hAnsi="Times New Roman" w:cs="Times New Roman"/>
                <w:sz w:val="24"/>
                <w:szCs w:val="24"/>
              </w:rPr>
            </w:pPr>
            <w:r w:rsidRPr="00991A81">
              <w:rPr>
                <w:rFonts w:ascii="Times New Roman" w:eastAsia="Times New Roman" w:hAnsi="Times New Roman" w:cs="Times New Roman"/>
                <w:color w:val="000000"/>
                <w:sz w:val="24"/>
                <w:szCs w:val="24"/>
              </w:rPr>
              <w:t xml:space="preserve">Подготовка к школе детей с задержкой психического развития. Книга 1- 2: Тематическое планирование занятий / Под общей ред. С.Г.Шевченко. — М.: Школьная Пресса, 2005. — 112 с. </w:t>
            </w:r>
          </w:p>
          <w:p w:rsidR="00D11AED" w:rsidRPr="00D11AED" w:rsidRDefault="00D11AED" w:rsidP="00FF7BFE">
            <w:pPr>
              <w:pStyle w:val="1"/>
              <w:numPr>
                <w:ilvl w:val="0"/>
                <w:numId w:val="116"/>
              </w:numPr>
              <w:jc w:val="both"/>
              <w:rPr>
                <w:rFonts w:ascii="Times New Roman" w:hAnsi="Times New Roman" w:cs="Times New Roman"/>
                <w:b w:val="0"/>
                <w:u w:val="none"/>
              </w:rPr>
            </w:pPr>
            <w:r w:rsidRPr="00D11AED">
              <w:rPr>
                <w:rFonts w:ascii="Times New Roman" w:hAnsi="Times New Roman" w:cs="Times New Roman"/>
                <w:b w:val="0"/>
                <w:u w:val="none"/>
              </w:rPr>
              <w:t>Л.Б. Баряева, И.М Бгажнокова, Д.И. Бойков</w:t>
            </w:r>
            <w:r w:rsidR="002B094A">
              <w:rPr>
                <w:rFonts w:ascii="Times New Roman" w:hAnsi="Times New Roman" w:cs="Times New Roman"/>
                <w:b w:val="0"/>
                <w:u w:val="none"/>
              </w:rPr>
              <w:t xml:space="preserve"> </w:t>
            </w:r>
            <w:r w:rsidRPr="00D11AED">
              <w:rPr>
                <w:rFonts w:ascii="Times New Roman" w:hAnsi="Times New Roman" w:cs="Times New Roman"/>
                <w:b w:val="0"/>
                <w:u w:val="none"/>
              </w:rPr>
              <w:t>Обучение детей с выраженным недоразвитием интеллекта</w:t>
            </w:r>
            <w:r w:rsidR="002B094A">
              <w:rPr>
                <w:rFonts w:ascii="Times New Roman" w:hAnsi="Times New Roman" w:cs="Times New Roman"/>
                <w:b w:val="0"/>
                <w:u w:val="none"/>
              </w:rPr>
              <w:t xml:space="preserve">. Изд. Дом </w:t>
            </w:r>
            <w:r w:rsidR="002B094A">
              <w:rPr>
                <w:i/>
                <w:iCs/>
                <w:sz w:val="20"/>
                <w:szCs w:val="20"/>
              </w:rPr>
              <w:t xml:space="preserve"> </w:t>
            </w:r>
            <w:r w:rsidR="002B094A" w:rsidRPr="002B094A">
              <w:rPr>
                <w:rFonts w:ascii="Times New Roman" w:hAnsi="Times New Roman" w:cs="Times New Roman"/>
                <w:b w:val="0"/>
                <w:iCs/>
                <w:u w:val="none"/>
              </w:rPr>
              <w:t>Владос; М.; 2010</w:t>
            </w:r>
          </w:p>
          <w:p w:rsidR="00D11AED" w:rsidRDefault="002B094A" w:rsidP="00FF7BFE">
            <w:pPr>
              <w:pStyle w:val="Textbody"/>
              <w:numPr>
                <w:ilvl w:val="0"/>
                <w:numId w:val="116"/>
              </w:numPr>
              <w:spacing w:after="0" w:line="0" w:lineRule="atLeast"/>
              <w:jc w:val="both"/>
              <w:rPr>
                <w:color w:val="000000"/>
              </w:rPr>
            </w:pPr>
            <w:r w:rsidRPr="002B094A">
              <w:rPr>
                <w:color w:val="000000"/>
              </w:rPr>
              <w:t>Архипов Б.А., Афанасьева Ю.А.,</w:t>
            </w:r>
            <w:r w:rsidRPr="002B094A">
              <w:rPr>
                <w:bCs/>
                <w:color w:val="000000"/>
              </w:rPr>
              <w:t>Педагогические технологии обучения детей с нарушением</w:t>
            </w:r>
            <w:r>
              <w:rPr>
                <w:bCs/>
                <w:color w:val="000000"/>
              </w:rPr>
              <w:t xml:space="preserve"> </w:t>
            </w:r>
            <w:r w:rsidRPr="002B094A">
              <w:rPr>
                <w:bCs/>
                <w:color w:val="000000"/>
              </w:rPr>
              <w:t>интеллектуального развития</w:t>
            </w:r>
            <w:r w:rsidRPr="002B094A">
              <w:rPr>
                <w:b/>
                <w:bCs/>
                <w:color w:val="000000"/>
              </w:rPr>
              <w:t xml:space="preserve">: </w:t>
            </w:r>
            <w:r w:rsidRPr="002B094A">
              <w:rPr>
                <w:color w:val="000000"/>
              </w:rPr>
              <w:t>учебно-методическое пособие / под ред.И.М.Яковлевой. − М.: ГБОУ ВПО МГПУ, 2012. – 305 с.</w:t>
            </w:r>
          </w:p>
          <w:p w:rsidR="002B094A" w:rsidRPr="002B094A" w:rsidRDefault="002B094A" w:rsidP="00FF7BFE">
            <w:pPr>
              <w:pStyle w:val="Textbody"/>
              <w:numPr>
                <w:ilvl w:val="0"/>
                <w:numId w:val="116"/>
              </w:numPr>
              <w:spacing w:after="0" w:line="0" w:lineRule="atLeast"/>
              <w:jc w:val="both"/>
              <w:rPr>
                <w:color w:val="000000"/>
              </w:rPr>
            </w:pPr>
            <w:r w:rsidRPr="002B094A">
              <w:rPr>
                <w:rFonts w:ascii="TimesNewRomanPS-BoldMT" w:hAnsi="TimesNewRomanPS-BoldMT"/>
                <w:bCs/>
                <w:color w:val="000000"/>
              </w:rPr>
              <w:lastRenderedPageBreak/>
              <w:t>Оказание комплексной помощи детям с расстройствами аутистического спектра</w:t>
            </w:r>
            <w:r>
              <w:rPr>
                <w:rFonts w:ascii="TimesNewRomanPS-BoldMT" w:hAnsi="TimesNewRomanPS-BoldMT"/>
                <w:bCs/>
                <w:color w:val="000000"/>
              </w:rPr>
              <w:t xml:space="preserve"> </w:t>
            </w:r>
            <w:r w:rsidRPr="002B094A">
              <w:rPr>
                <w:rFonts w:ascii="TimesNewRomanPS-BoldMT" w:hAnsi="TimesNewRomanPS-BoldMT"/>
                <w:bCs/>
                <w:color w:val="000000"/>
              </w:rPr>
              <w:t>и другими ментальными нарушениями. Показатели по оказанию комплексной помощи</w:t>
            </w:r>
            <w:r w:rsidRPr="002B094A">
              <w:rPr>
                <w:rFonts w:ascii="TimesNewRomanPS-BoldMT" w:hAnsi="TimesNewRomanPS-BoldMT"/>
                <w:color w:val="000000"/>
              </w:rPr>
              <w:br/>
            </w:r>
            <w:r w:rsidRPr="002B094A">
              <w:rPr>
                <w:rFonts w:ascii="TimesNewRomanPS-BoldMT" w:hAnsi="TimesNewRomanPS-BoldMT"/>
                <w:bCs/>
                <w:color w:val="000000"/>
              </w:rPr>
              <w:t>детям с расстройствами аутистического спектра и другими ментальными</w:t>
            </w:r>
            <w:r>
              <w:rPr>
                <w:rFonts w:ascii="TimesNewRomanPS-BoldMT" w:hAnsi="TimesNewRomanPS-BoldMT"/>
                <w:bCs/>
                <w:color w:val="000000"/>
              </w:rPr>
              <w:t xml:space="preserve"> </w:t>
            </w:r>
            <w:r w:rsidRPr="002B094A">
              <w:rPr>
                <w:rFonts w:ascii="TimesNewRomanPS-BoldMT" w:hAnsi="TimesNewRomanPS-BoldMT"/>
                <w:bCs/>
                <w:color w:val="000000"/>
              </w:rPr>
              <w:t>нарушениями</w:t>
            </w:r>
            <w:r>
              <w:rPr>
                <w:rFonts w:ascii="TimesNewRomanPS-BoldMT" w:hAnsi="TimesNewRomanPS-BoldMT"/>
                <w:bCs/>
                <w:color w:val="000000"/>
              </w:rPr>
              <w:t>.</w:t>
            </w:r>
            <w:r>
              <w:rPr>
                <w:rFonts w:ascii="TimesNewRomanPS-BoldMT" w:hAnsi="TimesNewRomanPS-BoldMT"/>
                <w:b/>
                <w:bCs/>
                <w:color w:val="000000"/>
              </w:rPr>
              <w:t xml:space="preserve"> </w:t>
            </w:r>
            <w:r>
              <w:rPr>
                <w:rFonts w:ascii="TimesNewRomanPSMT" w:hAnsi="TimesNewRomanPSMT"/>
                <w:color w:val="000000"/>
              </w:rPr>
              <w:t>методические рекомендации / сост. В. С. Городицкая,И. А. Журавлева «Институт развития образования».–Ханты-Мансийск:Институт развития образования, 2020. – 54</w:t>
            </w:r>
          </w:p>
          <w:p w:rsidR="00AF4602" w:rsidRDefault="002B094A" w:rsidP="00FF7BFE">
            <w:pPr>
              <w:pStyle w:val="Textbody"/>
              <w:numPr>
                <w:ilvl w:val="0"/>
                <w:numId w:val="116"/>
              </w:numPr>
              <w:spacing w:after="0" w:line="0" w:lineRule="atLeast"/>
              <w:jc w:val="both"/>
              <w:rPr>
                <w:color w:val="000000"/>
              </w:rPr>
            </w:pPr>
            <w:r w:rsidRPr="002B094A">
              <w:rPr>
                <w:color w:val="000000"/>
              </w:rPr>
              <w:t>Кондратьева С. Ю.</w:t>
            </w:r>
            <w:r>
              <w:rPr>
                <w:color w:val="000000"/>
              </w:rPr>
              <w:t xml:space="preserve"> </w:t>
            </w:r>
            <w:r w:rsidRPr="002B094A">
              <w:rPr>
                <w:color w:val="000000"/>
              </w:rPr>
              <w:t>Если у ребенка задержка психического развития.,. СПб,: ООО"ИЗДдТЕЛЬСТВо "ДЕТстВо-ПРЕСС,, 201 1 . - 64 с.</w:t>
            </w:r>
          </w:p>
          <w:p w:rsidR="00AF4602" w:rsidRPr="00AF4602" w:rsidRDefault="00AF4602" w:rsidP="00FF7BFE">
            <w:pPr>
              <w:pStyle w:val="Textbody"/>
              <w:numPr>
                <w:ilvl w:val="0"/>
                <w:numId w:val="116"/>
              </w:numPr>
              <w:spacing w:after="0" w:line="0" w:lineRule="atLeast"/>
              <w:jc w:val="both"/>
              <w:rPr>
                <w:color w:val="000000"/>
              </w:rPr>
            </w:pPr>
            <w:r w:rsidRPr="00AF4602">
              <w:t>Жук Т.В. Информационно-методический вестник Брестского областного центра коррекционно-развивающего обучения и реабилитации</w:t>
            </w:r>
            <w:r w:rsidRPr="00AF4602">
              <w:rPr>
                <w:b/>
                <w:bCs/>
                <w:i/>
              </w:rPr>
              <w:t xml:space="preserve">: </w:t>
            </w:r>
            <w:r w:rsidRPr="00AF4602">
              <w:rPr>
                <w:bCs/>
              </w:rPr>
              <w:t>карты углубленного обследования детей дошкольного возраста                             с интеллектуальной недостаточностью, трудностями в обучении, тяжелыми и (или) множественными физическими и (или</w:t>
            </w:r>
            <w:r w:rsidRPr="00AF4602">
              <w:rPr>
                <w:bCs/>
                <w:sz w:val="28"/>
              </w:rPr>
              <w:t xml:space="preserve">) </w:t>
            </w:r>
            <w:r w:rsidRPr="00AF4602">
              <w:rPr>
                <w:bCs/>
              </w:rPr>
              <w:t>психическими нарушениями</w:t>
            </w:r>
          </w:p>
          <w:p w:rsidR="00AF4602" w:rsidRDefault="005E6E83" w:rsidP="00FF7BFE">
            <w:pPr>
              <w:pStyle w:val="Textbody"/>
              <w:numPr>
                <w:ilvl w:val="0"/>
                <w:numId w:val="116"/>
              </w:numPr>
              <w:spacing w:after="0" w:line="0" w:lineRule="atLeast"/>
              <w:jc w:val="both"/>
              <w:rPr>
                <w:color w:val="000000"/>
              </w:rPr>
            </w:pPr>
            <w:r w:rsidRPr="005E6E83">
              <w:rPr>
                <w:color w:val="000000"/>
              </w:rPr>
              <w:t>Н.Ю.</w:t>
            </w:r>
            <w:r>
              <w:rPr>
                <w:color w:val="000000"/>
              </w:rPr>
              <w:t xml:space="preserve"> Борякова, </w:t>
            </w:r>
            <w:r w:rsidRPr="005E6E83">
              <w:rPr>
                <w:color w:val="000000"/>
              </w:rPr>
              <w:t>М.А.</w:t>
            </w:r>
            <w:r>
              <w:rPr>
                <w:color w:val="000000"/>
              </w:rPr>
              <w:t xml:space="preserve"> Касицына. Организация коррекционно-педагогического процесса в детском саду для детей с ЗПР</w:t>
            </w:r>
            <w:r w:rsidRPr="005E6E83">
              <w:rPr>
                <w:color w:val="000000"/>
              </w:rPr>
              <w:br/>
            </w:r>
            <w:r>
              <w:rPr>
                <w:color w:val="000000"/>
              </w:rPr>
              <w:t>Москва,2003г</w:t>
            </w:r>
          </w:p>
          <w:p w:rsidR="0068025E" w:rsidRDefault="0068025E" w:rsidP="00FF7BFE">
            <w:pPr>
              <w:pStyle w:val="Textbody"/>
              <w:numPr>
                <w:ilvl w:val="0"/>
                <w:numId w:val="116"/>
              </w:numPr>
              <w:spacing w:after="0" w:line="0" w:lineRule="atLeast"/>
              <w:jc w:val="both"/>
              <w:rPr>
                <w:color w:val="000000"/>
              </w:rPr>
            </w:pPr>
            <w:r w:rsidRPr="0068025E">
              <w:rPr>
                <w:bCs/>
                <w:color w:val="000000"/>
              </w:rPr>
              <w:t>Маллер А. Р., Цикото Г. В.</w:t>
            </w:r>
            <w:r w:rsidRPr="0068025E">
              <w:rPr>
                <w:color w:val="000000"/>
              </w:rPr>
              <w:t>Воспитание и обучение детей с тяжелой интеллектуальной</w:t>
            </w:r>
            <w:r>
              <w:rPr>
                <w:color w:val="000000"/>
              </w:rPr>
              <w:t xml:space="preserve"> </w:t>
            </w:r>
            <w:r w:rsidRPr="0068025E">
              <w:rPr>
                <w:color w:val="000000"/>
              </w:rPr>
              <w:t>недостаточностью: Учеб. пособие для студ. высш. пед. учеб.</w:t>
            </w:r>
            <w:r>
              <w:rPr>
                <w:color w:val="000000"/>
              </w:rPr>
              <w:t xml:space="preserve"> </w:t>
            </w:r>
            <w:r w:rsidRPr="0068025E">
              <w:rPr>
                <w:color w:val="000000"/>
              </w:rPr>
              <w:t>заведений. — М.: Издательский центр «Академия», 2003. —208 с.</w:t>
            </w:r>
          </w:p>
          <w:p w:rsidR="0068025E" w:rsidRDefault="0068025E" w:rsidP="00FF7BFE">
            <w:pPr>
              <w:pStyle w:val="Textbody"/>
              <w:numPr>
                <w:ilvl w:val="0"/>
                <w:numId w:val="116"/>
              </w:numPr>
              <w:spacing w:after="0" w:line="0" w:lineRule="atLeast"/>
              <w:jc w:val="both"/>
              <w:rPr>
                <w:color w:val="000000"/>
              </w:rPr>
            </w:pPr>
            <w:r w:rsidRPr="0068025E">
              <w:rPr>
                <w:color w:val="000000"/>
              </w:rPr>
              <w:t>Обучение и воспитание детей с интеллектуальными</w:t>
            </w:r>
            <w:r w:rsidRPr="0068025E">
              <w:rPr>
                <w:color w:val="000000"/>
              </w:rPr>
              <w:br/>
              <w:t>нарушениями / Коллектив авторов — «ВЛАДОС»,</w:t>
            </w:r>
            <w:r w:rsidRPr="0068025E">
              <w:rPr>
                <w:color w:val="000000"/>
              </w:rPr>
              <w:br/>
              <w:t>2011 — (Коррекционная педагогика (Владос))</w:t>
            </w:r>
          </w:p>
          <w:p w:rsidR="0068025E" w:rsidRPr="0068025E" w:rsidRDefault="0068025E" w:rsidP="00FF7BFE">
            <w:pPr>
              <w:pStyle w:val="Textbody"/>
              <w:numPr>
                <w:ilvl w:val="0"/>
                <w:numId w:val="116"/>
              </w:numPr>
              <w:spacing w:after="0" w:line="0" w:lineRule="atLeast"/>
              <w:jc w:val="both"/>
              <w:rPr>
                <w:color w:val="000000"/>
              </w:rPr>
            </w:pPr>
            <w:r>
              <w:rPr>
                <w:rFonts w:ascii="TimesNewRomanPSMT" w:hAnsi="TimesNewRomanPSMT"/>
                <w:color w:val="000000"/>
              </w:rPr>
              <w:t>Обучение детей с нарушениями интеллектуального развития: Учеб. пособие для студ. высш. пед. учеб, заведений / Б.П.Пузанов, Н.П.Коняева, Б.Б.Горскин и др.; Под ред. Б.П.Пузанова. - М.: Издательский центр «Академия», 2001. - 272 с.</w:t>
            </w:r>
          </w:p>
          <w:p w:rsidR="00231C55" w:rsidRPr="00A131DA" w:rsidRDefault="002B094A" w:rsidP="00FF7BFE">
            <w:pPr>
              <w:pStyle w:val="Textbody"/>
              <w:numPr>
                <w:ilvl w:val="0"/>
                <w:numId w:val="116"/>
              </w:numPr>
              <w:spacing w:after="0" w:line="0" w:lineRule="atLeast"/>
              <w:jc w:val="both"/>
              <w:rPr>
                <w:color w:val="000000"/>
              </w:rPr>
            </w:pPr>
            <w:r w:rsidRPr="00A131DA">
              <w:rPr>
                <w:color w:val="000000"/>
              </w:rPr>
              <w:t xml:space="preserve"> </w:t>
            </w:r>
            <w:r w:rsidR="00231C55" w:rsidRPr="00A131DA">
              <w:rPr>
                <w:color w:val="000000"/>
              </w:rPr>
              <w:t>«Познавательно-исследовательская и опытно-экспериментальная</w:t>
            </w:r>
            <w:r w:rsidR="00A113B7">
              <w:rPr>
                <w:color w:val="000000"/>
              </w:rPr>
              <w:t xml:space="preserve"> </w:t>
            </w:r>
            <w:r w:rsidR="00231C55" w:rsidRPr="00A131DA">
              <w:rPr>
                <w:color w:val="000000"/>
              </w:rPr>
              <w:t>деятельность в детском саду (3-7 лет)» - Н.В.Нищева, ООО Издательство «Детство – Пресс», 2021</w:t>
            </w:r>
          </w:p>
          <w:p w:rsidR="00231C55" w:rsidRPr="00A131DA" w:rsidRDefault="00231C55" w:rsidP="00FF7BFE">
            <w:pPr>
              <w:pStyle w:val="Textbody"/>
              <w:numPr>
                <w:ilvl w:val="0"/>
                <w:numId w:val="116"/>
              </w:numPr>
              <w:spacing w:after="0" w:line="0" w:lineRule="atLeast"/>
              <w:jc w:val="both"/>
              <w:rPr>
                <w:color w:val="000000"/>
              </w:rPr>
            </w:pPr>
            <w:r w:rsidRPr="00A131DA">
              <w:rPr>
                <w:color w:val="000000"/>
              </w:rPr>
              <w:t>«Конспекты занятий воспитателя по познавательно-исследовательской</w:t>
            </w:r>
            <w:r w:rsidR="00607721">
              <w:rPr>
                <w:color w:val="000000"/>
              </w:rPr>
              <w:t xml:space="preserve"> </w:t>
            </w:r>
            <w:r w:rsidRPr="00A131DA">
              <w:rPr>
                <w:color w:val="000000"/>
              </w:rPr>
              <w:t>деятельности с дошкольниками с ОНР с 3-5 лет» - Е.Н.Краузе, ООО</w:t>
            </w:r>
            <w:r w:rsidRPr="00A131DA">
              <w:rPr>
                <w:color w:val="000000"/>
              </w:rPr>
              <w:br/>
              <w:t>Издательство «Детство – Пресс»</w:t>
            </w:r>
          </w:p>
          <w:p w:rsidR="00231C55" w:rsidRPr="00A131DA" w:rsidRDefault="00231C55" w:rsidP="00FF7BFE">
            <w:pPr>
              <w:pStyle w:val="11"/>
              <w:numPr>
                <w:ilvl w:val="0"/>
                <w:numId w:val="116"/>
              </w:numPr>
              <w:spacing w:before="0" w:after="0" w:line="0" w:lineRule="atLeast"/>
              <w:rPr>
                <w:color w:val="000000"/>
              </w:rPr>
            </w:pPr>
            <w:r w:rsidRPr="00A131DA">
              <w:rPr>
                <w:color w:val="000000"/>
              </w:rPr>
              <w:t>Николаева С.Н. Юный эколог: Программа экологического воспитания дошкольников. М.: Мозаика-Синтез, 2016</w:t>
            </w:r>
          </w:p>
          <w:p w:rsidR="00231C55" w:rsidRPr="00A131DA" w:rsidRDefault="00231C55" w:rsidP="00FF7BFE">
            <w:pPr>
              <w:pStyle w:val="11"/>
              <w:numPr>
                <w:ilvl w:val="0"/>
                <w:numId w:val="116"/>
              </w:numPr>
              <w:spacing w:before="0" w:after="0" w:line="0" w:lineRule="atLeast"/>
              <w:rPr>
                <w:color w:val="000000"/>
              </w:rPr>
            </w:pPr>
            <w:r w:rsidRPr="00A131DA">
              <w:rPr>
                <w:color w:val="000000"/>
              </w:rPr>
              <w:t>Николаева С.Н. Юный эколог: Псистема работы с детьми 3-4 лет М.: Мозаика-Синтез, 2016 — 1 шт</w:t>
            </w:r>
          </w:p>
          <w:p w:rsidR="00231C55" w:rsidRPr="00A131DA" w:rsidRDefault="00231C55" w:rsidP="00FF7BFE">
            <w:pPr>
              <w:pStyle w:val="11"/>
              <w:numPr>
                <w:ilvl w:val="0"/>
                <w:numId w:val="116"/>
              </w:numPr>
              <w:spacing w:before="0" w:after="0" w:line="0" w:lineRule="atLeast"/>
              <w:rPr>
                <w:color w:val="000000"/>
              </w:rPr>
            </w:pPr>
            <w:r w:rsidRPr="00A131DA">
              <w:rPr>
                <w:color w:val="000000"/>
              </w:rPr>
              <w:t>Николаева С.Н. Юный эколог: Псистема работы с детьми 4-5 лет М.: Мозаика-Синтез, 2016 — 3шт</w:t>
            </w:r>
          </w:p>
          <w:p w:rsidR="00231C55" w:rsidRPr="00A131DA" w:rsidRDefault="00231C55" w:rsidP="00FF7BFE">
            <w:pPr>
              <w:pStyle w:val="11"/>
              <w:numPr>
                <w:ilvl w:val="0"/>
                <w:numId w:val="116"/>
              </w:numPr>
              <w:spacing w:before="0" w:after="0" w:line="0" w:lineRule="atLeast"/>
              <w:rPr>
                <w:color w:val="000000"/>
              </w:rPr>
            </w:pPr>
            <w:r w:rsidRPr="00A131DA">
              <w:rPr>
                <w:color w:val="000000"/>
              </w:rPr>
              <w:t>Николаева С.Н. Юный эколог: Псистема работы с детьми 5-6 лет М.: Мозаика-Синтез, 2016 —4 шт</w:t>
            </w:r>
          </w:p>
          <w:p w:rsidR="00231C55" w:rsidRPr="00A131DA" w:rsidRDefault="00231C55" w:rsidP="00FF7BFE">
            <w:pPr>
              <w:pStyle w:val="11"/>
              <w:numPr>
                <w:ilvl w:val="0"/>
                <w:numId w:val="116"/>
              </w:numPr>
              <w:spacing w:before="0" w:after="0" w:line="0" w:lineRule="atLeast"/>
              <w:rPr>
                <w:color w:val="000000"/>
              </w:rPr>
            </w:pPr>
            <w:r w:rsidRPr="00A131DA">
              <w:rPr>
                <w:color w:val="000000"/>
              </w:rPr>
              <w:t>Николаева С.Н. Юный эколог: Псистема работы с детьми 6-7 лет М.: Мозаика-Синтез, 2016 — 4 шт</w:t>
            </w:r>
          </w:p>
          <w:p w:rsidR="00231C55" w:rsidRPr="00A131DA" w:rsidRDefault="00231C55" w:rsidP="00FF7BFE">
            <w:pPr>
              <w:pStyle w:val="11"/>
              <w:numPr>
                <w:ilvl w:val="0"/>
                <w:numId w:val="116"/>
              </w:numPr>
              <w:spacing w:before="0" w:after="0" w:line="0" w:lineRule="atLeast"/>
              <w:jc w:val="both"/>
              <w:rPr>
                <w:color w:val="000000"/>
              </w:rPr>
            </w:pPr>
            <w:r w:rsidRPr="00A131DA">
              <w:rPr>
                <w:color w:val="000000"/>
              </w:rPr>
              <w:t xml:space="preserve">О.В. Дыбина. Ознакомление с предметами и социальным </w:t>
            </w:r>
            <w:r w:rsidRPr="00A131DA">
              <w:rPr>
                <w:color w:val="000000"/>
              </w:rPr>
              <w:lastRenderedPageBreak/>
              <w:t>окружением .М: Мозаика-Синтез,2015 3-4 лет — 1 шт, 4-5 лет — 3шт, 5-6 лет-4 шт, 6-7 лет — 4 шт.</w:t>
            </w:r>
          </w:p>
          <w:p w:rsidR="00231C55" w:rsidRPr="00A131DA" w:rsidRDefault="00231C55" w:rsidP="00FF7BFE">
            <w:pPr>
              <w:pStyle w:val="11"/>
              <w:numPr>
                <w:ilvl w:val="0"/>
                <w:numId w:val="116"/>
              </w:numPr>
              <w:spacing w:before="0" w:after="0" w:line="0" w:lineRule="atLeast"/>
              <w:rPr>
                <w:color w:val="000000"/>
              </w:rPr>
            </w:pPr>
            <w:r w:rsidRPr="00A131DA">
              <w:rPr>
                <w:color w:val="000000"/>
              </w:rPr>
              <w:t>Л.В. Филиппова. Успех. Путешествие по миру. М: Просвещение, 2013.</w:t>
            </w:r>
          </w:p>
          <w:p w:rsidR="00231C55" w:rsidRPr="00A131DA" w:rsidRDefault="00231C55" w:rsidP="00FF7BFE">
            <w:pPr>
              <w:pStyle w:val="11"/>
              <w:numPr>
                <w:ilvl w:val="0"/>
                <w:numId w:val="116"/>
              </w:numPr>
              <w:spacing w:before="0" w:after="0" w:line="0" w:lineRule="atLeast"/>
              <w:rPr>
                <w:color w:val="000000"/>
              </w:rPr>
            </w:pPr>
            <w:r w:rsidRPr="00A131DA">
              <w:rPr>
                <w:color w:val="000000"/>
              </w:rPr>
              <w:t>Т.И. Гризик. Успех.Животные России.М: Просвещение, 2014.</w:t>
            </w:r>
          </w:p>
          <w:p w:rsidR="00231C55" w:rsidRPr="00A131DA" w:rsidRDefault="00231C55" w:rsidP="00FF7BFE">
            <w:pPr>
              <w:pStyle w:val="11"/>
              <w:numPr>
                <w:ilvl w:val="0"/>
                <w:numId w:val="116"/>
              </w:numPr>
              <w:spacing w:before="0" w:after="0" w:line="0" w:lineRule="atLeast"/>
              <w:rPr>
                <w:color w:val="000000"/>
              </w:rPr>
            </w:pPr>
            <w:r w:rsidRPr="00A131DA">
              <w:rPr>
                <w:color w:val="000000"/>
              </w:rPr>
              <w:t>Скоролупова О.А. Покорение космоса. Занятия с детьми старшего дошкольного возраста. М.: Скрипторий, 2010.</w:t>
            </w:r>
          </w:p>
          <w:p w:rsidR="00231C55" w:rsidRPr="00A131DA" w:rsidRDefault="00231C55" w:rsidP="00FF7BFE">
            <w:pPr>
              <w:pStyle w:val="11"/>
              <w:numPr>
                <w:ilvl w:val="0"/>
                <w:numId w:val="116"/>
              </w:numPr>
              <w:spacing w:before="0" w:after="0" w:line="0" w:lineRule="atLeast"/>
              <w:rPr>
                <w:color w:val="000000"/>
              </w:rPr>
            </w:pPr>
            <w:r w:rsidRPr="00A131DA">
              <w:rPr>
                <w:color w:val="000000"/>
              </w:rPr>
              <w:t>Е.А. Алябьева природа.Сказки и игры для детей. М:ТЦ «Сфера»,2016.</w:t>
            </w:r>
          </w:p>
          <w:p w:rsidR="00231C55" w:rsidRPr="00A131DA" w:rsidRDefault="00231C55" w:rsidP="00FF7BFE">
            <w:pPr>
              <w:pStyle w:val="11"/>
              <w:numPr>
                <w:ilvl w:val="0"/>
                <w:numId w:val="116"/>
              </w:numPr>
              <w:spacing w:before="0" w:after="0" w:line="0" w:lineRule="atLeast"/>
              <w:rPr>
                <w:color w:val="000000"/>
              </w:rPr>
            </w:pPr>
            <w:r w:rsidRPr="00A131DA">
              <w:rPr>
                <w:color w:val="000000"/>
              </w:rPr>
              <w:t>Т.Н. Вострухина Знакомим с окружающим миром детей. М:ТЦ «Сфера»,2016.</w:t>
            </w:r>
          </w:p>
          <w:p w:rsidR="00231C55" w:rsidRPr="00A131DA" w:rsidRDefault="00231C55" w:rsidP="00FF7BFE">
            <w:pPr>
              <w:pStyle w:val="11"/>
              <w:numPr>
                <w:ilvl w:val="0"/>
                <w:numId w:val="116"/>
              </w:numPr>
              <w:spacing w:before="0" w:after="0" w:line="0" w:lineRule="atLeast"/>
              <w:rPr>
                <w:color w:val="000000"/>
              </w:rPr>
            </w:pPr>
            <w:r w:rsidRPr="00A131DA">
              <w:rPr>
                <w:color w:val="000000"/>
              </w:rPr>
              <w:t>Гризик Т.И., Глушкова Г.В. УСПЕХ. Наши коллекции. Безопасность на дорогах. Пособие для детей 5–7 лет – М: «Просвещение», 2014</w:t>
            </w:r>
          </w:p>
          <w:p w:rsidR="00231C55" w:rsidRPr="00A131DA" w:rsidRDefault="00231C55" w:rsidP="00FF7BFE">
            <w:pPr>
              <w:pStyle w:val="11"/>
              <w:numPr>
                <w:ilvl w:val="0"/>
                <w:numId w:val="116"/>
              </w:numPr>
              <w:spacing w:before="0" w:after="0" w:line="0" w:lineRule="atLeast"/>
              <w:rPr>
                <w:color w:val="000000"/>
              </w:rPr>
            </w:pPr>
            <w:r w:rsidRPr="00A131DA">
              <w:rPr>
                <w:color w:val="000000"/>
              </w:rPr>
              <w:t>Алябьева Е.А. Эмоциональные сказки. Беседы с детьми о чувствах и эмоциях. - М.: ТЦ Сфера,2015.</w:t>
            </w:r>
          </w:p>
          <w:p w:rsidR="00231C55" w:rsidRPr="00A131DA" w:rsidRDefault="00231C55" w:rsidP="00FF7BFE">
            <w:pPr>
              <w:pStyle w:val="11"/>
              <w:numPr>
                <w:ilvl w:val="0"/>
                <w:numId w:val="116"/>
              </w:numPr>
              <w:spacing w:before="0" w:after="0" w:line="0" w:lineRule="atLeast"/>
              <w:rPr>
                <w:color w:val="000000"/>
              </w:rPr>
            </w:pPr>
            <w:r w:rsidRPr="00A131DA">
              <w:rPr>
                <w:color w:val="000000"/>
              </w:rPr>
              <w:t>Алябьева Е.А. Тематические дни недели в детском саду. Планирование и конспекты — 1 шт</w:t>
            </w:r>
          </w:p>
          <w:p w:rsidR="00231C55" w:rsidRPr="00A131DA" w:rsidRDefault="00231C55" w:rsidP="00FF7BFE">
            <w:pPr>
              <w:pStyle w:val="11"/>
              <w:numPr>
                <w:ilvl w:val="0"/>
                <w:numId w:val="116"/>
              </w:numPr>
              <w:spacing w:before="0" w:after="0" w:line="0" w:lineRule="atLeast"/>
              <w:rPr>
                <w:color w:val="000000"/>
              </w:rPr>
            </w:pPr>
            <w:r w:rsidRPr="00A131DA">
              <w:rPr>
                <w:color w:val="000000"/>
              </w:rPr>
              <w:t>Алябьева Е.А. Сказки о предметах и их свойствах 5-7 лет.1 шт</w:t>
            </w:r>
          </w:p>
          <w:p w:rsidR="00231C55" w:rsidRPr="00A131DA" w:rsidRDefault="00231C55" w:rsidP="00FF7BFE">
            <w:pPr>
              <w:pStyle w:val="11"/>
              <w:numPr>
                <w:ilvl w:val="0"/>
                <w:numId w:val="116"/>
              </w:numPr>
              <w:spacing w:before="0" w:after="0" w:line="0" w:lineRule="atLeast"/>
              <w:rPr>
                <w:color w:val="000000"/>
              </w:rPr>
            </w:pPr>
            <w:r w:rsidRPr="00A131DA">
              <w:rPr>
                <w:color w:val="000000"/>
              </w:rPr>
              <w:t>Алябьева Е.А. Дошкольникам о транспорте и технике. 1 шт.</w:t>
            </w:r>
          </w:p>
          <w:p w:rsidR="00231C55" w:rsidRPr="00A131DA" w:rsidRDefault="00231C55" w:rsidP="00FF7BFE">
            <w:pPr>
              <w:pStyle w:val="11"/>
              <w:numPr>
                <w:ilvl w:val="0"/>
                <w:numId w:val="116"/>
              </w:numPr>
              <w:spacing w:before="0" w:after="0" w:line="0" w:lineRule="atLeast"/>
              <w:rPr>
                <w:color w:val="000000"/>
              </w:rPr>
            </w:pPr>
            <w:r w:rsidRPr="00A131DA">
              <w:rPr>
                <w:color w:val="000000"/>
              </w:rPr>
              <w:t>Шорыгина Т.А. Беседы о бытовых электроприборах — 1 шт</w:t>
            </w:r>
          </w:p>
          <w:p w:rsidR="00231C55" w:rsidRPr="00A131DA" w:rsidRDefault="00231C55" w:rsidP="00FF7BFE">
            <w:pPr>
              <w:pStyle w:val="11"/>
              <w:numPr>
                <w:ilvl w:val="0"/>
                <w:numId w:val="116"/>
              </w:numPr>
              <w:spacing w:before="0" w:after="0" w:line="0" w:lineRule="atLeast"/>
              <w:rPr>
                <w:color w:val="000000"/>
              </w:rPr>
            </w:pPr>
            <w:r w:rsidRPr="00A131DA">
              <w:rPr>
                <w:color w:val="000000"/>
              </w:rPr>
              <w:t>Шорыгина Т.А. Беседы о о мире морей и океанов— 1 шт</w:t>
            </w:r>
          </w:p>
          <w:p w:rsidR="00231C55" w:rsidRPr="00A131DA" w:rsidRDefault="00231C55" w:rsidP="00FF7BFE">
            <w:pPr>
              <w:pStyle w:val="11"/>
              <w:numPr>
                <w:ilvl w:val="0"/>
                <w:numId w:val="116"/>
              </w:numPr>
              <w:spacing w:before="0" w:after="0" w:line="0" w:lineRule="atLeast"/>
              <w:rPr>
                <w:color w:val="000000"/>
              </w:rPr>
            </w:pPr>
            <w:r w:rsidRPr="00A131DA">
              <w:rPr>
                <w:color w:val="000000"/>
              </w:rPr>
              <w:t>Шорыгина Т.А. Беседы о пространстве и времени — 1 шт</w:t>
            </w:r>
          </w:p>
          <w:p w:rsidR="00231C55" w:rsidRPr="00A131DA" w:rsidRDefault="00231C55" w:rsidP="00FF7BFE">
            <w:pPr>
              <w:pStyle w:val="11"/>
              <w:numPr>
                <w:ilvl w:val="0"/>
                <w:numId w:val="116"/>
              </w:numPr>
              <w:spacing w:before="0" w:after="0" w:line="0" w:lineRule="atLeast"/>
              <w:rPr>
                <w:color w:val="000000"/>
              </w:rPr>
            </w:pPr>
            <w:r w:rsidRPr="00A131DA">
              <w:rPr>
                <w:color w:val="000000"/>
              </w:rPr>
              <w:t>Шорыгина Т.А. Беседы о хлебе — 1 шт</w:t>
            </w:r>
          </w:p>
          <w:p w:rsidR="00231C55" w:rsidRPr="00A131DA" w:rsidRDefault="00231C55" w:rsidP="00FF7BFE">
            <w:pPr>
              <w:pStyle w:val="11"/>
              <w:numPr>
                <w:ilvl w:val="0"/>
                <w:numId w:val="116"/>
              </w:numPr>
              <w:spacing w:before="0" w:after="0" w:line="0" w:lineRule="atLeast"/>
              <w:rPr>
                <w:color w:val="000000"/>
              </w:rPr>
            </w:pPr>
            <w:r w:rsidRPr="00A131DA">
              <w:rPr>
                <w:color w:val="000000"/>
              </w:rPr>
              <w:t>Шорыгина Т.А. Беседы о человеке — 1 шт</w:t>
            </w:r>
          </w:p>
          <w:p w:rsidR="00231C55" w:rsidRDefault="00231C55" w:rsidP="00FF7BFE">
            <w:pPr>
              <w:pStyle w:val="11"/>
              <w:numPr>
                <w:ilvl w:val="0"/>
                <w:numId w:val="116"/>
              </w:numPr>
              <w:spacing w:before="0" w:after="0" w:line="0" w:lineRule="atLeast"/>
              <w:rPr>
                <w:color w:val="000000"/>
              </w:rPr>
            </w:pPr>
            <w:r w:rsidRPr="00A131DA">
              <w:rPr>
                <w:color w:val="000000"/>
              </w:rPr>
              <w:t>Шорыгина Т.А. Беседы об этикете — 1 шт</w:t>
            </w:r>
          </w:p>
          <w:p w:rsidR="00457801" w:rsidRDefault="00457801" w:rsidP="00FF7BFE">
            <w:pPr>
              <w:pStyle w:val="11"/>
              <w:numPr>
                <w:ilvl w:val="0"/>
                <w:numId w:val="116"/>
              </w:numPr>
              <w:spacing w:before="0" w:after="0" w:line="0" w:lineRule="atLeast"/>
              <w:rPr>
                <w:color w:val="000000"/>
              </w:rPr>
            </w:pPr>
            <w:r w:rsidRPr="00A131DA">
              <w:rPr>
                <w:color w:val="000000"/>
              </w:rPr>
              <w:t xml:space="preserve">Шорыгина Т.А. </w:t>
            </w:r>
            <w:r>
              <w:rPr>
                <w:color w:val="000000"/>
              </w:rPr>
              <w:t>Рыбы. Какие они?.</w:t>
            </w:r>
          </w:p>
          <w:p w:rsidR="00457801" w:rsidRDefault="00457801" w:rsidP="00FF7BFE">
            <w:pPr>
              <w:pStyle w:val="11"/>
              <w:numPr>
                <w:ilvl w:val="0"/>
                <w:numId w:val="116"/>
              </w:numPr>
              <w:spacing w:before="0" w:after="0" w:line="0" w:lineRule="atLeast"/>
              <w:rPr>
                <w:color w:val="000000"/>
              </w:rPr>
            </w:pPr>
            <w:r>
              <w:rPr>
                <w:color w:val="000000"/>
              </w:rPr>
              <w:t>К.П. Нефедова Посуда и столовые приборы. Какие они?</w:t>
            </w:r>
          </w:p>
          <w:p w:rsidR="00231C55" w:rsidRPr="00A131DA" w:rsidRDefault="00231C55" w:rsidP="00FF7BFE">
            <w:pPr>
              <w:pStyle w:val="11"/>
              <w:numPr>
                <w:ilvl w:val="0"/>
                <w:numId w:val="116"/>
              </w:numPr>
              <w:spacing w:before="0" w:after="0" w:line="0" w:lineRule="atLeast"/>
              <w:rPr>
                <w:color w:val="000000"/>
              </w:rPr>
            </w:pPr>
            <w:r w:rsidRPr="00A131DA">
              <w:rPr>
                <w:color w:val="000000"/>
              </w:rPr>
              <w:t>Тематический словарь в картинках. по основным лексическим темам — 20шт.</w:t>
            </w:r>
          </w:p>
          <w:p w:rsidR="00231C55" w:rsidRPr="00A131DA" w:rsidRDefault="00231C55" w:rsidP="00FF7BFE">
            <w:pPr>
              <w:pStyle w:val="11"/>
              <w:numPr>
                <w:ilvl w:val="0"/>
                <w:numId w:val="116"/>
              </w:numPr>
              <w:spacing w:before="0" w:after="0" w:line="0" w:lineRule="atLeast"/>
              <w:rPr>
                <w:color w:val="000000"/>
              </w:rPr>
            </w:pPr>
            <w:r w:rsidRPr="00A131DA">
              <w:rPr>
                <w:color w:val="000000"/>
              </w:rPr>
              <w:t>Скоролупова Тематические недели в детском саду. Весна. Насекомые. Перелетные птицы Скрипторий 2003г — 1 шт</w:t>
            </w:r>
          </w:p>
          <w:p w:rsidR="00231C55" w:rsidRPr="00A131DA" w:rsidRDefault="00231C55" w:rsidP="00FF7BFE">
            <w:pPr>
              <w:pStyle w:val="11"/>
              <w:numPr>
                <w:ilvl w:val="0"/>
                <w:numId w:val="116"/>
              </w:numPr>
              <w:spacing w:before="0" w:after="0" w:line="0" w:lineRule="atLeast"/>
              <w:rPr>
                <w:color w:val="000000"/>
              </w:rPr>
            </w:pPr>
            <w:r w:rsidRPr="00A131DA">
              <w:rPr>
                <w:color w:val="000000"/>
              </w:rPr>
              <w:t>Скоролупова Тематические недели в детском саду. Цветущая весна.. Травы.  Скрипторий 2003г — 1 шт</w:t>
            </w:r>
          </w:p>
          <w:p w:rsidR="00231C55" w:rsidRPr="00A131DA" w:rsidRDefault="00231C55" w:rsidP="00FF7BFE">
            <w:pPr>
              <w:pStyle w:val="11"/>
              <w:numPr>
                <w:ilvl w:val="0"/>
                <w:numId w:val="116"/>
              </w:numPr>
              <w:spacing w:before="0" w:after="0" w:line="0" w:lineRule="atLeast"/>
              <w:rPr>
                <w:color w:val="000000"/>
              </w:rPr>
            </w:pPr>
            <w:r w:rsidRPr="00A131DA">
              <w:rPr>
                <w:color w:val="000000"/>
              </w:rPr>
              <w:t>Скоролупова Тематические недели в детском саду. Осень. Овощи и фрукты. Грибы. Хлеб Скрипторий 2003г — 1 шт</w:t>
            </w:r>
          </w:p>
          <w:p w:rsidR="00231C55" w:rsidRPr="00A131DA" w:rsidRDefault="00231C55" w:rsidP="00FF7BFE">
            <w:pPr>
              <w:pStyle w:val="11"/>
              <w:numPr>
                <w:ilvl w:val="0"/>
                <w:numId w:val="116"/>
              </w:numPr>
              <w:spacing w:before="0" w:after="0" w:line="0" w:lineRule="atLeast"/>
              <w:rPr>
                <w:color w:val="000000"/>
              </w:rPr>
            </w:pPr>
            <w:r w:rsidRPr="00A131DA">
              <w:rPr>
                <w:color w:val="000000"/>
              </w:rPr>
              <w:t>Сезонные прогулки. Карта план для воспитателя. Осень-зима  — 3-4 года.- 1 шт</w:t>
            </w:r>
          </w:p>
          <w:p w:rsidR="00231C55" w:rsidRPr="00A131DA" w:rsidRDefault="00231C55" w:rsidP="00FF7BFE">
            <w:pPr>
              <w:pStyle w:val="11"/>
              <w:numPr>
                <w:ilvl w:val="0"/>
                <w:numId w:val="116"/>
              </w:numPr>
              <w:spacing w:before="0" w:after="0" w:line="0" w:lineRule="atLeast"/>
              <w:rPr>
                <w:color w:val="000000"/>
              </w:rPr>
            </w:pPr>
            <w:r w:rsidRPr="00A131DA">
              <w:rPr>
                <w:color w:val="000000"/>
              </w:rPr>
              <w:t>Сезонные прогулки. Карта план для воспитателя. Осень-зима  — 4-5 года.- 1 шт</w:t>
            </w:r>
          </w:p>
          <w:p w:rsidR="00231C55" w:rsidRPr="00A131DA" w:rsidRDefault="00231C55" w:rsidP="00FF7BFE">
            <w:pPr>
              <w:pStyle w:val="11"/>
              <w:numPr>
                <w:ilvl w:val="0"/>
                <w:numId w:val="116"/>
              </w:numPr>
              <w:spacing w:before="0" w:after="0" w:line="0" w:lineRule="atLeast"/>
              <w:rPr>
                <w:color w:val="000000"/>
              </w:rPr>
            </w:pPr>
            <w:r w:rsidRPr="00A131DA">
              <w:rPr>
                <w:color w:val="000000"/>
              </w:rPr>
              <w:t>Сезонные прогулки. Карта план для воспитателя. Осень-зима  — 5-6 года.- 3 шт</w:t>
            </w:r>
          </w:p>
          <w:p w:rsidR="00231C55" w:rsidRPr="00A131DA" w:rsidRDefault="00231C55" w:rsidP="00FF7BFE">
            <w:pPr>
              <w:pStyle w:val="11"/>
              <w:numPr>
                <w:ilvl w:val="0"/>
                <w:numId w:val="116"/>
              </w:numPr>
              <w:spacing w:before="0" w:after="0" w:line="0" w:lineRule="atLeast"/>
              <w:rPr>
                <w:color w:val="000000"/>
              </w:rPr>
            </w:pPr>
            <w:r w:rsidRPr="00A131DA">
              <w:rPr>
                <w:color w:val="000000"/>
              </w:rPr>
              <w:t>Небыкова О.Н. Образовательная деятельность на прогулках. Подг. гр-1шт</w:t>
            </w:r>
          </w:p>
          <w:p w:rsidR="00231C55" w:rsidRPr="00A131DA" w:rsidRDefault="00231C55" w:rsidP="00FF7BFE">
            <w:pPr>
              <w:pStyle w:val="11"/>
              <w:numPr>
                <w:ilvl w:val="0"/>
                <w:numId w:val="116"/>
              </w:numPr>
              <w:spacing w:before="0" w:after="0" w:line="0" w:lineRule="atLeast"/>
              <w:rPr>
                <w:color w:val="000000"/>
              </w:rPr>
            </w:pPr>
            <w:r w:rsidRPr="00A131DA">
              <w:rPr>
                <w:color w:val="000000"/>
              </w:rPr>
              <w:t>Вохринцева. Методические пособия по всем лексическим темам — по 1 шт.</w:t>
            </w:r>
          </w:p>
          <w:p w:rsidR="00231C55" w:rsidRPr="00A131DA" w:rsidRDefault="00231C55" w:rsidP="00FF7BFE">
            <w:pPr>
              <w:pStyle w:val="11"/>
              <w:numPr>
                <w:ilvl w:val="0"/>
                <w:numId w:val="116"/>
              </w:numPr>
              <w:spacing w:before="0" w:after="0" w:line="0" w:lineRule="atLeast"/>
              <w:rPr>
                <w:color w:val="000000"/>
              </w:rPr>
            </w:pPr>
            <w:r w:rsidRPr="00A131DA">
              <w:rPr>
                <w:color w:val="000000"/>
              </w:rPr>
              <w:t>Соколова Л.А. Экологическая тропа детского сада — 1 шт</w:t>
            </w:r>
          </w:p>
          <w:p w:rsidR="00231C55" w:rsidRDefault="00231C55" w:rsidP="00FF7BFE">
            <w:pPr>
              <w:pStyle w:val="11"/>
              <w:numPr>
                <w:ilvl w:val="0"/>
                <w:numId w:val="116"/>
              </w:numPr>
              <w:spacing w:before="0" w:after="0" w:line="0" w:lineRule="atLeast"/>
              <w:rPr>
                <w:color w:val="000000"/>
              </w:rPr>
            </w:pPr>
            <w:r w:rsidRPr="00A131DA">
              <w:rPr>
                <w:color w:val="000000"/>
              </w:rPr>
              <w:t>Новикова Ж.Л. Тематический словарь в картинках. Времена года. Календарь наблюдений(все группы) - 12шт</w:t>
            </w:r>
          </w:p>
          <w:p w:rsidR="00607721" w:rsidRDefault="00607721" w:rsidP="00607721">
            <w:pPr>
              <w:pStyle w:val="11"/>
              <w:numPr>
                <w:ilvl w:val="0"/>
                <w:numId w:val="116"/>
              </w:numPr>
              <w:spacing w:before="0" w:after="0" w:line="0" w:lineRule="atLeast"/>
              <w:rPr>
                <w:color w:val="000000"/>
              </w:rPr>
            </w:pPr>
            <w:r>
              <w:rPr>
                <w:color w:val="000000"/>
              </w:rPr>
              <w:t xml:space="preserve">Л.В. Стахович Азы финансовой культуры. Программа. Говорим с </w:t>
            </w:r>
            <w:r>
              <w:rPr>
                <w:color w:val="000000"/>
              </w:rPr>
              <w:lastRenderedPageBreak/>
              <w:t xml:space="preserve">детьми о финансах. </w:t>
            </w:r>
          </w:p>
          <w:p w:rsidR="00607721" w:rsidRDefault="00607721" w:rsidP="00607721">
            <w:pPr>
              <w:pStyle w:val="11"/>
              <w:numPr>
                <w:ilvl w:val="0"/>
                <w:numId w:val="116"/>
              </w:numPr>
              <w:spacing w:before="0" w:after="0" w:line="0" w:lineRule="atLeast"/>
              <w:jc w:val="both"/>
              <w:rPr>
                <w:color w:val="000000"/>
              </w:rPr>
            </w:pPr>
            <w:r>
              <w:rPr>
                <w:color w:val="000000"/>
              </w:rPr>
              <w:t>Л.В. Стахович Азы финансовой культуры. Методические рекомендации к программе.</w:t>
            </w:r>
          </w:p>
          <w:p w:rsidR="00607721" w:rsidRDefault="00607721" w:rsidP="00607721">
            <w:pPr>
              <w:pStyle w:val="11"/>
              <w:numPr>
                <w:ilvl w:val="0"/>
                <w:numId w:val="116"/>
              </w:numPr>
              <w:spacing w:before="0" w:after="0" w:line="0" w:lineRule="atLeast"/>
              <w:jc w:val="both"/>
              <w:rPr>
                <w:color w:val="000000"/>
              </w:rPr>
            </w:pPr>
            <w:r>
              <w:rPr>
                <w:color w:val="000000"/>
              </w:rPr>
              <w:t>Е.Н. Краузе Конспекты непосредственно образовательной деятельности по ознакомлению с окружающим миром детей 5-7 лет. Методический комплект ОП ДО Н.В. Нищевой</w:t>
            </w:r>
          </w:p>
          <w:p w:rsidR="00457801" w:rsidRDefault="00457801" w:rsidP="00607721">
            <w:pPr>
              <w:pStyle w:val="11"/>
              <w:numPr>
                <w:ilvl w:val="0"/>
                <w:numId w:val="116"/>
              </w:numPr>
              <w:spacing w:before="0" w:after="0" w:line="0" w:lineRule="atLeast"/>
              <w:jc w:val="both"/>
              <w:rPr>
                <w:color w:val="000000"/>
              </w:rPr>
            </w:pPr>
            <w:r>
              <w:rPr>
                <w:color w:val="000000"/>
              </w:rPr>
              <w:t>А. Бостельман. Посмотрите что я умею! Эвристическое обучение детей раннего возраста</w:t>
            </w:r>
          </w:p>
          <w:p w:rsidR="001E587E" w:rsidRDefault="001E587E" w:rsidP="00607721">
            <w:pPr>
              <w:pStyle w:val="11"/>
              <w:numPr>
                <w:ilvl w:val="0"/>
                <w:numId w:val="116"/>
              </w:numPr>
              <w:spacing w:before="0" w:after="0" w:line="0" w:lineRule="atLeast"/>
              <w:jc w:val="both"/>
              <w:rPr>
                <w:color w:val="000000"/>
              </w:rPr>
            </w:pPr>
            <w:r>
              <w:rPr>
                <w:color w:val="000000"/>
              </w:rPr>
              <w:t>А. Шайдт Почему? Философия с детьми. Под ред. В.К. Загвоздкинной.2016г</w:t>
            </w:r>
          </w:p>
          <w:p w:rsidR="004F5B17" w:rsidRDefault="004F5B17" w:rsidP="00607721">
            <w:pPr>
              <w:pStyle w:val="11"/>
              <w:numPr>
                <w:ilvl w:val="0"/>
                <w:numId w:val="116"/>
              </w:numPr>
              <w:spacing w:before="0" w:after="0" w:line="0" w:lineRule="atLeast"/>
              <w:jc w:val="both"/>
              <w:rPr>
                <w:color w:val="000000"/>
              </w:rPr>
            </w:pPr>
            <w:r>
              <w:rPr>
                <w:color w:val="000000"/>
              </w:rPr>
              <w:t>А. Бостельман Организация увлекательных проектов в ДОУ. Пошаговое руководство под ред. Л.В. Свирской</w:t>
            </w:r>
          </w:p>
          <w:p w:rsidR="004F5B17" w:rsidRDefault="004F5B17" w:rsidP="00607721">
            <w:pPr>
              <w:pStyle w:val="11"/>
              <w:numPr>
                <w:ilvl w:val="0"/>
                <w:numId w:val="116"/>
              </w:numPr>
              <w:spacing w:before="0" w:after="0" w:line="0" w:lineRule="atLeast"/>
              <w:jc w:val="both"/>
              <w:rPr>
                <w:color w:val="000000"/>
              </w:rPr>
            </w:pPr>
            <w:r>
              <w:rPr>
                <w:color w:val="000000"/>
              </w:rPr>
              <w:t>Л.В. Свирская Организация образовательной деятельности в ДОУ</w:t>
            </w:r>
          </w:p>
          <w:p w:rsidR="00231C55" w:rsidRPr="00A131DA" w:rsidRDefault="00231C55" w:rsidP="00231C55">
            <w:pPr>
              <w:pStyle w:val="11"/>
              <w:spacing w:before="0" w:after="0" w:line="0" w:lineRule="atLeast"/>
              <w:rPr>
                <w:color w:val="000000"/>
              </w:rPr>
            </w:pPr>
            <w:r w:rsidRPr="00A131DA">
              <w:rPr>
                <w:b/>
                <w:bCs/>
                <w:color w:val="000000"/>
              </w:rPr>
              <w:t>Конструктивная деятельност</w:t>
            </w:r>
            <w:r w:rsidRPr="00A131DA">
              <w:rPr>
                <w:color w:val="000000"/>
              </w:rPr>
              <w:t>ь</w:t>
            </w:r>
          </w:p>
          <w:p w:rsidR="00965FC6" w:rsidRDefault="00965FC6" w:rsidP="00FF7BFE">
            <w:pPr>
              <w:pStyle w:val="11"/>
              <w:numPr>
                <w:ilvl w:val="0"/>
                <w:numId w:val="116"/>
              </w:numPr>
              <w:spacing w:before="0" w:after="0" w:line="0" w:lineRule="atLeast"/>
              <w:jc w:val="both"/>
              <w:rPr>
                <w:color w:val="000000"/>
              </w:rPr>
            </w:pPr>
            <w:r>
              <w:rPr>
                <w:color w:val="000000"/>
              </w:rPr>
              <w:t>Литвинова О.Э. Конструирование в подготовительной к школе группе. Конспекты совместной деятельности с детьми 6-7 лет: учебно-методическое пособие.- СПб ООО Изд детство-пресс, 2024г</w:t>
            </w:r>
          </w:p>
          <w:p w:rsidR="00656DE6" w:rsidRDefault="00965FC6" w:rsidP="00FF7BFE">
            <w:pPr>
              <w:pStyle w:val="11"/>
              <w:numPr>
                <w:ilvl w:val="0"/>
                <w:numId w:val="116"/>
              </w:numPr>
              <w:spacing w:before="0" w:after="0" w:line="0" w:lineRule="atLeast"/>
              <w:jc w:val="both"/>
              <w:rPr>
                <w:color w:val="000000"/>
              </w:rPr>
            </w:pPr>
            <w:r>
              <w:rPr>
                <w:color w:val="000000"/>
              </w:rPr>
              <w:t>Литвинова О.Э. Конструирование в старшей группе. Конспекты совместной деятельности с детьми 5-6 лет: учебно-методическое пособие.- СПб ООО Изд детство-пресс, 2024г</w:t>
            </w:r>
            <w:r w:rsidR="00656DE6">
              <w:rPr>
                <w:color w:val="000000"/>
              </w:rPr>
              <w:t xml:space="preserve"> Литвинова О.Э.</w:t>
            </w:r>
          </w:p>
          <w:p w:rsidR="00656DE6" w:rsidRDefault="00656DE6" w:rsidP="00FF7BFE">
            <w:pPr>
              <w:pStyle w:val="11"/>
              <w:numPr>
                <w:ilvl w:val="0"/>
                <w:numId w:val="116"/>
              </w:numPr>
              <w:spacing w:before="0" w:after="0" w:line="0" w:lineRule="atLeast"/>
              <w:jc w:val="both"/>
              <w:rPr>
                <w:color w:val="000000"/>
              </w:rPr>
            </w:pPr>
            <w:r>
              <w:rPr>
                <w:color w:val="000000"/>
              </w:rPr>
              <w:t>Конструирование в средней группе. Конспекты совместной деятельности с детьми 4-5 лет: учебно-методическое пособие.- СПб ООО Изд детство-пресс, 2024г</w:t>
            </w:r>
          </w:p>
          <w:p w:rsidR="00656DE6" w:rsidRDefault="00656DE6" w:rsidP="00FF7BFE">
            <w:pPr>
              <w:pStyle w:val="11"/>
              <w:numPr>
                <w:ilvl w:val="0"/>
                <w:numId w:val="116"/>
              </w:numPr>
              <w:spacing w:before="0" w:after="0" w:line="0" w:lineRule="atLeast"/>
              <w:jc w:val="both"/>
              <w:rPr>
                <w:color w:val="000000"/>
              </w:rPr>
            </w:pPr>
            <w:r>
              <w:rPr>
                <w:color w:val="000000"/>
              </w:rPr>
              <w:t>Литвинова О.Э. Конструирование во второй младшей группе. Конспекты совместной деятельности с детьми 3-4 лет: учебно-методическое пособие.- СПб ООО Изд детство-пресс, 2024г</w:t>
            </w:r>
          </w:p>
          <w:p w:rsidR="00656DE6" w:rsidRDefault="00656DE6" w:rsidP="00FF7BFE">
            <w:pPr>
              <w:pStyle w:val="11"/>
              <w:numPr>
                <w:ilvl w:val="0"/>
                <w:numId w:val="116"/>
              </w:numPr>
              <w:spacing w:before="0" w:after="0" w:line="0" w:lineRule="atLeast"/>
              <w:jc w:val="both"/>
              <w:rPr>
                <w:color w:val="000000"/>
              </w:rPr>
            </w:pPr>
            <w:r>
              <w:rPr>
                <w:color w:val="000000"/>
              </w:rPr>
              <w:t>Литвинова О.Э. Конструирование в младшей группе. Конспекты совместной деятельности с детьми 2-3 лет: учебно-методическое пособие.- СПб ООО Изд детство-пресс, 2024г</w:t>
            </w:r>
          </w:p>
          <w:p w:rsidR="00231C55" w:rsidRPr="00A131DA" w:rsidRDefault="00231C55" w:rsidP="00FF7BFE">
            <w:pPr>
              <w:pStyle w:val="11"/>
              <w:numPr>
                <w:ilvl w:val="0"/>
                <w:numId w:val="116"/>
              </w:numPr>
              <w:spacing w:before="0" w:after="0" w:line="0" w:lineRule="atLeast"/>
              <w:jc w:val="both"/>
              <w:rPr>
                <w:color w:val="000000"/>
              </w:rPr>
            </w:pPr>
            <w:r w:rsidRPr="00A131DA">
              <w:rPr>
                <w:color w:val="000000"/>
              </w:rPr>
              <w:t>Конструирование из строительных материалов. 2-3  лет Наглядно-дидактический комплект. 1 шт</w:t>
            </w:r>
          </w:p>
          <w:p w:rsidR="00231C55" w:rsidRPr="00A131DA" w:rsidRDefault="00231C55" w:rsidP="00FF7BFE">
            <w:pPr>
              <w:pStyle w:val="11"/>
              <w:numPr>
                <w:ilvl w:val="0"/>
                <w:numId w:val="116"/>
              </w:numPr>
              <w:spacing w:before="0" w:after="0" w:line="0" w:lineRule="atLeast"/>
              <w:jc w:val="both"/>
              <w:rPr>
                <w:color w:val="000000"/>
              </w:rPr>
            </w:pPr>
            <w:r w:rsidRPr="00A131DA">
              <w:rPr>
                <w:color w:val="000000"/>
              </w:rPr>
              <w:t>Конструирование из строительных материалов. 3-4  лет Наглядно-дидактический комплект. 1 шт</w:t>
            </w:r>
          </w:p>
          <w:p w:rsidR="00231C55" w:rsidRPr="00A131DA" w:rsidRDefault="00231C55" w:rsidP="00FF7BFE">
            <w:pPr>
              <w:pStyle w:val="11"/>
              <w:numPr>
                <w:ilvl w:val="0"/>
                <w:numId w:val="116"/>
              </w:numPr>
              <w:spacing w:before="0" w:after="0" w:line="0" w:lineRule="atLeast"/>
              <w:jc w:val="both"/>
              <w:rPr>
                <w:color w:val="000000"/>
              </w:rPr>
            </w:pPr>
            <w:r w:rsidRPr="00A131DA">
              <w:rPr>
                <w:color w:val="000000"/>
              </w:rPr>
              <w:t>Конструирование из строительных материалов. 4-5  лет Наглядно-дидактический комплект. 1 шт</w:t>
            </w:r>
          </w:p>
          <w:p w:rsidR="00231C55" w:rsidRPr="00A131DA" w:rsidRDefault="00231C55" w:rsidP="00FF7BFE">
            <w:pPr>
              <w:pStyle w:val="11"/>
              <w:numPr>
                <w:ilvl w:val="0"/>
                <w:numId w:val="116"/>
              </w:numPr>
              <w:spacing w:before="0" w:after="0" w:line="0" w:lineRule="atLeast"/>
              <w:jc w:val="both"/>
              <w:rPr>
                <w:color w:val="000000"/>
              </w:rPr>
            </w:pPr>
            <w:r w:rsidRPr="00A131DA">
              <w:rPr>
                <w:color w:val="000000"/>
              </w:rPr>
              <w:t>Конструирование из строительных материалов. 5-6 лет Наглядно-дидактический комплект. 1 шт</w:t>
            </w:r>
          </w:p>
          <w:p w:rsidR="00231C55" w:rsidRPr="00A131DA" w:rsidRDefault="00231C55" w:rsidP="00FF7BFE">
            <w:pPr>
              <w:pStyle w:val="11"/>
              <w:numPr>
                <w:ilvl w:val="0"/>
                <w:numId w:val="116"/>
              </w:numPr>
              <w:spacing w:before="0" w:after="0" w:line="0" w:lineRule="atLeast"/>
              <w:jc w:val="both"/>
              <w:rPr>
                <w:color w:val="000000"/>
              </w:rPr>
            </w:pPr>
            <w:r w:rsidRPr="00A131DA">
              <w:rPr>
                <w:color w:val="000000"/>
              </w:rPr>
              <w:t>Конструирование из строительных материалов. 6-7 лет Наглядно-дидактический комплект. 1 шт</w:t>
            </w:r>
          </w:p>
          <w:p w:rsidR="00231C55" w:rsidRPr="00A131DA" w:rsidRDefault="00231C55" w:rsidP="00FF7BFE">
            <w:pPr>
              <w:pStyle w:val="11"/>
              <w:numPr>
                <w:ilvl w:val="0"/>
                <w:numId w:val="116"/>
              </w:numPr>
              <w:spacing w:before="0" w:after="0" w:line="0" w:lineRule="atLeast"/>
              <w:jc w:val="both"/>
              <w:rPr>
                <w:color w:val="000000"/>
              </w:rPr>
            </w:pPr>
            <w:r w:rsidRPr="00A131DA">
              <w:rPr>
                <w:color w:val="000000"/>
              </w:rPr>
              <w:t xml:space="preserve">Лего-конструирование. 5-10  лет Программа занятий Книга + </w:t>
            </w:r>
            <w:r w:rsidRPr="00A131DA">
              <w:rPr>
                <w:color w:val="000000"/>
                <w:lang w:val="en-US"/>
              </w:rPr>
              <w:t>CD</w:t>
            </w:r>
            <w:r w:rsidRPr="00A131DA">
              <w:rPr>
                <w:color w:val="000000"/>
              </w:rPr>
              <w:t xml:space="preserve"> — 1 шт</w:t>
            </w:r>
          </w:p>
        </w:tc>
      </w:tr>
      <w:tr w:rsidR="00231C55" w:rsidRPr="00A131DA" w:rsidTr="00E3761D">
        <w:tc>
          <w:tcPr>
            <w:tcW w:w="9714" w:type="dxa"/>
            <w:gridSpan w:val="4"/>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FF7BFE" w:rsidRDefault="00FF7BFE" w:rsidP="00231C55">
            <w:pPr>
              <w:pStyle w:val="Standard"/>
              <w:spacing w:after="0" w:line="0" w:lineRule="atLeast"/>
              <w:jc w:val="center"/>
              <w:rPr>
                <w:rFonts w:ascii="Times New Roman" w:eastAsia="Times New Roman" w:hAnsi="Times New Roman" w:cs="Times New Roman"/>
                <w:b/>
                <w:color w:val="000000"/>
                <w:sz w:val="24"/>
                <w:szCs w:val="24"/>
              </w:rPr>
            </w:pPr>
          </w:p>
          <w:p w:rsidR="00231C55" w:rsidRPr="00A131DA" w:rsidRDefault="00231C55" w:rsidP="00231C55">
            <w:pPr>
              <w:pStyle w:val="Standard"/>
              <w:spacing w:after="0" w:line="0" w:lineRule="atLeast"/>
              <w:jc w:val="center"/>
              <w:rPr>
                <w:rFonts w:ascii="Times New Roman" w:eastAsia="Times New Roman" w:hAnsi="Times New Roman" w:cs="Times New Roman"/>
                <w:b/>
                <w:color w:val="000000"/>
                <w:sz w:val="24"/>
                <w:szCs w:val="24"/>
              </w:rPr>
            </w:pPr>
            <w:r w:rsidRPr="00A131DA">
              <w:rPr>
                <w:rFonts w:ascii="Times New Roman" w:eastAsia="Times New Roman" w:hAnsi="Times New Roman" w:cs="Times New Roman"/>
                <w:b/>
                <w:color w:val="000000"/>
                <w:sz w:val="24"/>
                <w:szCs w:val="24"/>
              </w:rPr>
              <w:t>Речевое развитие</w:t>
            </w:r>
          </w:p>
        </w:tc>
      </w:tr>
      <w:tr w:rsidR="00231C55" w:rsidRPr="00A131DA" w:rsidTr="00E3761D">
        <w:tc>
          <w:tcPr>
            <w:tcW w:w="2115"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Парциальные программы</w:t>
            </w:r>
          </w:p>
        </w:tc>
        <w:tc>
          <w:tcPr>
            <w:tcW w:w="759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56053" w:rsidRPr="00756053" w:rsidRDefault="00756053" w:rsidP="00756053">
            <w:pPr>
              <w:spacing w:after="0" w:line="240" w:lineRule="atLeast"/>
              <w:contextualSpacing/>
              <w:jc w:val="both"/>
              <w:rPr>
                <w:rFonts w:ascii="Times New Roman" w:eastAsia="Times New Roman" w:hAnsi="Times New Roman" w:cs="Times New Roman"/>
                <w:sz w:val="24"/>
                <w:szCs w:val="24"/>
              </w:rPr>
            </w:pPr>
            <w:r w:rsidRPr="00756053">
              <w:rPr>
                <w:rFonts w:ascii="Times New Roman" w:eastAsia="Times New Roman" w:hAnsi="Times New Roman" w:cs="Times New Roman"/>
                <w:color w:val="333333"/>
                <w:sz w:val="24"/>
                <w:szCs w:val="24"/>
              </w:rPr>
              <w:t xml:space="preserve">Нищева Н. В. Образовательная программа дошкольного образования для детей стяжелыми нарушениями речи (общим недоразвитием речи) с 3 до 7 лет. Издание 3-е, перераб. и доп. В соответствии с ФГОС ДО.— СПб. : ООО «Издательство «Детство-пресс», 2016.— 240 с </w:t>
            </w:r>
          </w:p>
          <w:p w:rsidR="00756053" w:rsidRPr="00756053" w:rsidRDefault="00756053" w:rsidP="00756053">
            <w:pPr>
              <w:spacing w:after="0" w:line="240" w:lineRule="atLeast"/>
              <w:contextualSpacing/>
              <w:jc w:val="both"/>
              <w:rPr>
                <w:rFonts w:ascii="Times New Roman" w:eastAsia="Times New Roman" w:hAnsi="Times New Roman" w:cs="Times New Roman"/>
                <w:sz w:val="24"/>
                <w:szCs w:val="24"/>
              </w:rPr>
            </w:pPr>
            <w:r w:rsidRPr="00756053">
              <w:rPr>
                <w:rFonts w:ascii="Times New Roman" w:eastAsia="Times New Roman" w:hAnsi="Times New Roman" w:cs="Times New Roman"/>
                <w:color w:val="333333"/>
                <w:sz w:val="24"/>
                <w:szCs w:val="24"/>
              </w:rPr>
              <w:t xml:space="preserve">- Нищева Н. В. Современная система коррекционной работы в логопедической группе для детей с общим недоразвитием речи— СПб., </w:t>
            </w:r>
            <w:r w:rsidRPr="00756053">
              <w:rPr>
                <w:rFonts w:ascii="Times New Roman" w:eastAsia="Times New Roman" w:hAnsi="Times New Roman" w:cs="Times New Roman"/>
                <w:color w:val="333333"/>
                <w:sz w:val="24"/>
                <w:szCs w:val="24"/>
              </w:rPr>
              <w:lastRenderedPageBreak/>
              <w:t xml:space="preserve">ДЕТСТВОПРЕСС, 2015. </w:t>
            </w:r>
          </w:p>
          <w:p w:rsidR="002B094A" w:rsidRDefault="00756053" w:rsidP="00756053">
            <w:pPr>
              <w:spacing w:after="0" w:line="240" w:lineRule="atLeast"/>
              <w:contextualSpacing/>
              <w:jc w:val="both"/>
              <w:rPr>
                <w:rFonts w:ascii="Times New Roman" w:eastAsia="Times New Roman" w:hAnsi="Times New Roman" w:cs="Times New Roman"/>
                <w:color w:val="333333"/>
                <w:sz w:val="24"/>
                <w:szCs w:val="24"/>
              </w:rPr>
            </w:pPr>
            <w:r w:rsidRPr="00756053">
              <w:rPr>
                <w:rFonts w:ascii="Times New Roman" w:eastAsia="Times New Roman" w:hAnsi="Times New Roman" w:cs="Times New Roman"/>
                <w:color w:val="333333"/>
                <w:sz w:val="24"/>
                <w:szCs w:val="24"/>
              </w:rPr>
              <w:t>- Нищева Н. В. Обучение грамоте детей дошкольного возраста. Парциальная программа.— СПб., ДЕТСТВО-ПРЕСС, 20</w:t>
            </w:r>
            <w:r w:rsidR="00FB1446">
              <w:rPr>
                <w:rFonts w:ascii="Times New Roman" w:eastAsia="Times New Roman" w:hAnsi="Times New Roman" w:cs="Times New Roman"/>
                <w:color w:val="333333"/>
                <w:sz w:val="24"/>
                <w:szCs w:val="24"/>
              </w:rPr>
              <w:t>23</w:t>
            </w:r>
            <w:r w:rsidRPr="00756053">
              <w:rPr>
                <w:rFonts w:ascii="Times New Roman" w:eastAsia="Times New Roman" w:hAnsi="Times New Roman" w:cs="Times New Roman"/>
                <w:color w:val="333333"/>
                <w:sz w:val="24"/>
                <w:szCs w:val="24"/>
              </w:rPr>
              <w:t>.</w:t>
            </w:r>
          </w:p>
          <w:p w:rsidR="002B094A" w:rsidRPr="002B094A" w:rsidRDefault="002B094A" w:rsidP="002B094A">
            <w:pPr>
              <w:pStyle w:val="Textbody"/>
              <w:spacing w:after="0" w:line="0" w:lineRule="atLeast"/>
              <w:jc w:val="both"/>
              <w:rPr>
                <w:color w:val="000000"/>
              </w:rPr>
            </w:pPr>
            <w:r>
              <w:rPr>
                <w:rFonts w:ascii="TimesNewRomanPSMT" w:hAnsi="TimesNewRomanPSMT"/>
                <w:color w:val="231F20"/>
              </w:rPr>
              <w:t xml:space="preserve">Викжанович С.Н., Четверикова Т.Ю. Технология логопедической работы по формированию у детей с особыми образовательными потребностями звукопроизношения // Инновационные образовательные технологии и методы обучения: монография / </w:t>
            </w:r>
            <w:r>
              <w:rPr>
                <w:rFonts w:ascii="TimesNewRomanPSMT" w:hAnsi="TimesNewRomanPSMT"/>
                <w:color w:val="231F20"/>
              </w:rPr>
              <w:br/>
              <w:t>Science and Innovation Center. 2014. С. 4-35.</w:t>
            </w:r>
          </w:p>
          <w:p w:rsidR="00231C55" w:rsidRPr="00A131DA" w:rsidRDefault="00231C55" w:rsidP="00756053">
            <w:pPr>
              <w:spacing w:after="0" w:line="240" w:lineRule="atLeast"/>
              <w:contextualSpacing/>
              <w:jc w:val="both"/>
            </w:pPr>
          </w:p>
        </w:tc>
      </w:tr>
      <w:tr w:rsidR="00231C55" w:rsidRPr="00A131DA" w:rsidTr="00E3761D">
        <w:tc>
          <w:tcPr>
            <w:tcW w:w="2115"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lastRenderedPageBreak/>
              <w:t>Методические пособия</w:t>
            </w:r>
          </w:p>
        </w:tc>
        <w:tc>
          <w:tcPr>
            <w:tcW w:w="759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31C55" w:rsidRPr="00A131DA" w:rsidRDefault="00231C55" w:rsidP="00231C55">
            <w:pPr>
              <w:pStyle w:val="Standard"/>
              <w:spacing w:after="0" w:line="0" w:lineRule="atLeast"/>
              <w:rPr>
                <w:rFonts w:ascii="Times New Roman" w:eastAsia="Times New Roman" w:hAnsi="Times New Roman" w:cs="Times New Roman"/>
                <w:b/>
                <w:bCs/>
                <w:color w:val="000000"/>
                <w:sz w:val="24"/>
                <w:szCs w:val="24"/>
              </w:rPr>
            </w:pPr>
            <w:r w:rsidRPr="00A131DA">
              <w:rPr>
                <w:rFonts w:ascii="Times New Roman" w:eastAsia="Times New Roman" w:hAnsi="Times New Roman" w:cs="Times New Roman"/>
                <w:b/>
                <w:bCs/>
                <w:color w:val="000000"/>
                <w:sz w:val="24"/>
                <w:szCs w:val="24"/>
              </w:rPr>
              <w:t>Речевое развитие</w:t>
            </w:r>
          </w:p>
          <w:p w:rsidR="00FB1446" w:rsidRDefault="00FB1446" w:rsidP="00D3461D">
            <w:pPr>
              <w:pStyle w:val="11"/>
              <w:numPr>
                <w:ilvl w:val="0"/>
                <w:numId w:val="108"/>
              </w:numPr>
              <w:spacing w:before="0" w:after="0" w:line="0" w:lineRule="atLeast"/>
              <w:jc w:val="both"/>
              <w:rPr>
                <w:color w:val="000000"/>
              </w:rPr>
            </w:pPr>
            <w:r>
              <w:rPr>
                <w:color w:val="000000"/>
              </w:rPr>
              <w:t>Н.В. Нищева картотек</w:t>
            </w:r>
            <w:r w:rsidR="00D07FD9">
              <w:rPr>
                <w:color w:val="000000"/>
              </w:rPr>
              <w:t>и</w:t>
            </w:r>
            <w:r>
              <w:rPr>
                <w:color w:val="000000"/>
              </w:rPr>
              <w:t xml:space="preserve"> логопеда ДОУ</w:t>
            </w:r>
            <w:r w:rsidR="00D07FD9">
              <w:rPr>
                <w:color w:val="000000"/>
              </w:rPr>
              <w:t>. 2024г</w:t>
            </w:r>
          </w:p>
          <w:p w:rsidR="00D07FD9" w:rsidRDefault="00D07FD9" w:rsidP="00D3461D">
            <w:pPr>
              <w:pStyle w:val="11"/>
              <w:numPr>
                <w:ilvl w:val="0"/>
                <w:numId w:val="108"/>
              </w:numPr>
              <w:spacing w:before="0" w:after="0" w:line="0" w:lineRule="atLeast"/>
              <w:jc w:val="both"/>
              <w:rPr>
                <w:color w:val="000000"/>
              </w:rPr>
            </w:pPr>
            <w:r>
              <w:rPr>
                <w:color w:val="000000"/>
              </w:rPr>
              <w:t>Н.В. Нищева Обучение дошкольников рассказыванию по серии картинок. 5-6 лет Выпуск. 2, 2021г</w:t>
            </w:r>
          </w:p>
          <w:p w:rsidR="00D07FD9" w:rsidRDefault="00D07FD9" w:rsidP="00D3461D">
            <w:pPr>
              <w:pStyle w:val="11"/>
              <w:numPr>
                <w:ilvl w:val="0"/>
                <w:numId w:val="108"/>
              </w:numPr>
              <w:spacing w:before="0" w:after="0" w:line="0" w:lineRule="atLeast"/>
              <w:jc w:val="both"/>
              <w:rPr>
                <w:color w:val="000000"/>
              </w:rPr>
            </w:pPr>
            <w:r>
              <w:rPr>
                <w:color w:val="000000"/>
              </w:rPr>
              <w:t>Н.В. Нищева Веселая артикуляционная гимнастика. 2022г</w:t>
            </w:r>
          </w:p>
          <w:p w:rsidR="00D07FD9" w:rsidRDefault="00D07FD9" w:rsidP="00D3461D">
            <w:pPr>
              <w:pStyle w:val="11"/>
              <w:numPr>
                <w:ilvl w:val="0"/>
                <w:numId w:val="108"/>
              </w:numPr>
              <w:spacing w:before="0" w:after="0" w:line="0" w:lineRule="atLeast"/>
              <w:jc w:val="both"/>
              <w:rPr>
                <w:color w:val="000000"/>
              </w:rPr>
            </w:pPr>
            <w:r>
              <w:rPr>
                <w:color w:val="000000"/>
              </w:rPr>
              <w:t>Н.В. Нищева Игровая артикуляционная гимнастика для детей с ТНР от 3 до 7 лет</w:t>
            </w:r>
          </w:p>
          <w:p w:rsidR="00D07FD9" w:rsidRDefault="00D07FD9" w:rsidP="00D3461D">
            <w:pPr>
              <w:pStyle w:val="11"/>
              <w:numPr>
                <w:ilvl w:val="0"/>
                <w:numId w:val="108"/>
              </w:numPr>
              <w:spacing w:before="0" w:after="0" w:line="0" w:lineRule="atLeast"/>
              <w:jc w:val="both"/>
              <w:rPr>
                <w:color w:val="000000"/>
              </w:rPr>
            </w:pPr>
            <w:r>
              <w:rPr>
                <w:color w:val="000000"/>
              </w:rPr>
              <w:t>Н.В. Нищева Речевая карта ребенка 3-4 лет,2023г</w:t>
            </w:r>
          </w:p>
          <w:p w:rsidR="00D07FD9" w:rsidRDefault="00D07FD9" w:rsidP="00D3461D">
            <w:pPr>
              <w:pStyle w:val="11"/>
              <w:numPr>
                <w:ilvl w:val="0"/>
                <w:numId w:val="108"/>
              </w:numPr>
              <w:spacing w:before="0" w:after="0" w:line="0" w:lineRule="atLeast"/>
              <w:jc w:val="both"/>
              <w:rPr>
                <w:color w:val="000000"/>
              </w:rPr>
            </w:pPr>
            <w:r>
              <w:rPr>
                <w:color w:val="000000"/>
              </w:rPr>
              <w:t>Н.В. Нищева блокнот логопеда. Секреты работы с неговорящим ребенком, 2019г</w:t>
            </w:r>
          </w:p>
          <w:p w:rsidR="0072376D" w:rsidRDefault="0072376D" w:rsidP="00D3461D">
            <w:pPr>
              <w:pStyle w:val="11"/>
              <w:numPr>
                <w:ilvl w:val="0"/>
                <w:numId w:val="108"/>
              </w:numPr>
              <w:spacing w:before="0" w:after="0" w:line="0" w:lineRule="atLeast"/>
              <w:jc w:val="both"/>
              <w:rPr>
                <w:color w:val="000000"/>
              </w:rPr>
            </w:pPr>
            <w:r>
              <w:rPr>
                <w:color w:val="000000"/>
              </w:rPr>
              <w:t>Т.П. Трясорукова Развитие графомоторных навыков у детей с ЗПР</w:t>
            </w:r>
          </w:p>
          <w:p w:rsidR="00D07FD9" w:rsidRDefault="00D07FD9" w:rsidP="00D3461D">
            <w:pPr>
              <w:pStyle w:val="11"/>
              <w:numPr>
                <w:ilvl w:val="0"/>
                <w:numId w:val="108"/>
              </w:numPr>
              <w:spacing w:before="0" w:after="0" w:line="0" w:lineRule="atLeast"/>
              <w:jc w:val="both"/>
              <w:rPr>
                <w:color w:val="000000"/>
              </w:rPr>
            </w:pPr>
            <w:r>
              <w:rPr>
                <w:color w:val="000000"/>
              </w:rPr>
              <w:t>Н.В. Нищева Алгоритмические схемы для обучения дошкольников составлению описательных рассказов. 4-7 лет</w:t>
            </w:r>
          </w:p>
          <w:p w:rsidR="00231C55" w:rsidRPr="00A131DA" w:rsidRDefault="00231C55" w:rsidP="00D3461D">
            <w:pPr>
              <w:pStyle w:val="11"/>
              <w:numPr>
                <w:ilvl w:val="0"/>
                <w:numId w:val="108"/>
              </w:numPr>
              <w:spacing w:before="0" w:after="0" w:line="0" w:lineRule="atLeast"/>
              <w:jc w:val="both"/>
              <w:rPr>
                <w:color w:val="000000"/>
              </w:rPr>
            </w:pPr>
            <w:r w:rsidRPr="00A131DA">
              <w:rPr>
                <w:color w:val="000000"/>
              </w:rPr>
              <w:t>В. Баронова. Грамматическое путешествие по странам и континентам. Занятия по познавательному и речевому развитию старших дошкольников.- М: ТЦ «Сфера»</w:t>
            </w:r>
          </w:p>
          <w:p w:rsidR="00FF7BFE" w:rsidRDefault="00FF7BFE" w:rsidP="00231C55">
            <w:pPr>
              <w:pStyle w:val="11"/>
              <w:numPr>
                <w:ilvl w:val="0"/>
                <w:numId w:val="52"/>
              </w:numPr>
              <w:spacing w:before="0" w:after="0" w:line="0" w:lineRule="atLeast"/>
              <w:jc w:val="both"/>
              <w:rPr>
                <w:color w:val="000000"/>
              </w:rPr>
            </w:pPr>
            <w:r>
              <w:rPr>
                <w:color w:val="000000"/>
              </w:rPr>
              <w:t>Н. Кулькова  Анатомия речи. Как отстроить речь у детей с особенностями развития, 2022г</w:t>
            </w:r>
          </w:p>
          <w:p w:rsidR="00FF7BFE" w:rsidRDefault="00FF7BFE" w:rsidP="00231C55">
            <w:pPr>
              <w:pStyle w:val="11"/>
              <w:numPr>
                <w:ilvl w:val="0"/>
                <w:numId w:val="52"/>
              </w:numPr>
              <w:spacing w:before="0" w:after="0" w:line="0" w:lineRule="atLeast"/>
              <w:jc w:val="both"/>
              <w:rPr>
                <w:color w:val="000000"/>
              </w:rPr>
            </w:pPr>
            <w:r>
              <w:rPr>
                <w:color w:val="000000"/>
              </w:rPr>
              <w:t>П. Давидович А. Финченко Сказки для детей с РАС,2022г</w:t>
            </w:r>
          </w:p>
          <w:p w:rsidR="00231C55" w:rsidRPr="00A131DA" w:rsidRDefault="00231C55" w:rsidP="00231C55">
            <w:pPr>
              <w:pStyle w:val="11"/>
              <w:numPr>
                <w:ilvl w:val="0"/>
                <w:numId w:val="52"/>
              </w:numPr>
              <w:spacing w:before="0" w:after="0" w:line="0" w:lineRule="atLeast"/>
              <w:jc w:val="both"/>
              <w:rPr>
                <w:color w:val="000000"/>
              </w:rPr>
            </w:pPr>
            <w:r w:rsidRPr="00A131DA">
              <w:rPr>
                <w:color w:val="000000"/>
              </w:rPr>
              <w:t>Ушакова О.С. Ознакомление дошкольников с литературой и развитие речи. 2017г-5шт</w:t>
            </w:r>
          </w:p>
          <w:p w:rsidR="00231C55" w:rsidRPr="00A131DA" w:rsidRDefault="00231C55" w:rsidP="00231C55">
            <w:pPr>
              <w:pStyle w:val="11"/>
              <w:numPr>
                <w:ilvl w:val="0"/>
                <w:numId w:val="52"/>
              </w:numPr>
              <w:spacing w:before="0" w:after="0" w:line="0" w:lineRule="atLeast"/>
              <w:jc w:val="both"/>
              <w:rPr>
                <w:color w:val="000000"/>
              </w:rPr>
            </w:pPr>
            <w:r w:rsidRPr="00A131DA">
              <w:rPr>
                <w:color w:val="000000"/>
              </w:rPr>
              <w:t>Л.А. Ефросинина. Литература для дошкольников.3-5, 5-7 лет. -М.ТЦ «Сфера», 2015</w:t>
            </w:r>
          </w:p>
          <w:p w:rsidR="00231C55" w:rsidRPr="00A131DA" w:rsidRDefault="00231C55" w:rsidP="00231C55">
            <w:pPr>
              <w:pStyle w:val="11"/>
              <w:numPr>
                <w:ilvl w:val="0"/>
                <w:numId w:val="52"/>
              </w:numPr>
              <w:spacing w:before="0" w:after="0" w:line="0" w:lineRule="atLeast"/>
              <w:jc w:val="both"/>
              <w:rPr>
                <w:color w:val="000000"/>
              </w:rPr>
            </w:pPr>
            <w:r w:rsidRPr="00A131DA">
              <w:rPr>
                <w:color w:val="000000"/>
              </w:rPr>
              <w:t>Хрестоматия 4 – 7 лет, Составители Гербова В.В., Ильчук Н.П., и др., М.:Оникс – XXI век, 2005.</w:t>
            </w:r>
          </w:p>
          <w:p w:rsidR="00231C55" w:rsidRPr="00A131DA" w:rsidRDefault="00231C55" w:rsidP="00231C55">
            <w:pPr>
              <w:pStyle w:val="11"/>
              <w:numPr>
                <w:ilvl w:val="0"/>
                <w:numId w:val="52"/>
              </w:numPr>
              <w:spacing w:before="0" w:after="0" w:line="0" w:lineRule="atLeast"/>
              <w:jc w:val="both"/>
              <w:rPr>
                <w:color w:val="000000"/>
              </w:rPr>
            </w:pPr>
            <w:r w:rsidRPr="00A131DA">
              <w:rPr>
                <w:color w:val="000000"/>
              </w:rPr>
              <w:t>В.В. Гербова, Н.П. Ильчук «Книга для чтения в детском саду и дома» Хрестоматия. 2-4 года. Москва, 2015г.</w:t>
            </w:r>
          </w:p>
          <w:p w:rsidR="00231C55" w:rsidRPr="00A131DA" w:rsidRDefault="00231C55" w:rsidP="00231C55">
            <w:pPr>
              <w:pStyle w:val="11"/>
              <w:numPr>
                <w:ilvl w:val="0"/>
                <w:numId w:val="52"/>
              </w:numPr>
              <w:spacing w:before="0" w:after="0" w:line="0" w:lineRule="atLeast"/>
              <w:jc w:val="both"/>
              <w:rPr>
                <w:color w:val="000000"/>
              </w:rPr>
            </w:pPr>
            <w:r w:rsidRPr="00A131DA">
              <w:rPr>
                <w:color w:val="000000"/>
              </w:rPr>
              <w:t>В.В. Гербова, Н.П. Ильчук «Книга для чтения в детском саду и дома» Хрестоматия. 4-5 лет. Москва, 2015г.</w:t>
            </w:r>
          </w:p>
          <w:p w:rsidR="00231C55" w:rsidRPr="00A131DA" w:rsidRDefault="00231C55" w:rsidP="00231C55">
            <w:pPr>
              <w:pStyle w:val="11"/>
              <w:numPr>
                <w:ilvl w:val="0"/>
                <w:numId w:val="52"/>
              </w:numPr>
              <w:spacing w:before="0" w:after="0" w:line="0" w:lineRule="atLeast"/>
              <w:jc w:val="both"/>
              <w:rPr>
                <w:color w:val="000000"/>
              </w:rPr>
            </w:pPr>
            <w:r w:rsidRPr="00A131DA">
              <w:rPr>
                <w:color w:val="000000"/>
              </w:rPr>
              <w:t>О.С.Ушакова. Развитие речи и творчества дошкольников: игры, упражнения, конспекты занятий. ТЦ СФЕРА, 2003</w:t>
            </w:r>
          </w:p>
          <w:p w:rsidR="00231C55" w:rsidRPr="00A131DA" w:rsidRDefault="00231C55" w:rsidP="00231C55">
            <w:pPr>
              <w:pStyle w:val="11"/>
              <w:numPr>
                <w:ilvl w:val="0"/>
                <w:numId w:val="52"/>
              </w:numPr>
              <w:spacing w:before="0" w:after="0" w:line="0" w:lineRule="atLeast"/>
              <w:jc w:val="both"/>
              <w:rPr>
                <w:color w:val="000000"/>
              </w:rPr>
            </w:pPr>
            <w:r w:rsidRPr="00A131DA">
              <w:rPr>
                <w:color w:val="000000"/>
              </w:rPr>
              <w:t>В.С.Володина. Альбом по развитию речи. Москва, РОСМЭН, 2007</w:t>
            </w:r>
          </w:p>
          <w:p w:rsidR="00231C55" w:rsidRPr="00A131DA" w:rsidRDefault="00231C55" w:rsidP="00231C55">
            <w:pPr>
              <w:pStyle w:val="11"/>
              <w:numPr>
                <w:ilvl w:val="0"/>
                <w:numId w:val="52"/>
              </w:numPr>
              <w:spacing w:before="0" w:after="0" w:line="0" w:lineRule="atLeast"/>
              <w:jc w:val="both"/>
              <w:rPr>
                <w:color w:val="000000"/>
              </w:rPr>
            </w:pPr>
            <w:r w:rsidRPr="00A131DA">
              <w:rPr>
                <w:color w:val="000000"/>
              </w:rPr>
              <w:t>Ельцова О.М. Сценарии образовательных ситуаций по ознакомлению дошкольников с детской литературой 2-4/4-5/5-6/6-7 лет</w:t>
            </w:r>
          </w:p>
          <w:p w:rsidR="00231C55" w:rsidRPr="00A131DA" w:rsidRDefault="00231C55" w:rsidP="00231C55">
            <w:pPr>
              <w:pStyle w:val="11"/>
              <w:numPr>
                <w:ilvl w:val="0"/>
                <w:numId w:val="52"/>
              </w:numPr>
              <w:spacing w:before="0" w:after="0" w:line="0" w:lineRule="atLeast"/>
              <w:jc w:val="both"/>
              <w:rPr>
                <w:color w:val="000000"/>
              </w:rPr>
            </w:pPr>
            <w:r w:rsidRPr="00A131DA">
              <w:rPr>
                <w:color w:val="000000"/>
              </w:rPr>
              <w:t>Соломатина Г.Н. Беседы по картинкам. Развитие речи детей 5-6 лет. Ч1, ч2, ч.3 — 1шт</w:t>
            </w:r>
          </w:p>
          <w:p w:rsidR="00231C55" w:rsidRPr="00A131DA" w:rsidRDefault="00231C55" w:rsidP="00231C55">
            <w:pPr>
              <w:pStyle w:val="11"/>
              <w:numPr>
                <w:ilvl w:val="0"/>
                <w:numId w:val="52"/>
              </w:numPr>
              <w:spacing w:before="0" w:after="0" w:line="0" w:lineRule="atLeast"/>
              <w:jc w:val="both"/>
              <w:rPr>
                <w:color w:val="000000"/>
              </w:rPr>
            </w:pPr>
            <w:r w:rsidRPr="00A131DA">
              <w:rPr>
                <w:color w:val="000000"/>
              </w:rPr>
              <w:t>Обучение старших дошкольников составлению сравнительных рассказов при знакомстве с русской живописью 5-7 лет. Конспекты культурных практик. Зима. Осень 1-шт</w:t>
            </w:r>
          </w:p>
          <w:p w:rsidR="00231C55" w:rsidRPr="00A131DA" w:rsidRDefault="00231C55" w:rsidP="00231C55">
            <w:pPr>
              <w:pStyle w:val="11"/>
              <w:numPr>
                <w:ilvl w:val="0"/>
                <w:numId w:val="52"/>
              </w:numPr>
              <w:spacing w:before="0" w:after="0" w:line="0" w:lineRule="atLeast"/>
              <w:jc w:val="both"/>
              <w:rPr>
                <w:color w:val="000000"/>
              </w:rPr>
            </w:pPr>
            <w:r w:rsidRPr="00A131DA">
              <w:rPr>
                <w:color w:val="000000"/>
              </w:rPr>
              <w:t xml:space="preserve">Шорыгина Т.А. Мудрые сказки. Беседы с детьми о пословицах и </w:t>
            </w:r>
            <w:r w:rsidRPr="00A131DA">
              <w:rPr>
                <w:color w:val="000000"/>
              </w:rPr>
              <w:lastRenderedPageBreak/>
              <w:t>крылатых выражениях</w:t>
            </w:r>
          </w:p>
          <w:p w:rsidR="00231C55" w:rsidRPr="00A131DA" w:rsidRDefault="00231C55" w:rsidP="00231C55">
            <w:pPr>
              <w:pStyle w:val="11"/>
              <w:numPr>
                <w:ilvl w:val="0"/>
                <w:numId w:val="52"/>
              </w:numPr>
              <w:spacing w:before="0" w:after="0" w:line="0" w:lineRule="atLeast"/>
              <w:jc w:val="both"/>
              <w:rPr>
                <w:color w:val="000000"/>
              </w:rPr>
            </w:pPr>
            <w:r w:rsidRPr="00A131DA">
              <w:rPr>
                <w:color w:val="000000"/>
              </w:rPr>
              <w:t>Шорыгина Т.А. Спортивные сказки. Беседы с детьми о спорте и здоровье</w:t>
            </w:r>
          </w:p>
          <w:p w:rsidR="00231C55" w:rsidRPr="00A131DA" w:rsidRDefault="00231C55" w:rsidP="00231C55">
            <w:pPr>
              <w:pStyle w:val="11"/>
              <w:numPr>
                <w:ilvl w:val="0"/>
                <w:numId w:val="52"/>
              </w:numPr>
              <w:spacing w:before="0" w:after="0" w:line="0" w:lineRule="atLeast"/>
              <w:jc w:val="both"/>
              <w:rPr>
                <w:color w:val="000000"/>
              </w:rPr>
            </w:pPr>
            <w:r w:rsidRPr="00A131DA">
              <w:rPr>
                <w:color w:val="000000"/>
              </w:rPr>
              <w:t>Томилова. Хрестоматия для дошкольников с методическими подсказками для педагогов и родителей Том 1 и 2</w:t>
            </w:r>
          </w:p>
          <w:p w:rsidR="006648CF" w:rsidRDefault="00231C55" w:rsidP="006648CF">
            <w:pPr>
              <w:pStyle w:val="11"/>
              <w:numPr>
                <w:ilvl w:val="0"/>
                <w:numId w:val="52"/>
              </w:numPr>
              <w:spacing w:before="0" w:after="0" w:line="0" w:lineRule="atLeast"/>
              <w:jc w:val="both"/>
              <w:rPr>
                <w:color w:val="000000"/>
              </w:rPr>
            </w:pPr>
            <w:r w:rsidRPr="00A131DA">
              <w:rPr>
                <w:color w:val="000000"/>
              </w:rPr>
              <w:t>Гуськова А.А. Мультфильмы в детском саду. Работа по лексическим темам. С детьми 5-7 лет 1 шт</w:t>
            </w:r>
          </w:p>
          <w:p w:rsidR="006648CF" w:rsidRPr="001B0C66" w:rsidRDefault="006648CF" w:rsidP="006648CF">
            <w:pPr>
              <w:pStyle w:val="11"/>
              <w:numPr>
                <w:ilvl w:val="0"/>
                <w:numId w:val="52"/>
              </w:numPr>
              <w:spacing w:before="0" w:after="0" w:line="0" w:lineRule="atLeast"/>
              <w:jc w:val="both"/>
              <w:rPr>
                <w:color w:val="000000"/>
              </w:rPr>
            </w:pPr>
            <w:r w:rsidRPr="006648CF">
              <w:rPr>
                <w:color w:val="000000"/>
              </w:rPr>
              <w:t xml:space="preserve">Иншакова О.Б. Развитие и коррекция графомоторных навыков у детей 5-7 лет в 2ч. </w:t>
            </w:r>
            <w:r w:rsidRPr="006648CF">
              <w:rPr>
                <w:spacing w:val="15"/>
              </w:rPr>
              <w:t xml:space="preserve">Издательство: Владос </w:t>
            </w:r>
            <w:r w:rsidRPr="006648CF">
              <w:rPr>
                <w:spacing w:val="15"/>
              </w:rPr>
              <w:br/>
              <w:t>Год издания: 2003г</w:t>
            </w:r>
          </w:p>
          <w:p w:rsidR="001B0C66" w:rsidRPr="00457801" w:rsidRDefault="001B0C66" w:rsidP="006648CF">
            <w:pPr>
              <w:pStyle w:val="11"/>
              <w:numPr>
                <w:ilvl w:val="0"/>
                <w:numId w:val="52"/>
              </w:numPr>
              <w:spacing w:before="0" w:after="0" w:line="0" w:lineRule="atLeast"/>
              <w:jc w:val="both"/>
              <w:rPr>
                <w:color w:val="000000"/>
              </w:rPr>
            </w:pPr>
            <w:r>
              <w:rPr>
                <w:spacing w:val="15"/>
              </w:rPr>
              <w:t>Иншакова О.Б. Иллюстративный материал для обследования устной речи детей «Альбом для логопеда» 4-7лет Идательский Центр ВЛАДОС, 2022г.</w:t>
            </w:r>
          </w:p>
          <w:p w:rsidR="00457801" w:rsidRPr="00457801" w:rsidRDefault="00457801" w:rsidP="006648CF">
            <w:pPr>
              <w:pStyle w:val="11"/>
              <w:numPr>
                <w:ilvl w:val="0"/>
                <w:numId w:val="52"/>
              </w:numPr>
              <w:spacing w:before="0" w:after="0" w:line="0" w:lineRule="atLeast"/>
              <w:jc w:val="both"/>
              <w:rPr>
                <w:color w:val="000000"/>
              </w:rPr>
            </w:pPr>
            <w:r>
              <w:rPr>
                <w:spacing w:val="15"/>
              </w:rPr>
              <w:t>А.А. Майер О.С. Ушакова Речевое развитие детей третьего года жизни.</w:t>
            </w:r>
          </w:p>
          <w:p w:rsidR="00457801" w:rsidRPr="004F5B17" w:rsidRDefault="00457801" w:rsidP="006648CF">
            <w:pPr>
              <w:pStyle w:val="11"/>
              <w:numPr>
                <w:ilvl w:val="0"/>
                <w:numId w:val="52"/>
              </w:numPr>
              <w:spacing w:before="0" w:after="0" w:line="0" w:lineRule="atLeast"/>
              <w:jc w:val="both"/>
              <w:rPr>
                <w:color w:val="000000"/>
              </w:rPr>
            </w:pPr>
            <w:r>
              <w:rPr>
                <w:spacing w:val="15"/>
              </w:rPr>
              <w:t>Е. Кривенко Портрет педагога раннего возраста. Особенности профессии.</w:t>
            </w:r>
          </w:p>
          <w:p w:rsidR="004F5B17" w:rsidRPr="004F5B17" w:rsidRDefault="004F5B17" w:rsidP="006648CF">
            <w:pPr>
              <w:pStyle w:val="11"/>
              <w:numPr>
                <w:ilvl w:val="0"/>
                <w:numId w:val="52"/>
              </w:numPr>
              <w:spacing w:before="0" w:after="0" w:line="0" w:lineRule="atLeast"/>
              <w:jc w:val="both"/>
              <w:rPr>
                <w:color w:val="000000"/>
              </w:rPr>
            </w:pPr>
            <w:r>
              <w:rPr>
                <w:spacing w:val="15"/>
              </w:rPr>
              <w:t>Л.В. Свирская Лаборатория грамотности.2020г</w:t>
            </w:r>
          </w:p>
          <w:p w:rsidR="004F5B17" w:rsidRPr="00904B8D" w:rsidRDefault="004F5B17" w:rsidP="006648CF">
            <w:pPr>
              <w:pStyle w:val="11"/>
              <w:numPr>
                <w:ilvl w:val="0"/>
                <w:numId w:val="52"/>
              </w:numPr>
              <w:spacing w:before="0" w:after="0" w:line="0" w:lineRule="atLeast"/>
              <w:jc w:val="both"/>
              <w:rPr>
                <w:color w:val="000000"/>
              </w:rPr>
            </w:pPr>
            <w:r>
              <w:rPr>
                <w:spacing w:val="15"/>
              </w:rPr>
              <w:t>О.М. Медведева Детская типография. Рабочая тетрадь под редакцией Т.И. Гизик</w:t>
            </w:r>
          </w:p>
          <w:p w:rsidR="00904B8D" w:rsidRPr="00904B8D" w:rsidRDefault="00904B8D" w:rsidP="006648CF">
            <w:pPr>
              <w:pStyle w:val="11"/>
              <w:numPr>
                <w:ilvl w:val="0"/>
                <w:numId w:val="52"/>
              </w:numPr>
              <w:spacing w:before="0" w:after="0" w:line="0" w:lineRule="atLeast"/>
              <w:jc w:val="both"/>
              <w:rPr>
                <w:color w:val="000000"/>
              </w:rPr>
            </w:pPr>
            <w:r>
              <w:rPr>
                <w:spacing w:val="15"/>
              </w:rPr>
              <w:t>В.К. Загвоздкин Речевое развитие в ДОУ. Журнал наблюдений для детей 3-7 лет</w:t>
            </w:r>
          </w:p>
          <w:p w:rsidR="00904B8D" w:rsidRPr="00904B8D" w:rsidRDefault="00904B8D" w:rsidP="00904B8D">
            <w:pPr>
              <w:pStyle w:val="11"/>
              <w:numPr>
                <w:ilvl w:val="0"/>
                <w:numId w:val="52"/>
              </w:numPr>
              <w:spacing w:before="0" w:after="0" w:line="0" w:lineRule="atLeast"/>
              <w:jc w:val="both"/>
              <w:rPr>
                <w:color w:val="000000"/>
              </w:rPr>
            </w:pPr>
            <w:r>
              <w:rPr>
                <w:spacing w:val="15"/>
              </w:rPr>
              <w:t>В.К. Загвоздкин Карта развития детей 3-7 лет</w:t>
            </w:r>
          </w:p>
          <w:p w:rsidR="00904B8D" w:rsidRPr="00904B8D" w:rsidRDefault="00904B8D" w:rsidP="00904B8D">
            <w:pPr>
              <w:pStyle w:val="11"/>
              <w:numPr>
                <w:ilvl w:val="0"/>
                <w:numId w:val="52"/>
              </w:numPr>
              <w:spacing w:before="0" w:after="0" w:line="0" w:lineRule="atLeast"/>
              <w:jc w:val="both"/>
              <w:rPr>
                <w:color w:val="000000"/>
              </w:rPr>
            </w:pPr>
            <w:r>
              <w:rPr>
                <w:spacing w:val="15"/>
              </w:rPr>
              <w:t>В.К. Загвоздкин Карта развития детей 0-3 лет</w:t>
            </w:r>
          </w:p>
          <w:p w:rsidR="00904B8D" w:rsidRPr="006648CF" w:rsidRDefault="00904B8D" w:rsidP="00CC113D">
            <w:pPr>
              <w:pStyle w:val="11"/>
              <w:numPr>
                <w:ilvl w:val="0"/>
                <w:numId w:val="52"/>
              </w:numPr>
              <w:spacing w:before="0" w:after="0" w:line="0" w:lineRule="atLeast"/>
              <w:jc w:val="both"/>
              <w:rPr>
                <w:color w:val="000000"/>
              </w:rPr>
            </w:pPr>
            <w:r w:rsidRPr="00CC113D">
              <w:rPr>
                <w:spacing w:val="15"/>
              </w:rPr>
              <w:t>В.К. Загвоздкин Дневник педагогических наблюдений для детей 3-7 лет</w:t>
            </w:r>
          </w:p>
        </w:tc>
      </w:tr>
      <w:tr w:rsidR="00231C55" w:rsidRPr="00A131DA" w:rsidTr="00E3761D">
        <w:tc>
          <w:tcPr>
            <w:tcW w:w="9714" w:type="dxa"/>
            <w:gridSpan w:val="4"/>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31C55" w:rsidRPr="00A131DA" w:rsidRDefault="00231C55" w:rsidP="00231C55">
            <w:pPr>
              <w:pStyle w:val="Standard"/>
              <w:spacing w:after="0" w:line="0" w:lineRule="atLeast"/>
              <w:jc w:val="center"/>
              <w:rPr>
                <w:rFonts w:ascii="Times New Roman" w:eastAsia="Times New Roman" w:hAnsi="Times New Roman" w:cs="Times New Roman"/>
                <w:b/>
                <w:color w:val="000000"/>
                <w:sz w:val="24"/>
                <w:szCs w:val="24"/>
              </w:rPr>
            </w:pPr>
            <w:r w:rsidRPr="00A131DA">
              <w:rPr>
                <w:rFonts w:ascii="Times New Roman" w:eastAsia="Times New Roman" w:hAnsi="Times New Roman" w:cs="Times New Roman"/>
                <w:b/>
                <w:color w:val="000000"/>
                <w:sz w:val="24"/>
                <w:szCs w:val="24"/>
              </w:rPr>
              <w:lastRenderedPageBreak/>
              <w:t>Художественно-эстетическое развитие</w:t>
            </w:r>
          </w:p>
          <w:p w:rsidR="00231C55" w:rsidRPr="00A131DA" w:rsidRDefault="00231C55" w:rsidP="00231C55">
            <w:pPr>
              <w:pStyle w:val="Standard"/>
              <w:spacing w:after="0" w:line="0" w:lineRule="atLeast"/>
              <w:jc w:val="center"/>
              <w:rPr>
                <w:rFonts w:ascii="Times New Roman" w:eastAsia="Times New Roman" w:hAnsi="Times New Roman" w:cs="Times New Roman"/>
                <w:color w:val="000000"/>
                <w:sz w:val="24"/>
                <w:szCs w:val="24"/>
              </w:rPr>
            </w:pPr>
          </w:p>
        </w:tc>
      </w:tr>
      <w:tr w:rsidR="00231C55" w:rsidRPr="00A131DA" w:rsidTr="00E3761D">
        <w:tc>
          <w:tcPr>
            <w:tcW w:w="2115"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Парциальные программы</w:t>
            </w:r>
          </w:p>
        </w:tc>
        <w:tc>
          <w:tcPr>
            <w:tcW w:w="759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31C55" w:rsidRPr="00A131DA" w:rsidRDefault="00231C55" w:rsidP="00231C55">
            <w:pPr>
              <w:pStyle w:val="11"/>
              <w:spacing w:before="0" w:after="0" w:line="0" w:lineRule="atLeast"/>
              <w:rPr>
                <w:color w:val="000000"/>
              </w:rPr>
            </w:pPr>
            <w:r w:rsidRPr="00A131DA">
              <w:rPr>
                <w:color w:val="000000"/>
              </w:rPr>
              <w:t>Каплунова И., Новоскольцева И. Программа музыкального воспитания детей дошкольного возраста «Ладушки», младшая группа. СПб.: Изд-во «Композитор», 2015 - 1шт</w:t>
            </w:r>
          </w:p>
          <w:p w:rsidR="00231C55" w:rsidRPr="00A131DA" w:rsidRDefault="00231C55" w:rsidP="00231C55">
            <w:pPr>
              <w:pStyle w:val="11"/>
              <w:spacing w:before="0" w:after="0" w:line="0" w:lineRule="atLeast"/>
              <w:jc w:val="both"/>
              <w:rPr>
                <w:color w:val="000000"/>
              </w:rPr>
            </w:pPr>
            <w:r w:rsidRPr="00A131DA">
              <w:rPr>
                <w:color w:val="000000"/>
              </w:rPr>
              <w:t>Авторская программа «Цветные ладошки» Лыковой И.А. ИД Цветной мир, 2015</w:t>
            </w:r>
          </w:p>
          <w:p w:rsidR="00231C55" w:rsidRPr="00A131DA" w:rsidRDefault="00231C55" w:rsidP="00231C55">
            <w:pPr>
              <w:pStyle w:val="11"/>
              <w:spacing w:before="0" w:after="0" w:line="0" w:lineRule="atLeast"/>
              <w:jc w:val="both"/>
              <w:rPr>
                <w:color w:val="000000"/>
              </w:rPr>
            </w:pPr>
            <w:r w:rsidRPr="00A131DA">
              <w:rPr>
                <w:color w:val="000000"/>
              </w:rPr>
              <w:t>Радынова О.П. Музыкальные шедевры. Авторская программа и методические рекомендации. – М.: «Издательство ГНОМ и Д», 2016. – (Музыка для дошкольников и младших школьников.)</w:t>
            </w:r>
          </w:p>
          <w:p w:rsidR="00231C55" w:rsidRDefault="00231C55" w:rsidP="00FA0A63">
            <w:pPr>
              <w:pStyle w:val="11"/>
              <w:spacing w:before="0" w:after="0" w:line="0" w:lineRule="atLeast"/>
              <w:jc w:val="both"/>
              <w:rPr>
                <w:color w:val="000000"/>
              </w:rPr>
            </w:pPr>
            <w:r w:rsidRPr="00A131DA">
              <w:rPr>
                <w:color w:val="000000"/>
              </w:rPr>
              <w:t>Бакланова Т.И. «Музыкальный мир». Программа. Методические рекомендации для занятий с детьми 3-7 лет.</w:t>
            </w:r>
          </w:p>
          <w:p w:rsidR="000D0A8F" w:rsidRDefault="000D0A8F" w:rsidP="00FA0A63">
            <w:pPr>
              <w:pStyle w:val="11"/>
              <w:spacing w:before="0" w:after="0" w:line="0" w:lineRule="atLeast"/>
              <w:jc w:val="both"/>
              <w:rPr>
                <w:color w:val="000000"/>
              </w:rPr>
            </w:pPr>
            <w:r>
              <w:rPr>
                <w:color w:val="000000"/>
              </w:rPr>
              <w:t>Е.В. Шакирова Рисуем на песке. Парциальная образовательная  программа для детей 6-8 лет. 2019г</w:t>
            </w:r>
          </w:p>
          <w:p w:rsidR="00EC6352" w:rsidRPr="00EC6352" w:rsidRDefault="00EC6352" w:rsidP="00FA0A63">
            <w:pPr>
              <w:pStyle w:val="11"/>
              <w:spacing w:before="0" w:after="0" w:line="0" w:lineRule="atLeast"/>
              <w:jc w:val="both"/>
              <w:rPr>
                <w:color w:val="000000"/>
              </w:rPr>
            </w:pPr>
            <w:r>
              <w:rPr>
                <w:color w:val="000000"/>
              </w:rPr>
              <w:t>Т.В. Ермолина Музыка в детском саду. Парциальная программа.2018г</w:t>
            </w:r>
          </w:p>
        </w:tc>
      </w:tr>
      <w:tr w:rsidR="00231C55" w:rsidRPr="00A131DA" w:rsidTr="00E3761D">
        <w:tc>
          <w:tcPr>
            <w:tcW w:w="2115"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Методические пособия</w:t>
            </w:r>
          </w:p>
        </w:tc>
        <w:tc>
          <w:tcPr>
            <w:tcW w:w="759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31C55" w:rsidRPr="00A131DA" w:rsidRDefault="00231C55" w:rsidP="00231C55">
            <w:pPr>
              <w:pStyle w:val="Standard"/>
              <w:spacing w:after="0" w:line="0" w:lineRule="atLeast"/>
              <w:rPr>
                <w:rFonts w:ascii="Times New Roman" w:eastAsia="Times New Roman" w:hAnsi="Times New Roman" w:cs="Times New Roman"/>
                <w:b/>
                <w:color w:val="000000"/>
                <w:sz w:val="24"/>
                <w:szCs w:val="24"/>
              </w:rPr>
            </w:pPr>
            <w:r w:rsidRPr="00A131DA">
              <w:rPr>
                <w:rFonts w:ascii="Times New Roman" w:eastAsia="Times New Roman" w:hAnsi="Times New Roman" w:cs="Times New Roman"/>
                <w:b/>
                <w:color w:val="000000"/>
                <w:sz w:val="24"/>
                <w:szCs w:val="24"/>
              </w:rPr>
              <w:t>Художественно-эстетическое развитие</w:t>
            </w:r>
          </w:p>
          <w:p w:rsidR="00231C55" w:rsidRPr="00A131DA" w:rsidRDefault="00231C55" w:rsidP="00231C55">
            <w:pPr>
              <w:pStyle w:val="11"/>
              <w:spacing w:before="0" w:after="0" w:line="0" w:lineRule="atLeast"/>
              <w:ind w:left="720"/>
              <w:jc w:val="both"/>
              <w:rPr>
                <w:b/>
                <w:bCs/>
                <w:color w:val="000000"/>
              </w:rPr>
            </w:pPr>
            <w:r w:rsidRPr="00A131DA">
              <w:rPr>
                <w:b/>
                <w:bCs/>
                <w:color w:val="000000"/>
              </w:rPr>
              <w:t>Изобразительная деятельность:</w:t>
            </w:r>
          </w:p>
          <w:p w:rsidR="00ED78C9" w:rsidRDefault="00ED78C9" w:rsidP="00D3461D">
            <w:pPr>
              <w:pStyle w:val="11"/>
              <w:numPr>
                <w:ilvl w:val="0"/>
                <w:numId w:val="109"/>
              </w:numPr>
              <w:spacing w:before="0" w:after="0" w:line="0" w:lineRule="atLeast"/>
              <w:jc w:val="both"/>
              <w:rPr>
                <w:color w:val="000000"/>
              </w:rPr>
            </w:pPr>
            <w:r>
              <w:rPr>
                <w:color w:val="000000"/>
              </w:rPr>
              <w:t>Литвинова О.Э. Рисование, лепка, аппликация с детьми старшего дошкольного возраста с детьми с ТНР (5-6 лет).- СПб.: ООО издательство детство-пресс, 2023г</w:t>
            </w:r>
          </w:p>
          <w:p w:rsidR="00ED78C9" w:rsidRDefault="00ED78C9" w:rsidP="00ED78C9">
            <w:pPr>
              <w:pStyle w:val="11"/>
              <w:numPr>
                <w:ilvl w:val="0"/>
                <w:numId w:val="109"/>
              </w:numPr>
              <w:spacing w:before="0" w:after="0" w:line="0" w:lineRule="atLeast"/>
              <w:jc w:val="both"/>
              <w:rPr>
                <w:color w:val="000000"/>
              </w:rPr>
            </w:pPr>
            <w:r>
              <w:rPr>
                <w:color w:val="000000"/>
              </w:rPr>
              <w:t>Литвинова О.Э. Рисование, лепка, аппликация с детьми старшего дошкольного возраста с детьми с ТНР (6-7 лет).- СПб.: ООО издательство детство-пресс, 2023г</w:t>
            </w:r>
          </w:p>
          <w:p w:rsidR="00ED78C9" w:rsidRDefault="00ED78C9" w:rsidP="00ED78C9">
            <w:pPr>
              <w:pStyle w:val="11"/>
              <w:numPr>
                <w:ilvl w:val="0"/>
                <w:numId w:val="109"/>
              </w:numPr>
              <w:spacing w:before="0" w:after="0" w:line="0" w:lineRule="atLeast"/>
              <w:jc w:val="both"/>
              <w:rPr>
                <w:color w:val="000000"/>
              </w:rPr>
            </w:pPr>
            <w:r>
              <w:rPr>
                <w:color w:val="000000"/>
              </w:rPr>
              <w:t>Литвинова О.Э. Рисование, лепка, аппликация с детьми среднего дошкольного возраста с детьми с ТНР (4-5 лет).- СПб.: ООО издательство детство-пресс, 2023г</w:t>
            </w:r>
          </w:p>
          <w:p w:rsidR="00ED78C9" w:rsidRDefault="00ED78C9" w:rsidP="00ED78C9">
            <w:pPr>
              <w:pStyle w:val="11"/>
              <w:numPr>
                <w:ilvl w:val="0"/>
                <w:numId w:val="109"/>
              </w:numPr>
              <w:spacing w:before="0" w:after="0" w:line="0" w:lineRule="atLeast"/>
              <w:jc w:val="both"/>
              <w:rPr>
                <w:color w:val="000000"/>
              </w:rPr>
            </w:pPr>
            <w:r>
              <w:rPr>
                <w:color w:val="000000"/>
              </w:rPr>
              <w:lastRenderedPageBreak/>
              <w:t>Литвинова О.Э. Рисование, лепка, аппликация с детьми младшего дошкольного возраста с детьми с ТНР (3-4 лет).- СПб.: ООО издательство детство-пресс, 2023г</w:t>
            </w:r>
          </w:p>
          <w:p w:rsidR="00FF7BFE" w:rsidRDefault="00FF7BFE" w:rsidP="00D3461D">
            <w:pPr>
              <w:pStyle w:val="11"/>
              <w:numPr>
                <w:ilvl w:val="0"/>
                <w:numId w:val="109"/>
              </w:numPr>
              <w:spacing w:before="0" w:after="0" w:line="0" w:lineRule="atLeast"/>
              <w:jc w:val="both"/>
              <w:rPr>
                <w:color w:val="000000"/>
              </w:rPr>
            </w:pPr>
            <w:r>
              <w:rPr>
                <w:color w:val="000000"/>
              </w:rPr>
              <w:t>С.Брикунова Сенсорно-творческое развитие  детей с РАС, 2022г</w:t>
            </w:r>
          </w:p>
          <w:p w:rsidR="00231C55" w:rsidRPr="00A131DA" w:rsidRDefault="00231C55" w:rsidP="00D3461D">
            <w:pPr>
              <w:pStyle w:val="11"/>
              <w:numPr>
                <w:ilvl w:val="0"/>
                <w:numId w:val="109"/>
              </w:numPr>
              <w:spacing w:before="0" w:after="0" w:line="0" w:lineRule="atLeast"/>
              <w:jc w:val="both"/>
              <w:rPr>
                <w:color w:val="000000"/>
              </w:rPr>
            </w:pPr>
            <w:r w:rsidRPr="00A131DA">
              <w:rPr>
                <w:color w:val="000000"/>
              </w:rPr>
              <w:t>Курочкина Н.А. Знакомим с пейзажной живописью. Методическое пособие</w:t>
            </w:r>
          </w:p>
          <w:p w:rsidR="00231C55" w:rsidRPr="00A131DA" w:rsidRDefault="00231C55" w:rsidP="00231C55">
            <w:pPr>
              <w:pStyle w:val="11"/>
              <w:numPr>
                <w:ilvl w:val="0"/>
                <w:numId w:val="55"/>
              </w:numPr>
              <w:spacing w:before="0" w:after="0" w:line="0" w:lineRule="atLeast"/>
              <w:jc w:val="both"/>
              <w:rPr>
                <w:color w:val="000000"/>
              </w:rPr>
            </w:pPr>
            <w:r w:rsidRPr="00A131DA">
              <w:rPr>
                <w:color w:val="000000"/>
              </w:rPr>
              <w:t>К.К.Утробина, Г.Ф. Утробин. Увлекательное рисование методом тычка с детьми. Москва, Гном и Д, 2001</w:t>
            </w:r>
          </w:p>
          <w:p w:rsidR="00231C55" w:rsidRPr="00A131DA" w:rsidRDefault="00231C55" w:rsidP="00231C55">
            <w:pPr>
              <w:pStyle w:val="11"/>
              <w:numPr>
                <w:ilvl w:val="0"/>
                <w:numId w:val="55"/>
              </w:numPr>
              <w:spacing w:before="0" w:after="0" w:line="0" w:lineRule="atLeast"/>
              <w:jc w:val="both"/>
              <w:rPr>
                <w:color w:val="000000"/>
              </w:rPr>
            </w:pPr>
            <w:r w:rsidRPr="00A131DA">
              <w:rPr>
                <w:color w:val="000000"/>
              </w:rPr>
              <w:t>Комарова Т. С. Занятия по изобразительной деятельности во второй младшей детского сада. Конспекты занятий. — М.: Мозаика-Синтез, 2015.</w:t>
            </w:r>
          </w:p>
          <w:p w:rsidR="00231C55" w:rsidRPr="00A131DA" w:rsidRDefault="00231C55" w:rsidP="00231C55">
            <w:pPr>
              <w:pStyle w:val="11"/>
              <w:numPr>
                <w:ilvl w:val="0"/>
                <w:numId w:val="55"/>
              </w:numPr>
              <w:spacing w:before="0" w:after="0" w:line="0" w:lineRule="atLeast"/>
              <w:jc w:val="both"/>
              <w:rPr>
                <w:color w:val="000000"/>
              </w:rPr>
            </w:pPr>
            <w:r w:rsidRPr="00A131DA">
              <w:rPr>
                <w:color w:val="000000"/>
              </w:rPr>
              <w:t>Комарова Т. С. Занятия по изобразительной деятельности в средней группе детского сада. Конспекты занятий. — М.: Мозаика-Синтез, 2015</w:t>
            </w:r>
          </w:p>
          <w:p w:rsidR="00231C55" w:rsidRPr="00A131DA" w:rsidRDefault="00231C55" w:rsidP="00231C55">
            <w:pPr>
              <w:pStyle w:val="11"/>
              <w:numPr>
                <w:ilvl w:val="0"/>
                <w:numId w:val="55"/>
              </w:numPr>
              <w:spacing w:before="0" w:after="0" w:line="0" w:lineRule="atLeast"/>
              <w:jc w:val="both"/>
              <w:rPr>
                <w:color w:val="000000"/>
              </w:rPr>
            </w:pPr>
            <w:r w:rsidRPr="00A131DA">
              <w:rPr>
                <w:color w:val="000000"/>
              </w:rPr>
              <w:t>Комарова Т. С. Занятия по изобразительной деятельности в старшей группе детского сада. Конспекты занятий. — М.: Мозаика-Синтез,2015</w:t>
            </w:r>
          </w:p>
          <w:p w:rsidR="00231C55" w:rsidRPr="00A131DA" w:rsidRDefault="00231C55" w:rsidP="00231C55">
            <w:pPr>
              <w:pStyle w:val="11"/>
              <w:numPr>
                <w:ilvl w:val="0"/>
                <w:numId w:val="55"/>
              </w:numPr>
              <w:spacing w:before="0" w:after="0" w:line="0" w:lineRule="atLeast"/>
              <w:jc w:val="both"/>
              <w:rPr>
                <w:color w:val="000000"/>
              </w:rPr>
            </w:pPr>
            <w:r w:rsidRPr="00A131DA">
              <w:rPr>
                <w:color w:val="000000"/>
              </w:rPr>
              <w:t>Лыкова Изобразительная деятельность в детском саду. По всем группам . (планирование методические рекомендации.</w:t>
            </w:r>
          </w:p>
          <w:p w:rsidR="00231C55" w:rsidRPr="00A131DA" w:rsidRDefault="00231C55" w:rsidP="00231C55">
            <w:pPr>
              <w:pStyle w:val="11"/>
              <w:numPr>
                <w:ilvl w:val="0"/>
                <w:numId w:val="55"/>
              </w:numPr>
              <w:spacing w:before="0" w:after="0" w:line="0" w:lineRule="atLeast"/>
              <w:jc w:val="both"/>
              <w:rPr>
                <w:color w:val="000000"/>
              </w:rPr>
            </w:pPr>
            <w:r w:rsidRPr="00A131DA">
              <w:rPr>
                <w:color w:val="000000"/>
              </w:rPr>
              <w:t>Павлова О.В. Изобразительная деятельность и художественный труд.: комплексные занятия. Все группы</w:t>
            </w:r>
          </w:p>
          <w:p w:rsidR="00231C55" w:rsidRPr="00A131DA" w:rsidRDefault="00231C55" w:rsidP="00231C55">
            <w:pPr>
              <w:pStyle w:val="11"/>
              <w:numPr>
                <w:ilvl w:val="0"/>
                <w:numId w:val="55"/>
              </w:numPr>
              <w:spacing w:before="0" w:after="0" w:line="0" w:lineRule="atLeast"/>
              <w:jc w:val="both"/>
              <w:rPr>
                <w:color w:val="000000"/>
              </w:rPr>
            </w:pPr>
            <w:r w:rsidRPr="00A131DA">
              <w:rPr>
                <w:color w:val="000000"/>
              </w:rPr>
              <w:t>Изобразительная и конструктивно-модельная деятельность: комплексные занятия. Подготовительная группа.</w:t>
            </w:r>
          </w:p>
          <w:p w:rsidR="00231C55" w:rsidRPr="00A131DA" w:rsidRDefault="00231C55" w:rsidP="00231C55">
            <w:pPr>
              <w:pStyle w:val="11"/>
              <w:numPr>
                <w:ilvl w:val="0"/>
                <w:numId w:val="55"/>
              </w:numPr>
              <w:spacing w:before="0" w:after="0" w:line="0" w:lineRule="atLeast"/>
              <w:jc w:val="both"/>
              <w:rPr>
                <w:color w:val="000000"/>
              </w:rPr>
            </w:pPr>
            <w:r w:rsidRPr="00A131DA">
              <w:rPr>
                <w:color w:val="000000"/>
              </w:rPr>
              <w:t xml:space="preserve">Янушко Е.А. Рисование с детьми раннего возраста. Методическое пособие для педагогов с </w:t>
            </w:r>
            <w:r w:rsidRPr="00A131DA">
              <w:rPr>
                <w:color w:val="000000"/>
                <w:lang w:val="en-US"/>
              </w:rPr>
              <w:t>CD</w:t>
            </w:r>
            <w:r w:rsidRPr="00A131DA">
              <w:rPr>
                <w:color w:val="000000"/>
              </w:rPr>
              <w:t>-диском</w:t>
            </w:r>
          </w:p>
          <w:p w:rsidR="00231C55" w:rsidRPr="00A131DA" w:rsidRDefault="00231C55" w:rsidP="00231C55">
            <w:pPr>
              <w:pStyle w:val="11"/>
              <w:numPr>
                <w:ilvl w:val="0"/>
                <w:numId w:val="55"/>
              </w:numPr>
              <w:spacing w:before="0" w:after="0" w:line="0" w:lineRule="atLeast"/>
              <w:jc w:val="both"/>
              <w:rPr>
                <w:color w:val="000000"/>
              </w:rPr>
            </w:pPr>
            <w:r w:rsidRPr="00A131DA">
              <w:rPr>
                <w:color w:val="000000"/>
              </w:rPr>
              <w:t xml:space="preserve">Янушко Е.А. Аппликация с детьми раннего возраста. Методическое пособие для педагогов с </w:t>
            </w:r>
            <w:r w:rsidRPr="00A131DA">
              <w:rPr>
                <w:color w:val="000000"/>
                <w:lang w:val="en-US"/>
              </w:rPr>
              <w:t>CD</w:t>
            </w:r>
            <w:r w:rsidRPr="00A131DA">
              <w:rPr>
                <w:color w:val="000000"/>
              </w:rPr>
              <w:t>-диском</w:t>
            </w:r>
          </w:p>
          <w:p w:rsidR="00231C55" w:rsidRPr="00A131DA" w:rsidRDefault="00231C55" w:rsidP="00231C55">
            <w:pPr>
              <w:pStyle w:val="11"/>
              <w:numPr>
                <w:ilvl w:val="0"/>
                <w:numId w:val="55"/>
              </w:numPr>
              <w:spacing w:before="0" w:after="0" w:line="0" w:lineRule="atLeast"/>
              <w:jc w:val="both"/>
              <w:rPr>
                <w:color w:val="000000"/>
              </w:rPr>
            </w:pPr>
            <w:r w:rsidRPr="00A131DA">
              <w:rPr>
                <w:color w:val="000000"/>
              </w:rPr>
              <w:t xml:space="preserve">Янушко Е.А. Сенсорное развитие с детьми раннего возраста. Методическое пособие для педагогов с </w:t>
            </w:r>
            <w:r w:rsidRPr="00A131DA">
              <w:rPr>
                <w:color w:val="000000"/>
                <w:lang w:val="en-US"/>
              </w:rPr>
              <w:t>CD</w:t>
            </w:r>
            <w:r w:rsidRPr="00A131DA">
              <w:rPr>
                <w:color w:val="000000"/>
              </w:rPr>
              <w:t>-диском</w:t>
            </w:r>
          </w:p>
          <w:p w:rsidR="00231C55" w:rsidRPr="00A131DA" w:rsidRDefault="00231C55" w:rsidP="00231C55">
            <w:pPr>
              <w:pStyle w:val="11"/>
              <w:numPr>
                <w:ilvl w:val="0"/>
                <w:numId w:val="55"/>
              </w:numPr>
              <w:spacing w:before="0" w:after="0" w:line="0" w:lineRule="atLeast"/>
              <w:jc w:val="both"/>
              <w:rPr>
                <w:color w:val="000000"/>
              </w:rPr>
            </w:pPr>
            <w:r w:rsidRPr="00A131DA">
              <w:rPr>
                <w:color w:val="000000"/>
              </w:rPr>
              <w:t>Шайдурова Н.В. Обучение детей дошкольного возраста рисованию животных по алгоритмическим схемам</w:t>
            </w:r>
          </w:p>
          <w:p w:rsidR="00231C55" w:rsidRPr="00A131DA" w:rsidRDefault="00231C55" w:rsidP="00231C55">
            <w:pPr>
              <w:pStyle w:val="11"/>
              <w:numPr>
                <w:ilvl w:val="0"/>
                <w:numId w:val="55"/>
              </w:numPr>
              <w:spacing w:before="0" w:after="0" w:line="0" w:lineRule="atLeast"/>
              <w:jc w:val="both"/>
              <w:rPr>
                <w:color w:val="000000"/>
              </w:rPr>
            </w:pPr>
            <w:r w:rsidRPr="00A131DA">
              <w:rPr>
                <w:color w:val="000000"/>
              </w:rPr>
              <w:t>Шайдурова Н.В. Обучение детей дошкольного возраста рисованию растений по алгоритмическим схемам</w:t>
            </w:r>
          </w:p>
          <w:p w:rsidR="00231C55" w:rsidRPr="00A131DA" w:rsidRDefault="00231C55" w:rsidP="00231C55">
            <w:pPr>
              <w:pStyle w:val="11"/>
              <w:numPr>
                <w:ilvl w:val="0"/>
                <w:numId w:val="55"/>
              </w:numPr>
              <w:spacing w:before="0" w:after="0" w:line="0" w:lineRule="atLeast"/>
              <w:jc w:val="both"/>
              <w:rPr>
                <w:color w:val="000000"/>
              </w:rPr>
            </w:pPr>
            <w:r w:rsidRPr="00A131DA">
              <w:rPr>
                <w:color w:val="000000"/>
              </w:rPr>
              <w:t>Шайдурова Н.В. Обучение детей дошкольного возраста рисованию человека по алгоритмическим схемам</w:t>
            </w:r>
          </w:p>
          <w:p w:rsidR="00231C55" w:rsidRDefault="00231C55" w:rsidP="00231C55">
            <w:pPr>
              <w:pStyle w:val="11"/>
              <w:numPr>
                <w:ilvl w:val="0"/>
                <w:numId w:val="55"/>
              </w:numPr>
              <w:spacing w:before="0" w:after="0" w:line="0" w:lineRule="atLeast"/>
              <w:jc w:val="both"/>
              <w:rPr>
                <w:color w:val="000000"/>
              </w:rPr>
            </w:pPr>
            <w:r w:rsidRPr="00A131DA">
              <w:rPr>
                <w:color w:val="000000"/>
              </w:rPr>
              <w:t>Шайдурова Н.В. Обучение детей дошкольного возраста рисованию транспорта по алгоритмическим схемам</w:t>
            </w:r>
          </w:p>
          <w:p w:rsidR="00065761" w:rsidRPr="00A131DA" w:rsidRDefault="00065761" w:rsidP="00065761">
            <w:pPr>
              <w:pStyle w:val="11"/>
              <w:numPr>
                <w:ilvl w:val="0"/>
                <w:numId w:val="55"/>
              </w:numPr>
              <w:spacing w:before="0" w:after="0" w:line="0" w:lineRule="atLeast"/>
              <w:jc w:val="both"/>
              <w:rPr>
                <w:color w:val="000000"/>
              </w:rPr>
            </w:pPr>
            <w:r w:rsidRPr="00A131DA">
              <w:rPr>
                <w:color w:val="000000"/>
              </w:rPr>
              <w:t xml:space="preserve">Шайдурова Н.В. Обучение детей дошкольного возраста рисованию </w:t>
            </w:r>
            <w:r>
              <w:rPr>
                <w:color w:val="000000"/>
              </w:rPr>
              <w:t>динозавров</w:t>
            </w:r>
            <w:r w:rsidRPr="00A131DA">
              <w:rPr>
                <w:color w:val="000000"/>
              </w:rPr>
              <w:t xml:space="preserve"> по алгоритмическим схемам</w:t>
            </w:r>
          </w:p>
          <w:p w:rsidR="00231C55" w:rsidRPr="00A131DA" w:rsidRDefault="00231C55" w:rsidP="00231C55">
            <w:pPr>
              <w:pStyle w:val="11"/>
              <w:spacing w:before="0" w:after="0" w:line="0" w:lineRule="atLeast"/>
              <w:ind w:left="720"/>
              <w:jc w:val="both"/>
              <w:rPr>
                <w:i/>
                <w:iCs/>
                <w:color w:val="000000"/>
              </w:rPr>
            </w:pPr>
            <w:r w:rsidRPr="00A131DA">
              <w:rPr>
                <w:i/>
                <w:iCs/>
                <w:color w:val="000000"/>
              </w:rPr>
              <w:t>наглядно-дидактичекие пособия:</w:t>
            </w:r>
          </w:p>
          <w:p w:rsidR="00231C55" w:rsidRPr="00A131DA" w:rsidRDefault="00231C55" w:rsidP="00231C55">
            <w:pPr>
              <w:pStyle w:val="11"/>
              <w:numPr>
                <w:ilvl w:val="0"/>
                <w:numId w:val="55"/>
              </w:numPr>
              <w:spacing w:before="0" w:after="0" w:line="0" w:lineRule="atLeast"/>
              <w:jc w:val="both"/>
              <w:rPr>
                <w:color w:val="000000"/>
              </w:rPr>
            </w:pPr>
            <w:r w:rsidRPr="00A131DA">
              <w:rPr>
                <w:color w:val="000000"/>
              </w:rPr>
              <w:t>Филимоновская народная игрушка. М.: Мозаика-Синтез, 2016</w:t>
            </w:r>
          </w:p>
          <w:p w:rsidR="00231C55" w:rsidRPr="00A131DA" w:rsidRDefault="00231C55" w:rsidP="00231C55">
            <w:pPr>
              <w:pStyle w:val="11"/>
              <w:numPr>
                <w:ilvl w:val="0"/>
                <w:numId w:val="55"/>
              </w:numPr>
              <w:spacing w:before="0" w:after="0" w:line="0" w:lineRule="atLeast"/>
              <w:jc w:val="both"/>
              <w:rPr>
                <w:color w:val="000000"/>
              </w:rPr>
            </w:pPr>
            <w:r w:rsidRPr="00A131DA">
              <w:rPr>
                <w:color w:val="000000"/>
              </w:rPr>
              <w:t>Городецкая роспись по дереву. М,: Мозаика-Синтез, 2016</w:t>
            </w:r>
          </w:p>
          <w:p w:rsidR="00231C55" w:rsidRPr="00A131DA" w:rsidRDefault="00231C55" w:rsidP="00231C55">
            <w:pPr>
              <w:pStyle w:val="11"/>
              <w:numPr>
                <w:ilvl w:val="0"/>
                <w:numId w:val="55"/>
              </w:numPr>
              <w:spacing w:before="0" w:after="0" w:line="0" w:lineRule="atLeast"/>
              <w:jc w:val="both"/>
              <w:rPr>
                <w:color w:val="000000"/>
              </w:rPr>
            </w:pPr>
            <w:r w:rsidRPr="00A131DA">
              <w:rPr>
                <w:color w:val="000000"/>
              </w:rPr>
              <w:t>Полхов-Майдан. - М.: Мозаика-Синтез, 2016</w:t>
            </w:r>
          </w:p>
          <w:p w:rsidR="00231C55" w:rsidRPr="00A131DA" w:rsidRDefault="00231C55" w:rsidP="00231C55">
            <w:pPr>
              <w:pStyle w:val="11"/>
              <w:numPr>
                <w:ilvl w:val="0"/>
                <w:numId w:val="55"/>
              </w:numPr>
              <w:spacing w:before="0" w:after="0" w:line="0" w:lineRule="atLeast"/>
              <w:jc w:val="both"/>
              <w:rPr>
                <w:color w:val="000000"/>
              </w:rPr>
            </w:pPr>
            <w:r w:rsidRPr="00A131DA">
              <w:rPr>
                <w:color w:val="000000"/>
              </w:rPr>
              <w:t>Каргополь. Народная игрушка. М,: Мозаика-Синтез, 2016</w:t>
            </w:r>
          </w:p>
          <w:p w:rsidR="00231C55" w:rsidRPr="00A131DA" w:rsidRDefault="00231C55" w:rsidP="00231C55">
            <w:pPr>
              <w:pStyle w:val="11"/>
              <w:numPr>
                <w:ilvl w:val="0"/>
                <w:numId w:val="55"/>
              </w:numPr>
              <w:spacing w:before="0" w:after="0" w:line="0" w:lineRule="atLeast"/>
              <w:rPr>
                <w:color w:val="000000"/>
              </w:rPr>
            </w:pPr>
            <w:r w:rsidRPr="00A131DA">
              <w:rPr>
                <w:color w:val="000000"/>
              </w:rPr>
              <w:t>Дымковская игрушка.- М.: Мозаика-Синтез, 2016.</w:t>
            </w:r>
          </w:p>
          <w:p w:rsidR="00231C55" w:rsidRPr="00A131DA" w:rsidRDefault="00231C55" w:rsidP="00231C55">
            <w:pPr>
              <w:pStyle w:val="11"/>
              <w:numPr>
                <w:ilvl w:val="0"/>
                <w:numId w:val="55"/>
              </w:numPr>
              <w:spacing w:before="0" w:after="0" w:line="0" w:lineRule="atLeast"/>
              <w:rPr>
                <w:color w:val="000000"/>
              </w:rPr>
            </w:pPr>
            <w:r w:rsidRPr="00A131DA">
              <w:rPr>
                <w:color w:val="000000"/>
              </w:rPr>
              <w:t>Хохлома, М.: Мозаика-Синтез, 2016</w:t>
            </w:r>
          </w:p>
          <w:p w:rsidR="00231C55" w:rsidRPr="00A131DA" w:rsidRDefault="00231C55" w:rsidP="00231C55">
            <w:pPr>
              <w:pStyle w:val="11"/>
              <w:numPr>
                <w:ilvl w:val="0"/>
                <w:numId w:val="55"/>
              </w:numPr>
              <w:spacing w:before="0" w:after="0" w:line="0" w:lineRule="atLeast"/>
              <w:rPr>
                <w:color w:val="000000"/>
              </w:rPr>
            </w:pPr>
            <w:r w:rsidRPr="00A131DA">
              <w:rPr>
                <w:color w:val="000000"/>
              </w:rPr>
              <w:t>Гжель.-М.: Мозаика-Синтез, 2016</w:t>
            </w:r>
          </w:p>
          <w:p w:rsidR="00231C55" w:rsidRPr="00A131DA" w:rsidRDefault="00231C55" w:rsidP="00231C55">
            <w:pPr>
              <w:pStyle w:val="11"/>
              <w:numPr>
                <w:ilvl w:val="0"/>
                <w:numId w:val="55"/>
              </w:numPr>
              <w:spacing w:before="0" w:after="0" w:line="0" w:lineRule="atLeast"/>
              <w:rPr>
                <w:color w:val="000000"/>
              </w:rPr>
            </w:pPr>
            <w:r w:rsidRPr="00A131DA">
              <w:rPr>
                <w:color w:val="000000"/>
              </w:rPr>
              <w:t>Животные в русской графике.-М.: Мозаика-Синтез, 2016</w:t>
            </w:r>
          </w:p>
          <w:p w:rsidR="00231C55" w:rsidRPr="00A131DA" w:rsidRDefault="00231C55" w:rsidP="00231C55">
            <w:pPr>
              <w:pStyle w:val="11"/>
              <w:numPr>
                <w:ilvl w:val="0"/>
                <w:numId w:val="55"/>
              </w:numPr>
              <w:spacing w:before="0" w:after="0" w:line="0" w:lineRule="atLeast"/>
              <w:rPr>
                <w:color w:val="000000"/>
              </w:rPr>
            </w:pPr>
            <w:r w:rsidRPr="00A131DA">
              <w:rPr>
                <w:color w:val="000000"/>
              </w:rPr>
              <w:t>Сказка в русской живописи.-М.: Мозаика-Синтез, 2015</w:t>
            </w:r>
          </w:p>
          <w:p w:rsidR="00231C55" w:rsidRPr="00A131DA" w:rsidRDefault="00231C55" w:rsidP="00231C55">
            <w:pPr>
              <w:pStyle w:val="11"/>
              <w:numPr>
                <w:ilvl w:val="0"/>
                <w:numId w:val="55"/>
              </w:numPr>
              <w:spacing w:before="0" w:after="0" w:line="0" w:lineRule="atLeast"/>
              <w:rPr>
                <w:color w:val="000000"/>
              </w:rPr>
            </w:pPr>
            <w:r w:rsidRPr="00A131DA">
              <w:rPr>
                <w:color w:val="000000"/>
              </w:rPr>
              <w:t>Натюрморт. -М.: Мозаика-Синтез, 2016</w:t>
            </w:r>
          </w:p>
          <w:p w:rsidR="00231C55" w:rsidRPr="00A131DA" w:rsidRDefault="00231C55" w:rsidP="00231C55">
            <w:pPr>
              <w:pStyle w:val="11"/>
              <w:numPr>
                <w:ilvl w:val="0"/>
                <w:numId w:val="55"/>
              </w:numPr>
              <w:spacing w:before="0" w:after="0" w:line="0" w:lineRule="atLeast"/>
              <w:rPr>
                <w:color w:val="000000"/>
              </w:rPr>
            </w:pPr>
            <w:r w:rsidRPr="00A131DA">
              <w:rPr>
                <w:color w:val="000000"/>
              </w:rPr>
              <w:t>Портрет. -М.: Мозаика-Синтез, 2016</w:t>
            </w:r>
          </w:p>
          <w:p w:rsidR="00231C55" w:rsidRPr="00A131DA" w:rsidRDefault="00231C55" w:rsidP="00231C55">
            <w:pPr>
              <w:pStyle w:val="11"/>
              <w:numPr>
                <w:ilvl w:val="0"/>
                <w:numId w:val="55"/>
              </w:numPr>
              <w:spacing w:before="0" w:after="0" w:line="0" w:lineRule="atLeast"/>
              <w:rPr>
                <w:color w:val="000000"/>
              </w:rPr>
            </w:pPr>
            <w:r w:rsidRPr="00A131DA">
              <w:rPr>
                <w:color w:val="000000"/>
              </w:rPr>
              <w:t>Детский портрет.-М.: Мозаика-Синтез, 2016</w:t>
            </w:r>
          </w:p>
          <w:p w:rsidR="00231C55" w:rsidRPr="00A131DA" w:rsidRDefault="00231C55" w:rsidP="00231C55">
            <w:pPr>
              <w:pStyle w:val="11"/>
              <w:numPr>
                <w:ilvl w:val="0"/>
                <w:numId w:val="55"/>
              </w:numPr>
              <w:spacing w:before="0" w:after="0" w:line="0" w:lineRule="atLeast"/>
              <w:rPr>
                <w:color w:val="000000"/>
              </w:rPr>
            </w:pPr>
            <w:r w:rsidRPr="00A131DA">
              <w:rPr>
                <w:color w:val="000000"/>
              </w:rPr>
              <w:lastRenderedPageBreak/>
              <w:t>Пейзаж-М.: Мозаика-Синтез, 2015</w:t>
            </w:r>
          </w:p>
          <w:p w:rsidR="00231C55" w:rsidRPr="00A131DA" w:rsidRDefault="00231C55" w:rsidP="00231C55">
            <w:pPr>
              <w:pStyle w:val="11"/>
              <w:numPr>
                <w:ilvl w:val="0"/>
                <w:numId w:val="55"/>
              </w:numPr>
              <w:spacing w:before="0" w:after="0" w:line="0" w:lineRule="atLeast"/>
              <w:rPr>
                <w:color w:val="000000"/>
              </w:rPr>
            </w:pPr>
            <w:r w:rsidRPr="00A131DA">
              <w:rPr>
                <w:color w:val="000000"/>
              </w:rPr>
              <w:t> Рабочие тетради</w:t>
            </w:r>
          </w:p>
          <w:p w:rsidR="00231C55" w:rsidRPr="00A131DA" w:rsidRDefault="00231C55" w:rsidP="00231C55">
            <w:pPr>
              <w:pStyle w:val="11"/>
              <w:numPr>
                <w:ilvl w:val="0"/>
                <w:numId w:val="55"/>
              </w:numPr>
              <w:spacing w:before="0" w:after="0" w:line="0" w:lineRule="atLeast"/>
              <w:rPr>
                <w:color w:val="000000"/>
              </w:rPr>
            </w:pPr>
            <w:r w:rsidRPr="00A131DA">
              <w:rPr>
                <w:color w:val="000000"/>
              </w:rPr>
              <w:t>Волшебный пластилин.</w:t>
            </w:r>
            <w:r w:rsidRPr="00A131DA">
              <w:rPr>
                <w:color w:val="000000"/>
              </w:rPr>
              <w:t> М.: Мозаика-Синтез, 2016.</w:t>
            </w:r>
          </w:p>
          <w:p w:rsidR="00231C55" w:rsidRPr="00A131DA" w:rsidRDefault="00231C55" w:rsidP="00231C55">
            <w:pPr>
              <w:pStyle w:val="11"/>
              <w:numPr>
                <w:ilvl w:val="0"/>
                <w:numId w:val="55"/>
              </w:numPr>
              <w:spacing w:before="0" w:after="0" w:line="0" w:lineRule="atLeast"/>
              <w:rPr>
                <w:color w:val="000000"/>
              </w:rPr>
            </w:pPr>
            <w:r w:rsidRPr="00A131DA">
              <w:rPr>
                <w:color w:val="000000"/>
              </w:rPr>
              <w:t>Городецкая роспись.</w:t>
            </w:r>
            <w:r w:rsidRPr="00A131DA">
              <w:rPr>
                <w:color w:val="000000"/>
              </w:rPr>
              <w:t> М.: Мозаика-Синтез, 2016</w:t>
            </w:r>
          </w:p>
          <w:p w:rsidR="00231C55" w:rsidRPr="00A131DA" w:rsidRDefault="00231C55" w:rsidP="00231C55">
            <w:pPr>
              <w:pStyle w:val="11"/>
              <w:numPr>
                <w:ilvl w:val="0"/>
                <w:numId w:val="55"/>
              </w:numPr>
              <w:spacing w:before="0" w:after="0" w:line="0" w:lineRule="atLeast"/>
              <w:rPr>
                <w:color w:val="000000"/>
              </w:rPr>
            </w:pPr>
            <w:r w:rsidRPr="00A131DA">
              <w:rPr>
                <w:color w:val="000000"/>
              </w:rPr>
              <w:t>Дымковская игрушка.</w:t>
            </w:r>
            <w:r w:rsidRPr="00A131DA">
              <w:rPr>
                <w:color w:val="000000"/>
              </w:rPr>
              <w:t> М.: Мозаика-Синтез, 2016</w:t>
            </w:r>
          </w:p>
          <w:p w:rsidR="00231C55" w:rsidRPr="00A131DA" w:rsidRDefault="00231C55" w:rsidP="00231C55">
            <w:pPr>
              <w:pStyle w:val="11"/>
              <w:numPr>
                <w:ilvl w:val="0"/>
                <w:numId w:val="55"/>
              </w:numPr>
              <w:spacing w:before="0" w:after="0" w:line="0" w:lineRule="atLeast"/>
              <w:rPr>
                <w:color w:val="000000"/>
              </w:rPr>
            </w:pPr>
            <w:r w:rsidRPr="00A131DA">
              <w:rPr>
                <w:color w:val="000000"/>
              </w:rPr>
              <w:t>Жоствоский букет</w:t>
            </w:r>
            <w:r w:rsidRPr="00A131DA">
              <w:rPr>
                <w:color w:val="000000"/>
              </w:rPr>
              <w:t> М.: Мозаика-Синтез, 2016</w:t>
            </w:r>
          </w:p>
          <w:p w:rsidR="00231C55" w:rsidRPr="00A131DA" w:rsidRDefault="00231C55" w:rsidP="00231C55">
            <w:pPr>
              <w:pStyle w:val="11"/>
              <w:numPr>
                <w:ilvl w:val="0"/>
                <w:numId w:val="55"/>
              </w:numPr>
              <w:spacing w:before="0" w:after="0" w:line="0" w:lineRule="atLeast"/>
              <w:rPr>
                <w:color w:val="000000"/>
              </w:rPr>
            </w:pPr>
            <w:r w:rsidRPr="00A131DA">
              <w:rPr>
                <w:color w:val="000000"/>
              </w:rPr>
              <w:t>Сказочная гжель.</w:t>
            </w:r>
            <w:r w:rsidRPr="00A131DA">
              <w:rPr>
                <w:color w:val="000000"/>
              </w:rPr>
              <w:t> М.: Мозаика-Синтез, 2016</w:t>
            </w:r>
          </w:p>
          <w:p w:rsidR="00231C55" w:rsidRPr="00A131DA" w:rsidRDefault="00231C55" w:rsidP="00231C55">
            <w:pPr>
              <w:pStyle w:val="11"/>
              <w:spacing w:before="0" w:after="0" w:line="0" w:lineRule="atLeast"/>
              <w:ind w:left="720"/>
              <w:rPr>
                <w:b/>
                <w:bCs/>
                <w:color w:val="000000"/>
              </w:rPr>
            </w:pPr>
            <w:r w:rsidRPr="00A131DA">
              <w:rPr>
                <w:b/>
                <w:bCs/>
                <w:color w:val="000000"/>
              </w:rPr>
              <w:t>Музыкальная деятельность</w:t>
            </w:r>
          </w:p>
          <w:p w:rsidR="00AB6195" w:rsidRDefault="00AB6195" w:rsidP="00AB6195">
            <w:pPr>
              <w:pStyle w:val="2"/>
              <w:numPr>
                <w:ilvl w:val="0"/>
                <w:numId w:val="55"/>
              </w:numPr>
              <w:shd w:val="clear" w:color="auto" w:fill="FFFFFF"/>
              <w:spacing w:line="300" w:lineRule="atLeast"/>
              <w:rPr>
                <w:b w:val="0"/>
                <w:color w:val="494949"/>
                <w:kern w:val="0"/>
                <w:sz w:val="24"/>
                <w:szCs w:val="24"/>
              </w:rPr>
            </w:pPr>
            <w:r w:rsidRPr="00AB6195">
              <w:rPr>
                <w:b w:val="0"/>
                <w:color w:val="000000"/>
                <w:sz w:val="24"/>
                <w:szCs w:val="24"/>
              </w:rPr>
              <w:t>Н.В. Нищева Облака плывут куда-то..</w:t>
            </w:r>
            <w:r w:rsidRPr="00AB6195">
              <w:rPr>
                <w:b w:val="0"/>
                <w:color w:val="494949"/>
                <w:kern w:val="0"/>
                <w:sz w:val="24"/>
                <w:szCs w:val="24"/>
              </w:rPr>
              <w:t xml:space="preserve"> Песенки, распевки,</w:t>
            </w:r>
            <w:r w:rsidRPr="00AB6195">
              <w:rPr>
                <w:color w:val="494949"/>
                <w:kern w:val="0"/>
                <w:sz w:val="24"/>
                <w:szCs w:val="24"/>
              </w:rPr>
              <w:t xml:space="preserve"> </w:t>
            </w:r>
            <w:r w:rsidRPr="00AB6195">
              <w:rPr>
                <w:b w:val="0"/>
                <w:color w:val="494949"/>
                <w:kern w:val="0"/>
                <w:sz w:val="24"/>
                <w:szCs w:val="24"/>
              </w:rPr>
              <w:t xml:space="preserve">музыкальные игры для </w:t>
            </w:r>
            <w:r>
              <w:rPr>
                <w:b w:val="0"/>
                <w:color w:val="494949"/>
                <w:kern w:val="0"/>
                <w:sz w:val="24"/>
                <w:szCs w:val="24"/>
              </w:rPr>
              <w:t>дошкольников с 4 до 7 лет. ФГОС».</w:t>
            </w:r>
          </w:p>
          <w:p w:rsidR="00AB6195" w:rsidRDefault="00AB6195" w:rsidP="00AB6195">
            <w:pPr>
              <w:pStyle w:val="2"/>
              <w:numPr>
                <w:ilvl w:val="0"/>
                <w:numId w:val="55"/>
              </w:numPr>
              <w:shd w:val="clear" w:color="auto" w:fill="FFFFFF"/>
              <w:spacing w:line="300" w:lineRule="atLeast"/>
              <w:rPr>
                <w:b w:val="0"/>
                <w:color w:val="494949"/>
                <w:kern w:val="0"/>
                <w:sz w:val="24"/>
                <w:szCs w:val="24"/>
              </w:rPr>
            </w:pPr>
            <w:r w:rsidRPr="00AB6195">
              <w:rPr>
                <w:b w:val="0"/>
                <w:color w:val="000000"/>
                <w:sz w:val="24"/>
                <w:szCs w:val="24"/>
              </w:rPr>
              <w:t xml:space="preserve">Н.В. Нищева </w:t>
            </w:r>
            <w:r>
              <w:rPr>
                <w:b w:val="0"/>
                <w:color w:val="000000"/>
                <w:sz w:val="24"/>
                <w:szCs w:val="24"/>
              </w:rPr>
              <w:t>Вышел дождик на прогулку…</w:t>
            </w:r>
            <w:r w:rsidRPr="00AB6195">
              <w:rPr>
                <w:b w:val="0"/>
                <w:color w:val="494949"/>
                <w:kern w:val="0"/>
                <w:sz w:val="24"/>
                <w:szCs w:val="24"/>
              </w:rPr>
              <w:t xml:space="preserve"> Песенки, распевки,</w:t>
            </w:r>
            <w:r w:rsidRPr="00AB6195">
              <w:rPr>
                <w:color w:val="494949"/>
                <w:kern w:val="0"/>
                <w:sz w:val="24"/>
                <w:szCs w:val="24"/>
              </w:rPr>
              <w:t xml:space="preserve"> </w:t>
            </w:r>
            <w:r w:rsidRPr="00AB6195">
              <w:rPr>
                <w:b w:val="0"/>
                <w:color w:val="494949"/>
                <w:kern w:val="0"/>
                <w:sz w:val="24"/>
                <w:szCs w:val="24"/>
              </w:rPr>
              <w:t xml:space="preserve">музыкальные игры для </w:t>
            </w:r>
            <w:r>
              <w:rPr>
                <w:b w:val="0"/>
                <w:color w:val="494949"/>
                <w:kern w:val="0"/>
                <w:sz w:val="24"/>
                <w:szCs w:val="24"/>
              </w:rPr>
              <w:t>дошкольников с 4 до 7 лет. ФГОС».</w:t>
            </w:r>
          </w:p>
          <w:p w:rsidR="00231C55" w:rsidRPr="00A131DA" w:rsidRDefault="00231C55" w:rsidP="00231C55">
            <w:pPr>
              <w:pStyle w:val="11"/>
              <w:numPr>
                <w:ilvl w:val="0"/>
                <w:numId w:val="55"/>
              </w:numPr>
              <w:spacing w:before="0" w:after="0" w:line="0" w:lineRule="atLeast"/>
              <w:jc w:val="both"/>
              <w:rPr>
                <w:color w:val="000000"/>
              </w:rPr>
            </w:pPr>
            <w:r w:rsidRPr="00A131DA">
              <w:rPr>
                <w:color w:val="000000"/>
              </w:rPr>
              <w:t>Радынова О.П. Настроение, чувства в музыке, М.ТЦ «Сфера», 2016.</w:t>
            </w:r>
          </w:p>
          <w:p w:rsidR="00231C55" w:rsidRPr="00A131DA" w:rsidRDefault="00231C55" w:rsidP="00231C55">
            <w:pPr>
              <w:pStyle w:val="11"/>
              <w:numPr>
                <w:ilvl w:val="0"/>
                <w:numId w:val="55"/>
              </w:numPr>
              <w:spacing w:before="0" w:after="0" w:line="0" w:lineRule="atLeast"/>
              <w:jc w:val="both"/>
              <w:rPr>
                <w:color w:val="000000"/>
              </w:rPr>
            </w:pPr>
            <w:r w:rsidRPr="00A131DA">
              <w:rPr>
                <w:color w:val="000000"/>
              </w:rPr>
              <w:t>Радынова О.П. Сказка в музыке. Музыкальные инструменты, М.ТЦ «Сфера», 2016.</w:t>
            </w:r>
          </w:p>
          <w:p w:rsidR="00231C55" w:rsidRPr="00A131DA" w:rsidRDefault="00231C55" w:rsidP="00231C55">
            <w:pPr>
              <w:pStyle w:val="11"/>
              <w:numPr>
                <w:ilvl w:val="0"/>
                <w:numId w:val="55"/>
              </w:numPr>
              <w:spacing w:before="0" w:after="0" w:line="0" w:lineRule="atLeast"/>
              <w:jc w:val="both"/>
              <w:rPr>
                <w:color w:val="000000"/>
              </w:rPr>
            </w:pPr>
            <w:r w:rsidRPr="00A131DA">
              <w:rPr>
                <w:color w:val="000000"/>
              </w:rPr>
              <w:t>Радынова О.П. Настроение, чувства в музыке, М.ТЦ «Сфера», 2016.</w:t>
            </w:r>
          </w:p>
          <w:p w:rsidR="00231C55" w:rsidRPr="00A131DA" w:rsidRDefault="00231C55" w:rsidP="00231C55">
            <w:pPr>
              <w:pStyle w:val="11"/>
              <w:numPr>
                <w:ilvl w:val="0"/>
                <w:numId w:val="55"/>
              </w:numPr>
              <w:spacing w:before="0" w:after="0" w:line="0" w:lineRule="atLeast"/>
              <w:jc w:val="both"/>
              <w:rPr>
                <w:color w:val="000000"/>
              </w:rPr>
            </w:pPr>
            <w:r w:rsidRPr="00A131DA">
              <w:rPr>
                <w:color w:val="000000"/>
              </w:rPr>
              <w:t>Зацепина М. Б. Музыкальное воспитание в детском саду. М,: Мозаика-Синтеэ, 2005-2010.</w:t>
            </w:r>
          </w:p>
          <w:p w:rsidR="00231C55" w:rsidRPr="00A131DA" w:rsidRDefault="00231C55" w:rsidP="00231C55">
            <w:pPr>
              <w:pStyle w:val="11"/>
              <w:numPr>
                <w:ilvl w:val="0"/>
                <w:numId w:val="55"/>
              </w:numPr>
              <w:spacing w:before="0" w:after="0" w:line="0" w:lineRule="atLeast"/>
              <w:jc w:val="both"/>
              <w:rPr>
                <w:color w:val="000000"/>
              </w:rPr>
            </w:pPr>
            <w:r w:rsidRPr="00A131DA">
              <w:rPr>
                <w:color w:val="000000"/>
              </w:rPr>
              <w:t>Зацепина М. Б. Культурно-досуговая деятельность. М., 2004.</w:t>
            </w:r>
          </w:p>
          <w:p w:rsidR="00231C55" w:rsidRPr="00A131DA" w:rsidRDefault="00231C55" w:rsidP="00231C55">
            <w:pPr>
              <w:pStyle w:val="11"/>
              <w:numPr>
                <w:ilvl w:val="0"/>
                <w:numId w:val="55"/>
              </w:numPr>
              <w:spacing w:before="0" w:after="0" w:line="0" w:lineRule="atLeast"/>
              <w:jc w:val="both"/>
              <w:rPr>
                <w:color w:val="000000"/>
              </w:rPr>
            </w:pPr>
            <w:r w:rsidRPr="00A131DA">
              <w:rPr>
                <w:color w:val="000000"/>
              </w:rPr>
              <w:t>Зацепина М. Б. Культурно-досуговая деятельность в детском саду. М.: Мозаика-Синтез, 2005-2010.</w:t>
            </w:r>
          </w:p>
          <w:p w:rsidR="00231C55" w:rsidRPr="00A131DA" w:rsidRDefault="00231C55" w:rsidP="00231C55">
            <w:pPr>
              <w:pStyle w:val="11"/>
              <w:numPr>
                <w:ilvl w:val="0"/>
                <w:numId w:val="55"/>
              </w:numPr>
              <w:spacing w:before="0" w:after="0" w:line="0" w:lineRule="atLeast"/>
              <w:jc w:val="both"/>
              <w:rPr>
                <w:color w:val="000000"/>
              </w:rPr>
            </w:pPr>
            <w:r w:rsidRPr="00A131DA">
              <w:rPr>
                <w:color w:val="000000"/>
              </w:rPr>
              <w:t>Зацепина М. Б., Антонова Т. В. Народные праздники в детском саду. М.:-Мозаика-Синтез,2010.</w:t>
            </w:r>
          </w:p>
          <w:p w:rsidR="00231C55" w:rsidRPr="00A131DA" w:rsidRDefault="00231C55" w:rsidP="00231C55">
            <w:pPr>
              <w:pStyle w:val="11"/>
              <w:numPr>
                <w:ilvl w:val="0"/>
                <w:numId w:val="55"/>
              </w:numPr>
              <w:spacing w:before="0" w:after="0" w:line="0" w:lineRule="atLeast"/>
              <w:jc w:val="both"/>
              <w:rPr>
                <w:color w:val="000000"/>
              </w:rPr>
            </w:pPr>
            <w:r w:rsidRPr="00A131DA">
              <w:rPr>
                <w:color w:val="000000"/>
              </w:rPr>
              <w:t>Зацепина М. Б., Антонова ТВ. Праздники и развлечения в детском саду. - М.: Мозаика-Синтез, 2010.</w:t>
            </w:r>
          </w:p>
          <w:p w:rsidR="00231C55" w:rsidRDefault="00231C55" w:rsidP="00231C55">
            <w:pPr>
              <w:pStyle w:val="11"/>
              <w:numPr>
                <w:ilvl w:val="0"/>
                <w:numId w:val="55"/>
              </w:numPr>
              <w:spacing w:before="0" w:after="0" w:line="0" w:lineRule="atLeast"/>
              <w:jc w:val="both"/>
              <w:rPr>
                <w:color w:val="000000"/>
              </w:rPr>
            </w:pPr>
            <w:r w:rsidRPr="00A131DA">
              <w:rPr>
                <w:color w:val="000000"/>
              </w:rPr>
              <w:t>Т.</w:t>
            </w:r>
            <w:r w:rsidR="001E587E">
              <w:rPr>
                <w:color w:val="000000"/>
              </w:rPr>
              <w:t xml:space="preserve"> </w:t>
            </w:r>
            <w:r w:rsidRPr="00A131DA">
              <w:rPr>
                <w:color w:val="000000"/>
              </w:rPr>
              <w:t>Суворова. Танцевальная ритмика для детей. Санкт-Петербург, 2005</w:t>
            </w:r>
          </w:p>
          <w:p w:rsidR="001E587E" w:rsidRPr="00A131DA" w:rsidRDefault="001E587E" w:rsidP="00231C55">
            <w:pPr>
              <w:pStyle w:val="11"/>
              <w:numPr>
                <w:ilvl w:val="0"/>
                <w:numId w:val="55"/>
              </w:numPr>
              <w:spacing w:before="0" w:after="0" w:line="0" w:lineRule="atLeast"/>
              <w:jc w:val="both"/>
              <w:rPr>
                <w:color w:val="000000"/>
              </w:rPr>
            </w:pPr>
            <w:r>
              <w:rPr>
                <w:color w:val="000000"/>
              </w:rPr>
              <w:t>Т.А. Рокитянская Воспитание звуком. Учебное пособие для педагогов ДОУ.2019г</w:t>
            </w:r>
          </w:p>
          <w:p w:rsidR="00231C55" w:rsidRPr="00A131DA" w:rsidRDefault="00231C55" w:rsidP="00231C55">
            <w:pPr>
              <w:pStyle w:val="11"/>
              <w:spacing w:before="0" w:after="0" w:line="0" w:lineRule="atLeast"/>
              <w:ind w:left="720"/>
              <w:jc w:val="both"/>
              <w:rPr>
                <w:color w:val="000000"/>
              </w:rPr>
            </w:pPr>
            <w:r w:rsidRPr="001E587E">
              <w:rPr>
                <w:i/>
                <w:color w:val="000000"/>
              </w:rPr>
              <w:t>наглядно-дидактические пособия</w:t>
            </w:r>
            <w:r w:rsidRPr="00A131DA">
              <w:rPr>
                <w:color w:val="000000"/>
              </w:rPr>
              <w:t>:</w:t>
            </w:r>
          </w:p>
          <w:p w:rsidR="00231C55" w:rsidRPr="00A131DA" w:rsidRDefault="00231C55" w:rsidP="00231C55">
            <w:pPr>
              <w:pStyle w:val="11"/>
              <w:numPr>
                <w:ilvl w:val="0"/>
                <w:numId w:val="55"/>
              </w:numPr>
              <w:spacing w:before="0" w:after="0" w:line="0" w:lineRule="atLeast"/>
              <w:jc w:val="both"/>
              <w:rPr>
                <w:color w:val="000000"/>
              </w:rPr>
            </w:pPr>
            <w:r w:rsidRPr="00A131DA">
              <w:rPr>
                <w:color w:val="000000"/>
              </w:rPr>
              <w:t>Т.Минишева. Музыкальные инструменты. М.Мозаика-Синтез, 2016.</w:t>
            </w:r>
          </w:p>
          <w:p w:rsidR="00231C55" w:rsidRPr="00A131DA" w:rsidRDefault="00231C55" w:rsidP="00231C55">
            <w:pPr>
              <w:pStyle w:val="11"/>
              <w:numPr>
                <w:ilvl w:val="0"/>
                <w:numId w:val="55"/>
              </w:numPr>
              <w:spacing w:before="0" w:after="0" w:line="0" w:lineRule="atLeast"/>
              <w:jc w:val="both"/>
              <w:rPr>
                <w:color w:val="000000"/>
              </w:rPr>
            </w:pPr>
            <w:r w:rsidRPr="00A131DA">
              <w:rPr>
                <w:color w:val="000000"/>
              </w:rPr>
              <w:t>Э.Емельянова. Расскажите детям о музыкальных инструментах. М. Мозаика-Синтез, 2015. Т.В. Цветкова. Музыкальные инструменты. 2016.</w:t>
            </w:r>
          </w:p>
          <w:p w:rsidR="00231C55" w:rsidRPr="00A131DA" w:rsidRDefault="00231C55" w:rsidP="00231C55">
            <w:pPr>
              <w:pStyle w:val="11"/>
              <w:numPr>
                <w:ilvl w:val="0"/>
                <w:numId w:val="55"/>
              </w:numPr>
              <w:spacing w:before="0" w:after="0" w:line="0" w:lineRule="atLeast"/>
              <w:jc w:val="both"/>
              <w:rPr>
                <w:color w:val="000000"/>
              </w:rPr>
            </w:pPr>
            <w:r w:rsidRPr="00A131DA">
              <w:rPr>
                <w:color w:val="000000"/>
              </w:rPr>
              <w:t>Картушина  М.Ю. Вокально-хоровая работа в детском саду.</w:t>
            </w:r>
          </w:p>
          <w:p w:rsidR="00231C55" w:rsidRPr="00A131DA" w:rsidRDefault="00231C55" w:rsidP="00231C55">
            <w:pPr>
              <w:pStyle w:val="11"/>
              <w:numPr>
                <w:ilvl w:val="0"/>
                <w:numId w:val="55"/>
              </w:numPr>
              <w:spacing w:before="0" w:after="0" w:line="0" w:lineRule="atLeast"/>
              <w:rPr>
                <w:color w:val="000000"/>
              </w:rPr>
            </w:pPr>
            <w:r w:rsidRPr="00A131DA">
              <w:rPr>
                <w:color w:val="000000"/>
              </w:rPr>
              <w:t>Бакланова  Т.И. Музыкальный мир. Пособие для детей 5-7 лет, ч.1, ч.2</w:t>
            </w:r>
          </w:p>
          <w:p w:rsidR="00231C55" w:rsidRPr="00A131DA" w:rsidRDefault="00231C55" w:rsidP="00231C55">
            <w:pPr>
              <w:pStyle w:val="11"/>
              <w:numPr>
                <w:ilvl w:val="0"/>
                <w:numId w:val="55"/>
              </w:numPr>
              <w:spacing w:before="0" w:after="0" w:line="0" w:lineRule="atLeast"/>
              <w:jc w:val="both"/>
              <w:rPr>
                <w:color w:val="000000"/>
              </w:rPr>
            </w:pPr>
            <w:r w:rsidRPr="00A131DA">
              <w:rPr>
                <w:color w:val="000000"/>
              </w:rPr>
              <w:t>Вместе с музыкой: Учим петь детей, 4-5, 5-6, 6-7 лет. Песни, упражнения для развития голоса</w:t>
            </w:r>
          </w:p>
          <w:p w:rsidR="00231C55" w:rsidRPr="00A131DA" w:rsidRDefault="00231C55" w:rsidP="00231C55">
            <w:pPr>
              <w:pStyle w:val="11"/>
              <w:spacing w:before="0" w:after="0" w:line="0" w:lineRule="atLeast"/>
              <w:ind w:left="720"/>
              <w:jc w:val="both"/>
              <w:rPr>
                <w:color w:val="000000"/>
              </w:rPr>
            </w:pPr>
            <w:r w:rsidRPr="00A131DA">
              <w:rPr>
                <w:color w:val="000000"/>
              </w:rPr>
              <w:t>наглядно-дидактичекие пособия:</w:t>
            </w:r>
          </w:p>
          <w:p w:rsidR="00231C55" w:rsidRPr="00A131DA" w:rsidRDefault="00231C55" w:rsidP="00231C55">
            <w:pPr>
              <w:pStyle w:val="11"/>
              <w:spacing w:before="0" w:after="0" w:line="0" w:lineRule="atLeast"/>
              <w:ind w:left="720"/>
              <w:jc w:val="both"/>
              <w:rPr>
                <w:color w:val="000000"/>
              </w:rPr>
            </w:pPr>
            <w:r w:rsidRPr="00A131DA">
              <w:rPr>
                <w:color w:val="000000"/>
              </w:rPr>
              <w:t>Музыкальные инструменты народов мира, М. Мозаика-Минтез, 2015</w:t>
            </w:r>
          </w:p>
          <w:p w:rsidR="00231C55" w:rsidRPr="00A131DA" w:rsidRDefault="00231C55" w:rsidP="00231C55">
            <w:pPr>
              <w:pStyle w:val="11"/>
              <w:spacing w:before="0" w:after="0" w:line="0" w:lineRule="atLeast"/>
              <w:ind w:left="720"/>
              <w:jc w:val="both"/>
              <w:rPr>
                <w:color w:val="000000"/>
              </w:rPr>
            </w:pPr>
            <w:r w:rsidRPr="00A131DA">
              <w:rPr>
                <w:color w:val="000000"/>
              </w:rPr>
              <w:t>Музыкальные инструменты, М.ТЦ «Сфера»,2016</w:t>
            </w:r>
          </w:p>
          <w:p w:rsidR="00231C55" w:rsidRPr="00A131DA" w:rsidRDefault="00231C55" w:rsidP="00231C55">
            <w:pPr>
              <w:pStyle w:val="11"/>
              <w:spacing w:before="0" w:after="0" w:line="0" w:lineRule="atLeast"/>
              <w:ind w:left="720"/>
              <w:jc w:val="both"/>
              <w:rPr>
                <w:color w:val="000000"/>
              </w:rPr>
            </w:pPr>
            <w:r w:rsidRPr="00A131DA">
              <w:rPr>
                <w:color w:val="000000"/>
              </w:rPr>
              <w:t>Вохринцева. Музыкальные инструменты: духовые,  струнные, ударные, клавишные и электронные</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p>
        </w:tc>
      </w:tr>
      <w:tr w:rsidR="00231C55" w:rsidRPr="00A131DA" w:rsidTr="00E3761D">
        <w:tc>
          <w:tcPr>
            <w:tcW w:w="9714" w:type="dxa"/>
            <w:gridSpan w:val="4"/>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31C55" w:rsidRPr="00A131DA" w:rsidRDefault="00231C55" w:rsidP="00231C55">
            <w:pPr>
              <w:pStyle w:val="Standard"/>
              <w:spacing w:after="0" w:line="0" w:lineRule="atLeast"/>
              <w:jc w:val="center"/>
              <w:rPr>
                <w:rFonts w:ascii="Times New Roman" w:eastAsia="Times New Roman" w:hAnsi="Times New Roman" w:cs="Times New Roman"/>
                <w:b/>
                <w:color w:val="000000"/>
                <w:sz w:val="24"/>
                <w:szCs w:val="24"/>
              </w:rPr>
            </w:pPr>
            <w:r w:rsidRPr="00A131DA">
              <w:rPr>
                <w:rFonts w:ascii="Times New Roman" w:eastAsia="Times New Roman" w:hAnsi="Times New Roman" w:cs="Times New Roman"/>
                <w:b/>
                <w:color w:val="000000"/>
                <w:sz w:val="24"/>
                <w:szCs w:val="24"/>
              </w:rPr>
              <w:lastRenderedPageBreak/>
              <w:t>Физическое развитие</w:t>
            </w:r>
          </w:p>
        </w:tc>
      </w:tr>
      <w:tr w:rsidR="00231C55" w:rsidRPr="00A131DA" w:rsidTr="00E3761D">
        <w:tc>
          <w:tcPr>
            <w:tcW w:w="2115"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 xml:space="preserve">Парциальные </w:t>
            </w:r>
            <w:r w:rsidRPr="00A131DA">
              <w:rPr>
                <w:rFonts w:ascii="Times New Roman" w:eastAsia="Times New Roman" w:hAnsi="Times New Roman" w:cs="Times New Roman"/>
                <w:color w:val="000000"/>
                <w:sz w:val="24"/>
                <w:szCs w:val="24"/>
              </w:rPr>
              <w:lastRenderedPageBreak/>
              <w:t>программы</w:t>
            </w:r>
          </w:p>
        </w:tc>
        <w:tc>
          <w:tcPr>
            <w:tcW w:w="759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31C55" w:rsidRDefault="00231C55" w:rsidP="00231C55">
            <w:pPr>
              <w:pStyle w:val="11"/>
              <w:spacing w:before="0" w:after="0" w:line="0" w:lineRule="atLeast"/>
              <w:jc w:val="both"/>
              <w:rPr>
                <w:color w:val="000000"/>
              </w:rPr>
            </w:pPr>
            <w:r w:rsidRPr="00A131DA">
              <w:rPr>
                <w:color w:val="000000"/>
              </w:rPr>
              <w:lastRenderedPageBreak/>
              <w:t xml:space="preserve">О.В. Бережнова «Малыши-крепыши» Парциальная программа </w:t>
            </w:r>
            <w:r w:rsidRPr="00A131DA">
              <w:rPr>
                <w:color w:val="000000"/>
              </w:rPr>
              <w:lastRenderedPageBreak/>
              <w:t>физического развития детей 3-7 лет. М: ИД «Цветной мир»</w:t>
            </w:r>
          </w:p>
          <w:p w:rsidR="00F21078" w:rsidRDefault="00F21078" w:rsidP="00231C55">
            <w:pPr>
              <w:pStyle w:val="11"/>
              <w:spacing w:before="0" w:after="0" w:line="0" w:lineRule="atLeast"/>
              <w:jc w:val="both"/>
              <w:rPr>
                <w:color w:val="000000"/>
              </w:rPr>
            </w:pPr>
          </w:p>
          <w:p w:rsidR="000D0A8F" w:rsidRPr="00A131DA" w:rsidRDefault="000D0A8F" w:rsidP="00231C55">
            <w:pPr>
              <w:pStyle w:val="11"/>
              <w:spacing w:before="0" w:after="0" w:line="0" w:lineRule="atLeast"/>
              <w:jc w:val="both"/>
              <w:rPr>
                <w:color w:val="000000"/>
              </w:rPr>
            </w:pPr>
            <w:r>
              <w:rPr>
                <w:color w:val="000000"/>
              </w:rPr>
              <w:t>Ю.А. Кириллова Парциальная программа. Физическое развитие</w:t>
            </w:r>
            <w:r w:rsidR="005F7FCE">
              <w:rPr>
                <w:color w:val="000000"/>
              </w:rPr>
              <w:t xml:space="preserve"> детей с ТНР 3-7 лет</w:t>
            </w:r>
          </w:p>
        </w:tc>
      </w:tr>
      <w:tr w:rsidR="00231C55" w:rsidRPr="00A131DA" w:rsidTr="00E3761D">
        <w:tc>
          <w:tcPr>
            <w:tcW w:w="2115"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lastRenderedPageBreak/>
              <w:t>Методические пособия</w:t>
            </w:r>
          </w:p>
        </w:tc>
        <w:tc>
          <w:tcPr>
            <w:tcW w:w="759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31C55" w:rsidRPr="00A131DA" w:rsidRDefault="00231C55" w:rsidP="00231C55">
            <w:pPr>
              <w:pStyle w:val="Standard"/>
              <w:spacing w:after="0" w:line="0" w:lineRule="atLeast"/>
              <w:rPr>
                <w:rFonts w:ascii="Times New Roman" w:eastAsia="Times New Roman" w:hAnsi="Times New Roman" w:cs="Times New Roman"/>
                <w:b/>
                <w:bCs/>
                <w:color w:val="000000"/>
                <w:sz w:val="24"/>
                <w:szCs w:val="24"/>
              </w:rPr>
            </w:pPr>
            <w:r w:rsidRPr="00A131DA">
              <w:rPr>
                <w:rFonts w:ascii="Times New Roman" w:eastAsia="Times New Roman" w:hAnsi="Times New Roman" w:cs="Times New Roman"/>
                <w:b/>
                <w:bCs/>
                <w:color w:val="000000"/>
                <w:sz w:val="24"/>
                <w:szCs w:val="24"/>
              </w:rPr>
              <w:t>Физическое развитие</w:t>
            </w:r>
          </w:p>
          <w:p w:rsidR="005F7FCE" w:rsidRDefault="005F7FCE" w:rsidP="00D3461D">
            <w:pPr>
              <w:pStyle w:val="11"/>
              <w:numPr>
                <w:ilvl w:val="0"/>
                <w:numId w:val="110"/>
              </w:numPr>
              <w:spacing w:before="0" w:after="0" w:line="0" w:lineRule="atLeast"/>
              <w:jc w:val="both"/>
              <w:rPr>
                <w:color w:val="000000"/>
              </w:rPr>
            </w:pPr>
            <w:r>
              <w:rPr>
                <w:color w:val="000000"/>
              </w:rPr>
              <w:t>Ю.А. Кириллова Картотека подвижных игр в спортивном зале и на прогулке для детей с ТНР. 2018г</w:t>
            </w:r>
          </w:p>
          <w:p w:rsidR="005F7FCE" w:rsidRDefault="005F7FCE" w:rsidP="00D3461D">
            <w:pPr>
              <w:pStyle w:val="11"/>
              <w:numPr>
                <w:ilvl w:val="0"/>
                <w:numId w:val="110"/>
              </w:numPr>
              <w:spacing w:before="0" w:after="0" w:line="0" w:lineRule="atLeast"/>
              <w:jc w:val="both"/>
              <w:rPr>
                <w:color w:val="000000"/>
              </w:rPr>
            </w:pPr>
            <w:r>
              <w:rPr>
                <w:color w:val="000000"/>
              </w:rPr>
              <w:t>Ю.А. Кириллова Комплексы общеразвивающих упражнений в спортивном зале и на прогулке для детей с ТНР 5-7 лет, 2019г</w:t>
            </w:r>
          </w:p>
          <w:p w:rsidR="005F7FCE" w:rsidRDefault="005F7FCE" w:rsidP="00D3461D">
            <w:pPr>
              <w:pStyle w:val="11"/>
              <w:numPr>
                <w:ilvl w:val="0"/>
                <w:numId w:val="110"/>
              </w:numPr>
              <w:spacing w:before="0" w:after="0" w:line="0" w:lineRule="atLeast"/>
              <w:jc w:val="both"/>
              <w:rPr>
                <w:color w:val="000000"/>
              </w:rPr>
            </w:pPr>
            <w:r>
              <w:rPr>
                <w:color w:val="000000"/>
              </w:rPr>
              <w:t>Ю.А Кириллова Комплексы общеразвивающих упражнений в спортивном зале и на прогулке для детей с ТНР 3-5 лет, 2018г</w:t>
            </w:r>
          </w:p>
          <w:p w:rsidR="005F7FCE" w:rsidRDefault="005F7FCE" w:rsidP="005F7FCE">
            <w:pPr>
              <w:pStyle w:val="11"/>
              <w:numPr>
                <w:ilvl w:val="0"/>
                <w:numId w:val="110"/>
              </w:numPr>
              <w:spacing w:before="0" w:after="0" w:line="0" w:lineRule="atLeast"/>
              <w:jc w:val="both"/>
              <w:rPr>
                <w:color w:val="000000"/>
              </w:rPr>
            </w:pPr>
            <w:r>
              <w:rPr>
                <w:color w:val="000000"/>
              </w:rPr>
              <w:t>Ю.А. Кириллова Ю.А. Кириллова Картотека подвижных игр в спортивном зале и на прогулке для детей с ТНР 4-5 лет 2018г</w:t>
            </w:r>
          </w:p>
          <w:p w:rsidR="005F7FCE" w:rsidRDefault="005F7FCE" w:rsidP="005F7FCE">
            <w:pPr>
              <w:pStyle w:val="11"/>
              <w:numPr>
                <w:ilvl w:val="0"/>
                <w:numId w:val="110"/>
              </w:numPr>
              <w:spacing w:before="0" w:after="0" w:line="0" w:lineRule="atLeast"/>
              <w:jc w:val="both"/>
              <w:rPr>
                <w:color w:val="000000"/>
              </w:rPr>
            </w:pPr>
            <w:r>
              <w:rPr>
                <w:color w:val="000000"/>
              </w:rPr>
              <w:t>Ю.А. Кириллова Ю.А. Кириллова Картотека подвижных игр в спортивном зале и на прогулке для детей с ТНР 3-4 лет 2018г</w:t>
            </w:r>
          </w:p>
          <w:p w:rsidR="005F7FCE" w:rsidRDefault="005F7FCE" w:rsidP="005F7FCE">
            <w:pPr>
              <w:pStyle w:val="11"/>
              <w:numPr>
                <w:ilvl w:val="0"/>
                <w:numId w:val="110"/>
              </w:numPr>
              <w:spacing w:before="0" w:after="0" w:line="0" w:lineRule="atLeast"/>
              <w:jc w:val="both"/>
              <w:rPr>
                <w:color w:val="000000"/>
              </w:rPr>
            </w:pPr>
            <w:r>
              <w:rPr>
                <w:color w:val="000000"/>
              </w:rPr>
              <w:t>Ю.А. Кириллова Картотека подвижных игр в спортивном зале и на прогулке для детей с ТНР 2-3 лет 2018г</w:t>
            </w:r>
          </w:p>
          <w:p w:rsidR="005F7FCE" w:rsidRDefault="005F7FCE" w:rsidP="00D3461D">
            <w:pPr>
              <w:pStyle w:val="11"/>
              <w:numPr>
                <w:ilvl w:val="0"/>
                <w:numId w:val="110"/>
              </w:numPr>
              <w:spacing w:before="0" w:after="0" w:line="0" w:lineRule="atLeast"/>
              <w:jc w:val="both"/>
              <w:rPr>
                <w:color w:val="000000"/>
              </w:rPr>
            </w:pPr>
            <w:r>
              <w:rPr>
                <w:color w:val="000000"/>
              </w:rPr>
              <w:t>Ю.А. Кириллова Физическое развитие детей с ТНР раннего возраста, 2020г</w:t>
            </w:r>
          </w:p>
          <w:p w:rsidR="005F7FCE" w:rsidRDefault="005F7FCE" w:rsidP="005F7FCE">
            <w:pPr>
              <w:pStyle w:val="11"/>
              <w:numPr>
                <w:ilvl w:val="0"/>
                <w:numId w:val="110"/>
              </w:numPr>
              <w:spacing w:before="0" w:after="0" w:line="0" w:lineRule="atLeast"/>
              <w:jc w:val="both"/>
              <w:rPr>
                <w:color w:val="000000"/>
              </w:rPr>
            </w:pPr>
            <w:r>
              <w:rPr>
                <w:color w:val="000000"/>
              </w:rPr>
              <w:t>Ю.А. Кириллова Планы-конспекты занятий для детей</w:t>
            </w:r>
            <w:r w:rsidR="008033D8">
              <w:rPr>
                <w:color w:val="000000"/>
              </w:rPr>
              <w:t xml:space="preserve"> с ТНР 2-3 лет</w:t>
            </w:r>
            <w:r>
              <w:rPr>
                <w:color w:val="000000"/>
              </w:rPr>
              <w:t>, 2020г</w:t>
            </w:r>
          </w:p>
          <w:p w:rsidR="00231C55" w:rsidRPr="00A131DA" w:rsidRDefault="00231C55" w:rsidP="00D3461D">
            <w:pPr>
              <w:pStyle w:val="11"/>
              <w:numPr>
                <w:ilvl w:val="0"/>
                <w:numId w:val="110"/>
              </w:numPr>
              <w:spacing w:before="0" w:after="0" w:line="0" w:lineRule="atLeast"/>
              <w:jc w:val="both"/>
              <w:rPr>
                <w:color w:val="000000"/>
              </w:rPr>
            </w:pPr>
            <w:r w:rsidRPr="00A131DA">
              <w:rPr>
                <w:color w:val="000000"/>
              </w:rPr>
              <w:t>Пензулаева Л.И. Физическая культура в детском саду. Вторая младшая группа, средняя, старшая, подготовительная. М, Мозаика-Синтез, 2016</w:t>
            </w:r>
          </w:p>
          <w:p w:rsidR="00231C55" w:rsidRPr="00A131DA" w:rsidRDefault="00231C55" w:rsidP="00231C55">
            <w:pPr>
              <w:pStyle w:val="11"/>
              <w:numPr>
                <w:ilvl w:val="0"/>
                <w:numId w:val="56"/>
              </w:numPr>
              <w:spacing w:before="0" w:after="0" w:line="0" w:lineRule="atLeast"/>
              <w:jc w:val="both"/>
              <w:rPr>
                <w:color w:val="000000"/>
              </w:rPr>
            </w:pPr>
            <w:r w:rsidRPr="00A131DA">
              <w:rPr>
                <w:color w:val="000000"/>
              </w:rPr>
              <w:t>Т.Е. Харченко. Утренняя гимнастика в детском саду. М.Мозаика-Синтез, 2016</w:t>
            </w:r>
          </w:p>
          <w:p w:rsidR="00231C55" w:rsidRPr="00A131DA" w:rsidRDefault="00231C55" w:rsidP="00231C55">
            <w:pPr>
              <w:pStyle w:val="11"/>
              <w:numPr>
                <w:ilvl w:val="0"/>
                <w:numId w:val="56"/>
              </w:numPr>
              <w:spacing w:before="0" w:after="0" w:line="0" w:lineRule="atLeast"/>
              <w:jc w:val="both"/>
              <w:rPr>
                <w:color w:val="000000"/>
              </w:rPr>
            </w:pPr>
            <w:r w:rsidRPr="00A131DA">
              <w:rPr>
                <w:color w:val="000000"/>
              </w:rPr>
              <w:t>Е.А. Алябьева. Нескучная гимнастика. М.ТЦ «Сфера», 2016</w:t>
            </w:r>
          </w:p>
          <w:p w:rsidR="00231C55" w:rsidRPr="00A131DA" w:rsidRDefault="00231C55" w:rsidP="00231C55">
            <w:pPr>
              <w:pStyle w:val="11"/>
              <w:numPr>
                <w:ilvl w:val="0"/>
                <w:numId w:val="56"/>
              </w:numPr>
              <w:spacing w:before="0" w:after="0" w:line="0" w:lineRule="atLeast"/>
              <w:jc w:val="both"/>
              <w:rPr>
                <w:color w:val="000000"/>
              </w:rPr>
            </w:pPr>
            <w:r w:rsidRPr="00A131DA">
              <w:rPr>
                <w:color w:val="000000"/>
              </w:rPr>
              <w:t>Е.А. Бабенкова. Подвижные игры на прогулке. М. ТЦ «Сфера», 2016</w:t>
            </w:r>
          </w:p>
          <w:p w:rsidR="00231C55" w:rsidRPr="00A131DA" w:rsidRDefault="00231C55" w:rsidP="00231C55">
            <w:pPr>
              <w:pStyle w:val="11"/>
              <w:numPr>
                <w:ilvl w:val="0"/>
                <w:numId w:val="56"/>
              </w:numPr>
              <w:spacing w:before="0" w:after="0" w:line="0" w:lineRule="atLeast"/>
              <w:jc w:val="both"/>
              <w:rPr>
                <w:color w:val="000000"/>
              </w:rPr>
            </w:pPr>
            <w:r w:rsidRPr="00A131DA">
              <w:rPr>
                <w:color w:val="000000"/>
              </w:rPr>
              <w:t>Бондаренко  Т.М. Физкультурно-оздоровительная работа с детьми 4-5/ 6-7 лет в ДОУ. Практический материалов</w:t>
            </w:r>
          </w:p>
          <w:p w:rsidR="00231C55" w:rsidRPr="00A131DA" w:rsidRDefault="00231C55" w:rsidP="00231C55">
            <w:pPr>
              <w:pStyle w:val="11"/>
              <w:numPr>
                <w:ilvl w:val="0"/>
                <w:numId w:val="56"/>
              </w:numPr>
              <w:spacing w:before="0" w:after="0" w:line="0" w:lineRule="atLeast"/>
              <w:jc w:val="both"/>
              <w:rPr>
                <w:color w:val="000000"/>
              </w:rPr>
            </w:pPr>
            <w:r w:rsidRPr="00A131DA">
              <w:rPr>
                <w:color w:val="000000"/>
              </w:rPr>
              <w:t>Гаврилова В.В. Занимательная физкультура для детей 4-7 лет: планирование, конспекты занятий</w:t>
            </w:r>
          </w:p>
          <w:p w:rsidR="00231C55" w:rsidRPr="00A131DA" w:rsidRDefault="00231C55" w:rsidP="00231C55">
            <w:pPr>
              <w:pStyle w:val="11"/>
              <w:numPr>
                <w:ilvl w:val="0"/>
                <w:numId w:val="56"/>
              </w:numPr>
              <w:spacing w:before="0" w:after="0" w:line="0" w:lineRule="atLeast"/>
              <w:jc w:val="both"/>
              <w:rPr>
                <w:color w:val="000000"/>
              </w:rPr>
            </w:pPr>
            <w:r w:rsidRPr="00A131DA">
              <w:rPr>
                <w:color w:val="000000"/>
              </w:rPr>
              <w:t>Болсунова Е.Б. Сказочная гимнастика с элементами йоги 3+</w:t>
            </w:r>
          </w:p>
          <w:p w:rsidR="00231C55" w:rsidRPr="00A131DA" w:rsidRDefault="00231C55" w:rsidP="00231C55">
            <w:pPr>
              <w:pStyle w:val="11"/>
              <w:numPr>
                <w:ilvl w:val="0"/>
                <w:numId w:val="56"/>
              </w:numPr>
              <w:spacing w:before="0" w:after="0" w:line="0" w:lineRule="atLeast"/>
              <w:jc w:val="both"/>
              <w:rPr>
                <w:color w:val="000000"/>
              </w:rPr>
            </w:pPr>
            <w:r w:rsidRPr="00A131DA">
              <w:rPr>
                <w:color w:val="000000"/>
              </w:rPr>
              <w:t>Галанов А.С. Подвижные игры для детей старшего дошкольного возраста. Методическое пособие для воспитателей.</w:t>
            </w:r>
          </w:p>
          <w:p w:rsidR="00231C55" w:rsidRPr="00A131DA" w:rsidRDefault="00231C55" w:rsidP="00231C55">
            <w:pPr>
              <w:pStyle w:val="11"/>
              <w:numPr>
                <w:ilvl w:val="0"/>
                <w:numId w:val="56"/>
              </w:numPr>
              <w:spacing w:before="0" w:after="0" w:line="0" w:lineRule="atLeast"/>
              <w:jc w:val="both"/>
              <w:rPr>
                <w:color w:val="000000"/>
              </w:rPr>
            </w:pPr>
            <w:r w:rsidRPr="00A131DA">
              <w:rPr>
                <w:color w:val="000000"/>
              </w:rPr>
              <w:t>Фирилева Ж. Фитнес -данс. Лечебно-профилактический танец.</w:t>
            </w:r>
          </w:p>
          <w:p w:rsidR="00231C55" w:rsidRPr="00A131DA" w:rsidRDefault="00231C55" w:rsidP="00231C55">
            <w:pPr>
              <w:pStyle w:val="11"/>
              <w:numPr>
                <w:ilvl w:val="0"/>
                <w:numId w:val="56"/>
              </w:numPr>
              <w:spacing w:before="0" w:after="0" w:line="0" w:lineRule="atLeast"/>
              <w:jc w:val="both"/>
              <w:rPr>
                <w:color w:val="000000"/>
              </w:rPr>
            </w:pPr>
            <w:r w:rsidRPr="00A131DA">
              <w:rPr>
                <w:color w:val="000000"/>
              </w:rPr>
              <w:t>Власенко  Н.Э. Фитобол -гимнастика в физическом воспитании детей дошкольного возраста (теория, методика, практика)</w:t>
            </w:r>
          </w:p>
          <w:p w:rsidR="00231C55" w:rsidRPr="00A131DA" w:rsidRDefault="00231C55" w:rsidP="00231C55">
            <w:pPr>
              <w:pStyle w:val="11"/>
              <w:numPr>
                <w:ilvl w:val="0"/>
                <w:numId w:val="56"/>
              </w:numPr>
              <w:spacing w:before="0" w:after="0" w:line="0" w:lineRule="atLeast"/>
              <w:jc w:val="both"/>
              <w:rPr>
                <w:color w:val="000000"/>
              </w:rPr>
            </w:pPr>
            <w:r w:rsidRPr="00A131DA">
              <w:rPr>
                <w:color w:val="000000"/>
              </w:rPr>
              <w:t>Соколова Л.А. Комплексы сюжетных утренних гимнастик для дошкольников.</w:t>
            </w:r>
          </w:p>
          <w:p w:rsidR="00231C55" w:rsidRPr="00A131DA" w:rsidRDefault="00231C55" w:rsidP="00231C55">
            <w:pPr>
              <w:pStyle w:val="11"/>
              <w:numPr>
                <w:ilvl w:val="0"/>
                <w:numId w:val="56"/>
              </w:numPr>
              <w:spacing w:before="0" w:after="0" w:line="0" w:lineRule="atLeast"/>
              <w:jc w:val="both"/>
              <w:rPr>
                <w:color w:val="000000"/>
              </w:rPr>
            </w:pPr>
            <w:r w:rsidRPr="00A131DA">
              <w:rPr>
                <w:color w:val="000000"/>
              </w:rPr>
              <w:t>Аксенова З.Ф. Спортивные праздники в детском саду. - М, 2003.</w:t>
            </w:r>
          </w:p>
          <w:p w:rsidR="00231C55" w:rsidRPr="00A131DA" w:rsidRDefault="00231C55" w:rsidP="00231C55">
            <w:pPr>
              <w:pStyle w:val="11"/>
              <w:numPr>
                <w:ilvl w:val="0"/>
                <w:numId w:val="56"/>
              </w:numPr>
              <w:spacing w:before="0" w:after="0" w:line="0" w:lineRule="atLeast"/>
              <w:jc w:val="both"/>
              <w:rPr>
                <w:color w:val="000000"/>
              </w:rPr>
            </w:pPr>
            <w:r w:rsidRPr="00A131DA">
              <w:rPr>
                <w:color w:val="000000"/>
              </w:rPr>
              <w:t>Гуськова А.А. Подвижные и речевые игры для детей5-7 лет..-Волгоград: Учитель, 2012.</w:t>
            </w:r>
          </w:p>
        </w:tc>
      </w:tr>
    </w:tbl>
    <w:p w:rsidR="00231C55" w:rsidRPr="00A131DA" w:rsidRDefault="00231C55" w:rsidP="00231C55">
      <w:pPr>
        <w:pStyle w:val="Default"/>
        <w:spacing w:after="0" w:line="0" w:lineRule="atLeast"/>
        <w:ind w:firstLine="709"/>
        <w:jc w:val="center"/>
        <w:rPr>
          <w:b/>
          <w:bCs/>
        </w:rPr>
      </w:pPr>
    </w:p>
    <w:p w:rsidR="00231C55" w:rsidRPr="00A131DA" w:rsidRDefault="00231C55" w:rsidP="00231C55">
      <w:pPr>
        <w:pStyle w:val="Default"/>
        <w:spacing w:after="0" w:line="0" w:lineRule="atLeast"/>
        <w:ind w:firstLine="709"/>
        <w:jc w:val="center"/>
        <w:rPr>
          <w:b/>
          <w:bCs/>
        </w:rPr>
      </w:pPr>
      <w:r w:rsidRPr="00A131DA">
        <w:rPr>
          <w:b/>
          <w:bCs/>
        </w:rPr>
        <w:t>Библиотечно-информационное обеспечение. Управление знаниями.</w:t>
      </w:r>
    </w:p>
    <w:p w:rsidR="00231C55" w:rsidRPr="00A131DA" w:rsidRDefault="00231C55" w:rsidP="00231C55">
      <w:pPr>
        <w:pStyle w:val="Default"/>
        <w:spacing w:after="0" w:line="0" w:lineRule="atLeast"/>
        <w:jc w:val="both"/>
      </w:pPr>
      <w:r w:rsidRPr="00A131DA">
        <w:t>Библиотечно-информационные ресурсы укомплектованы образовательными ресурсами по всем образовательным областям. Для педагогов предусмотрено рабочее место с выходом в интернет для обеспечения освоения содержания всех образовательных областей, доступ к оцифрованным книгам и другим литературным и научным источником. В методическом кабинете размешена дополнительная литература.</w:t>
      </w:r>
    </w:p>
    <w:p w:rsidR="00F21078" w:rsidRPr="00F21078" w:rsidRDefault="00F21078" w:rsidP="00F21078">
      <w:pPr>
        <w:widowControl w:val="0"/>
        <w:numPr>
          <w:ilvl w:val="1"/>
          <w:numId w:val="124"/>
        </w:numPr>
        <w:suppressAutoHyphens/>
        <w:autoSpaceDN w:val="0"/>
        <w:spacing w:after="0" w:line="240" w:lineRule="atLeast"/>
        <w:contextualSpacing/>
        <w:jc w:val="center"/>
        <w:textAlignment w:val="baseline"/>
        <w:rPr>
          <w:rFonts w:ascii="Times New Roman" w:eastAsia="Times New Roman" w:hAnsi="Times New Roman" w:cs="Times New Roman"/>
          <w:b/>
          <w:bCs/>
          <w:kern w:val="3"/>
          <w:sz w:val="24"/>
          <w:szCs w:val="24"/>
        </w:rPr>
      </w:pPr>
      <w:r w:rsidRPr="00F21078">
        <w:rPr>
          <w:rFonts w:ascii="Times New Roman" w:eastAsia="Times New Roman" w:hAnsi="Times New Roman" w:cs="Times New Roman"/>
          <w:b/>
          <w:bCs/>
          <w:kern w:val="3"/>
          <w:sz w:val="24"/>
          <w:szCs w:val="24"/>
        </w:rPr>
        <w:t xml:space="preserve">Примерный перечень литературных, музыкальных, художественных, </w:t>
      </w:r>
      <w:r w:rsidRPr="00F21078">
        <w:rPr>
          <w:rFonts w:ascii="Times New Roman" w:eastAsia="Times New Roman" w:hAnsi="Times New Roman" w:cs="Times New Roman"/>
          <w:b/>
          <w:bCs/>
          <w:kern w:val="3"/>
          <w:sz w:val="24"/>
          <w:szCs w:val="24"/>
        </w:rPr>
        <w:lastRenderedPageBreak/>
        <w:t>анимационных произведений</w:t>
      </w:r>
    </w:p>
    <w:p w:rsidR="00F21078" w:rsidRPr="00F21078" w:rsidRDefault="00F21078" w:rsidP="00F21078">
      <w:pPr>
        <w:suppressAutoHyphens/>
        <w:autoSpaceDN w:val="0"/>
        <w:spacing w:after="0" w:line="240" w:lineRule="atLeast"/>
        <w:contextualSpacing/>
        <w:jc w:val="center"/>
        <w:textAlignment w:val="baseline"/>
        <w:rPr>
          <w:rFonts w:ascii="Times New Roman" w:eastAsia="Times New Roman" w:hAnsi="Times New Roman" w:cs="Times New Roman"/>
          <w:b/>
          <w:bCs/>
          <w:kern w:val="3"/>
          <w:sz w:val="24"/>
          <w:szCs w:val="24"/>
        </w:rPr>
      </w:pPr>
    </w:p>
    <w:p w:rsidR="00F21078" w:rsidRPr="00F21078" w:rsidRDefault="00F21078" w:rsidP="00F21078">
      <w:pPr>
        <w:suppressAutoHyphens/>
        <w:autoSpaceDN w:val="0"/>
        <w:spacing w:after="0" w:line="240" w:lineRule="atLeast"/>
        <w:contextualSpacing/>
        <w:jc w:val="center"/>
        <w:textAlignment w:val="baseline"/>
        <w:rPr>
          <w:rFonts w:ascii="Times New Roman" w:eastAsia="Times New Roman" w:hAnsi="Times New Roman" w:cs="Times New Roman"/>
          <w:b/>
          <w:bCs/>
          <w:kern w:val="3"/>
          <w:sz w:val="24"/>
          <w:szCs w:val="24"/>
        </w:rPr>
      </w:pPr>
      <w:r w:rsidRPr="00F21078">
        <w:rPr>
          <w:rFonts w:ascii="Times New Roman" w:eastAsia="Times New Roman" w:hAnsi="Times New Roman" w:cs="Times New Roman"/>
          <w:bCs/>
          <w:kern w:val="3"/>
          <w:sz w:val="24"/>
          <w:szCs w:val="24"/>
        </w:rPr>
        <w:t xml:space="preserve"> </w:t>
      </w:r>
      <w:r w:rsidRPr="00F21078">
        <w:rPr>
          <w:rFonts w:ascii="Times New Roman" w:eastAsia="Times New Roman" w:hAnsi="Times New Roman" w:cs="Times New Roman"/>
          <w:b/>
          <w:bCs/>
          <w:kern w:val="3"/>
          <w:sz w:val="24"/>
          <w:szCs w:val="24"/>
        </w:rPr>
        <w:t>Примерный перечень художественной литературы.</w:t>
      </w:r>
    </w:p>
    <w:p w:rsidR="00F21078" w:rsidRPr="00F21078" w:rsidRDefault="00F21078" w:rsidP="00F21078">
      <w:pPr>
        <w:suppressAutoHyphens/>
        <w:autoSpaceDN w:val="0"/>
        <w:spacing w:after="0" w:line="240" w:lineRule="atLeast"/>
        <w:contextualSpacing/>
        <w:textAlignment w:val="baseline"/>
        <w:rPr>
          <w:rFonts w:ascii="Times New Roman" w:eastAsia="Times New Roman" w:hAnsi="Times New Roman" w:cs="Times New Roman"/>
          <w:b/>
          <w:bCs/>
          <w:kern w:val="3"/>
          <w:sz w:val="24"/>
          <w:szCs w:val="24"/>
        </w:rPr>
      </w:pPr>
    </w:p>
    <w:p w:rsidR="00F21078" w:rsidRPr="00F21078" w:rsidRDefault="00F21078" w:rsidP="00F21078">
      <w:pPr>
        <w:suppressAutoHyphens/>
        <w:autoSpaceDN w:val="0"/>
        <w:spacing w:after="0" w:line="240" w:lineRule="atLeast"/>
        <w:contextualSpacing/>
        <w:textAlignment w:val="baseline"/>
        <w:rPr>
          <w:rFonts w:ascii="Times New Roman" w:eastAsia="Times New Roman" w:hAnsi="Times New Roman" w:cs="Times New Roman"/>
          <w:b/>
          <w:bCs/>
          <w:kern w:val="3"/>
          <w:sz w:val="24"/>
          <w:szCs w:val="24"/>
        </w:rPr>
      </w:pPr>
      <w:r w:rsidRPr="00F21078">
        <w:rPr>
          <w:rFonts w:ascii="Times New Roman" w:eastAsia="Times New Roman" w:hAnsi="Times New Roman" w:cs="Times New Roman"/>
          <w:b/>
          <w:bCs/>
          <w:kern w:val="3"/>
          <w:sz w:val="24"/>
          <w:szCs w:val="24"/>
        </w:rPr>
        <w:t>До 3хлет</w:t>
      </w:r>
    </w:p>
    <w:tbl>
      <w:tblPr>
        <w:tblW w:w="10197" w:type="dxa"/>
        <w:tblInd w:w="58" w:type="dxa"/>
        <w:tblLayout w:type="fixed"/>
        <w:tblCellMar>
          <w:left w:w="10" w:type="dxa"/>
          <w:right w:w="10" w:type="dxa"/>
        </w:tblCellMar>
        <w:tblLook w:val="0000" w:firstRow="0" w:lastRow="0" w:firstColumn="0" w:lastColumn="0" w:noHBand="0" w:noVBand="0"/>
      </w:tblPr>
      <w:tblGrid>
        <w:gridCol w:w="2124"/>
        <w:gridCol w:w="8073"/>
      </w:tblGrid>
      <w:tr w:rsidR="00F21078" w:rsidRPr="00F21078" w:rsidTr="00FE0613">
        <w:tc>
          <w:tcPr>
            <w:tcW w:w="2124" w:type="dxa"/>
            <w:tcBorders>
              <w:top w:val="single" w:sz="2" w:space="0" w:color="000000"/>
              <w:left w:val="single" w:sz="2" w:space="0" w:color="000000"/>
              <w:bottom w:val="single" w:sz="2" w:space="0" w:color="000000"/>
            </w:tcBorders>
            <w:tcMar>
              <w:top w:w="55" w:type="dxa"/>
              <w:left w:w="55" w:type="dxa"/>
              <w:bottom w:w="55" w:type="dxa"/>
              <w:right w:w="55" w:type="dxa"/>
            </w:tcMar>
          </w:tcPr>
          <w:p w:rsidR="00F21078" w:rsidRPr="00F21078" w:rsidRDefault="00F21078" w:rsidP="00F21078">
            <w:pPr>
              <w:suppressAutoHyphens/>
              <w:autoSpaceDN w:val="0"/>
              <w:spacing w:after="0" w:line="240" w:lineRule="atLeast"/>
              <w:contextualSpacing/>
              <w:jc w:val="both"/>
              <w:textAlignment w:val="baseline"/>
              <w:rPr>
                <w:rFonts w:ascii="Times New Roman" w:eastAsia="SimSun" w:hAnsi="Times New Roman" w:cs="Times New Roman"/>
                <w:kern w:val="3"/>
                <w:sz w:val="24"/>
                <w:szCs w:val="24"/>
              </w:rPr>
            </w:pPr>
            <w:r w:rsidRPr="00F21078">
              <w:rPr>
                <w:rFonts w:ascii="Times New Roman" w:eastAsia="SimSun" w:hAnsi="Times New Roman" w:cs="Times New Roman"/>
                <w:kern w:val="3"/>
                <w:sz w:val="24"/>
                <w:szCs w:val="24"/>
              </w:rPr>
              <w:t>Малые формы фольклора.</w:t>
            </w:r>
          </w:p>
        </w:tc>
        <w:tc>
          <w:tcPr>
            <w:tcW w:w="807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21078" w:rsidRPr="00F21078" w:rsidRDefault="00F21078" w:rsidP="00F21078">
            <w:pPr>
              <w:suppressAutoHyphens/>
              <w:autoSpaceDN w:val="0"/>
              <w:spacing w:after="0" w:line="240" w:lineRule="atLeast"/>
              <w:contextualSpacing/>
              <w:jc w:val="both"/>
              <w:textAlignment w:val="baseline"/>
              <w:rPr>
                <w:rFonts w:ascii="Times New Roman" w:eastAsia="SimSun" w:hAnsi="Times New Roman" w:cs="Times New Roman"/>
                <w:kern w:val="3"/>
                <w:sz w:val="24"/>
                <w:szCs w:val="24"/>
              </w:rPr>
            </w:pPr>
            <w:r w:rsidRPr="00F21078">
              <w:rPr>
                <w:rFonts w:ascii="Times New Roman" w:eastAsia="SimSun" w:hAnsi="Times New Roman" w:cs="Times New Roman"/>
                <w:kern w:val="3"/>
                <w:sz w:val="24"/>
                <w:szCs w:val="24"/>
              </w:rPr>
              <w:t xml:space="preserve">  "Как у нашего кота...", "Киска, киска, киска,брысь!..", "Курочка", "Наши уточки с утра...", "Еду-еду к бабе, к деду...", "Большие ноги...", "Пальчик-мальчик...", "Петушок, петушок...", "Пошел кот под мосток...", "Радуга-дуга..."."А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       </w:t>
            </w:r>
          </w:p>
        </w:tc>
      </w:tr>
      <w:tr w:rsidR="00F21078" w:rsidRPr="00F21078" w:rsidTr="00FE0613">
        <w:tc>
          <w:tcPr>
            <w:tcW w:w="2124" w:type="dxa"/>
            <w:tcBorders>
              <w:left w:val="single" w:sz="2" w:space="0" w:color="000000"/>
              <w:bottom w:val="single" w:sz="2" w:space="0" w:color="000000"/>
            </w:tcBorders>
            <w:tcMar>
              <w:top w:w="55" w:type="dxa"/>
              <w:left w:w="55" w:type="dxa"/>
              <w:bottom w:w="55" w:type="dxa"/>
              <w:right w:w="55" w:type="dxa"/>
            </w:tcMar>
          </w:tcPr>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Русские народные сказки.</w:t>
            </w:r>
          </w:p>
        </w:tc>
        <w:tc>
          <w:tcPr>
            <w:tcW w:w="8073" w:type="dxa"/>
            <w:tcBorders>
              <w:left w:val="single" w:sz="2" w:space="0" w:color="000000"/>
              <w:bottom w:val="single" w:sz="2" w:space="0" w:color="000000"/>
              <w:right w:val="single" w:sz="2" w:space="0" w:color="000000"/>
            </w:tcBorders>
            <w:tcMar>
              <w:top w:w="55" w:type="dxa"/>
              <w:left w:w="55" w:type="dxa"/>
              <w:bottom w:w="55" w:type="dxa"/>
              <w:right w:w="55" w:type="dxa"/>
            </w:tcMar>
          </w:tcPr>
          <w:p w:rsidR="00F21078" w:rsidRPr="00F21078" w:rsidRDefault="00F21078" w:rsidP="00F21078">
            <w:pPr>
              <w:suppressAutoHyphens/>
              <w:autoSpaceDN w:val="0"/>
              <w:spacing w:after="0" w:line="240" w:lineRule="atLeast"/>
              <w:contextualSpacing/>
              <w:jc w:val="both"/>
              <w:textAlignment w:val="baseline"/>
              <w:rPr>
                <w:rFonts w:ascii="Times New Roman" w:eastAsia="SimSun" w:hAnsi="Times New Roman" w:cs="Times New Roman"/>
                <w:kern w:val="3"/>
                <w:sz w:val="24"/>
                <w:szCs w:val="24"/>
              </w:rPr>
            </w:pPr>
            <w:r w:rsidRPr="00F21078">
              <w:rPr>
                <w:rFonts w:ascii="Times New Roman" w:eastAsia="SimSun" w:hAnsi="Times New Roman" w:cs="Times New Roman"/>
                <w:kern w:val="3"/>
                <w:sz w:val="24"/>
                <w:szCs w:val="24"/>
              </w:rPr>
              <w:t>"Козлятки и волк" (обраб. К.Д. Ушинского), "Колобок" (обраб. К.Д. Ушинского), "Золотое яичко" (обраб. К.Д.Ушинского), "Маша и медведь" (обраб. М.А. Булатова), "Репка" (обраб. К.Д.Ушинского), "Теремок" (обраб. М.А. Булатова).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tc>
      </w:tr>
      <w:tr w:rsidR="00F21078" w:rsidRPr="00F21078" w:rsidTr="00FE0613">
        <w:tc>
          <w:tcPr>
            <w:tcW w:w="2124" w:type="dxa"/>
            <w:tcBorders>
              <w:left w:val="single" w:sz="2" w:space="0" w:color="000000"/>
              <w:bottom w:val="single" w:sz="2" w:space="0" w:color="000000"/>
            </w:tcBorders>
            <w:tcMar>
              <w:top w:w="55" w:type="dxa"/>
              <w:left w:w="55" w:type="dxa"/>
              <w:bottom w:w="55" w:type="dxa"/>
              <w:right w:w="55" w:type="dxa"/>
            </w:tcMar>
          </w:tcPr>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 xml:space="preserve"> Фольклор народов мира.</w:t>
            </w:r>
          </w:p>
        </w:tc>
        <w:tc>
          <w:tcPr>
            <w:tcW w:w="8073" w:type="dxa"/>
            <w:tcBorders>
              <w:left w:val="single" w:sz="2" w:space="0" w:color="000000"/>
              <w:bottom w:val="single" w:sz="2" w:space="0" w:color="000000"/>
              <w:right w:val="single" w:sz="2" w:space="0" w:color="000000"/>
            </w:tcBorders>
            <w:tcMar>
              <w:top w:w="55" w:type="dxa"/>
              <w:left w:w="55" w:type="dxa"/>
              <w:bottom w:w="55" w:type="dxa"/>
              <w:right w:w="55" w:type="dxa"/>
            </w:tcMar>
          </w:tcPr>
          <w:p w:rsidR="00F21078" w:rsidRPr="00F21078" w:rsidRDefault="00F21078" w:rsidP="00F21078">
            <w:pPr>
              <w:widowControl w:val="0"/>
              <w:suppressLineNumbers/>
              <w:suppressAutoHyphens/>
              <w:autoSpaceDN w:val="0"/>
              <w:spacing w:after="0" w:line="240" w:lineRule="atLeast"/>
              <w:contextualSpacing/>
              <w:jc w:val="both"/>
              <w:textAlignment w:val="baseline"/>
              <w:rPr>
                <w:rFonts w:ascii="Times New Roman" w:eastAsia="Andale Sans UI" w:hAnsi="Times New Roman" w:cs="Times New Roman"/>
                <w:kern w:val="3"/>
                <w:sz w:val="24"/>
                <w:szCs w:val="24"/>
              </w:rPr>
            </w:pPr>
            <w:r w:rsidRPr="00F21078">
              <w:rPr>
                <w:rFonts w:ascii="Times New Roman" w:eastAsia="Andale Sans UI" w:hAnsi="Times New Roman" w:cs="Times New Roman"/>
                <w:kern w:val="3"/>
                <w:sz w:val="24"/>
                <w:szCs w:val="24"/>
              </w:rPr>
              <w:t xml:space="preserve">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tc>
      </w:tr>
      <w:tr w:rsidR="00F21078" w:rsidRPr="00F21078" w:rsidTr="00FE0613">
        <w:tc>
          <w:tcPr>
            <w:tcW w:w="2124" w:type="dxa"/>
            <w:tcBorders>
              <w:left w:val="single" w:sz="2" w:space="0" w:color="000000"/>
              <w:bottom w:val="single" w:sz="2" w:space="0" w:color="000000"/>
            </w:tcBorders>
            <w:tcMar>
              <w:top w:w="55" w:type="dxa"/>
              <w:left w:w="55" w:type="dxa"/>
              <w:bottom w:w="55" w:type="dxa"/>
              <w:right w:w="55" w:type="dxa"/>
            </w:tcMar>
          </w:tcPr>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Произведения поэтов и писателей России.</w:t>
            </w:r>
          </w:p>
        </w:tc>
        <w:tc>
          <w:tcPr>
            <w:tcW w:w="8073" w:type="dxa"/>
            <w:tcBorders>
              <w:left w:val="single" w:sz="2" w:space="0" w:color="000000"/>
              <w:bottom w:val="single" w:sz="2" w:space="0" w:color="000000"/>
              <w:right w:val="single" w:sz="2" w:space="0" w:color="000000"/>
            </w:tcBorders>
            <w:tcMar>
              <w:top w:w="55" w:type="dxa"/>
              <w:left w:w="55" w:type="dxa"/>
              <w:bottom w:w="55" w:type="dxa"/>
              <w:right w:w="55" w:type="dxa"/>
            </w:tcMar>
          </w:tcPr>
          <w:p w:rsidR="00F21078" w:rsidRPr="00F21078" w:rsidRDefault="00F21078" w:rsidP="00F21078">
            <w:pPr>
              <w:suppressAutoHyphens/>
              <w:autoSpaceDN w:val="0"/>
              <w:spacing w:after="0" w:line="240" w:lineRule="atLeast"/>
              <w:contextualSpacing/>
              <w:jc w:val="both"/>
              <w:textAlignment w:val="baseline"/>
              <w:rPr>
                <w:rFonts w:ascii="Times New Roman" w:eastAsia="SimSun" w:hAnsi="Times New Roman" w:cs="Times New Roman"/>
                <w:kern w:val="3"/>
                <w:sz w:val="24"/>
                <w:szCs w:val="24"/>
              </w:rPr>
            </w:pPr>
            <w:r w:rsidRPr="00F21078">
              <w:rPr>
                <w:rFonts w:ascii="Times New Roman" w:eastAsia="SimSun" w:hAnsi="Times New Roman" w:cs="Times New Roman"/>
                <w:b/>
                <w:bCs/>
                <w:kern w:val="3"/>
                <w:sz w:val="24"/>
                <w:szCs w:val="24"/>
              </w:rPr>
              <w:t xml:space="preserve">Поэзия. </w:t>
            </w:r>
            <w:r w:rsidRPr="00F21078">
              <w:rPr>
                <w:rFonts w:ascii="Times New Roman" w:eastAsia="SimSun" w:hAnsi="Times New Roman" w:cs="Times New Roman"/>
                <w:kern w:val="3"/>
                <w:sz w:val="24"/>
                <w:szCs w:val="24"/>
              </w:rPr>
              <w:t>Аким Я.Л. "Мама"; Александрова З.Н. "Гули-гули", "Арбуз";</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Барто А., Барто П. "Девочка-рёвушка"; Берестов В.Д. "Веселое лето",</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"Мишка, мишка, лежебока", "Котенок", "Воробушки"; Введенский А.И.</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"Мышка"; Лагздынь Г.Р. "Петушок"; Лермонтов М.Ю. "Спи, младенец..." (из</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стихотворения "Казачья колыбельная"); Маршак С.Я. "Сказка о глупом</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мышонке"; Мошковская Э.Э. "Приказ" (в сокр.), "Мчится поезд"; Пикулева</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Н.В. "Лисий хвостик", "Надувала кошка шар..."; Плещеев А.Н. "Травка</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зеленеет..."; Саконская Н.П. "Где мой пальчик?"; Сапгир Г.В. "Кошка";</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Хармс Д.И. "Кораблик"; Чуковский К.И. "Путаница".</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 xml:space="preserve"> </w:t>
            </w:r>
            <w:r w:rsidRPr="00F21078">
              <w:rPr>
                <w:rFonts w:ascii="Times New Roman" w:eastAsia="MS PGothic" w:hAnsi="Times New Roman" w:cs="Times New Roman"/>
                <w:b/>
                <w:bCs/>
                <w:kern w:val="3"/>
                <w:sz w:val="24"/>
                <w:szCs w:val="24"/>
              </w:rPr>
              <w:t>Проза</w:t>
            </w:r>
            <w:r w:rsidRPr="00F21078">
              <w:rPr>
                <w:rFonts w:ascii="Times New Roman" w:eastAsia="MS PGothic" w:hAnsi="Times New Roman" w:cs="Times New Roman"/>
                <w:kern w:val="3"/>
                <w:sz w:val="24"/>
                <w:szCs w:val="24"/>
              </w:rPr>
              <w:t>. Бианки В.В. "Лис и мышонок"; Калинина Н.Д. "В лесу" (из книги</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"Летом"), "Про жука", "Как Саша и Алеша пришли в детский сад" (1-2</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рассказа по выбору); Павлова Н.М. "Земляничка"; Симбирская Ю.С. "По</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тропинке, по дорожке"; Сутеев В.Г. "Кто сказал "мяу?", "Под грибом"; Тайц</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Я.М. "Кубик на кубик", "Впереди всех", "Волк" (рассказы по выбору);</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Толстой Л.Н. "Три медведя", "Косточка"; Ушинский К.Д. "Васька", "Петушок с семьей", "Уточки" (рассказы по выбору); Чарушин Е.И. "В лесу" (1-3рассказа по выбору), "Волчишко"; Чуковский К.И. "Мойдодыр".</w:t>
            </w:r>
          </w:p>
        </w:tc>
      </w:tr>
      <w:tr w:rsidR="00F21078" w:rsidRPr="00F21078" w:rsidTr="00FE0613">
        <w:tc>
          <w:tcPr>
            <w:tcW w:w="2124" w:type="dxa"/>
            <w:tcBorders>
              <w:left w:val="single" w:sz="2" w:space="0" w:color="000000"/>
              <w:bottom w:val="single" w:sz="2" w:space="0" w:color="000000"/>
            </w:tcBorders>
            <w:tcMar>
              <w:top w:w="55" w:type="dxa"/>
              <w:left w:w="55" w:type="dxa"/>
              <w:bottom w:w="55" w:type="dxa"/>
              <w:right w:w="55" w:type="dxa"/>
            </w:tcMar>
          </w:tcPr>
          <w:p w:rsidR="00F21078" w:rsidRPr="00F21078" w:rsidRDefault="00F21078" w:rsidP="00F21078">
            <w:pPr>
              <w:suppressAutoHyphens/>
              <w:autoSpaceDN w:val="0"/>
              <w:spacing w:after="0" w:line="240" w:lineRule="atLeast"/>
              <w:contextualSpacing/>
              <w:jc w:val="both"/>
              <w:textAlignment w:val="baseline"/>
              <w:rPr>
                <w:rFonts w:ascii="Times New Roman" w:eastAsia="SimSun" w:hAnsi="Times New Roman" w:cs="Times New Roman"/>
                <w:kern w:val="3"/>
                <w:sz w:val="24"/>
                <w:szCs w:val="24"/>
              </w:rPr>
            </w:pPr>
            <w:r w:rsidRPr="00F21078">
              <w:rPr>
                <w:rFonts w:ascii="Times New Roman" w:eastAsia="SimSun" w:hAnsi="Times New Roman" w:cs="Times New Roman"/>
                <w:kern w:val="3"/>
                <w:sz w:val="24"/>
                <w:szCs w:val="24"/>
              </w:rPr>
              <w:t>Произведения поэтов и писателей разных стран.</w:t>
            </w:r>
          </w:p>
        </w:tc>
        <w:tc>
          <w:tcPr>
            <w:tcW w:w="8073" w:type="dxa"/>
            <w:tcBorders>
              <w:left w:val="single" w:sz="2" w:space="0" w:color="000000"/>
              <w:bottom w:val="single" w:sz="2" w:space="0" w:color="000000"/>
              <w:right w:val="single" w:sz="2" w:space="0" w:color="000000"/>
            </w:tcBorders>
            <w:tcMar>
              <w:top w:w="55" w:type="dxa"/>
              <w:left w:w="55" w:type="dxa"/>
              <w:bottom w:w="55" w:type="dxa"/>
              <w:right w:w="55" w:type="dxa"/>
            </w:tcMar>
          </w:tcPr>
          <w:p w:rsidR="00F21078" w:rsidRPr="00F21078" w:rsidRDefault="00F21078" w:rsidP="00F21078">
            <w:pPr>
              <w:suppressAutoHyphens/>
              <w:autoSpaceDN w:val="0"/>
              <w:spacing w:after="0" w:line="240" w:lineRule="atLeast"/>
              <w:contextualSpacing/>
              <w:jc w:val="both"/>
              <w:textAlignment w:val="baseline"/>
              <w:rPr>
                <w:rFonts w:ascii="Times New Roman" w:eastAsia="SimSun" w:hAnsi="Times New Roman" w:cs="Times New Roman"/>
                <w:kern w:val="3"/>
                <w:sz w:val="24"/>
                <w:szCs w:val="24"/>
              </w:rPr>
            </w:pPr>
            <w:r w:rsidRPr="00F21078">
              <w:rPr>
                <w:rFonts w:ascii="Times New Roman" w:eastAsia="SimSun" w:hAnsi="Times New Roman" w:cs="Times New Roman"/>
                <w:kern w:val="3"/>
                <w:sz w:val="24"/>
                <w:szCs w:val="24"/>
              </w:rPr>
              <w:t xml:space="preserve">  Биссет Д. "Га-га-га!",пер. с англ. Н. Шерешевской; Дональдсон Д. "Мишка-почтальон", пер. М.Бородицкой; Капутикян СБ. "Все спят", "Маша обедает", пер. с арм. Т.Спендиаровой; Остервальдер М. "Приключения маленького Бобо. Истории вкартинках для самых маленьких", пер. Т. Зборовская; Эрик К. "Оченьголодная гусеница".</w:t>
            </w:r>
          </w:p>
        </w:tc>
      </w:tr>
    </w:tbl>
    <w:p w:rsidR="00F21078" w:rsidRPr="00F21078" w:rsidRDefault="00F21078" w:rsidP="00F21078">
      <w:pPr>
        <w:suppressAutoHyphens/>
        <w:autoSpaceDN w:val="0"/>
        <w:spacing w:after="0" w:line="240" w:lineRule="atLeast"/>
        <w:contextualSpacing/>
        <w:textAlignment w:val="baseline"/>
        <w:rPr>
          <w:rFonts w:ascii="Times New Roman" w:eastAsia="Times New Roman" w:hAnsi="Times New Roman" w:cs="Times New Roman"/>
          <w:b/>
          <w:bCs/>
          <w:kern w:val="3"/>
          <w:sz w:val="24"/>
          <w:szCs w:val="24"/>
        </w:rPr>
      </w:pPr>
      <w:r w:rsidRPr="00F21078">
        <w:rPr>
          <w:rFonts w:ascii="Times New Roman" w:eastAsia="Times New Roman" w:hAnsi="Times New Roman" w:cs="Times New Roman"/>
          <w:b/>
          <w:bCs/>
          <w:kern w:val="3"/>
          <w:sz w:val="24"/>
          <w:szCs w:val="24"/>
        </w:rPr>
        <w:t>Для детей 3-4 лет</w:t>
      </w:r>
    </w:p>
    <w:tbl>
      <w:tblPr>
        <w:tblW w:w="10197" w:type="dxa"/>
        <w:tblInd w:w="58" w:type="dxa"/>
        <w:tblLayout w:type="fixed"/>
        <w:tblCellMar>
          <w:left w:w="10" w:type="dxa"/>
          <w:right w:w="10" w:type="dxa"/>
        </w:tblCellMar>
        <w:tblLook w:val="0000" w:firstRow="0" w:lastRow="0" w:firstColumn="0" w:lastColumn="0" w:noHBand="0" w:noVBand="0"/>
      </w:tblPr>
      <w:tblGrid>
        <w:gridCol w:w="2124"/>
        <w:gridCol w:w="8073"/>
      </w:tblGrid>
      <w:tr w:rsidR="00F21078" w:rsidRPr="00F21078" w:rsidTr="00FE0613">
        <w:tc>
          <w:tcPr>
            <w:tcW w:w="2124" w:type="dxa"/>
            <w:tcBorders>
              <w:top w:val="single" w:sz="2" w:space="0" w:color="000000"/>
              <w:left w:val="single" w:sz="2" w:space="0" w:color="000000"/>
              <w:bottom w:val="single" w:sz="2" w:space="0" w:color="000000"/>
            </w:tcBorders>
            <w:tcMar>
              <w:top w:w="55" w:type="dxa"/>
              <w:left w:w="55" w:type="dxa"/>
              <w:bottom w:w="55" w:type="dxa"/>
              <w:right w:w="55" w:type="dxa"/>
            </w:tcMar>
          </w:tcPr>
          <w:p w:rsidR="00F21078" w:rsidRPr="00F21078" w:rsidRDefault="00F21078" w:rsidP="00F21078">
            <w:pPr>
              <w:suppressAutoHyphens/>
              <w:autoSpaceDN w:val="0"/>
              <w:spacing w:after="0" w:line="240" w:lineRule="atLeast"/>
              <w:contextualSpacing/>
              <w:jc w:val="both"/>
              <w:textAlignment w:val="baseline"/>
              <w:rPr>
                <w:rFonts w:ascii="Times New Roman" w:eastAsia="SimSun" w:hAnsi="Times New Roman" w:cs="Times New Roman"/>
                <w:kern w:val="3"/>
                <w:sz w:val="24"/>
                <w:szCs w:val="24"/>
              </w:rPr>
            </w:pPr>
            <w:r w:rsidRPr="00F21078">
              <w:rPr>
                <w:rFonts w:ascii="Times New Roman" w:eastAsia="SimSun" w:hAnsi="Times New Roman" w:cs="Times New Roman"/>
                <w:kern w:val="3"/>
                <w:sz w:val="24"/>
                <w:szCs w:val="24"/>
              </w:rPr>
              <w:lastRenderedPageBreak/>
              <w:t>Малые формы фольклора.</w:t>
            </w:r>
          </w:p>
        </w:tc>
        <w:tc>
          <w:tcPr>
            <w:tcW w:w="807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21078" w:rsidRPr="00F21078" w:rsidRDefault="00F21078" w:rsidP="00F21078">
            <w:pPr>
              <w:suppressAutoHyphens/>
              <w:autoSpaceDN w:val="0"/>
              <w:spacing w:after="0" w:line="240" w:lineRule="atLeast"/>
              <w:contextualSpacing/>
              <w:jc w:val="both"/>
              <w:textAlignment w:val="baseline"/>
              <w:rPr>
                <w:rFonts w:ascii="Times New Roman" w:eastAsia="SimSun" w:hAnsi="Times New Roman" w:cs="Times New Roman"/>
                <w:kern w:val="3"/>
                <w:sz w:val="24"/>
                <w:szCs w:val="24"/>
              </w:rPr>
            </w:pPr>
            <w:r w:rsidRPr="00F21078">
              <w:rPr>
                <w:rFonts w:ascii="Times New Roman" w:eastAsia="SimSun" w:hAnsi="Times New Roman" w:cs="Times New Roman"/>
                <w:kern w:val="3"/>
                <w:sz w:val="24"/>
                <w:szCs w:val="24"/>
              </w:rPr>
              <w:t>"Ай,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tc>
      </w:tr>
      <w:tr w:rsidR="00F21078" w:rsidRPr="00F21078" w:rsidTr="00FE0613">
        <w:tc>
          <w:tcPr>
            <w:tcW w:w="2124" w:type="dxa"/>
            <w:tcBorders>
              <w:left w:val="single" w:sz="2" w:space="0" w:color="000000"/>
              <w:bottom w:val="single" w:sz="2" w:space="0" w:color="000000"/>
            </w:tcBorders>
            <w:tcMar>
              <w:top w:w="55" w:type="dxa"/>
              <w:left w:w="55" w:type="dxa"/>
              <w:bottom w:w="55" w:type="dxa"/>
              <w:right w:w="55" w:type="dxa"/>
            </w:tcMar>
          </w:tcPr>
          <w:p w:rsidR="00F21078" w:rsidRPr="00F21078" w:rsidRDefault="00F21078" w:rsidP="00F21078">
            <w:pPr>
              <w:suppressAutoHyphens/>
              <w:autoSpaceDN w:val="0"/>
              <w:spacing w:after="0" w:line="240" w:lineRule="atLeast"/>
              <w:contextualSpacing/>
              <w:jc w:val="both"/>
              <w:textAlignment w:val="baseline"/>
              <w:rPr>
                <w:rFonts w:ascii="Times New Roman" w:eastAsia="SimSun" w:hAnsi="Times New Roman" w:cs="Times New Roman"/>
                <w:kern w:val="3"/>
                <w:sz w:val="24"/>
                <w:szCs w:val="24"/>
              </w:rPr>
            </w:pPr>
            <w:r w:rsidRPr="00F21078">
              <w:rPr>
                <w:rFonts w:ascii="Times New Roman" w:eastAsia="SimSun" w:hAnsi="Times New Roman" w:cs="Times New Roman"/>
                <w:kern w:val="3"/>
                <w:sz w:val="24"/>
                <w:szCs w:val="24"/>
              </w:rPr>
              <w:t>Русские народные сказки.</w:t>
            </w:r>
          </w:p>
        </w:tc>
        <w:tc>
          <w:tcPr>
            <w:tcW w:w="8073" w:type="dxa"/>
            <w:tcBorders>
              <w:left w:val="single" w:sz="2" w:space="0" w:color="000000"/>
              <w:bottom w:val="single" w:sz="2" w:space="0" w:color="000000"/>
              <w:right w:val="single" w:sz="2" w:space="0" w:color="000000"/>
            </w:tcBorders>
            <w:tcMar>
              <w:top w:w="55" w:type="dxa"/>
              <w:left w:w="55" w:type="dxa"/>
              <w:bottom w:w="55" w:type="dxa"/>
              <w:right w:w="55" w:type="dxa"/>
            </w:tcMar>
          </w:tcPr>
          <w:p w:rsidR="00F21078" w:rsidRPr="00F21078" w:rsidRDefault="00F21078" w:rsidP="00F21078">
            <w:pPr>
              <w:suppressAutoHyphens/>
              <w:autoSpaceDN w:val="0"/>
              <w:spacing w:after="0" w:line="240" w:lineRule="atLeast"/>
              <w:contextualSpacing/>
              <w:jc w:val="both"/>
              <w:textAlignment w:val="baseline"/>
              <w:rPr>
                <w:rFonts w:ascii="Times New Roman" w:eastAsia="SimSun" w:hAnsi="Times New Roman" w:cs="Times New Roman"/>
                <w:kern w:val="3"/>
                <w:sz w:val="24"/>
                <w:szCs w:val="24"/>
              </w:rPr>
            </w:pPr>
            <w:r w:rsidRPr="00F21078">
              <w:rPr>
                <w:rFonts w:ascii="Times New Roman" w:eastAsia="SimSun" w:hAnsi="Times New Roman" w:cs="Times New Roman"/>
                <w:kern w:val="3"/>
                <w:sz w:val="24"/>
                <w:szCs w:val="24"/>
              </w:rPr>
              <w:t xml:space="preserve"> "Бычок - черный бочок, белые копытца" (обраб. М. Булатова); "Волк и козлята" (обраб. А.Н. Толстого); "Кот,петух и лиса" (обраб. М. Боголюбской); "Лиса и заяц" (обраб. В. Даля);"Снегурочка и лиса" (обраб. М. Булатова); "У страха глаза велики" (обраб.М. Серовой).</w:t>
            </w:r>
          </w:p>
        </w:tc>
      </w:tr>
      <w:tr w:rsidR="00F21078" w:rsidRPr="00F21078" w:rsidTr="00FE0613">
        <w:tc>
          <w:tcPr>
            <w:tcW w:w="2124" w:type="dxa"/>
            <w:tcBorders>
              <w:left w:val="single" w:sz="2" w:space="0" w:color="000000"/>
              <w:bottom w:val="single" w:sz="2" w:space="0" w:color="000000"/>
            </w:tcBorders>
            <w:tcMar>
              <w:top w:w="55" w:type="dxa"/>
              <w:left w:w="55" w:type="dxa"/>
              <w:bottom w:w="55" w:type="dxa"/>
              <w:right w:w="55" w:type="dxa"/>
            </w:tcMar>
          </w:tcPr>
          <w:p w:rsidR="00F21078" w:rsidRPr="00F21078" w:rsidRDefault="00F21078" w:rsidP="00F21078">
            <w:pPr>
              <w:suppressAutoHyphens/>
              <w:autoSpaceDN w:val="0"/>
              <w:spacing w:after="0" w:line="240" w:lineRule="atLeast"/>
              <w:contextualSpacing/>
              <w:jc w:val="both"/>
              <w:textAlignment w:val="baseline"/>
              <w:rPr>
                <w:rFonts w:ascii="Times New Roman" w:eastAsia="SimSun" w:hAnsi="Times New Roman" w:cs="Times New Roman"/>
                <w:kern w:val="3"/>
                <w:sz w:val="24"/>
                <w:szCs w:val="24"/>
              </w:rPr>
            </w:pPr>
            <w:r w:rsidRPr="00F21078">
              <w:rPr>
                <w:rFonts w:ascii="Times New Roman" w:eastAsia="SimSun" w:hAnsi="Times New Roman" w:cs="Times New Roman"/>
                <w:kern w:val="3"/>
                <w:sz w:val="24"/>
                <w:szCs w:val="24"/>
              </w:rPr>
              <w:t>Фольклор народов мира.</w:t>
            </w:r>
          </w:p>
        </w:tc>
        <w:tc>
          <w:tcPr>
            <w:tcW w:w="8073" w:type="dxa"/>
            <w:tcBorders>
              <w:left w:val="single" w:sz="2" w:space="0" w:color="000000"/>
              <w:bottom w:val="single" w:sz="2" w:space="0" w:color="000000"/>
              <w:right w:val="single" w:sz="2" w:space="0" w:color="000000"/>
            </w:tcBorders>
            <w:tcMar>
              <w:top w:w="55" w:type="dxa"/>
              <w:left w:w="55" w:type="dxa"/>
              <w:bottom w:w="55" w:type="dxa"/>
              <w:right w:w="55" w:type="dxa"/>
            </w:tcMar>
          </w:tcPr>
          <w:p w:rsidR="00F21078" w:rsidRPr="00F21078" w:rsidRDefault="00F21078" w:rsidP="00F21078">
            <w:pPr>
              <w:suppressAutoHyphens/>
              <w:autoSpaceDN w:val="0"/>
              <w:spacing w:after="0" w:line="240" w:lineRule="atLeast"/>
              <w:contextualSpacing/>
              <w:jc w:val="both"/>
              <w:textAlignment w:val="baseline"/>
              <w:rPr>
                <w:rFonts w:ascii="Times New Roman" w:eastAsia="SimSun" w:hAnsi="Times New Roman" w:cs="Times New Roman"/>
                <w:kern w:val="3"/>
                <w:sz w:val="24"/>
                <w:szCs w:val="24"/>
              </w:rPr>
            </w:pPr>
            <w:r w:rsidRPr="00F21078">
              <w:rPr>
                <w:rFonts w:ascii="Times New Roman" w:eastAsia="SimSun" w:hAnsi="Times New Roman" w:cs="Times New Roman"/>
                <w:kern w:val="3"/>
                <w:sz w:val="24"/>
                <w:szCs w:val="24"/>
              </w:rPr>
              <w:t xml:space="preserve">  </w:t>
            </w:r>
            <w:r w:rsidRPr="00F21078">
              <w:rPr>
                <w:rFonts w:ascii="Times New Roman" w:eastAsia="SimSun" w:hAnsi="Times New Roman" w:cs="Times New Roman"/>
                <w:b/>
                <w:bCs/>
                <w:kern w:val="3"/>
                <w:sz w:val="24"/>
                <w:szCs w:val="24"/>
              </w:rPr>
              <w:t>Песенки.</w:t>
            </w:r>
            <w:r w:rsidRPr="00F21078">
              <w:rPr>
                <w:rFonts w:ascii="Times New Roman" w:eastAsia="SimSun" w:hAnsi="Times New Roman" w:cs="Times New Roman"/>
                <w:kern w:val="3"/>
                <w:sz w:val="24"/>
                <w:szCs w:val="24"/>
              </w:rPr>
              <w:t xml:space="preserve"> "Кораблик", "Храбрецы", "Маленькиефеи", "Три зверолова" англ., обр. С. Маршака; "Что за грохот", пер. слатыш. С. Маршака; "Купите лук...", пер. с шотл. И. Токмаковой; "Разговорлягушек", "Несговорчивый удод", "Помогите!" пер. с чеш. С. Маршака.</w:t>
            </w:r>
          </w:p>
          <w:p w:rsidR="00F21078" w:rsidRPr="00F21078" w:rsidRDefault="00F21078" w:rsidP="00F21078">
            <w:pPr>
              <w:suppressAutoHyphens/>
              <w:autoSpaceDN w:val="0"/>
              <w:spacing w:after="0" w:line="240" w:lineRule="atLeast"/>
              <w:contextualSpacing/>
              <w:jc w:val="both"/>
              <w:textAlignment w:val="baseline"/>
              <w:rPr>
                <w:rFonts w:ascii="Times New Roman" w:eastAsia="SimSun" w:hAnsi="Times New Roman" w:cs="Times New Roman"/>
                <w:kern w:val="3"/>
                <w:sz w:val="24"/>
                <w:szCs w:val="24"/>
              </w:rPr>
            </w:pPr>
            <w:r w:rsidRPr="00F21078">
              <w:rPr>
                <w:rFonts w:ascii="Times New Roman" w:eastAsia="SimSun" w:hAnsi="Times New Roman" w:cs="Times New Roman"/>
                <w:b/>
                <w:bCs/>
                <w:kern w:val="3"/>
                <w:sz w:val="24"/>
                <w:szCs w:val="24"/>
              </w:rPr>
              <w:t>Сказки</w:t>
            </w:r>
            <w:r w:rsidRPr="00F21078">
              <w:rPr>
                <w:rFonts w:ascii="Times New Roman" w:eastAsia="SimSun" w:hAnsi="Times New Roman" w:cs="Times New Roman"/>
                <w:kern w:val="3"/>
                <w:sz w:val="24"/>
                <w:szCs w:val="24"/>
              </w:rPr>
              <w:t>. "Два жадных медвежонка", венг., обр. А. Краснова и В. Важдаева; "Упрямые козы", узб. обр. Ш. Сагдуллы; "У солнышка в гостях",пер. со словац. С. Могилевской и Л. Зориной; "Храбрец-молодец", пер. сболг. Л. Грибовой; "Пых", белорус, обр. Н. Мялика: "Лесной мишка ипроказница мышка", латыш., обр. Ю. Ванага, пер. Л. Воронковой.</w:t>
            </w:r>
          </w:p>
        </w:tc>
      </w:tr>
      <w:tr w:rsidR="00F21078" w:rsidRPr="00F21078" w:rsidTr="00FE0613">
        <w:tc>
          <w:tcPr>
            <w:tcW w:w="2124" w:type="dxa"/>
            <w:tcBorders>
              <w:left w:val="single" w:sz="2" w:space="0" w:color="000000"/>
              <w:bottom w:val="single" w:sz="2" w:space="0" w:color="000000"/>
            </w:tcBorders>
            <w:tcMar>
              <w:top w:w="55" w:type="dxa"/>
              <w:left w:w="55" w:type="dxa"/>
              <w:bottom w:w="55" w:type="dxa"/>
              <w:right w:w="55" w:type="dxa"/>
            </w:tcMar>
          </w:tcPr>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Произведения поэтов и писателей России.</w:t>
            </w:r>
          </w:p>
        </w:tc>
        <w:tc>
          <w:tcPr>
            <w:tcW w:w="8073" w:type="dxa"/>
            <w:tcBorders>
              <w:left w:val="single" w:sz="2" w:space="0" w:color="000000"/>
              <w:bottom w:val="single" w:sz="2" w:space="0" w:color="000000"/>
              <w:right w:val="single" w:sz="2" w:space="0" w:color="000000"/>
            </w:tcBorders>
            <w:tcMar>
              <w:top w:w="55" w:type="dxa"/>
              <w:left w:w="55" w:type="dxa"/>
              <w:bottom w:w="55" w:type="dxa"/>
              <w:right w:w="55" w:type="dxa"/>
            </w:tcMar>
          </w:tcPr>
          <w:p w:rsidR="00F21078" w:rsidRPr="00F21078" w:rsidRDefault="00F21078" w:rsidP="00F21078">
            <w:pPr>
              <w:suppressAutoHyphens/>
              <w:autoSpaceDN w:val="0"/>
              <w:spacing w:after="0" w:line="240" w:lineRule="atLeast"/>
              <w:contextualSpacing/>
              <w:jc w:val="both"/>
              <w:textAlignment w:val="baseline"/>
              <w:rPr>
                <w:rFonts w:ascii="Times New Roman" w:eastAsia="SimSun" w:hAnsi="Times New Roman" w:cs="Times New Roman"/>
                <w:kern w:val="3"/>
                <w:sz w:val="24"/>
                <w:szCs w:val="24"/>
              </w:rPr>
            </w:pPr>
            <w:r w:rsidRPr="00F21078">
              <w:rPr>
                <w:rFonts w:ascii="Times New Roman" w:eastAsia="SimSun" w:hAnsi="Times New Roman" w:cs="Times New Roman"/>
                <w:kern w:val="3"/>
                <w:sz w:val="24"/>
                <w:szCs w:val="24"/>
              </w:rPr>
              <w:t xml:space="preserve"> </w:t>
            </w:r>
            <w:r w:rsidRPr="00F21078">
              <w:rPr>
                <w:rFonts w:ascii="Times New Roman" w:eastAsia="SimSun" w:hAnsi="Times New Roman" w:cs="Times New Roman"/>
                <w:b/>
                <w:bCs/>
                <w:kern w:val="3"/>
                <w:sz w:val="24"/>
                <w:szCs w:val="24"/>
              </w:rPr>
              <w:t>Поэзия.</w:t>
            </w:r>
            <w:r w:rsidRPr="00F21078">
              <w:rPr>
                <w:rFonts w:ascii="Times New Roman" w:eastAsia="SimSun" w:hAnsi="Times New Roman" w:cs="Times New Roman"/>
                <w:kern w:val="3"/>
                <w:sz w:val="24"/>
                <w:szCs w:val="24"/>
              </w:rPr>
              <w:t xml:space="preserve"> Бальмонт К.Д. "Осень"; Благинина Е.А. "Радуга"; Городецкий</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С.М. "Кто это?"; Заболоцкий Н.А. "Как мыши с котом воевали"; Кольцов А.В."Дуют ветры..." (из стихотворения "Русская песня"); Косяков И.И. "Все</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она"; Майков А.Н. "Колыбельная песня"; Маршак С.Я. "Детки в клетке"</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(стихотворения из цикла по выбору), "Тихая сказка", "Сказка об умном</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мышонке"; Михалков С.В. "Песенка друзей"; Мошковская Э.Э. "Жадина";</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Плещеев А.Н. "Осень наступила...", "Весна" (в сокр.); Пушкин А.С. "Ветер,</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ветер! Ты могуч!..", "Свет наш, солнышко!..", по выбору); Токмакова И.П.</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"Медведь"; Чуковский К.И. "Мойдодыр", "Муха-цокотуха", "Ёжики смеются","Ёлка", Айболит", "Чудо-дерево", "Черепаха" (по выбору).</w:t>
            </w:r>
          </w:p>
          <w:p w:rsidR="00F21078" w:rsidRPr="00F21078" w:rsidRDefault="00F21078" w:rsidP="00F21078">
            <w:pPr>
              <w:suppressAutoHyphens/>
              <w:autoSpaceDN w:val="0"/>
              <w:spacing w:after="0" w:line="240" w:lineRule="atLeast"/>
              <w:contextualSpacing/>
              <w:jc w:val="both"/>
              <w:textAlignment w:val="baseline"/>
              <w:rPr>
                <w:rFonts w:ascii="Times New Roman" w:eastAsia="SimSun" w:hAnsi="Times New Roman" w:cs="Times New Roman"/>
                <w:kern w:val="3"/>
                <w:sz w:val="24"/>
                <w:szCs w:val="24"/>
              </w:rPr>
            </w:pPr>
            <w:r w:rsidRPr="00F21078">
              <w:rPr>
                <w:rFonts w:ascii="Times New Roman" w:eastAsia="SimSun" w:hAnsi="Times New Roman" w:cs="Times New Roman"/>
                <w:b/>
                <w:bCs/>
                <w:kern w:val="3"/>
                <w:sz w:val="24"/>
                <w:szCs w:val="24"/>
              </w:rPr>
              <w:t>Проза.</w:t>
            </w:r>
            <w:r w:rsidRPr="00F21078">
              <w:rPr>
                <w:rFonts w:ascii="Times New Roman" w:eastAsia="SimSun" w:hAnsi="Times New Roman" w:cs="Times New Roman"/>
                <w:kern w:val="3"/>
                <w:sz w:val="24"/>
                <w:szCs w:val="24"/>
              </w:rPr>
              <w:t xml:space="preserve"> Бианки В.В. "Купание медвежат"; Воронкова Л.Ф. "Снег идет"</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(из книги "Снег идет"); Дмитриев Ю. "Синий шалашик"; Житков Б.С. "Что я</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видел" (1-2 рассказа по выбору); Зартайская И. "Душевные истории про</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Пряника и Вареника"; Зощенко М.М. "Умная птичка"; Прокофьева С.П.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(1-2рассказа по выбору); Хармс Д.И. "Храбрый ёж".</w:t>
            </w:r>
          </w:p>
        </w:tc>
      </w:tr>
      <w:tr w:rsidR="00F21078" w:rsidRPr="00F21078" w:rsidTr="00FE0613">
        <w:tc>
          <w:tcPr>
            <w:tcW w:w="2124" w:type="dxa"/>
            <w:tcBorders>
              <w:left w:val="single" w:sz="2" w:space="0" w:color="000000"/>
              <w:bottom w:val="single" w:sz="2" w:space="0" w:color="000000"/>
            </w:tcBorders>
            <w:tcMar>
              <w:top w:w="55" w:type="dxa"/>
              <w:left w:w="55" w:type="dxa"/>
              <w:bottom w:w="55" w:type="dxa"/>
              <w:right w:w="55" w:type="dxa"/>
            </w:tcMar>
          </w:tcPr>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Произведения поэтов и писателей разных стран.</w:t>
            </w:r>
          </w:p>
        </w:tc>
        <w:tc>
          <w:tcPr>
            <w:tcW w:w="8073" w:type="dxa"/>
            <w:tcBorders>
              <w:left w:val="single" w:sz="2" w:space="0" w:color="000000"/>
              <w:bottom w:val="single" w:sz="2" w:space="0" w:color="000000"/>
              <w:right w:val="single" w:sz="2" w:space="0" w:color="000000"/>
            </w:tcBorders>
            <w:tcMar>
              <w:top w:w="55" w:type="dxa"/>
              <w:left w:w="55" w:type="dxa"/>
              <w:bottom w:w="55" w:type="dxa"/>
              <w:right w:w="55" w:type="dxa"/>
            </w:tcMar>
          </w:tcPr>
          <w:p w:rsidR="00F21078" w:rsidRPr="00F21078" w:rsidRDefault="00F21078" w:rsidP="00F21078">
            <w:pPr>
              <w:suppressAutoHyphens/>
              <w:autoSpaceDN w:val="0"/>
              <w:spacing w:after="0" w:line="240" w:lineRule="atLeast"/>
              <w:contextualSpacing/>
              <w:jc w:val="both"/>
              <w:textAlignment w:val="baseline"/>
              <w:rPr>
                <w:rFonts w:ascii="Times New Roman" w:eastAsia="SimSun" w:hAnsi="Times New Roman" w:cs="Times New Roman"/>
                <w:kern w:val="3"/>
                <w:sz w:val="24"/>
                <w:szCs w:val="24"/>
              </w:rPr>
            </w:pPr>
            <w:r w:rsidRPr="00F21078">
              <w:rPr>
                <w:rFonts w:ascii="Times New Roman" w:eastAsia="SimSun" w:hAnsi="Times New Roman" w:cs="Times New Roman"/>
                <w:b/>
                <w:bCs/>
                <w:kern w:val="3"/>
                <w:sz w:val="24"/>
                <w:szCs w:val="24"/>
              </w:rPr>
              <w:t xml:space="preserve">Поэзия. </w:t>
            </w:r>
            <w:r w:rsidRPr="00F21078">
              <w:rPr>
                <w:rFonts w:ascii="Times New Roman" w:eastAsia="SimSun" w:hAnsi="Times New Roman" w:cs="Times New Roman"/>
                <w:kern w:val="3"/>
                <w:sz w:val="24"/>
                <w:szCs w:val="24"/>
              </w:rPr>
              <w:t>Виеру Г. "Ёжик и барабан", пер. с молд. Я. Акима; Воронько</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П. "Хитрый ёжик", пер. с укр. С. Маршака; Дьюдни А. "Лама красная</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пижама", пер. Т. Духановой; Забила Н.Л. "Карандаш", пер. с укр. 3.</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Александровой; Капутикян С. "Кто скорее допьет", пер. с арм.</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Спендиаровой; Карем М. "Мой кот", пер. с франц. М. Кудиновой; МакбратниС. "Знаешь, как я тебя люблю", пер. Е. Канищевой, Я. Шапиро; Милева Л."Быстроножка и серая Одежка", пер. с болг. М. Маринова.</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 xml:space="preserve">     </w:t>
            </w:r>
            <w:r w:rsidRPr="00F21078">
              <w:rPr>
                <w:rFonts w:ascii="Times New Roman" w:eastAsia="MS PGothic" w:hAnsi="Times New Roman" w:cs="Times New Roman"/>
                <w:b/>
                <w:bCs/>
                <w:kern w:val="3"/>
                <w:sz w:val="24"/>
                <w:szCs w:val="24"/>
              </w:rPr>
              <w:t>Проза.</w:t>
            </w:r>
            <w:r w:rsidRPr="00F21078">
              <w:rPr>
                <w:rFonts w:ascii="Times New Roman" w:eastAsia="MS PGothic" w:hAnsi="Times New Roman" w:cs="Times New Roman"/>
                <w:kern w:val="3"/>
                <w:sz w:val="24"/>
                <w:szCs w:val="24"/>
              </w:rPr>
              <w:t xml:space="preserve"> Бехлерова X. "Капустный лист", пер. с польск. Г. Лукина;</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Биссет Д. "Лягушка в зеркале", пер. с англ. Н. Шерешевской; Муур Л.</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lastRenderedPageBreak/>
              <w:t>"Крошка Енот и Тот, кто сидит в пруду", пер. с англ. О. Образцовой; Чапек</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Й. "В лесу" (из книги "Приключения песика и кошечки"), пер. чешек. Г.</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Лукина.</w:t>
            </w:r>
          </w:p>
        </w:tc>
      </w:tr>
    </w:tbl>
    <w:p w:rsidR="00F21078" w:rsidRPr="00F21078" w:rsidRDefault="00F21078" w:rsidP="00F21078">
      <w:pPr>
        <w:suppressAutoHyphens/>
        <w:autoSpaceDN w:val="0"/>
        <w:spacing w:after="0" w:line="240" w:lineRule="atLeast"/>
        <w:contextualSpacing/>
        <w:textAlignment w:val="baseline"/>
        <w:rPr>
          <w:rFonts w:ascii="Times New Roman" w:eastAsia="Times New Roman" w:hAnsi="Times New Roman" w:cs="Times New Roman"/>
          <w:b/>
          <w:bCs/>
          <w:kern w:val="3"/>
          <w:sz w:val="24"/>
          <w:szCs w:val="24"/>
        </w:rPr>
      </w:pPr>
    </w:p>
    <w:p w:rsidR="00F21078" w:rsidRPr="00F21078" w:rsidRDefault="00F21078" w:rsidP="00F21078">
      <w:pPr>
        <w:suppressAutoHyphens/>
        <w:autoSpaceDN w:val="0"/>
        <w:spacing w:after="0" w:line="240" w:lineRule="atLeast"/>
        <w:contextualSpacing/>
        <w:textAlignment w:val="baseline"/>
        <w:rPr>
          <w:rFonts w:ascii="Times New Roman" w:eastAsia="Times New Roman" w:hAnsi="Times New Roman" w:cs="Times New Roman"/>
          <w:b/>
          <w:bCs/>
          <w:kern w:val="3"/>
          <w:sz w:val="24"/>
          <w:szCs w:val="24"/>
        </w:rPr>
      </w:pPr>
      <w:r w:rsidRPr="00F21078">
        <w:rPr>
          <w:rFonts w:ascii="Times New Roman" w:eastAsia="Times New Roman" w:hAnsi="Times New Roman" w:cs="Times New Roman"/>
          <w:b/>
          <w:bCs/>
          <w:kern w:val="3"/>
          <w:sz w:val="24"/>
          <w:szCs w:val="24"/>
        </w:rPr>
        <w:t>Для детей  4-5 лет</w:t>
      </w:r>
    </w:p>
    <w:tbl>
      <w:tblPr>
        <w:tblW w:w="10197" w:type="dxa"/>
        <w:tblInd w:w="58" w:type="dxa"/>
        <w:tblLayout w:type="fixed"/>
        <w:tblCellMar>
          <w:left w:w="10" w:type="dxa"/>
          <w:right w:w="10" w:type="dxa"/>
        </w:tblCellMar>
        <w:tblLook w:val="0000" w:firstRow="0" w:lastRow="0" w:firstColumn="0" w:lastColumn="0" w:noHBand="0" w:noVBand="0"/>
      </w:tblPr>
      <w:tblGrid>
        <w:gridCol w:w="2124"/>
        <w:gridCol w:w="8073"/>
      </w:tblGrid>
      <w:tr w:rsidR="00F21078" w:rsidRPr="00F21078" w:rsidTr="00FE0613">
        <w:tc>
          <w:tcPr>
            <w:tcW w:w="2124" w:type="dxa"/>
            <w:tcBorders>
              <w:top w:val="single" w:sz="2" w:space="0" w:color="000000"/>
              <w:left w:val="single" w:sz="2" w:space="0" w:color="000000"/>
              <w:bottom w:val="single" w:sz="2" w:space="0" w:color="000000"/>
            </w:tcBorders>
            <w:tcMar>
              <w:top w:w="55" w:type="dxa"/>
              <w:left w:w="55" w:type="dxa"/>
              <w:bottom w:w="55" w:type="dxa"/>
              <w:right w:w="55" w:type="dxa"/>
            </w:tcMar>
          </w:tcPr>
          <w:p w:rsidR="00F21078" w:rsidRPr="00F21078" w:rsidRDefault="00F21078" w:rsidP="00F21078">
            <w:pPr>
              <w:suppressAutoHyphens/>
              <w:autoSpaceDN w:val="0"/>
              <w:spacing w:after="0" w:line="240" w:lineRule="atLeast"/>
              <w:contextualSpacing/>
              <w:jc w:val="both"/>
              <w:textAlignment w:val="baseline"/>
              <w:rPr>
                <w:rFonts w:ascii="Times New Roman" w:eastAsia="SimSun" w:hAnsi="Times New Roman" w:cs="Times New Roman"/>
                <w:kern w:val="3"/>
                <w:sz w:val="24"/>
                <w:szCs w:val="24"/>
              </w:rPr>
            </w:pPr>
            <w:r w:rsidRPr="00F21078">
              <w:rPr>
                <w:rFonts w:ascii="Times New Roman" w:eastAsia="SimSun" w:hAnsi="Times New Roman" w:cs="Times New Roman"/>
                <w:kern w:val="3"/>
                <w:sz w:val="24"/>
                <w:szCs w:val="24"/>
              </w:rPr>
              <w:t>Малые формы фольклора.</w:t>
            </w:r>
          </w:p>
        </w:tc>
        <w:tc>
          <w:tcPr>
            <w:tcW w:w="807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21078" w:rsidRPr="00F21078" w:rsidRDefault="00F21078" w:rsidP="00F21078">
            <w:pPr>
              <w:suppressAutoHyphens/>
              <w:autoSpaceDN w:val="0"/>
              <w:spacing w:after="0" w:line="240" w:lineRule="atLeast"/>
              <w:contextualSpacing/>
              <w:jc w:val="both"/>
              <w:textAlignment w:val="baseline"/>
              <w:rPr>
                <w:rFonts w:ascii="Times New Roman" w:eastAsia="SimSun" w:hAnsi="Times New Roman" w:cs="Times New Roman"/>
                <w:kern w:val="3"/>
                <w:sz w:val="24"/>
                <w:szCs w:val="24"/>
              </w:rPr>
            </w:pPr>
            <w:r w:rsidRPr="00F21078">
              <w:rPr>
                <w:rFonts w:ascii="Times New Roman" w:eastAsia="SimSun" w:hAnsi="Times New Roman" w:cs="Times New Roman"/>
                <w:kern w:val="3"/>
                <w:sz w:val="24"/>
                <w:szCs w:val="24"/>
              </w:rPr>
              <w:t xml:space="preserve"> "Барашеньки...", "Гуси, вы гуси...",</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"Дождик-дождик, веселей", "Дон! Дон! Дон!...", "Жил у бабушки козел",</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"Зайчишка-трусишка...", "Идет лисичка по мосту...", "Иди весна, иди,</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красна...", "Кот на печку пошел...", "Наш козел...", "Ножки, ножки, где</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вы были?..", "Раз, два, три, четыре, пять - вышел зайчик погулять",</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"Сегодня день целый...", "Сидит, сидит зайка...", "Солнышко-ведрышко...",</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 xml:space="preserve">"Стучит, бренчит", "Тень-тень, потетень".    </w:t>
            </w:r>
          </w:p>
        </w:tc>
      </w:tr>
      <w:tr w:rsidR="00F21078" w:rsidRPr="00F21078" w:rsidTr="00FE0613">
        <w:tc>
          <w:tcPr>
            <w:tcW w:w="2124" w:type="dxa"/>
            <w:tcBorders>
              <w:left w:val="single" w:sz="2" w:space="0" w:color="000000"/>
              <w:bottom w:val="single" w:sz="2" w:space="0" w:color="000000"/>
            </w:tcBorders>
            <w:tcMar>
              <w:top w:w="55" w:type="dxa"/>
              <w:left w:w="55" w:type="dxa"/>
              <w:bottom w:w="55" w:type="dxa"/>
              <w:right w:w="55" w:type="dxa"/>
            </w:tcMar>
          </w:tcPr>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Русские народные сказки.</w:t>
            </w:r>
          </w:p>
        </w:tc>
        <w:tc>
          <w:tcPr>
            <w:tcW w:w="8073" w:type="dxa"/>
            <w:tcBorders>
              <w:left w:val="single" w:sz="2" w:space="0" w:color="000000"/>
              <w:bottom w:val="single" w:sz="2" w:space="0" w:color="000000"/>
              <w:right w:val="single" w:sz="2" w:space="0" w:color="000000"/>
            </w:tcBorders>
            <w:tcMar>
              <w:top w:w="55" w:type="dxa"/>
              <w:left w:w="55" w:type="dxa"/>
              <w:bottom w:w="55" w:type="dxa"/>
              <w:right w:w="55" w:type="dxa"/>
            </w:tcMar>
          </w:tcPr>
          <w:p w:rsidR="00F21078" w:rsidRPr="00F21078" w:rsidRDefault="00F21078" w:rsidP="00F21078">
            <w:pPr>
              <w:widowControl w:val="0"/>
              <w:suppressLineNumbers/>
              <w:suppressAutoHyphens/>
              <w:autoSpaceDN w:val="0"/>
              <w:spacing w:after="0" w:line="240" w:lineRule="atLeast"/>
              <w:contextualSpacing/>
              <w:textAlignment w:val="baseline"/>
              <w:rPr>
                <w:rFonts w:ascii="Times New Roman" w:eastAsia="Andale Sans UI" w:hAnsi="Times New Roman" w:cs="Times New Roman"/>
                <w:kern w:val="3"/>
                <w:sz w:val="24"/>
                <w:szCs w:val="24"/>
              </w:rPr>
            </w:pPr>
            <w:r w:rsidRPr="00F21078">
              <w:rPr>
                <w:rFonts w:ascii="Times New Roman" w:eastAsia="Andale Sans UI" w:hAnsi="Times New Roman" w:cs="Times New Roman"/>
                <w:kern w:val="3"/>
                <w:sz w:val="24"/>
                <w:szCs w:val="24"/>
              </w:rPr>
              <w:t xml:space="preserve">  "Гуси-лебеди" (обраб. М.А. Булатова);</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"Жихарка" (обраб. И. Карнауховой); "Заяц-хваста" (обраб. А.Н. Толстого);</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"Зимовье" (обраб. И. Соколова-Микитова); "Коза-дереза" (обраб. М.А.</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Булатова); "Петушок и бобовое зернышко" (обраб. О. Капицы);</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"Лиса-лапотница" (обраб. В. Даля); "Лисичка-сестричка и волк (обраб. М.А.</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Булатова); "Смоляной бычок" (обраб. М.А. Булатова); "Снегурочка" (обраб.</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М.А. Булатова).</w:t>
            </w:r>
          </w:p>
        </w:tc>
      </w:tr>
      <w:tr w:rsidR="00F21078" w:rsidRPr="00F21078" w:rsidTr="00FE0613">
        <w:tc>
          <w:tcPr>
            <w:tcW w:w="2124" w:type="dxa"/>
            <w:tcBorders>
              <w:left w:val="single" w:sz="2" w:space="0" w:color="000000"/>
              <w:bottom w:val="single" w:sz="2" w:space="0" w:color="000000"/>
            </w:tcBorders>
            <w:tcMar>
              <w:top w:w="55" w:type="dxa"/>
              <w:left w:w="55" w:type="dxa"/>
              <w:bottom w:w="55" w:type="dxa"/>
              <w:right w:w="55" w:type="dxa"/>
            </w:tcMar>
          </w:tcPr>
          <w:p w:rsidR="00F21078" w:rsidRPr="00F21078" w:rsidRDefault="00F21078" w:rsidP="00F21078">
            <w:pPr>
              <w:suppressAutoHyphens/>
              <w:autoSpaceDN w:val="0"/>
              <w:spacing w:after="0" w:line="240" w:lineRule="atLeast"/>
              <w:contextualSpacing/>
              <w:jc w:val="both"/>
              <w:textAlignment w:val="baseline"/>
              <w:rPr>
                <w:rFonts w:ascii="Times New Roman" w:eastAsia="SimSun" w:hAnsi="Times New Roman" w:cs="Times New Roman"/>
                <w:kern w:val="3"/>
                <w:sz w:val="24"/>
                <w:szCs w:val="24"/>
              </w:rPr>
            </w:pPr>
            <w:r w:rsidRPr="00F21078">
              <w:rPr>
                <w:rFonts w:ascii="Times New Roman" w:eastAsia="SimSun" w:hAnsi="Times New Roman" w:cs="Times New Roman"/>
                <w:kern w:val="3"/>
                <w:sz w:val="24"/>
                <w:szCs w:val="24"/>
              </w:rPr>
              <w:t>Фольклор народов мира.</w:t>
            </w:r>
          </w:p>
        </w:tc>
        <w:tc>
          <w:tcPr>
            <w:tcW w:w="8073" w:type="dxa"/>
            <w:tcBorders>
              <w:left w:val="single" w:sz="2" w:space="0" w:color="000000"/>
              <w:bottom w:val="single" w:sz="2" w:space="0" w:color="000000"/>
              <w:right w:val="single" w:sz="2" w:space="0" w:color="000000"/>
            </w:tcBorders>
            <w:tcMar>
              <w:top w:w="55" w:type="dxa"/>
              <w:left w:w="55" w:type="dxa"/>
              <w:bottom w:w="55" w:type="dxa"/>
              <w:right w:w="55" w:type="dxa"/>
            </w:tcMar>
          </w:tcPr>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 xml:space="preserve">   </w:t>
            </w:r>
            <w:r w:rsidRPr="00F21078">
              <w:rPr>
                <w:rFonts w:ascii="Times New Roman" w:eastAsia="MS PGothic" w:hAnsi="Times New Roman" w:cs="Times New Roman"/>
                <w:b/>
                <w:bCs/>
                <w:kern w:val="3"/>
                <w:sz w:val="24"/>
                <w:szCs w:val="24"/>
              </w:rPr>
              <w:t xml:space="preserve">  Песенки</w:t>
            </w:r>
            <w:r w:rsidRPr="00F21078">
              <w:rPr>
                <w:rFonts w:ascii="Times New Roman" w:eastAsia="MS PGothic" w:hAnsi="Times New Roman" w:cs="Times New Roman"/>
                <w:kern w:val="3"/>
                <w:sz w:val="24"/>
                <w:szCs w:val="24"/>
              </w:rPr>
              <w:t>. "Утята", франц., обраб. Н. Гернет и С. Гиппиус; "Пальцы",пер. с нем. Л. Яхина; "Песня моряка" норвежек, нар. песенка (обраб. Ю.Вронского); "Барабек", англ. (обраб. К. Чуковского); "Шалтай-Болтай",англ. (обраб. С. Маршака).</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 xml:space="preserve">     </w:t>
            </w:r>
            <w:r w:rsidRPr="00F21078">
              <w:rPr>
                <w:rFonts w:ascii="Times New Roman" w:eastAsia="MS PGothic" w:hAnsi="Times New Roman" w:cs="Times New Roman"/>
                <w:b/>
                <w:bCs/>
                <w:kern w:val="3"/>
                <w:sz w:val="24"/>
                <w:szCs w:val="24"/>
              </w:rPr>
              <w:t>Сказки.</w:t>
            </w:r>
            <w:r w:rsidRPr="00F21078">
              <w:rPr>
                <w:rFonts w:ascii="Times New Roman" w:eastAsia="MS PGothic" w:hAnsi="Times New Roman" w:cs="Times New Roman"/>
                <w:kern w:val="3"/>
                <w:sz w:val="24"/>
                <w:szCs w:val="24"/>
              </w:rPr>
              <w:t xml:space="preserve"> "Бременские музыканты" из сказок братьев Гримм, пер. с. нем.A. Введенского, под ред. С. Маршака; "Два жадных медвежонка", венгер.сказка (обраб. А. Красновой и В. Важдаева); "Колосок", укр. нар. сказка(обраб. С. Могилевской); "Красная Шапочка", из сказок Ш. Перро, пер. с франц. Т. Габбе; "Три поросенка", пер. с англ. С. Михалкова.</w:t>
            </w:r>
          </w:p>
        </w:tc>
      </w:tr>
      <w:tr w:rsidR="00F21078" w:rsidRPr="00F21078" w:rsidTr="00FE0613">
        <w:tc>
          <w:tcPr>
            <w:tcW w:w="2124" w:type="dxa"/>
            <w:tcBorders>
              <w:left w:val="single" w:sz="2" w:space="0" w:color="000000"/>
              <w:bottom w:val="single" w:sz="2" w:space="0" w:color="000000"/>
            </w:tcBorders>
            <w:tcMar>
              <w:top w:w="55" w:type="dxa"/>
              <w:left w:w="55" w:type="dxa"/>
              <w:bottom w:w="55" w:type="dxa"/>
              <w:right w:w="55" w:type="dxa"/>
            </w:tcMar>
          </w:tcPr>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Произведения поэтов и писателей России.</w:t>
            </w:r>
          </w:p>
        </w:tc>
        <w:tc>
          <w:tcPr>
            <w:tcW w:w="8073" w:type="dxa"/>
            <w:tcBorders>
              <w:left w:val="single" w:sz="2" w:space="0" w:color="000000"/>
              <w:bottom w:val="single" w:sz="2" w:space="0" w:color="000000"/>
              <w:right w:val="single" w:sz="2" w:space="0" w:color="000000"/>
            </w:tcBorders>
            <w:tcMar>
              <w:top w:w="55" w:type="dxa"/>
              <w:left w:w="55" w:type="dxa"/>
              <w:bottom w:w="55" w:type="dxa"/>
              <w:right w:w="55" w:type="dxa"/>
            </w:tcMar>
          </w:tcPr>
          <w:p w:rsidR="00F21078" w:rsidRPr="00F21078" w:rsidRDefault="00F21078" w:rsidP="00F21078">
            <w:pPr>
              <w:suppressAutoHyphens/>
              <w:autoSpaceDN w:val="0"/>
              <w:spacing w:after="0" w:line="240" w:lineRule="atLeast"/>
              <w:contextualSpacing/>
              <w:jc w:val="both"/>
              <w:textAlignment w:val="baseline"/>
              <w:rPr>
                <w:rFonts w:ascii="Times New Roman" w:eastAsia="SimSun" w:hAnsi="Times New Roman" w:cs="Times New Roman"/>
                <w:kern w:val="3"/>
                <w:sz w:val="24"/>
                <w:szCs w:val="24"/>
              </w:rPr>
            </w:pPr>
            <w:r w:rsidRPr="00F21078">
              <w:rPr>
                <w:rFonts w:ascii="Times New Roman" w:eastAsia="SimSun" w:hAnsi="Times New Roman" w:cs="Times New Roman"/>
                <w:kern w:val="3"/>
                <w:sz w:val="24"/>
                <w:szCs w:val="24"/>
              </w:rPr>
              <w:t xml:space="preserve"> </w:t>
            </w:r>
            <w:r w:rsidRPr="00F21078">
              <w:rPr>
                <w:rFonts w:ascii="Times New Roman" w:eastAsia="SimSun" w:hAnsi="Times New Roman" w:cs="Times New Roman"/>
                <w:b/>
                <w:bCs/>
                <w:kern w:val="3"/>
                <w:sz w:val="24"/>
                <w:szCs w:val="24"/>
              </w:rPr>
              <w:t>Поэзия.</w:t>
            </w:r>
            <w:r w:rsidRPr="00F21078">
              <w:rPr>
                <w:rFonts w:ascii="Times New Roman" w:eastAsia="SimSun" w:hAnsi="Times New Roman" w:cs="Times New Roman"/>
                <w:kern w:val="3"/>
                <w:sz w:val="24"/>
                <w:szCs w:val="24"/>
              </w:rPr>
              <w:t xml:space="preserve"> Аким Я.Л. "Первый снег"; Александрова З.Н. "Таня пропала", "Теплый дождик" (по выбору); Бальмонт К.Д. "Росинка"; Барто А.Л."Уехали", "Я знаю, что надо придумать" (по выбору); Берестов В.Д."Искалочка"; Благинина Е.А. "Дождик, дождик...", "Посидим в тишине" (повыбору); Брюсов     B. Я. "Колыбельная"; Бунин И.А. "Листопад" (отрывок); Гамазкова И."Колыбельная для бабушки"; Гернет Н. и Хармс Д. "Очень-очень вкусныйпирог"; Есенин С.А. "Поет зима - аукает..."; Заходер Б.В. "Волчок","Кискино горе" (по выбору); Кушак Ю.Н. "Сорок сорок"; Лукашина М."Розовые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w:t>
            </w:r>
            <w:r w:rsidRPr="00F21078">
              <w:rPr>
                <w:rFonts w:ascii="Times New Roman" w:eastAsia="SimSun" w:hAnsi="Times New Roman" w:cs="Times New Roman"/>
                <w:kern w:val="3"/>
                <w:sz w:val="24"/>
                <w:szCs w:val="24"/>
              </w:rPr>
              <w:lastRenderedPageBreak/>
              <w:t>"Мама!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 xml:space="preserve">    </w:t>
            </w:r>
            <w:r w:rsidRPr="00F21078">
              <w:rPr>
                <w:rFonts w:ascii="Times New Roman" w:eastAsia="MS PGothic" w:hAnsi="Times New Roman" w:cs="Times New Roman"/>
                <w:b/>
                <w:bCs/>
                <w:kern w:val="3"/>
                <w:sz w:val="24"/>
                <w:szCs w:val="24"/>
              </w:rPr>
              <w:t xml:space="preserve"> Проза. </w:t>
            </w:r>
            <w:r w:rsidRPr="00F21078">
              <w:rPr>
                <w:rFonts w:ascii="Times New Roman" w:eastAsia="MS PGothic" w:hAnsi="Times New Roman" w:cs="Times New Roman"/>
                <w:kern w:val="3"/>
                <w:sz w:val="24"/>
                <w:szCs w:val="24"/>
              </w:rPr>
              <w:t>Абрамцева Н.К. "Дождик", "Как у зайчонка зуб болел" (по</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приказалсыновьям..." (1-2 по выбору); Ушинский К.Д. "Ласточка"; Цыферов Г.М. "В медвежачий час"; Чарушин Е.И. "Тюпа, Томка и сорока" (1-2 рассказа по выбору).</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 xml:space="preserve">     </w:t>
            </w:r>
            <w:r w:rsidRPr="00F21078">
              <w:rPr>
                <w:rFonts w:ascii="Times New Roman" w:eastAsia="MS PGothic" w:hAnsi="Times New Roman" w:cs="Times New Roman"/>
                <w:b/>
                <w:bCs/>
                <w:kern w:val="3"/>
                <w:sz w:val="24"/>
                <w:szCs w:val="24"/>
              </w:rPr>
              <w:t>Литературные сказки.</w:t>
            </w:r>
            <w:r w:rsidRPr="00F21078">
              <w:rPr>
                <w:rFonts w:ascii="Times New Roman" w:eastAsia="MS PGothic" w:hAnsi="Times New Roman" w:cs="Times New Roman"/>
                <w:kern w:val="3"/>
                <w:sz w:val="24"/>
                <w:szCs w:val="24"/>
              </w:rPr>
              <w:t xml:space="preserve"> Горький М. "Воробьишко"; Мамин-Сибиряк Д.Н.</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"Сказка про Комара Комаровича - Длинный Нос и про Мохнатого Мишу -</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Короткий Хвост"; Москвина М.Л. "Что случилось с крокодилом"; Сеф Р.С.</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"Сказка о кругленьких и длинненьких человечках"; Чуковский К.И. "Телефон", "Тараканище", "Федорино горе", "Айболит и воробей" (1-2</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рассказа по выбору).</w:t>
            </w:r>
          </w:p>
        </w:tc>
      </w:tr>
      <w:tr w:rsidR="00F21078" w:rsidRPr="00F21078" w:rsidTr="00FE0613">
        <w:tc>
          <w:tcPr>
            <w:tcW w:w="2124" w:type="dxa"/>
            <w:tcBorders>
              <w:left w:val="single" w:sz="2" w:space="0" w:color="000000"/>
              <w:bottom w:val="single" w:sz="2" w:space="0" w:color="000000"/>
            </w:tcBorders>
            <w:tcMar>
              <w:top w:w="55" w:type="dxa"/>
              <w:left w:w="55" w:type="dxa"/>
              <w:bottom w:w="55" w:type="dxa"/>
              <w:right w:w="55" w:type="dxa"/>
            </w:tcMar>
          </w:tcPr>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lastRenderedPageBreak/>
              <w:t>Произведения поэтов и писателей разных стран.</w:t>
            </w:r>
          </w:p>
        </w:tc>
        <w:tc>
          <w:tcPr>
            <w:tcW w:w="8073" w:type="dxa"/>
            <w:tcBorders>
              <w:left w:val="single" w:sz="2" w:space="0" w:color="000000"/>
              <w:bottom w:val="single" w:sz="2" w:space="0" w:color="000000"/>
              <w:right w:val="single" w:sz="2" w:space="0" w:color="000000"/>
            </w:tcBorders>
            <w:tcMar>
              <w:top w:w="55" w:type="dxa"/>
              <w:left w:w="55" w:type="dxa"/>
              <w:bottom w:w="55" w:type="dxa"/>
              <w:right w:w="55" w:type="dxa"/>
            </w:tcMar>
          </w:tcPr>
          <w:p w:rsidR="00F21078" w:rsidRPr="00F21078" w:rsidRDefault="00F21078" w:rsidP="00F21078">
            <w:pPr>
              <w:suppressAutoHyphens/>
              <w:autoSpaceDN w:val="0"/>
              <w:spacing w:after="0" w:line="240" w:lineRule="atLeast"/>
              <w:contextualSpacing/>
              <w:jc w:val="both"/>
              <w:textAlignment w:val="baseline"/>
              <w:rPr>
                <w:rFonts w:ascii="Times New Roman" w:eastAsia="SimSun" w:hAnsi="Times New Roman" w:cs="Times New Roman"/>
                <w:kern w:val="3"/>
                <w:sz w:val="24"/>
                <w:szCs w:val="24"/>
              </w:rPr>
            </w:pPr>
            <w:r w:rsidRPr="00F21078">
              <w:rPr>
                <w:rFonts w:ascii="Times New Roman" w:eastAsia="SimSun" w:hAnsi="Times New Roman" w:cs="Times New Roman"/>
                <w:b/>
                <w:bCs/>
                <w:kern w:val="3"/>
                <w:sz w:val="24"/>
                <w:szCs w:val="24"/>
              </w:rPr>
              <w:t xml:space="preserve">  Поэзия.</w:t>
            </w:r>
            <w:r w:rsidRPr="00F21078">
              <w:rPr>
                <w:rFonts w:ascii="Times New Roman" w:eastAsia="SimSun" w:hAnsi="Times New Roman" w:cs="Times New Roman"/>
                <w:kern w:val="3"/>
                <w:sz w:val="24"/>
                <w:szCs w:val="24"/>
              </w:rPr>
              <w:t xml:space="preserve">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 xml:space="preserve">   </w:t>
            </w:r>
            <w:r w:rsidRPr="00F21078">
              <w:rPr>
                <w:rFonts w:ascii="Times New Roman" w:eastAsia="MS PGothic" w:hAnsi="Times New Roman" w:cs="Times New Roman"/>
                <w:b/>
                <w:bCs/>
                <w:kern w:val="3"/>
                <w:sz w:val="24"/>
                <w:szCs w:val="24"/>
              </w:rPr>
              <w:t xml:space="preserve">  Литературные сказки.</w:t>
            </w:r>
            <w:r w:rsidRPr="00F21078">
              <w:rPr>
                <w:rFonts w:ascii="Times New Roman" w:eastAsia="MS PGothic" w:hAnsi="Times New Roman" w:cs="Times New Roman"/>
                <w:kern w:val="3"/>
                <w:sz w:val="24"/>
                <w:szCs w:val="24"/>
              </w:rPr>
              <w:t xml:space="preserve"> Балинт А. "Гном Гномыч и Изюмка" (1-2 главы из книги по выбору), пер. с венг. Г. Лейбутина; Дональдсон Д. "Груффало",</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"Хочу к маме" (пер. М. Бородицкой) (по выбору); Ивамура К. "14 лесных мышей" (пер. Е. Байбиковой); Ингавес Г. "Мишка Бруно" (пер. О. Мяэотс);</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Керр Д. "Мяули. Истории из жизни удивительной кошки" (пер. М. Аромштам); Лангройтер Ю. "А дома лучше!" (пер. В. Фербикова); Мугур Ф."Рилэ-Йепурилэ и Жучок с золотыми крылышками" (пер. с румынск. Д.Шполянской); Пени О. "Поцелуй в ладошке" (пер. Е. Сорокиной); Родари Д."Собака,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tc>
      </w:tr>
    </w:tbl>
    <w:p w:rsidR="00F21078" w:rsidRPr="00F21078" w:rsidRDefault="00F21078" w:rsidP="00F21078">
      <w:pPr>
        <w:suppressAutoHyphens/>
        <w:autoSpaceDN w:val="0"/>
        <w:spacing w:after="0" w:line="240" w:lineRule="atLeast"/>
        <w:contextualSpacing/>
        <w:textAlignment w:val="baseline"/>
        <w:rPr>
          <w:rFonts w:ascii="Times New Roman" w:eastAsia="Times New Roman" w:hAnsi="Times New Roman" w:cs="Times New Roman"/>
          <w:b/>
          <w:bCs/>
          <w:kern w:val="3"/>
          <w:sz w:val="24"/>
          <w:szCs w:val="24"/>
        </w:rPr>
      </w:pPr>
    </w:p>
    <w:p w:rsidR="00F21078" w:rsidRPr="00F21078" w:rsidRDefault="00F21078" w:rsidP="00F21078">
      <w:pPr>
        <w:suppressAutoHyphens/>
        <w:autoSpaceDN w:val="0"/>
        <w:spacing w:after="0" w:line="240" w:lineRule="atLeast"/>
        <w:contextualSpacing/>
        <w:textAlignment w:val="baseline"/>
        <w:rPr>
          <w:rFonts w:ascii="Times New Roman" w:eastAsia="Times New Roman" w:hAnsi="Times New Roman" w:cs="Times New Roman"/>
          <w:b/>
          <w:bCs/>
          <w:kern w:val="3"/>
          <w:sz w:val="24"/>
          <w:szCs w:val="24"/>
        </w:rPr>
      </w:pPr>
      <w:r w:rsidRPr="00F21078">
        <w:rPr>
          <w:rFonts w:ascii="Times New Roman" w:eastAsia="Times New Roman" w:hAnsi="Times New Roman" w:cs="Times New Roman"/>
          <w:b/>
          <w:bCs/>
          <w:kern w:val="3"/>
          <w:sz w:val="24"/>
          <w:szCs w:val="24"/>
        </w:rPr>
        <w:t>Для детей 5-6 лет</w:t>
      </w:r>
    </w:p>
    <w:p w:rsidR="00F21078" w:rsidRPr="00F21078" w:rsidRDefault="00F21078" w:rsidP="00F21078">
      <w:pPr>
        <w:suppressAutoHyphens/>
        <w:autoSpaceDN w:val="0"/>
        <w:spacing w:after="0" w:line="240" w:lineRule="atLeast"/>
        <w:contextualSpacing/>
        <w:textAlignment w:val="baseline"/>
        <w:rPr>
          <w:rFonts w:ascii="Times New Roman" w:eastAsia="Times New Roman" w:hAnsi="Times New Roman" w:cs="Times New Roman"/>
          <w:b/>
          <w:bCs/>
          <w:kern w:val="3"/>
          <w:sz w:val="24"/>
          <w:szCs w:val="24"/>
        </w:rPr>
      </w:pPr>
    </w:p>
    <w:tbl>
      <w:tblPr>
        <w:tblW w:w="10197" w:type="dxa"/>
        <w:tblInd w:w="58" w:type="dxa"/>
        <w:tblLayout w:type="fixed"/>
        <w:tblCellMar>
          <w:left w:w="10" w:type="dxa"/>
          <w:right w:w="10" w:type="dxa"/>
        </w:tblCellMar>
        <w:tblLook w:val="0000" w:firstRow="0" w:lastRow="0" w:firstColumn="0" w:lastColumn="0" w:noHBand="0" w:noVBand="0"/>
      </w:tblPr>
      <w:tblGrid>
        <w:gridCol w:w="2124"/>
        <w:gridCol w:w="8073"/>
      </w:tblGrid>
      <w:tr w:rsidR="00F21078" w:rsidRPr="00F21078" w:rsidTr="00FE0613">
        <w:tc>
          <w:tcPr>
            <w:tcW w:w="2124" w:type="dxa"/>
            <w:tcBorders>
              <w:top w:val="single" w:sz="2" w:space="0" w:color="000000"/>
              <w:left w:val="single" w:sz="2" w:space="0" w:color="000000"/>
              <w:bottom w:val="single" w:sz="2" w:space="0" w:color="000000"/>
            </w:tcBorders>
            <w:tcMar>
              <w:top w:w="55" w:type="dxa"/>
              <w:left w:w="55" w:type="dxa"/>
              <w:bottom w:w="55" w:type="dxa"/>
              <w:right w:w="55" w:type="dxa"/>
            </w:tcMar>
          </w:tcPr>
          <w:p w:rsidR="00F21078" w:rsidRPr="00F21078" w:rsidRDefault="00F21078" w:rsidP="00F21078">
            <w:pPr>
              <w:suppressAutoHyphens/>
              <w:autoSpaceDN w:val="0"/>
              <w:spacing w:after="0" w:line="240" w:lineRule="atLeast"/>
              <w:contextualSpacing/>
              <w:jc w:val="both"/>
              <w:textAlignment w:val="baseline"/>
              <w:rPr>
                <w:rFonts w:ascii="Times New Roman" w:eastAsia="SimSun" w:hAnsi="Times New Roman" w:cs="Times New Roman"/>
                <w:kern w:val="3"/>
                <w:sz w:val="24"/>
                <w:szCs w:val="24"/>
              </w:rPr>
            </w:pPr>
            <w:r w:rsidRPr="00F21078">
              <w:rPr>
                <w:rFonts w:ascii="Times New Roman" w:eastAsia="SimSun" w:hAnsi="Times New Roman" w:cs="Times New Roman"/>
                <w:kern w:val="3"/>
                <w:sz w:val="24"/>
                <w:szCs w:val="24"/>
              </w:rPr>
              <w:t>Малые формы фольклора.</w:t>
            </w:r>
          </w:p>
        </w:tc>
        <w:tc>
          <w:tcPr>
            <w:tcW w:w="807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21078" w:rsidRPr="00F21078" w:rsidRDefault="00F21078" w:rsidP="00F21078">
            <w:pPr>
              <w:suppressAutoHyphens/>
              <w:autoSpaceDN w:val="0"/>
              <w:spacing w:after="0" w:line="240" w:lineRule="atLeast"/>
              <w:contextualSpacing/>
              <w:jc w:val="both"/>
              <w:textAlignment w:val="baseline"/>
              <w:rPr>
                <w:rFonts w:ascii="Times New Roman" w:eastAsia="SimSun" w:hAnsi="Times New Roman" w:cs="Times New Roman"/>
                <w:kern w:val="3"/>
                <w:sz w:val="24"/>
                <w:szCs w:val="24"/>
              </w:rPr>
            </w:pPr>
            <w:r w:rsidRPr="00F21078">
              <w:rPr>
                <w:rFonts w:ascii="Times New Roman" w:eastAsia="SimSun" w:hAnsi="Times New Roman" w:cs="Times New Roman"/>
                <w:kern w:val="3"/>
                <w:sz w:val="24"/>
                <w:szCs w:val="24"/>
              </w:rPr>
              <w:t>Загадки, небылицы, дразнилки, считалки, пословицы, поговорки, заклички, народные песенки, прибаутки, скороговорки.</w:t>
            </w:r>
          </w:p>
        </w:tc>
      </w:tr>
      <w:tr w:rsidR="00F21078" w:rsidRPr="00F21078" w:rsidTr="00FE0613">
        <w:tc>
          <w:tcPr>
            <w:tcW w:w="2124" w:type="dxa"/>
            <w:tcBorders>
              <w:left w:val="single" w:sz="2" w:space="0" w:color="000000"/>
              <w:bottom w:val="single" w:sz="2" w:space="0" w:color="000000"/>
            </w:tcBorders>
            <w:tcMar>
              <w:top w:w="55" w:type="dxa"/>
              <w:left w:w="55" w:type="dxa"/>
              <w:bottom w:w="55" w:type="dxa"/>
              <w:right w:w="55" w:type="dxa"/>
            </w:tcMar>
          </w:tcPr>
          <w:p w:rsidR="00F21078" w:rsidRPr="00F21078" w:rsidRDefault="00F21078" w:rsidP="00F21078">
            <w:pPr>
              <w:suppressAutoHyphens/>
              <w:autoSpaceDN w:val="0"/>
              <w:spacing w:after="0" w:line="240" w:lineRule="atLeast"/>
              <w:contextualSpacing/>
              <w:jc w:val="both"/>
              <w:textAlignment w:val="baseline"/>
              <w:rPr>
                <w:rFonts w:ascii="Times New Roman" w:eastAsia="SimSun" w:hAnsi="Times New Roman" w:cs="Times New Roman"/>
                <w:kern w:val="3"/>
                <w:sz w:val="24"/>
                <w:szCs w:val="24"/>
              </w:rPr>
            </w:pPr>
            <w:r w:rsidRPr="00F21078">
              <w:rPr>
                <w:rFonts w:ascii="Times New Roman" w:eastAsia="SimSun" w:hAnsi="Times New Roman" w:cs="Times New Roman"/>
                <w:kern w:val="3"/>
                <w:sz w:val="24"/>
                <w:szCs w:val="24"/>
              </w:rPr>
              <w:t>Русские народные сказки.</w:t>
            </w:r>
          </w:p>
        </w:tc>
        <w:tc>
          <w:tcPr>
            <w:tcW w:w="8073" w:type="dxa"/>
            <w:tcBorders>
              <w:left w:val="single" w:sz="2" w:space="0" w:color="000000"/>
              <w:bottom w:val="single" w:sz="2" w:space="0" w:color="000000"/>
              <w:right w:val="single" w:sz="2" w:space="0" w:color="000000"/>
            </w:tcBorders>
            <w:tcMar>
              <w:top w:w="55" w:type="dxa"/>
              <w:left w:w="55" w:type="dxa"/>
              <w:bottom w:w="55" w:type="dxa"/>
              <w:right w:w="55" w:type="dxa"/>
            </w:tcMar>
          </w:tcPr>
          <w:p w:rsidR="00F21078" w:rsidRPr="00F21078" w:rsidRDefault="00F21078" w:rsidP="00F21078">
            <w:pPr>
              <w:suppressAutoHyphens/>
              <w:autoSpaceDN w:val="0"/>
              <w:spacing w:after="0" w:line="240" w:lineRule="atLeast"/>
              <w:contextualSpacing/>
              <w:jc w:val="both"/>
              <w:textAlignment w:val="baseline"/>
              <w:rPr>
                <w:rFonts w:ascii="Times New Roman" w:eastAsia="SimSun" w:hAnsi="Times New Roman" w:cs="Times New Roman"/>
                <w:kern w:val="3"/>
                <w:sz w:val="24"/>
                <w:szCs w:val="24"/>
              </w:rPr>
            </w:pPr>
            <w:r w:rsidRPr="00F21078">
              <w:rPr>
                <w:rFonts w:ascii="Times New Roman" w:eastAsia="SimSun" w:hAnsi="Times New Roman" w:cs="Times New Roman"/>
                <w:kern w:val="3"/>
                <w:sz w:val="24"/>
                <w:szCs w:val="24"/>
              </w:rPr>
              <w:t xml:space="preserve">"Жил-был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 И.В. Карнауховой); "Лиса и </w:t>
            </w:r>
            <w:r w:rsidRPr="00F21078">
              <w:rPr>
                <w:rFonts w:ascii="Times New Roman" w:eastAsia="SimSun" w:hAnsi="Times New Roman" w:cs="Times New Roman"/>
                <w:kern w:val="3"/>
                <w:sz w:val="24"/>
                <w:szCs w:val="24"/>
              </w:rPr>
              <w:lastRenderedPageBreak/>
              <w:t>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"Царевна-лягушка" (обраб. А.Н. Толстого/ обраб. М. Булатова).</w:t>
            </w:r>
          </w:p>
        </w:tc>
      </w:tr>
      <w:tr w:rsidR="00F21078" w:rsidRPr="00F21078" w:rsidTr="00FE0613">
        <w:tc>
          <w:tcPr>
            <w:tcW w:w="2124" w:type="dxa"/>
            <w:tcBorders>
              <w:left w:val="single" w:sz="2" w:space="0" w:color="000000"/>
              <w:bottom w:val="single" w:sz="2" w:space="0" w:color="000000"/>
            </w:tcBorders>
            <w:tcMar>
              <w:top w:w="55" w:type="dxa"/>
              <w:left w:w="55" w:type="dxa"/>
              <w:bottom w:w="55" w:type="dxa"/>
              <w:right w:w="55" w:type="dxa"/>
            </w:tcMar>
          </w:tcPr>
          <w:p w:rsidR="00F21078" w:rsidRPr="00F21078" w:rsidRDefault="00F21078" w:rsidP="00F21078">
            <w:pPr>
              <w:suppressAutoHyphens/>
              <w:autoSpaceDN w:val="0"/>
              <w:spacing w:after="0" w:line="240" w:lineRule="atLeast"/>
              <w:contextualSpacing/>
              <w:jc w:val="both"/>
              <w:textAlignment w:val="baseline"/>
              <w:rPr>
                <w:rFonts w:ascii="Times New Roman" w:eastAsia="SimSun" w:hAnsi="Times New Roman" w:cs="Times New Roman"/>
                <w:kern w:val="3"/>
                <w:sz w:val="24"/>
                <w:szCs w:val="24"/>
              </w:rPr>
            </w:pPr>
            <w:r w:rsidRPr="00F21078">
              <w:rPr>
                <w:rFonts w:ascii="Times New Roman" w:eastAsia="SimSun" w:hAnsi="Times New Roman" w:cs="Times New Roman"/>
                <w:kern w:val="3"/>
                <w:sz w:val="24"/>
                <w:szCs w:val="24"/>
              </w:rPr>
              <w:lastRenderedPageBreak/>
              <w:t>Фольклор народов мира.</w:t>
            </w:r>
          </w:p>
        </w:tc>
        <w:tc>
          <w:tcPr>
            <w:tcW w:w="8073" w:type="dxa"/>
            <w:tcBorders>
              <w:left w:val="single" w:sz="2" w:space="0" w:color="000000"/>
              <w:bottom w:val="single" w:sz="2" w:space="0" w:color="000000"/>
              <w:right w:val="single" w:sz="2" w:space="0" w:color="000000"/>
            </w:tcBorders>
            <w:tcMar>
              <w:top w:w="55" w:type="dxa"/>
              <w:left w:w="55" w:type="dxa"/>
              <w:bottom w:w="55" w:type="dxa"/>
              <w:right w:w="55" w:type="dxa"/>
            </w:tcMar>
          </w:tcPr>
          <w:p w:rsidR="00F21078" w:rsidRPr="00F21078" w:rsidRDefault="00F21078" w:rsidP="00F21078">
            <w:pPr>
              <w:suppressAutoHyphens/>
              <w:autoSpaceDN w:val="0"/>
              <w:spacing w:after="0" w:line="240" w:lineRule="atLeast"/>
              <w:contextualSpacing/>
              <w:jc w:val="both"/>
              <w:textAlignment w:val="baseline"/>
              <w:rPr>
                <w:rFonts w:ascii="Times New Roman" w:eastAsia="SimSun" w:hAnsi="Times New Roman" w:cs="Times New Roman"/>
                <w:kern w:val="3"/>
                <w:sz w:val="24"/>
                <w:szCs w:val="24"/>
              </w:rPr>
            </w:pPr>
            <w:r w:rsidRPr="00F21078">
              <w:rPr>
                <w:rFonts w:ascii="Times New Roman" w:eastAsia="SimSun" w:hAnsi="Times New Roman" w:cs="Times New Roman"/>
                <w:kern w:val="3"/>
                <w:sz w:val="24"/>
                <w:szCs w:val="24"/>
              </w:rPr>
              <w:t>"Госпожа Метелица", пересказ с нем. А.Введенского, под редакцией С.Я. Маршака, из сказок братьев Гримм; "Жёлтый аист", пер. с кит. Ф. Ярлина; "Златовласка", пер. с чешек. К.Г. Паустовского; "Летучий корабль", пер. с укр. А. Нечаева; "Рапунцель" пер. с нем. Г. Петникова/ пер. и обраб. И. Архангельской.</w:t>
            </w:r>
          </w:p>
        </w:tc>
      </w:tr>
      <w:tr w:rsidR="00F21078" w:rsidRPr="00F21078" w:rsidTr="00FE0613">
        <w:tc>
          <w:tcPr>
            <w:tcW w:w="2124" w:type="dxa"/>
            <w:tcBorders>
              <w:left w:val="single" w:sz="2" w:space="0" w:color="000000"/>
              <w:bottom w:val="single" w:sz="2" w:space="0" w:color="000000"/>
            </w:tcBorders>
            <w:tcMar>
              <w:top w:w="55" w:type="dxa"/>
              <w:left w:w="55" w:type="dxa"/>
              <w:bottom w:w="55" w:type="dxa"/>
              <w:right w:w="55" w:type="dxa"/>
            </w:tcMar>
          </w:tcPr>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Произведения поэтов и писателей России.</w:t>
            </w:r>
          </w:p>
        </w:tc>
        <w:tc>
          <w:tcPr>
            <w:tcW w:w="8073" w:type="dxa"/>
            <w:tcBorders>
              <w:left w:val="single" w:sz="2" w:space="0" w:color="000000"/>
              <w:bottom w:val="single" w:sz="2" w:space="0" w:color="000000"/>
              <w:right w:val="single" w:sz="2" w:space="0" w:color="000000"/>
            </w:tcBorders>
            <w:tcMar>
              <w:top w:w="55" w:type="dxa"/>
              <w:left w:w="55" w:type="dxa"/>
              <w:bottom w:w="55" w:type="dxa"/>
              <w:right w:w="55" w:type="dxa"/>
            </w:tcMar>
          </w:tcPr>
          <w:p w:rsidR="00F21078" w:rsidRPr="00F21078" w:rsidRDefault="00F21078" w:rsidP="00F21078">
            <w:pPr>
              <w:suppressAutoHyphens/>
              <w:autoSpaceDN w:val="0"/>
              <w:spacing w:after="0" w:line="240" w:lineRule="atLeast"/>
              <w:contextualSpacing/>
              <w:jc w:val="both"/>
              <w:textAlignment w:val="baseline"/>
              <w:rPr>
                <w:rFonts w:ascii="Times New Roman" w:eastAsia="SimSun" w:hAnsi="Times New Roman" w:cs="Times New Roman"/>
                <w:kern w:val="3"/>
                <w:sz w:val="24"/>
                <w:szCs w:val="24"/>
              </w:rPr>
            </w:pPr>
            <w:r w:rsidRPr="00F21078">
              <w:rPr>
                <w:rFonts w:ascii="Times New Roman" w:eastAsia="SimSun" w:hAnsi="Times New Roman" w:cs="Times New Roman"/>
                <w:b/>
                <w:bCs/>
                <w:kern w:val="3"/>
                <w:sz w:val="24"/>
                <w:szCs w:val="24"/>
              </w:rPr>
              <w:t>Поэзия.</w:t>
            </w:r>
            <w:r w:rsidRPr="00F21078">
              <w:rPr>
                <w:rFonts w:ascii="Times New Roman" w:eastAsia="SimSun" w:hAnsi="Times New Roman" w:cs="Times New Roman"/>
                <w:kern w:val="3"/>
                <w:sz w:val="24"/>
                <w:szCs w:val="24"/>
              </w:rPr>
              <w:t xml:space="preserve"> Аким Я.Л. "Жадина"; Барто А.Л. "Верёвочка", "Гуси-лебеди",</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"Есть такие мальчики", "Мы не заметили жука" (1-2 стихотворения по</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считалка","Жила-была семья", "Подарки для Елки. Зимняя книга" (по выбору).</w:t>
            </w:r>
          </w:p>
          <w:p w:rsidR="00F21078" w:rsidRPr="00F21078" w:rsidRDefault="00F21078" w:rsidP="00F21078">
            <w:pPr>
              <w:suppressAutoHyphens/>
              <w:autoSpaceDN w:val="0"/>
              <w:spacing w:after="0" w:line="240" w:lineRule="atLeast"/>
              <w:contextualSpacing/>
              <w:jc w:val="both"/>
              <w:textAlignment w:val="baseline"/>
              <w:rPr>
                <w:rFonts w:ascii="Times New Roman" w:eastAsia="SimSun" w:hAnsi="Times New Roman" w:cs="Times New Roman"/>
                <w:kern w:val="3"/>
                <w:sz w:val="24"/>
                <w:szCs w:val="24"/>
              </w:rPr>
            </w:pPr>
            <w:r w:rsidRPr="00F21078">
              <w:rPr>
                <w:rFonts w:ascii="Times New Roman" w:eastAsia="SimSun" w:hAnsi="Times New Roman" w:cs="Times New Roman"/>
                <w:b/>
                <w:bCs/>
                <w:kern w:val="3"/>
                <w:sz w:val="24"/>
                <w:szCs w:val="24"/>
              </w:rPr>
              <w:t>Поэзия.</w:t>
            </w:r>
            <w:r w:rsidRPr="00F21078">
              <w:rPr>
                <w:rFonts w:ascii="Times New Roman" w:eastAsia="SimSun" w:hAnsi="Times New Roman" w:cs="Times New Roman"/>
                <w:kern w:val="3"/>
                <w:sz w:val="24"/>
                <w:szCs w:val="24"/>
              </w:rPr>
              <w:t xml:space="preserve"> Бжехва Я. "На Горизонтских островах" (пер. с польск. Б.В.</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Заходера); Валек М. "Мудрецы" (пер. со словацк. Р.С. Сефа); Капутикян СБ.</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"Моя бабушка" (пер. с армянск. Т. Спендиаровой); Карем М. "Мирная</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считалка" (пер. с франц. В.Д. Берестова); Сиххад А. "Сад" (пер. с</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азербайдж. А. Ахундовой); Смит У.Д. "Про летающую корову" (пер. с англ.</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Б.В. Заходера); Фройденберг А. "Великан и мышь" (пер. с нем. Ю.И.</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Коринца); Чиарди Дж. "О том, у кого три глаза" (пер. с англ. Р.С. Сефа).</w:t>
            </w:r>
          </w:p>
          <w:p w:rsidR="00F21078" w:rsidRPr="00F21078" w:rsidRDefault="00F21078" w:rsidP="00F21078">
            <w:pPr>
              <w:suppressAutoHyphens/>
              <w:autoSpaceDN w:val="0"/>
              <w:spacing w:after="0" w:line="240" w:lineRule="atLeast"/>
              <w:contextualSpacing/>
              <w:jc w:val="both"/>
              <w:textAlignment w:val="baseline"/>
              <w:rPr>
                <w:rFonts w:ascii="Times New Roman" w:eastAsia="SimSun" w:hAnsi="Times New Roman" w:cs="Times New Roman"/>
                <w:kern w:val="3"/>
                <w:sz w:val="24"/>
                <w:szCs w:val="24"/>
              </w:rPr>
            </w:pPr>
            <w:r w:rsidRPr="00F21078">
              <w:rPr>
                <w:rFonts w:ascii="Times New Roman" w:eastAsia="SimSun" w:hAnsi="Times New Roman" w:cs="Times New Roman"/>
                <w:kern w:val="3"/>
                <w:sz w:val="24"/>
                <w:szCs w:val="24"/>
              </w:rPr>
              <w:t xml:space="preserve"> </w:t>
            </w:r>
            <w:r w:rsidRPr="00F21078">
              <w:rPr>
                <w:rFonts w:ascii="Times New Roman" w:eastAsia="SimSun" w:hAnsi="Times New Roman" w:cs="Times New Roman"/>
                <w:b/>
                <w:bCs/>
                <w:kern w:val="3"/>
                <w:sz w:val="24"/>
                <w:szCs w:val="24"/>
              </w:rPr>
              <w:t>Литературные сказки.</w:t>
            </w:r>
            <w:r w:rsidRPr="00F21078">
              <w:rPr>
                <w:rFonts w:ascii="Times New Roman" w:eastAsia="SimSun" w:hAnsi="Times New Roman" w:cs="Times New Roman"/>
                <w:kern w:val="3"/>
                <w:sz w:val="24"/>
                <w:szCs w:val="24"/>
              </w:rPr>
              <w:t xml:space="preserve"> Сказки-повести (для длительного чтения).</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Андерсен Г.Х. "Огниво" (пер. с датск. А. Ганзен), "Свинопас" (пер. с</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датск. А. Ганзен), "Дюймовочка" (пер. с датск. и пересказ А. Ганзен),</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"Гадкий утёнок" (пер. с датск. А. Ганзен, пересказ Т. Габбе и А.</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Любарской), "Новое платье короля" (пер. с датск. А. Ганзен), "Ромашка"</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(пер. с датск. А. Ганзен), "Дикие лебеди" (пер. с датск. А. Ганзен) (1-2</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сказки по выбору); Киплинг Дж. Р. "Сказка о слонёнке" (пер. с англ. К.И.</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Чуковского), "Откуда у кита такая глотка" (пер. с англ. К.И. Чуковского,</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стихи в пер. С.Я. Маршака) (по выбору); Коллоди К. "Пиноккио. История</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деревянной куклы" (пер. с итал. Э.Г. Казакевича); Лагерлёф С. "Чудесное</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путешествие Нильса с дикими гусями" (в пересказе З. Задунайской и А.</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Любарской); Линдгрен А. "Карлсон, который живёт на крыше, опять прилетел" (пер. со швед. Л.З. Лунгиной); Лофтинг X. "Путешествия доктора Дулиттла"(пер. с англ. С. Мещерякова); Милн А.А. "Винни-Пух и все, все, все"(перевод с англ. Б.В. Заходера); Пройслер О. "Маленькая Баба-яга" (пер. с днем. Ю. Коринца), "Маленькое привидение" (пер. с нем. Ю. Коринца); Родари Д. "Приключения Чипполино" (пер. с итал. 3. Потаповой), "Сказки, у</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lastRenderedPageBreak/>
              <w:t>которых три конца" (пер. с итал. И.Г. Константиновой).</w:t>
            </w:r>
          </w:p>
        </w:tc>
      </w:tr>
      <w:tr w:rsidR="00F21078" w:rsidRPr="00F21078" w:rsidTr="00FE0613">
        <w:tc>
          <w:tcPr>
            <w:tcW w:w="2124" w:type="dxa"/>
            <w:tcBorders>
              <w:left w:val="single" w:sz="2" w:space="0" w:color="000000"/>
              <w:bottom w:val="single" w:sz="2" w:space="0" w:color="000000"/>
            </w:tcBorders>
            <w:tcMar>
              <w:top w:w="55" w:type="dxa"/>
              <w:left w:w="55" w:type="dxa"/>
              <w:bottom w:w="55" w:type="dxa"/>
              <w:right w:w="55" w:type="dxa"/>
            </w:tcMar>
          </w:tcPr>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lastRenderedPageBreak/>
              <w:t>Произведения поэтов и писателей разных стран.</w:t>
            </w:r>
          </w:p>
        </w:tc>
        <w:tc>
          <w:tcPr>
            <w:tcW w:w="8073" w:type="dxa"/>
            <w:tcBorders>
              <w:left w:val="single" w:sz="2" w:space="0" w:color="000000"/>
              <w:bottom w:val="single" w:sz="2" w:space="0" w:color="000000"/>
              <w:right w:val="single" w:sz="2" w:space="0" w:color="000000"/>
            </w:tcBorders>
            <w:tcMar>
              <w:top w:w="55" w:type="dxa"/>
              <w:left w:w="55" w:type="dxa"/>
              <w:bottom w:w="55" w:type="dxa"/>
              <w:right w:w="55" w:type="dxa"/>
            </w:tcMar>
          </w:tcPr>
          <w:p w:rsidR="00F21078" w:rsidRPr="00F21078" w:rsidRDefault="00F21078" w:rsidP="00F21078">
            <w:pPr>
              <w:suppressAutoHyphens/>
              <w:autoSpaceDN w:val="0"/>
              <w:spacing w:after="0" w:line="240" w:lineRule="atLeast"/>
              <w:contextualSpacing/>
              <w:jc w:val="both"/>
              <w:textAlignment w:val="baseline"/>
              <w:rPr>
                <w:rFonts w:ascii="Times New Roman" w:eastAsia="SimSun" w:hAnsi="Times New Roman" w:cs="Times New Roman"/>
                <w:kern w:val="3"/>
                <w:sz w:val="24"/>
                <w:szCs w:val="24"/>
              </w:rPr>
            </w:pPr>
            <w:r w:rsidRPr="00F21078">
              <w:rPr>
                <w:rFonts w:ascii="Times New Roman" w:eastAsia="SimSun" w:hAnsi="Times New Roman" w:cs="Times New Roman"/>
                <w:kern w:val="3"/>
                <w:sz w:val="24"/>
                <w:szCs w:val="24"/>
              </w:rPr>
              <w:t xml:space="preserve"> </w:t>
            </w:r>
            <w:r w:rsidRPr="00F21078">
              <w:rPr>
                <w:rFonts w:ascii="Times New Roman" w:eastAsia="SimSun" w:hAnsi="Times New Roman" w:cs="Times New Roman"/>
                <w:b/>
                <w:bCs/>
                <w:kern w:val="3"/>
                <w:sz w:val="24"/>
                <w:szCs w:val="24"/>
              </w:rPr>
              <w:t>Поэзия.</w:t>
            </w:r>
            <w:r w:rsidRPr="00F21078">
              <w:rPr>
                <w:rFonts w:ascii="Times New Roman" w:eastAsia="SimSun" w:hAnsi="Times New Roman" w:cs="Times New Roman"/>
                <w:kern w:val="3"/>
                <w:sz w:val="24"/>
                <w:szCs w:val="24"/>
              </w:rPr>
              <w:t xml:space="preserve"> Бжехва Я. "На Горизонтских островах" (пер. с польск. Б.В.Заходера); Валек М. "Мудрецы" (пер. со словацк. Р.С. Сефа); Капутикян СБ."Моя бабушка" (пер. с армянск. Т. Спендиаровой); Карем М. "Мирная</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считалка" (пер. с франц. В.Д. Берестова); Сиххад А. "Сад" (пер. сазербайдж. А. Ахундовой); Смит У.Д. "Про летающую корову" (пер. с англ.Б.В. Заходера); Фройденберг А. "Великан и мышь" (пер. с нем. Ю.И.Коринца); Чиарди Дж. "О том, у кого три глаза" (пер. с англ. Р.С. Сефа).</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 xml:space="preserve">    </w:t>
            </w:r>
            <w:r w:rsidRPr="00F21078">
              <w:rPr>
                <w:rFonts w:ascii="Times New Roman" w:eastAsia="MS PGothic" w:hAnsi="Times New Roman" w:cs="Times New Roman"/>
                <w:b/>
                <w:bCs/>
                <w:kern w:val="3"/>
                <w:sz w:val="24"/>
                <w:szCs w:val="24"/>
              </w:rPr>
              <w:t xml:space="preserve"> Литературные сказки.</w:t>
            </w:r>
            <w:r w:rsidRPr="00F21078">
              <w:rPr>
                <w:rFonts w:ascii="Times New Roman" w:eastAsia="MS PGothic" w:hAnsi="Times New Roman" w:cs="Times New Roman"/>
                <w:kern w:val="3"/>
                <w:sz w:val="24"/>
                <w:szCs w:val="24"/>
              </w:rPr>
              <w:t xml:space="preserve"> Сказки-повести (для длительного чтения).</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Андерсен Г.Х. "Огниво" (пер. с датск. А. Ганзен), "Свинопас" (пер. с</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датск. А. Ганзен), "Дюймовочка" (пер. с датск. и пересказ А. Ганзен),</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"Гадкий утёнок" (пер. с датск. А. Ганзен, пересказ Т. Габбе и А.</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Любарской), "Новое платье короля" (пер. с датск. А. Ганзен), "Ромашка"</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(пер. с датск. А. Ганзен), "Дикие лебеди" (пер. с датск. А. Ганзен) (1-2</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сказки по выбору); Киплинг Дж. Р. "Сказка о слонёнке" (пер. с англ. К.И.</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Чуковского), "Откуда у кита такая глотка" (пер. с англ. К.И. Чуковского,</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стихи в пер. С.Я. Маршака) (по выбору); Коллоди К. "Пиноккио. История</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деревянной куклы" (пер. с итал. Э.Г. Казакевича); Лагерлёф С. "Чудесное</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путешествие Нильса с дикими гусями" (в пересказе З. Задунайской и А.</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Любарской); Линдгрен А. "Карлсон, который живёт на крыше, опять прилетел"(пер. со швед. Л.З. Лунгиной); Лофтинг X. "Путешествия доктора Дулиттла"</w:t>
            </w:r>
          </w:p>
        </w:tc>
      </w:tr>
    </w:tbl>
    <w:p w:rsidR="00F21078" w:rsidRPr="00F21078" w:rsidRDefault="00F21078" w:rsidP="00F21078">
      <w:pPr>
        <w:suppressAutoHyphens/>
        <w:autoSpaceDN w:val="0"/>
        <w:spacing w:after="0" w:line="240" w:lineRule="atLeast"/>
        <w:contextualSpacing/>
        <w:textAlignment w:val="baseline"/>
        <w:rPr>
          <w:rFonts w:ascii="Times New Roman" w:eastAsia="Times New Roman" w:hAnsi="Times New Roman" w:cs="Times New Roman"/>
          <w:b/>
          <w:bCs/>
          <w:kern w:val="3"/>
          <w:sz w:val="24"/>
          <w:szCs w:val="24"/>
        </w:rPr>
      </w:pPr>
    </w:p>
    <w:p w:rsidR="00F21078" w:rsidRPr="00F21078" w:rsidRDefault="00F21078" w:rsidP="00F21078">
      <w:pPr>
        <w:suppressAutoHyphens/>
        <w:autoSpaceDN w:val="0"/>
        <w:spacing w:after="0" w:line="240" w:lineRule="atLeast"/>
        <w:contextualSpacing/>
        <w:textAlignment w:val="baseline"/>
        <w:rPr>
          <w:rFonts w:ascii="Times New Roman" w:eastAsia="Times New Roman" w:hAnsi="Times New Roman" w:cs="Times New Roman"/>
          <w:b/>
          <w:bCs/>
          <w:kern w:val="3"/>
          <w:sz w:val="24"/>
          <w:szCs w:val="24"/>
        </w:rPr>
      </w:pPr>
      <w:r w:rsidRPr="00F21078">
        <w:rPr>
          <w:rFonts w:ascii="Times New Roman" w:eastAsia="Times New Roman" w:hAnsi="Times New Roman" w:cs="Times New Roman"/>
          <w:b/>
          <w:bCs/>
          <w:kern w:val="3"/>
          <w:sz w:val="24"/>
          <w:szCs w:val="24"/>
        </w:rPr>
        <w:t>Для детей 6-7 лет</w:t>
      </w:r>
    </w:p>
    <w:p w:rsidR="00F21078" w:rsidRPr="00F21078" w:rsidRDefault="00F21078" w:rsidP="00F21078">
      <w:pPr>
        <w:suppressAutoHyphens/>
        <w:autoSpaceDN w:val="0"/>
        <w:spacing w:after="0" w:line="240" w:lineRule="atLeast"/>
        <w:contextualSpacing/>
        <w:textAlignment w:val="baseline"/>
        <w:rPr>
          <w:rFonts w:ascii="Times New Roman" w:eastAsia="Times New Roman" w:hAnsi="Times New Roman" w:cs="Times New Roman"/>
          <w:b/>
          <w:bCs/>
          <w:kern w:val="3"/>
          <w:sz w:val="24"/>
          <w:szCs w:val="24"/>
        </w:rPr>
      </w:pPr>
    </w:p>
    <w:tbl>
      <w:tblPr>
        <w:tblW w:w="10197" w:type="dxa"/>
        <w:tblInd w:w="58" w:type="dxa"/>
        <w:tblLayout w:type="fixed"/>
        <w:tblCellMar>
          <w:left w:w="10" w:type="dxa"/>
          <w:right w:w="10" w:type="dxa"/>
        </w:tblCellMar>
        <w:tblLook w:val="0000" w:firstRow="0" w:lastRow="0" w:firstColumn="0" w:lastColumn="0" w:noHBand="0" w:noVBand="0"/>
      </w:tblPr>
      <w:tblGrid>
        <w:gridCol w:w="2124"/>
        <w:gridCol w:w="8073"/>
      </w:tblGrid>
      <w:tr w:rsidR="00F21078" w:rsidRPr="00F21078" w:rsidTr="00FE0613">
        <w:tc>
          <w:tcPr>
            <w:tcW w:w="2124" w:type="dxa"/>
            <w:tcBorders>
              <w:top w:val="single" w:sz="2" w:space="0" w:color="000000"/>
              <w:left w:val="single" w:sz="2" w:space="0" w:color="000000"/>
              <w:bottom w:val="single" w:sz="2" w:space="0" w:color="000000"/>
            </w:tcBorders>
            <w:tcMar>
              <w:top w:w="55" w:type="dxa"/>
              <w:left w:w="55" w:type="dxa"/>
              <w:bottom w:w="55" w:type="dxa"/>
              <w:right w:w="55" w:type="dxa"/>
            </w:tcMar>
          </w:tcPr>
          <w:p w:rsidR="00F21078" w:rsidRPr="00F21078" w:rsidRDefault="00F21078" w:rsidP="00F21078">
            <w:pPr>
              <w:suppressAutoHyphens/>
              <w:autoSpaceDN w:val="0"/>
              <w:spacing w:after="0" w:line="240" w:lineRule="atLeast"/>
              <w:contextualSpacing/>
              <w:jc w:val="both"/>
              <w:textAlignment w:val="baseline"/>
              <w:rPr>
                <w:rFonts w:ascii="Times New Roman" w:eastAsia="SimSun" w:hAnsi="Times New Roman" w:cs="Times New Roman"/>
                <w:kern w:val="3"/>
                <w:sz w:val="24"/>
                <w:szCs w:val="24"/>
              </w:rPr>
            </w:pPr>
            <w:r w:rsidRPr="00F21078">
              <w:rPr>
                <w:rFonts w:ascii="Times New Roman" w:eastAsia="SimSun" w:hAnsi="Times New Roman" w:cs="Times New Roman"/>
                <w:kern w:val="3"/>
                <w:sz w:val="24"/>
                <w:szCs w:val="24"/>
              </w:rPr>
              <w:t>Малые формы фольклора.</w:t>
            </w:r>
          </w:p>
        </w:tc>
        <w:tc>
          <w:tcPr>
            <w:tcW w:w="807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21078" w:rsidRPr="00F21078" w:rsidRDefault="00F21078" w:rsidP="00F21078">
            <w:pPr>
              <w:suppressAutoHyphens/>
              <w:autoSpaceDN w:val="0"/>
              <w:spacing w:after="0" w:line="240" w:lineRule="atLeast"/>
              <w:contextualSpacing/>
              <w:jc w:val="both"/>
              <w:textAlignment w:val="baseline"/>
              <w:rPr>
                <w:rFonts w:ascii="Times New Roman" w:eastAsia="SimSun" w:hAnsi="Times New Roman" w:cs="Times New Roman"/>
                <w:kern w:val="3"/>
                <w:sz w:val="24"/>
                <w:szCs w:val="24"/>
              </w:rPr>
            </w:pPr>
            <w:r w:rsidRPr="00F21078">
              <w:rPr>
                <w:rFonts w:ascii="Times New Roman" w:eastAsia="SimSun" w:hAnsi="Times New Roman" w:cs="Times New Roman"/>
                <w:kern w:val="3"/>
                <w:sz w:val="24"/>
                <w:szCs w:val="24"/>
              </w:rPr>
              <w:t xml:space="preserve"> Малые формы фольклора. Загадки, небылицы, дразнилки, считалки,</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пословицы, поговорки, заклички, народные песенки, прибаутки,</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скороговорки.</w:t>
            </w:r>
          </w:p>
        </w:tc>
      </w:tr>
      <w:tr w:rsidR="00F21078" w:rsidRPr="00F21078" w:rsidTr="00FE0613">
        <w:tc>
          <w:tcPr>
            <w:tcW w:w="2124" w:type="dxa"/>
            <w:tcBorders>
              <w:left w:val="single" w:sz="2" w:space="0" w:color="000000"/>
              <w:bottom w:val="single" w:sz="2" w:space="0" w:color="000000"/>
            </w:tcBorders>
            <w:tcMar>
              <w:top w:w="55" w:type="dxa"/>
              <w:left w:w="55" w:type="dxa"/>
              <w:bottom w:w="55" w:type="dxa"/>
              <w:right w:w="55" w:type="dxa"/>
            </w:tcMar>
          </w:tcPr>
          <w:p w:rsidR="00F21078" w:rsidRPr="00F21078" w:rsidRDefault="00F21078" w:rsidP="00F21078">
            <w:pPr>
              <w:suppressAutoHyphens/>
              <w:autoSpaceDN w:val="0"/>
              <w:spacing w:after="0" w:line="240" w:lineRule="atLeast"/>
              <w:contextualSpacing/>
              <w:jc w:val="both"/>
              <w:textAlignment w:val="baseline"/>
              <w:rPr>
                <w:rFonts w:ascii="Times New Roman" w:eastAsia="SimSun" w:hAnsi="Times New Roman" w:cs="Times New Roman"/>
                <w:kern w:val="3"/>
                <w:sz w:val="24"/>
                <w:szCs w:val="24"/>
              </w:rPr>
            </w:pPr>
            <w:r w:rsidRPr="00F21078">
              <w:rPr>
                <w:rFonts w:ascii="Times New Roman" w:eastAsia="SimSun" w:hAnsi="Times New Roman" w:cs="Times New Roman"/>
                <w:kern w:val="3"/>
                <w:sz w:val="24"/>
                <w:szCs w:val="24"/>
              </w:rPr>
              <w:t>Русские народные сказки.</w:t>
            </w:r>
          </w:p>
        </w:tc>
        <w:tc>
          <w:tcPr>
            <w:tcW w:w="8073" w:type="dxa"/>
            <w:tcBorders>
              <w:left w:val="single" w:sz="2" w:space="0" w:color="000000"/>
              <w:bottom w:val="single" w:sz="2" w:space="0" w:color="000000"/>
              <w:right w:val="single" w:sz="2" w:space="0" w:color="000000"/>
            </w:tcBorders>
            <w:tcMar>
              <w:top w:w="55" w:type="dxa"/>
              <w:left w:w="55" w:type="dxa"/>
              <w:bottom w:w="55" w:type="dxa"/>
              <w:right w:w="55" w:type="dxa"/>
            </w:tcMar>
          </w:tcPr>
          <w:p w:rsidR="00F21078" w:rsidRPr="00F21078" w:rsidRDefault="00F21078" w:rsidP="00F21078">
            <w:pPr>
              <w:suppressAutoHyphens/>
              <w:autoSpaceDN w:val="0"/>
              <w:spacing w:after="0" w:line="240" w:lineRule="atLeast"/>
              <w:contextualSpacing/>
              <w:jc w:val="both"/>
              <w:textAlignment w:val="baseline"/>
              <w:rPr>
                <w:rFonts w:ascii="Times New Roman" w:eastAsia="SimSun" w:hAnsi="Times New Roman" w:cs="Times New Roman"/>
                <w:kern w:val="3"/>
                <w:sz w:val="24"/>
                <w:szCs w:val="24"/>
              </w:rPr>
            </w:pPr>
            <w:r w:rsidRPr="00F21078">
              <w:rPr>
                <w:rFonts w:ascii="Times New Roman" w:eastAsia="SimSun" w:hAnsi="Times New Roman" w:cs="Times New Roman"/>
                <w:kern w:val="3"/>
                <w:sz w:val="24"/>
                <w:szCs w:val="24"/>
              </w:rPr>
              <w:t>"Василиса Прекрасная" (из сборника А.Н.Афанасьева);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"Хвосты"(обраб. О.И. Капицы).</w:t>
            </w:r>
          </w:p>
          <w:p w:rsidR="00F21078" w:rsidRPr="00F21078" w:rsidRDefault="00F21078" w:rsidP="00F21078">
            <w:pPr>
              <w:suppressAutoHyphens/>
              <w:autoSpaceDN w:val="0"/>
              <w:spacing w:after="0" w:line="240" w:lineRule="atLeast"/>
              <w:contextualSpacing/>
              <w:jc w:val="both"/>
              <w:textAlignment w:val="baseline"/>
              <w:rPr>
                <w:rFonts w:ascii="Times New Roman" w:eastAsia="SimSun" w:hAnsi="Times New Roman" w:cs="Times New Roman"/>
                <w:kern w:val="3"/>
                <w:sz w:val="24"/>
                <w:szCs w:val="24"/>
              </w:rPr>
            </w:pPr>
            <w:r w:rsidRPr="00F21078">
              <w:rPr>
                <w:rFonts w:ascii="Times New Roman" w:eastAsia="SimSun" w:hAnsi="Times New Roman" w:cs="Times New Roman"/>
                <w:kern w:val="3"/>
                <w:sz w:val="24"/>
                <w:szCs w:val="24"/>
              </w:rPr>
              <w:t xml:space="preserve">    Былины. "Садко" (пересказ И.В. Карнауховой/ запись П.Н. Рыбникова);</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"Добрыня и Змей" (обраб. Н.П. Колпаковой/ пересказ И.В. Карнауховой);</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"Илья Муромец и Соловей-Разбойник" (обраб. А.Ф. Гильфердинга/ пересказ</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И.В. Карнауховой).</w:t>
            </w:r>
          </w:p>
        </w:tc>
      </w:tr>
      <w:tr w:rsidR="00F21078" w:rsidRPr="00F21078" w:rsidTr="00FE0613">
        <w:tc>
          <w:tcPr>
            <w:tcW w:w="2124" w:type="dxa"/>
            <w:tcBorders>
              <w:left w:val="single" w:sz="2" w:space="0" w:color="000000"/>
              <w:bottom w:val="single" w:sz="2" w:space="0" w:color="000000"/>
            </w:tcBorders>
            <w:tcMar>
              <w:top w:w="55" w:type="dxa"/>
              <w:left w:w="55" w:type="dxa"/>
              <w:bottom w:w="55" w:type="dxa"/>
              <w:right w:w="55" w:type="dxa"/>
            </w:tcMar>
          </w:tcPr>
          <w:p w:rsidR="00F21078" w:rsidRPr="00F21078" w:rsidRDefault="00F21078" w:rsidP="00F21078">
            <w:pPr>
              <w:suppressAutoHyphens/>
              <w:autoSpaceDN w:val="0"/>
              <w:spacing w:after="0" w:line="240" w:lineRule="atLeast"/>
              <w:contextualSpacing/>
              <w:jc w:val="both"/>
              <w:textAlignment w:val="baseline"/>
              <w:rPr>
                <w:rFonts w:ascii="Times New Roman" w:eastAsia="SimSun" w:hAnsi="Times New Roman" w:cs="Times New Roman"/>
                <w:kern w:val="3"/>
                <w:sz w:val="24"/>
                <w:szCs w:val="24"/>
              </w:rPr>
            </w:pPr>
            <w:r w:rsidRPr="00F21078">
              <w:rPr>
                <w:rFonts w:ascii="Times New Roman" w:eastAsia="SimSun" w:hAnsi="Times New Roman" w:cs="Times New Roman"/>
                <w:kern w:val="3"/>
                <w:sz w:val="24"/>
                <w:szCs w:val="24"/>
              </w:rPr>
              <w:t>Фольклор народов мира.</w:t>
            </w:r>
          </w:p>
        </w:tc>
        <w:tc>
          <w:tcPr>
            <w:tcW w:w="8073" w:type="dxa"/>
            <w:tcBorders>
              <w:left w:val="single" w:sz="2" w:space="0" w:color="000000"/>
              <w:bottom w:val="single" w:sz="2" w:space="0" w:color="000000"/>
              <w:right w:val="single" w:sz="2" w:space="0" w:color="000000"/>
            </w:tcBorders>
            <w:tcMar>
              <w:top w:w="55" w:type="dxa"/>
              <w:left w:w="55" w:type="dxa"/>
              <w:bottom w:w="55" w:type="dxa"/>
              <w:right w:w="55" w:type="dxa"/>
            </w:tcMar>
          </w:tcPr>
          <w:p w:rsidR="00F21078" w:rsidRPr="00F21078" w:rsidRDefault="00F21078" w:rsidP="00F21078">
            <w:pPr>
              <w:suppressAutoHyphens/>
              <w:autoSpaceDN w:val="0"/>
              <w:spacing w:after="0" w:line="240" w:lineRule="atLeast"/>
              <w:contextualSpacing/>
              <w:jc w:val="both"/>
              <w:textAlignment w:val="baseline"/>
              <w:rPr>
                <w:rFonts w:ascii="Times New Roman" w:eastAsia="SimSun" w:hAnsi="Times New Roman" w:cs="Times New Roman"/>
                <w:kern w:val="3"/>
                <w:sz w:val="24"/>
                <w:szCs w:val="24"/>
              </w:rPr>
            </w:pPr>
            <w:r w:rsidRPr="00F21078">
              <w:rPr>
                <w:rFonts w:ascii="Times New Roman" w:eastAsia="SimSun" w:hAnsi="Times New Roman" w:cs="Times New Roman"/>
                <w:kern w:val="3"/>
                <w:sz w:val="24"/>
                <w:szCs w:val="24"/>
              </w:rPr>
              <w:t>"Айога", нанайск., обраб. Д. Нагишкина; "Беляночка и Розочка", нем. из сказок Бр. Гримм, пересказ А.К.Покровской; "Самый красивый наряд на свете", пер. с япон. В. Марковой;"Голубая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tc>
      </w:tr>
      <w:tr w:rsidR="00F21078" w:rsidRPr="00F21078" w:rsidTr="00FE0613">
        <w:tc>
          <w:tcPr>
            <w:tcW w:w="2124" w:type="dxa"/>
            <w:tcBorders>
              <w:left w:val="single" w:sz="2" w:space="0" w:color="000000"/>
              <w:bottom w:val="single" w:sz="2" w:space="0" w:color="000000"/>
            </w:tcBorders>
            <w:tcMar>
              <w:top w:w="55" w:type="dxa"/>
              <w:left w:w="55" w:type="dxa"/>
              <w:bottom w:w="55" w:type="dxa"/>
              <w:right w:w="55" w:type="dxa"/>
            </w:tcMar>
          </w:tcPr>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Произведения поэтов и писателей России.</w:t>
            </w:r>
          </w:p>
        </w:tc>
        <w:tc>
          <w:tcPr>
            <w:tcW w:w="8073" w:type="dxa"/>
            <w:tcBorders>
              <w:left w:val="single" w:sz="2" w:space="0" w:color="000000"/>
              <w:bottom w:val="single" w:sz="2" w:space="0" w:color="000000"/>
              <w:right w:val="single" w:sz="2" w:space="0" w:color="000000"/>
            </w:tcBorders>
            <w:tcMar>
              <w:top w:w="55" w:type="dxa"/>
              <w:left w:w="55" w:type="dxa"/>
              <w:bottom w:w="55" w:type="dxa"/>
              <w:right w:w="55" w:type="dxa"/>
            </w:tcMar>
          </w:tcPr>
          <w:p w:rsidR="00F21078" w:rsidRPr="00F21078" w:rsidRDefault="00F21078" w:rsidP="00F21078">
            <w:pPr>
              <w:suppressAutoHyphens/>
              <w:autoSpaceDN w:val="0"/>
              <w:spacing w:after="0" w:line="240" w:lineRule="atLeast"/>
              <w:contextualSpacing/>
              <w:jc w:val="both"/>
              <w:textAlignment w:val="baseline"/>
              <w:rPr>
                <w:rFonts w:ascii="Times New Roman" w:eastAsia="SimSun" w:hAnsi="Times New Roman" w:cs="Times New Roman"/>
                <w:kern w:val="3"/>
                <w:sz w:val="24"/>
                <w:szCs w:val="24"/>
              </w:rPr>
            </w:pPr>
            <w:r w:rsidRPr="00F21078">
              <w:rPr>
                <w:rFonts w:ascii="Times New Roman" w:eastAsia="SimSun" w:hAnsi="Times New Roman" w:cs="Times New Roman"/>
                <w:kern w:val="3"/>
                <w:sz w:val="24"/>
                <w:szCs w:val="24"/>
              </w:rPr>
              <w:t xml:space="preserve"> </w:t>
            </w:r>
            <w:r w:rsidRPr="00F21078">
              <w:rPr>
                <w:rFonts w:ascii="Times New Roman" w:eastAsia="SimSun" w:hAnsi="Times New Roman" w:cs="Times New Roman"/>
                <w:b/>
                <w:bCs/>
                <w:kern w:val="3"/>
                <w:sz w:val="24"/>
                <w:szCs w:val="24"/>
              </w:rPr>
              <w:t>Поэзия.</w:t>
            </w:r>
            <w:r w:rsidRPr="00F21078">
              <w:rPr>
                <w:rFonts w:ascii="Times New Roman" w:eastAsia="SimSun" w:hAnsi="Times New Roman" w:cs="Times New Roman"/>
                <w:kern w:val="3"/>
                <w:sz w:val="24"/>
                <w:szCs w:val="24"/>
              </w:rPr>
              <w:t xml:space="preserve"> Аким Я.Л. "Мой верный чиж"; Бальмонт К.Д. "Снежинка";</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Благинина Е.А. "Шинель", "Одуванчик", "Наш дедушка" (по выбору); Бунин</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И.А. "Листопад"; Владимиров Ю.Д. "Чудаки"; Гамзатов Р.Г. "Мой дедушка"</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(перевод с аварского языка Я. Козловского), Городецкий С.М. "Весенняя</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lastRenderedPageBreak/>
              <w:t>песенка"; Есенин С.А. "Поёт зима, аукает....", "Пороша"; Жуковский В.А.</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"Жаворонок"; Левин В.А. "Зелёная история"; Маршак СЯ. "Рассказ о</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неизвестном герое"; Маяковский В.В. "Эта книжечка моя, про моря и про</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маяк"; Моравская М. "Апельсинные корки"; Мошковская Э.Э. "Добежали до</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F21078" w:rsidRPr="00F21078" w:rsidRDefault="00F21078" w:rsidP="00F21078">
            <w:pPr>
              <w:suppressAutoHyphens/>
              <w:autoSpaceDN w:val="0"/>
              <w:spacing w:after="0" w:line="240" w:lineRule="atLeast"/>
              <w:contextualSpacing/>
              <w:jc w:val="both"/>
              <w:textAlignment w:val="baseline"/>
              <w:rPr>
                <w:rFonts w:ascii="Times New Roman" w:eastAsia="SimSun" w:hAnsi="Times New Roman" w:cs="Times New Roman"/>
                <w:kern w:val="3"/>
                <w:sz w:val="24"/>
                <w:szCs w:val="24"/>
              </w:rPr>
            </w:pPr>
            <w:r w:rsidRPr="00F21078">
              <w:rPr>
                <w:rFonts w:ascii="Times New Roman" w:eastAsia="SimSun" w:hAnsi="Times New Roman" w:cs="Times New Roman"/>
                <w:kern w:val="3"/>
                <w:sz w:val="24"/>
                <w:szCs w:val="24"/>
              </w:rPr>
              <w:t xml:space="preserve"> </w:t>
            </w:r>
            <w:r w:rsidRPr="00F21078">
              <w:rPr>
                <w:rFonts w:ascii="Times New Roman" w:eastAsia="SimSun" w:hAnsi="Times New Roman" w:cs="Times New Roman"/>
                <w:b/>
                <w:bCs/>
                <w:kern w:val="3"/>
                <w:sz w:val="24"/>
                <w:szCs w:val="24"/>
              </w:rPr>
              <w:t>Проза.</w:t>
            </w:r>
            <w:r w:rsidRPr="00F21078">
              <w:rPr>
                <w:rFonts w:ascii="Times New Roman" w:eastAsia="SimSun" w:hAnsi="Times New Roman" w:cs="Times New Roman"/>
                <w:kern w:val="3"/>
                <w:sz w:val="24"/>
                <w:szCs w:val="24"/>
              </w:rPr>
              <w:t xml:space="preserve"> Алексеев СП. "Первый ночной таран"; Бианки В.В. "Тайна</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F21078" w:rsidRPr="00F21078" w:rsidRDefault="00F21078" w:rsidP="00F21078">
            <w:pPr>
              <w:suppressAutoHyphens/>
              <w:autoSpaceDN w:val="0"/>
              <w:spacing w:after="0" w:line="240" w:lineRule="atLeast"/>
              <w:contextualSpacing/>
              <w:jc w:val="both"/>
              <w:textAlignment w:val="baseline"/>
              <w:rPr>
                <w:rFonts w:ascii="Times New Roman" w:eastAsia="SimSun" w:hAnsi="Times New Roman" w:cs="Times New Roman"/>
                <w:kern w:val="3"/>
                <w:sz w:val="24"/>
                <w:szCs w:val="24"/>
              </w:rPr>
            </w:pPr>
            <w:r w:rsidRPr="00F21078">
              <w:rPr>
                <w:rFonts w:ascii="Times New Roman" w:eastAsia="SimSun" w:hAnsi="Times New Roman" w:cs="Times New Roman"/>
                <w:kern w:val="3"/>
                <w:sz w:val="24"/>
                <w:szCs w:val="24"/>
              </w:rPr>
              <w:t xml:space="preserve">   </w:t>
            </w:r>
            <w:r w:rsidRPr="00F21078">
              <w:rPr>
                <w:rFonts w:ascii="Times New Roman" w:eastAsia="SimSun" w:hAnsi="Times New Roman" w:cs="Times New Roman"/>
                <w:b/>
                <w:bCs/>
                <w:kern w:val="3"/>
                <w:sz w:val="24"/>
                <w:szCs w:val="24"/>
              </w:rPr>
              <w:t>Литературные сказки</w:t>
            </w:r>
            <w:r w:rsidRPr="00F21078">
              <w:rPr>
                <w:rFonts w:ascii="Times New Roman" w:eastAsia="SimSun" w:hAnsi="Times New Roman" w:cs="Times New Roman"/>
                <w:kern w:val="3"/>
                <w:sz w:val="24"/>
                <w:szCs w:val="24"/>
              </w:rPr>
              <w:t>.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хлеб", "Дремучий медведь" (по выбору); Ремизов A.M. "Гуси-лебеди", "Хлебный голос"; Скребицкий Г.А. "Всяк по-своему"; Соколов-Микитов И.С. "Соль Земли".</w:t>
            </w:r>
          </w:p>
        </w:tc>
      </w:tr>
      <w:tr w:rsidR="00F21078" w:rsidRPr="00F21078" w:rsidTr="00FE0613">
        <w:tc>
          <w:tcPr>
            <w:tcW w:w="2124" w:type="dxa"/>
            <w:tcBorders>
              <w:left w:val="single" w:sz="2" w:space="0" w:color="000000"/>
              <w:bottom w:val="single" w:sz="2" w:space="0" w:color="000000"/>
            </w:tcBorders>
            <w:tcMar>
              <w:top w:w="55" w:type="dxa"/>
              <w:left w:w="55" w:type="dxa"/>
              <w:bottom w:w="55" w:type="dxa"/>
              <w:right w:w="55" w:type="dxa"/>
            </w:tcMar>
          </w:tcPr>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lastRenderedPageBreak/>
              <w:t>Произведения поэтов и писателей разных стран.</w:t>
            </w:r>
          </w:p>
        </w:tc>
        <w:tc>
          <w:tcPr>
            <w:tcW w:w="8073" w:type="dxa"/>
            <w:tcBorders>
              <w:left w:val="single" w:sz="2" w:space="0" w:color="000000"/>
              <w:bottom w:val="single" w:sz="2" w:space="0" w:color="000000"/>
              <w:right w:val="single" w:sz="2" w:space="0" w:color="000000"/>
            </w:tcBorders>
            <w:tcMar>
              <w:top w:w="55" w:type="dxa"/>
              <w:left w:w="55" w:type="dxa"/>
              <w:bottom w:w="55" w:type="dxa"/>
              <w:right w:w="55" w:type="dxa"/>
            </w:tcMar>
          </w:tcPr>
          <w:p w:rsidR="00F21078" w:rsidRPr="00F21078" w:rsidRDefault="00F21078" w:rsidP="00F21078">
            <w:pPr>
              <w:suppressAutoHyphens/>
              <w:autoSpaceDN w:val="0"/>
              <w:spacing w:after="0" w:line="240" w:lineRule="atLeast"/>
              <w:contextualSpacing/>
              <w:jc w:val="both"/>
              <w:textAlignment w:val="baseline"/>
              <w:rPr>
                <w:rFonts w:ascii="Times New Roman" w:eastAsia="SimSun" w:hAnsi="Times New Roman" w:cs="Times New Roman"/>
                <w:kern w:val="3"/>
                <w:sz w:val="24"/>
                <w:szCs w:val="24"/>
              </w:rPr>
            </w:pPr>
            <w:r w:rsidRPr="00F21078">
              <w:rPr>
                <w:rFonts w:ascii="Times New Roman" w:eastAsia="SimSun" w:hAnsi="Times New Roman" w:cs="Times New Roman"/>
                <w:b/>
                <w:bCs/>
                <w:kern w:val="3"/>
                <w:sz w:val="24"/>
                <w:szCs w:val="24"/>
              </w:rPr>
              <w:t>Поэзия.</w:t>
            </w:r>
            <w:r w:rsidRPr="00F21078">
              <w:rPr>
                <w:rFonts w:ascii="Times New Roman" w:eastAsia="SimSun" w:hAnsi="Times New Roman" w:cs="Times New Roman"/>
                <w:kern w:val="3"/>
                <w:sz w:val="24"/>
                <w:szCs w:val="24"/>
              </w:rPr>
              <w:t xml:space="preserve">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 xml:space="preserve">     </w:t>
            </w:r>
            <w:r w:rsidRPr="00F21078">
              <w:rPr>
                <w:rFonts w:ascii="Times New Roman" w:eastAsia="MS PGothic" w:hAnsi="Times New Roman" w:cs="Times New Roman"/>
                <w:b/>
                <w:bCs/>
                <w:kern w:val="3"/>
                <w:sz w:val="24"/>
                <w:szCs w:val="24"/>
              </w:rPr>
              <w:t>Литературные сказки.</w:t>
            </w:r>
            <w:r w:rsidRPr="00F21078">
              <w:rPr>
                <w:rFonts w:ascii="Times New Roman" w:eastAsia="MS PGothic" w:hAnsi="Times New Roman" w:cs="Times New Roman"/>
                <w:kern w:val="3"/>
                <w:sz w:val="24"/>
                <w:szCs w:val="24"/>
              </w:rPr>
              <w:t xml:space="preserve"> Сказки-повести (для длительного чтения). Андерсен Г.Х. "Оле-Лукойе" (пер. с датск. А. Ганзен), "Соловей" (пер. с</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датск. А. Ганзен, пересказ Т. Габбе и А. Любарской), "Стойкий оловянный</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солдатик" (пер. с датск. А. Ганзен, пересказ Т. Габбе и А. Любарской),</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"Снежная Королева" (пер. с датск. А. Ганзен), "Русалочка" (пер. с датск.</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А. Ганзен) (1-2 сказки по выбору); Гофман Э.Т.А. "Щелкунчик и мышиный</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Король" (пер. с нем. И. Татариновой); Киплинг Дж. Р. "Маугли" (пер. с</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англ. Н. Дарузес/И. Шустовой), "Кошка, которая гуляла сама по себе" (пер.</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с англ. К.И. Чуковского/Н. Дарузерс); Кэррол Л. "Алиса в стране чудес"</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lastRenderedPageBreak/>
              <w:t>(пер.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(пер. с франц. И. Кузнецовой); Янссон Т. "Шляпа волшебника" (пер. со</w:t>
            </w:r>
          </w:p>
          <w:p w:rsidR="00F21078" w:rsidRPr="00F21078" w:rsidRDefault="00F21078" w:rsidP="00F21078">
            <w:pPr>
              <w:suppressAutoHyphens/>
              <w:autoSpaceDN w:val="0"/>
              <w:spacing w:after="0" w:line="240" w:lineRule="atLeast"/>
              <w:contextualSpacing/>
              <w:jc w:val="both"/>
              <w:textAlignment w:val="baseline"/>
              <w:rPr>
                <w:rFonts w:ascii="Times New Roman" w:eastAsia="MS PGothic" w:hAnsi="Times New Roman" w:cs="Times New Roman"/>
                <w:kern w:val="3"/>
                <w:sz w:val="24"/>
                <w:szCs w:val="24"/>
              </w:rPr>
            </w:pPr>
            <w:r w:rsidRPr="00F21078">
              <w:rPr>
                <w:rFonts w:ascii="Times New Roman" w:eastAsia="MS PGothic" w:hAnsi="Times New Roman" w:cs="Times New Roman"/>
                <w:kern w:val="3"/>
                <w:sz w:val="24"/>
                <w:szCs w:val="24"/>
              </w:rPr>
              <w:t xml:space="preserve">шведск. языка В.А. Смирнова/Л. Брауде).    </w:t>
            </w:r>
          </w:p>
        </w:tc>
      </w:tr>
    </w:tbl>
    <w:p w:rsidR="00F21078" w:rsidRPr="00F21078" w:rsidRDefault="00F21078" w:rsidP="00F210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center"/>
        <w:textAlignment w:val="baseline"/>
        <w:rPr>
          <w:rFonts w:ascii="Times New Roman" w:eastAsia="Times New Roman" w:hAnsi="Times New Roman" w:cs="Times New Roman"/>
          <w:b/>
          <w:kern w:val="3"/>
          <w:sz w:val="24"/>
          <w:szCs w:val="24"/>
        </w:rPr>
      </w:pPr>
      <w:r w:rsidRPr="00F21078">
        <w:rPr>
          <w:rFonts w:ascii="Times New Roman" w:eastAsia="Times New Roman" w:hAnsi="Times New Roman" w:cs="Times New Roman"/>
          <w:b/>
          <w:kern w:val="3"/>
          <w:sz w:val="24"/>
          <w:szCs w:val="24"/>
        </w:rPr>
        <w:lastRenderedPageBreak/>
        <w:t>Примерный перечень музыкальных произведений.</w:t>
      </w:r>
    </w:p>
    <w:p w:rsidR="00F21078" w:rsidRPr="00F21078" w:rsidRDefault="00F21078" w:rsidP="00F210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textAlignment w:val="baseline"/>
        <w:rPr>
          <w:rFonts w:ascii="Times New Roman" w:eastAsia="Times New Roman" w:hAnsi="Times New Roman" w:cs="Times New Roman"/>
          <w:b/>
          <w:kern w:val="3"/>
          <w:sz w:val="24"/>
          <w:szCs w:val="24"/>
        </w:rPr>
      </w:pPr>
      <w:r w:rsidRPr="00F21078">
        <w:rPr>
          <w:rFonts w:ascii="Times New Roman" w:eastAsia="Times New Roman" w:hAnsi="Times New Roman" w:cs="Times New Roman"/>
          <w:b/>
          <w:kern w:val="3"/>
          <w:sz w:val="24"/>
          <w:szCs w:val="24"/>
        </w:rPr>
        <w:t xml:space="preserve"> До 3х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7938"/>
      </w:tblGrid>
      <w:tr w:rsidR="00F21078" w:rsidRPr="00F21078" w:rsidTr="00FE0613">
        <w:tc>
          <w:tcPr>
            <w:tcW w:w="2376" w:type="dxa"/>
          </w:tcPr>
          <w:p w:rsidR="00F21078" w:rsidRPr="00F21078" w:rsidRDefault="00F21078" w:rsidP="00F21078">
            <w:pPr>
              <w:widowControl w:val="0"/>
              <w:suppressAutoHyphens/>
              <w:autoSpaceDN w:val="0"/>
              <w:spacing w:after="0" w:line="240" w:lineRule="atLeast"/>
              <w:contextualSpacing/>
              <w:jc w:val="center"/>
              <w:textAlignment w:val="baseline"/>
              <w:rPr>
                <w:rFonts w:ascii="Times New Roman" w:eastAsia="Andale Sans UI" w:hAnsi="Times New Roman" w:cs="Times New Roman"/>
                <w:b/>
                <w:kern w:val="3"/>
                <w:sz w:val="24"/>
                <w:szCs w:val="24"/>
              </w:rPr>
            </w:pPr>
            <w:r w:rsidRPr="00F21078">
              <w:rPr>
                <w:rFonts w:ascii="Times New Roman" w:eastAsia="Andale Sans UI" w:hAnsi="Times New Roman" w:cs="Times New Roman"/>
                <w:kern w:val="3"/>
                <w:sz w:val="24"/>
                <w:szCs w:val="24"/>
              </w:rPr>
              <w:t>Слушание.</w:t>
            </w:r>
          </w:p>
        </w:tc>
        <w:tc>
          <w:tcPr>
            <w:tcW w:w="7938" w:type="dxa"/>
          </w:tcPr>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Найденовой; "Микита", белорус, нар. мелодия, обраб. С. Полонского;</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"Пляска с платочком", муз. Е. Тиличеевой, сл. И. Грантовской; "Полянка",</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рус. нар. мелодия, обраб. Г. Фрида; "Утро", муз. Г. Гриневича, сл. С.</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Andale Sans UI" w:hAnsi="Times New Roman" w:cs="Times New Roman"/>
                <w:b/>
                <w:sz w:val="24"/>
                <w:szCs w:val="24"/>
              </w:rPr>
            </w:pPr>
            <w:r w:rsidRPr="00F21078">
              <w:rPr>
                <w:rFonts w:ascii="Times New Roman" w:eastAsia="Times New Roman" w:hAnsi="Times New Roman" w:cs="Times New Roman"/>
                <w:sz w:val="24"/>
                <w:szCs w:val="24"/>
              </w:rPr>
              <w:t>Прокофьевой.</w:t>
            </w:r>
          </w:p>
        </w:tc>
      </w:tr>
      <w:tr w:rsidR="00F21078" w:rsidRPr="00F21078" w:rsidTr="00FE0613">
        <w:tc>
          <w:tcPr>
            <w:tcW w:w="2376" w:type="dxa"/>
          </w:tcPr>
          <w:p w:rsidR="00F21078" w:rsidRPr="00F21078" w:rsidRDefault="00F21078" w:rsidP="00F21078">
            <w:pPr>
              <w:widowControl w:val="0"/>
              <w:suppressAutoHyphens/>
              <w:autoSpaceDN w:val="0"/>
              <w:spacing w:after="0" w:line="240" w:lineRule="atLeast"/>
              <w:contextualSpacing/>
              <w:jc w:val="center"/>
              <w:textAlignment w:val="baseline"/>
              <w:rPr>
                <w:rFonts w:ascii="Times New Roman" w:eastAsia="Andale Sans UI" w:hAnsi="Times New Roman" w:cs="Times New Roman"/>
                <w:b/>
                <w:kern w:val="3"/>
                <w:sz w:val="24"/>
                <w:szCs w:val="24"/>
              </w:rPr>
            </w:pPr>
            <w:r w:rsidRPr="00F21078">
              <w:rPr>
                <w:rFonts w:ascii="Times New Roman" w:eastAsia="Andale Sans UI" w:hAnsi="Times New Roman" w:cs="Times New Roman"/>
                <w:kern w:val="3"/>
                <w:sz w:val="24"/>
                <w:szCs w:val="24"/>
              </w:rPr>
              <w:t>Пение</w:t>
            </w:r>
          </w:p>
        </w:tc>
        <w:tc>
          <w:tcPr>
            <w:tcW w:w="7938" w:type="dxa"/>
          </w:tcPr>
          <w:p w:rsidR="00F21078" w:rsidRPr="00F21078" w:rsidRDefault="00F21078" w:rsidP="00F21078">
            <w:pPr>
              <w:widowControl w:val="0"/>
              <w:numPr>
                <w:ilvl w:val="0"/>
                <w:numId w:val="2"/>
              </w:numPr>
              <w:suppressAutoHyphens/>
              <w:autoSpaceDN w:val="0"/>
              <w:spacing w:after="0" w:line="240" w:lineRule="atLeast"/>
              <w:ind w:left="0" w:firstLine="0"/>
              <w:contextualSpacing/>
              <w:jc w:val="both"/>
              <w:textAlignment w:val="baseline"/>
              <w:rPr>
                <w:rFonts w:ascii="Times New Roman" w:eastAsia="Times New Roman" w:hAnsi="Times New Roman" w:cs="Times New Roman"/>
                <w:b/>
                <w:kern w:val="3"/>
                <w:sz w:val="24"/>
                <w:szCs w:val="24"/>
              </w:rPr>
            </w:pPr>
            <w:r w:rsidRPr="00F21078">
              <w:rPr>
                <w:rFonts w:ascii="Times New Roman" w:eastAsia="Times New Roman" w:hAnsi="Times New Roman" w:cs="Times New Roman"/>
                <w:kern w:val="3"/>
                <w:sz w:val="24"/>
                <w:szCs w:val="24"/>
              </w:rPr>
              <w:t xml:space="preserve">. "Баю" (колыбельная), муз. М. Раухвергера; "Белые гуси", муз.М.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      </w:t>
            </w:r>
          </w:p>
        </w:tc>
      </w:tr>
      <w:tr w:rsidR="00F21078" w:rsidRPr="00F21078" w:rsidTr="00FE0613">
        <w:tc>
          <w:tcPr>
            <w:tcW w:w="2376" w:type="dxa"/>
          </w:tcPr>
          <w:p w:rsidR="00F21078" w:rsidRPr="00F21078" w:rsidRDefault="00F21078" w:rsidP="00F21078">
            <w:pPr>
              <w:widowControl w:val="0"/>
              <w:suppressAutoHyphens/>
              <w:autoSpaceDN w:val="0"/>
              <w:spacing w:after="0" w:line="240" w:lineRule="atLeast"/>
              <w:contextualSpacing/>
              <w:jc w:val="center"/>
              <w:textAlignment w:val="baseline"/>
              <w:rPr>
                <w:rFonts w:ascii="Times New Roman" w:eastAsia="Andale Sans UI" w:hAnsi="Times New Roman" w:cs="Times New Roman"/>
                <w:b/>
                <w:kern w:val="3"/>
                <w:sz w:val="24"/>
                <w:szCs w:val="24"/>
              </w:rPr>
            </w:pPr>
            <w:r w:rsidRPr="00F21078">
              <w:rPr>
                <w:rFonts w:ascii="Times New Roman" w:eastAsia="Andale Sans UI" w:hAnsi="Times New Roman" w:cs="Times New Roman"/>
                <w:kern w:val="3"/>
                <w:sz w:val="24"/>
                <w:szCs w:val="24"/>
              </w:rPr>
              <w:t>Музыкально-ритмические движения.</w:t>
            </w:r>
          </w:p>
        </w:tc>
        <w:tc>
          <w:tcPr>
            <w:tcW w:w="7938" w:type="dxa"/>
          </w:tcPr>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Andale Sans UI" w:hAnsi="Times New Roman" w:cs="Times New Roman"/>
                <w:b/>
                <w:sz w:val="24"/>
                <w:szCs w:val="24"/>
              </w:rPr>
            </w:pPr>
            <w:r w:rsidRPr="00F21078">
              <w:rPr>
                <w:rFonts w:ascii="Times New Roman" w:eastAsia="Times New Roman" w:hAnsi="Times New Roman" w:cs="Times New Roman"/>
                <w:sz w:val="24"/>
                <w:szCs w:val="24"/>
              </w:rPr>
              <w:t xml:space="preserve">"Дождик", муз. и сл. Е.Макшанцевой; "Воробушки", "Погремушка, попляши", "Колокольчик","Погуляем", муз. И. Арсеева, сл. И. Черницкой; "Вот как мы умеем", муз.Е. Тиличеевой, сл. Н. Френкель. </w:t>
            </w:r>
          </w:p>
        </w:tc>
      </w:tr>
      <w:tr w:rsidR="00F21078" w:rsidRPr="00F21078" w:rsidTr="00FE0613">
        <w:tc>
          <w:tcPr>
            <w:tcW w:w="2376" w:type="dxa"/>
          </w:tcPr>
          <w:p w:rsidR="00F21078" w:rsidRPr="00F21078" w:rsidRDefault="00F21078" w:rsidP="00F21078">
            <w:pPr>
              <w:widowControl w:val="0"/>
              <w:suppressAutoHyphens/>
              <w:autoSpaceDN w:val="0"/>
              <w:spacing w:after="0" w:line="240" w:lineRule="atLeast"/>
              <w:contextualSpacing/>
              <w:jc w:val="center"/>
              <w:textAlignment w:val="baseline"/>
              <w:rPr>
                <w:rFonts w:ascii="Times New Roman" w:eastAsia="Andale Sans UI" w:hAnsi="Times New Roman" w:cs="Times New Roman"/>
                <w:b/>
                <w:kern w:val="3"/>
                <w:sz w:val="24"/>
                <w:szCs w:val="24"/>
              </w:rPr>
            </w:pPr>
            <w:r w:rsidRPr="00F21078">
              <w:rPr>
                <w:rFonts w:ascii="Times New Roman" w:eastAsia="Andale Sans UI" w:hAnsi="Times New Roman" w:cs="Times New Roman"/>
                <w:kern w:val="3"/>
                <w:sz w:val="24"/>
                <w:szCs w:val="24"/>
              </w:rPr>
              <w:t>Рассказы с музыкальными иллюстрациями.</w:t>
            </w:r>
          </w:p>
        </w:tc>
        <w:tc>
          <w:tcPr>
            <w:tcW w:w="7938" w:type="dxa"/>
          </w:tcPr>
          <w:p w:rsidR="00F21078" w:rsidRPr="00F21078" w:rsidRDefault="00F21078" w:rsidP="00F21078">
            <w:pPr>
              <w:widowControl w:val="0"/>
              <w:numPr>
                <w:ilvl w:val="0"/>
                <w:numId w:val="2"/>
              </w:numPr>
              <w:suppressAutoHyphens/>
              <w:autoSpaceDN w:val="0"/>
              <w:spacing w:after="0" w:line="240" w:lineRule="atLeast"/>
              <w:ind w:left="0" w:firstLine="0"/>
              <w:contextualSpacing/>
              <w:textAlignment w:val="baseline"/>
              <w:rPr>
                <w:rFonts w:ascii="Times New Roman" w:eastAsia="Times New Roman" w:hAnsi="Times New Roman" w:cs="Times New Roman"/>
                <w:kern w:val="3"/>
                <w:sz w:val="24"/>
                <w:szCs w:val="24"/>
              </w:rPr>
            </w:pPr>
            <w:r w:rsidRPr="00F21078">
              <w:rPr>
                <w:rFonts w:ascii="Times New Roman" w:eastAsia="Times New Roman" w:hAnsi="Times New Roman" w:cs="Times New Roman"/>
                <w:kern w:val="3"/>
                <w:sz w:val="24"/>
                <w:szCs w:val="24"/>
              </w:rPr>
              <w:t>"Птички", муз. Г. Фрида; "Праздничная прогулка", муз. А. Александрова.</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 xml:space="preserve">     </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b/>
                <w:sz w:val="24"/>
                <w:szCs w:val="24"/>
              </w:rPr>
            </w:pPr>
          </w:p>
        </w:tc>
      </w:tr>
      <w:tr w:rsidR="00F21078" w:rsidRPr="00F21078" w:rsidTr="00FE0613">
        <w:tc>
          <w:tcPr>
            <w:tcW w:w="2376" w:type="dxa"/>
          </w:tcPr>
          <w:p w:rsidR="00F21078" w:rsidRPr="00F21078" w:rsidRDefault="00F21078" w:rsidP="00F21078">
            <w:pPr>
              <w:widowControl w:val="0"/>
              <w:suppressAutoHyphens/>
              <w:autoSpaceDN w:val="0"/>
              <w:spacing w:after="0" w:line="240" w:lineRule="atLeast"/>
              <w:contextualSpacing/>
              <w:jc w:val="center"/>
              <w:textAlignment w:val="baseline"/>
              <w:rPr>
                <w:rFonts w:ascii="Times New Roman" w:eastAsia="Andale Sans UI" w:hAnsi="Times New Roman" w:cs="Times New Roman"/>
                <w:b/>
                <w:kern w:val="3"/>
                <w:sz w:val="24"/>
                <w:szCs w:val="24"/>
              </w:rPr>
            </w:pPr>
            <w:r w:rsidRPr="00F21078">
              <w:rPr>
                <w:rFonts w:ascii="Times New Roman" w:eastAsia="Andale Sans UI" w:hAnsi="Times New Roman" w:cs="Times New Roman"/>
                <w:kern w:val="3"/>
                <w:sz w:val="24"/>
                <w:szCs w:val="24"/>
              </w:rPr>
              <w:t>Игры с пением.</w:t>
            </w:r>
          </w:p>
        </w:tc>
        <w:tc>
          <w:tcPr>
            <w:tcW w:w="7938" w:type="dxa"/>
          </w:tcPr>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Andale Sans UI" w:hAnsi="Times New Roman" w:cs="Times New Roman"/>
                <w:b/>
                <w:sz w:val="24"/>
                <w:szCs w:val="24"/>
              </w:rPr>
            </w:pPr>
            <w:r w:rsidRPr="00F21078">
              <w:rPr>
                <w:rFonts w:ascii="Times New Roman" w:eastAsia="Times New Roman" w:hAnsi="Times New Roman" w:cs="Times New Roman"/>
                <w:sz w:val="24"/>
                <w:szCs w:val="24"/>
              </w:rPr>
              <w:t>"Игра с мишкой", муз. Г. Финаровского; "Кто у нас хороший?", рус. нар. песня.</w:t>
            </w:r>
          </w:p>
        </w:tc>
      </w:tr>
      <w:tr w:rsidR="00F21078" w:rsidRPr="00F21078" w:rsidTr="00FE0613">
        <w:trPr>
          <w:trHeight w:val="603"/>
        </w:trPr>
        <w:tc>
          <w:tcPr>
            <w:tcW w:w="2376" w:type="dxa"/>
          </w:tcPr>
          <w:p w:rsidR="00F21078" w:rsidRPr="00F21078" w:rsidRDefault="00F21078" w:rsidP="00F21078">
            <w:pPr>
              <w:widowControl w:val="0"/>
              <w:suppressAutoHyphens/>
              <w:autoSpaceDN w:val="0"/>
              <w:spacing w:after="0" w:line="240" w:lineRule="atLeast"/>
              <w:contextualSpacing/>
              <w:jc w:val="center"/>
              <w:textAlignment w:val="baseline"/>
              <w:rPr>
                <w:rFonts w:ascii="Times New Roman" w:eastAsia="Andale Sans UI" w:hAnsi="Times New Roman" w:cs="Times New Roman"/>
                <w:b/>
                <w:kern w:val="3"/>
                <w:sz w:val="24"/>
                <w:szCs w:val="24"/>
              </w:rPr>
            </w:pPr>
            <w:r w:rsidRPr="00F21078">
              <w:rPr>
                <w:rFonts w:ascii="Times New Roman" w:eastAsia="Andale Sans UI" w:hAnsi="Times New Roman" w:cs="Times New Roman"/>
                <w:kern w:val="3"/>
                <w:sz w:val="24"/>
                <w:szCs w:val="24"/>
              </w:rPr>
              <w:t>Музыкальные забавы.</w:t>
            </w:r>
          </w:p>
        </w:tc>
        <w:tc>
          <w:tcPr>
            <w:tcW w:w="7938" w:type="dxa"/>
          </w:tcPr>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 xml:space="preserve">     "Из-за леса, из-за гор", Т. Казакова; "Котик и козлик", муз. Ц. Кюи.</w:t>
            </w:r>
          </w:p>
          <w:p w:rsidR="00F21078" w:rsidRPr="00F21078" w:rsidRDefault="00F21078" w:rsidP="00F21078">
            <w:pPr>
              <w:widowControl w:val="0"/>
              <w:suppressAutoHyphens/>
              <w:autoSpaceDN w:val="0"/>
              <w:spacing w:after="0" w:line="240" w:lineRule="atLeast"/>
              <w:contextualSpacing/>
              <w:jc w:val="center"/>
              <w:textAlignment w:val="baseline"/>
              <w:rPr>
                <w:rFonts w:ascii="Times New Roman" w:eastAsia="Andale Sans UI" w:hAnsi="Times New Roman" w:cs="Times New Roman"/>
                <w:b/>
                <w:kern w:val="3"/>
                <w:sz w:val="24"/>
                <w:szCs w:val="24"/>
              </w:rPr>
            </w:pPr>
          </w:p>
        </w:tc>
      </w:tr>
      <w:tr w:rsidR="00F21078" w:rsidRPr="00F21078" w:rsidTr="00FE0613">
        <w:tc>
          <w:tcPr>
            <w:tcW w:w="2376" w:type="dxa"/>
          </w:tcPr>
          <w:p w:rsidR="00F21078" w:rsidRPr="00F21078" w:rsidRDefault="00F21078" w:rsidP="00F21078">
            <w:pPr>
              <w:widowControl w:val="0"/>
              <w:suppressAutoHyphens/>
              <w:autoSpaceDN w:val="0"/>
              <w:spacing w:after="0" w:line="240" w:lineRule="atLeast"/>
              <w:contextualSpacing/>
              <w:jc w:val="center"/>
              <w:textAlignment w:val="baseline"/>
              <w:rPr>
                <w:rFonts w:ascii="Times New Roman" w:eastAsia="Andale Sans UI" w:hAnsi="Times New Roman" w:cs="Times New Roman"/>
                <w:b/>
                <w:kern w:val="3"/>
                <w:sz w:val="24"/>
                <w:szCs w:val="24"/>
              </w:rPr>
            </w:pPr>
            <w:r w:rsidRPr="00F21078">
              <w:rPr>
                <w:rFonts w:ascii="Times New Roman" w:eastAsia="Andale Sans UI" w:hAnsi="Times New Roman" w:cs="Times New Roman"/>
                <w:kern w:val="3"/>
                <w:sz w:val="24"/>
                <w:szCs w:val="24"/>
              </w:rPr>
              <w:t>Инсценирование песен</w:t>
            </w:r>
          </w:p>
        </w:tc>
        <w:tc>
          <w:tcPr>
            <w:tcW w:w="7938" w:type="dxa"/>
          </w:tcPr>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Andale Sans UI" w:hAnsi="Times New Roman" w:cs="Times New Roman"/>
                <w:b/>
                <w:sz w:val="24"/>
                <w:szCs w:val="24"/>
              </w:rPr>
            </w:pPr>
            <w:r w:rsidRPr="00F21078">
              <w:rPr>
                <w:rFonts w:ascii="Times New Roman" w:eastAsia="Times New Roman" w:hAnsi="Times New Roman" w:cs="Times New Roman"/>
                <w:sz w:val="24"/>
                <w:szCs w:val="24"/>
              </w:rPr>
              <w:t xml:space="preserve">     . "Кошка и котенок", муз. М. Красева, сл. О.Высотской; "Неваляшки", муз. 3. Левиной; Компанейца.</w:t>
            </w:r>
          </w:p>
        </w:tc>
      </w:tr>
    </w:tbl>
    <w:p w:rsidR="00F21078" w:rsidRPr="00F21078" w:rsidRDefault="00F21078" w:rsidP="00F21078">
      <w:pPr>
        <w:widowControl w:val="0"/>
        <w:suppressAutoHyphens/>
        <w:autoSpaceDN w:val="0"/>
        <w:spacing w:after="0" w:line="240" w:lineRule="atLeast"/>
        <w:contextualSpacing/>
        <w:textAlignment w:val="baseline"/>
        <w:rPr>
          <w:rFonts w:ascii="Times New Roman" w:eastAsia="SimSun" w:hAnsi="Times New Roman" w:cs="Times New Roman"/>
          <w:b/>
          <w:kern w:val="3"/>
          <w:sz w:val="24"/>
          <w:szCs w:val="24"/>
        </w:rPr>
      </w:pPr>
      <w:r w:rsidRPr="00F21078">
        <w:rPr>
          <w:rFonts w:ascii="Times New Roman" w:eastAsia="Times New Roman" w:hAnsi="Times New Roman" w:cs="Times New Roman"/>
          <w:b/>
          <w:kern w:val="3"/>
          <w:sz w:val="24"/>
          <w:szCs w:val="24"/>
        </w:rPr>
        <w:t>Примерный перечень музыкальных произведений</w:t>
      </w:r>
      <w:r w:rsidRPr="00F21078">
        <w:rPr>
          <w:rFonts w:ascii="Times New Roman" w:eastAsia="SimSun" w:hAnsi="Times New Roman" w:cs="Times New Roman"/>
          <w:b/>
          <w:kern w:val="3"/>
          <w:sz w:val="24"/>
          <w:szCs w:val="24"/>
        </w:rPr>
        <w:t xml:space="preserve"> </w:t>
      </w:r>
    </w:p>
    <w:p w:rsidR="00F21078" w:rsidRPr="00F21078" w:rsidRDefault="00F21078" w:rsidP="00F21078">
      <w:pPr>
        <w:widowControl w:val="0"/>
        <w:suppressAutoHyphens/>
        <w:autoSpaceDN w:val="0"/>
        <w:spacing w:after="0" w:line="240" w:lineRule="atLeast"/>
        <w:contextualSpacing/>
        <w:textAlignment w:val="baseline"/>
        <w:rPr>
          <w:rFonts w:ascii="Times New Roman" w:eastAsia="SimSun" w:hAnsi="Times New Roman" w:cs="Times New Roman"/>
          <w:b/>
          <w:kern w:val="3"/>
          <w:sz w:val="24"/>
          <w:szCs w:val="24"/>
        </w:rPr>
      </w:pPr>
      <w:r w:rsidRPr="00F21078">
        <w:rPr>
          <w:rFonts w:ascii="Times New Roman" w:eastAsia="SimSun" w:hAnsi="Times New Roman" w:cs="Times New Roman"/>
          <w:b/>
          <w:kern w:val="3"/>
          <w:sz w:val="24"/>
          <w:szCs w:val="24"/>
        </w:rPr>
        <w:t>Дети 3-4 лет</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2"/>
        <w:gridCol w:w="7642"/>
      </w:tblGrid>
      <w:tr w:rsidR="00F21078" w:rsidRPr="00F21078" w:rsidTr="00FE0613">
        <w:tc>
          <w:tcPr>
            <w:tcW w:w="1951" w:type="dxa"/>
          </w:tcPr>
          <w:p w:rsidR="00F21078" w:rsidRPr="00F21078" w:rsidRDefault="00F21078" w:rsidP="00F21078">
            <w:pPr>
              <w:widowControl w:val="0"/>
              <w:suppressAutoHyphens/>
              <w:autoSpaceDN w:val="0"/>
              <w:spacing w:after="0" w:line="240" w:lineRule="atLeast"/>
              <w:contextualSpacing/>
              <w:jc w:val="center"/>
              <w:textAlignment w:val="baseline"/>
              <w:rPr>
                <w:rFonts w:ascii="Times New Roman" w:eastAsia="Andale Sans UI" w:hAnsi="Times New Roman" w:cs="Times New Roman"/>
                <w:b/>
                <w:kern w:val="3"/>
                <w:sz w:val="24"/>
                <w:szCs w:val="24"/>
              </w:rPr>
            </w:pPr>
            <w:r w:rsidRPr="00F21078">
              <w:rPr>
                <w:rFonts w:ascii="Times New Roman" w:eastAsia="Andale Sans UI" w:hAnsi="Times New Roman" w:cs="Times New Roman"/>
                <w:kern w:val="3"/>
                <w:sz w:val="24"/>
                <w:szCs w:val="24"/>
              </w:rPr>
              <w:t>Слушание.</w:t>
            </w:r>
          </w:p>
        </w:tc>
        <w:tc>
          <w:tcPr>
            <w:tcW w:w="8363" w:type="dxa"/>
          </w:tcPr>
          <w:p w:rsidR="00F21078" w:rsidRPr="00F21078" w:rsidRDefault="00F21078" w:rsidP="00F21078">
            <w:pPr>
              <w:widowControl w:val="0"/>
              <w:numPr>
                <w:ilvl w:val="0"/>
                <w:numId w:val="2"/>
              </w:numPr>
              <w:suppressAutoHyphens/>
              <w:autoSpaceDN w:val="0"/>
              <w:spacing w:after="0" w:line="240" w:lineRule="atLeast"/>
              <w:ind w:left="0" w:firstLine="0"/>
              <w:contextualSpacing/>
              <w:textAlignment w:val="baseline"/>
              <w:rPr>
                <w:rFonts w:ascii="Times New Roman" w:eastAsia="Andale Sans UI" w:hAnsi="Times New Roman" w:cs="Times New Roman"/>
                <w:b/>
                <w:kern w:val="3"/>
                <w:sz w:val="24"/>
                <w:szCs w:val="24"/>
              </w:rPr>
            </w:pPr>
            <w:r w:rsidRPr="00F21078">
              <w:rPr>
                <w:rFonts w:ascii="Times New Roman" w:eastAsia="Times New Roman" w:hAnsi="Times New Roman" w:cs="Times New Roman"/>
                <w:kern w:val="3"/>
                <w:sz w:val="24"/>
                <w:szCs w:val="24"/>
              </w:rPr>
              <w:t>"Осенью",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tc>
      </w:tr>
      <w:tr w:rsidR="00F21078" w:rsidRPr="00F21078" w:rsidTr="00FE0613">
        <w:tc>
          <w:tcPr>
            <w:tcW w:w="1951" w:type="dxa"/>
          </w:tcPr>
          <w:p w:rsidR="00F21078" w:rsidRPr="00F21078" w:rsidRDefault="00F21078" w:rsidP="00F21078">
            <w:pPr>
              <w:widowControl w:val="0"/>
              <w:suppressAutoHyphens/>
              <w:autoSpaceDN w:val="0"/>
              <w:spacing w:after="0" w:line="240" w:lineRule="atLeast"/>
              <w:contextualSpacing/>
              <w:jc w:val="center"/>
              <w:textAlignment w:val="baseline"/>
              <w:rPr>
                <w:rFonts w:ascii="Times New Roman" w:eastAsia="Andale Sans UI" w:hAnsi="Times New Roman" w:cs="Times New Roman"/>
                <w:b/>
                <w:kern w:val="3"/>
                <w:sz w:val="24"/>
                <w:szCs w:val="24"/>
              </w:rPr>
            </w:pPr>
            <w:r w:rsidRPr="00F21078">
              <w:rPr>
                <w:rFonts w:ascii="Times New Roman" w:eastAsia="Andale Sans UI" w:hAnsi="Times New Roman" w:cs="Times New Roman"/>
                <w:kern w:val="3"/>
                <w:sz w:val="24"/>
                <w:szCs w:val="24"/>
              </w:rPr>
              <w:lastRenderedPageBreak/>
              <w:t>Пение</w:t>
            </w:r>
          </w:p>
        </w:tc>
        <w:tc>
          <w:tcPr>
            <w:tcW w:w="8363" w:type="dxa"/>
          </w:tcPr>
          <w:p w:rsidR="00F21078" w:rsidRPr="00F21078" w:rsidRDefault="00F21078" w:rsidP="00F21078">
            <w:pPr>
              <w:widowControl w:val="0"/>
              <w:numPr>
                <w:ilvl w:val="0"/>
                <w:numId w:val="2"/>
              </w:numPr>
              <w:suppressAutoHyphens/>
              <w:autoSpaceDN w:val="0"/>
              <w:spacing w:after="0" w:line="240" w:lineRule="atLeast"/>
              <w:ind w:left="0" w:firstLine="0"/>
              <w:contextualSpacing/>
              <w:jc w:val="both"/>
              <w:textAlignment w:val="baseline"/>
              <w:rPr>
                <w:rFonts w:ascii="Times New Roman" w:eastAsia="Times New Roman" w:hAnsi="Times New Roman" w:cs="Times New Roman"/>
                <w:kern w:val="3"/>
                <w:sz w:val="24"/>
                <w:szCs w:val="24"/>
              </w:rPr>
            </w:pPr>
            <w:r w:rsidRPr="00F21078">
              <w:rPr>
                <w:rFonts w:ascii="Times New Roman" w:eastAsia="Times New Roman" w:hAnsi="Times New Roman" w:cs="Times New Roman"/>
                <w:b/>
                <w:kern w:val="3"/>
                <w:sz w:val="24"/>
                <w:szCs w:val="24"/>
              </w:rPr>
              <w:t>Упражнения на развитие слуха и голоса.</w:t>
            </w:r>
            <w:r w:rsidRPr="00F21078">
              <w:rPr>
                <w:rFonts w:ascii="Times New Roman" w:eastAsia="Times New Roman" w:hAnsi="Times New Roman" w:cs="Times New Roman"/>
                <w:kern w:val="3"/>
                <w:sz w:val="24"/>
                <w:szCs w:val="24"/>
              </w:rPr>
              <w:t xml:space="preserve"> "Лю-лю, бай", рус. нар. колыбельная; "Я иду с цветами", муз. Е. Тиличеевой, сл. Л. Дымовой; "Маме улыбаемся", муз. В. Агафонникова, сл. З3. Петровой; пение народной потешки "Солнышко-ведрышко; муз. В. Карасевой, сл. Народные.</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b/>
                <w:sz w:val="24"/>
                <w:szCs w:val="24"/>
              </w:rPr>
              <w:t>Песни.</w:t>
            </w:r>
            <w:r w:rsidRPr="00F21078">
              <w:rPr>
                <w:rFonts w:ascii="Times New Roman" w:eastAsia="Times New Roman" w:hAnsi="Times New Roman" w:cs="Times New Roman"/>
                <w:sz w:val="24"/>
                <w:szCs w:val="24"/>
              </w:rPr>
              <w:t xml:space="preserve"> "Петушок" и "Ладушки", рус. нар. песни; "Зайчик", рус. нар.</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песня, обр. Н. Лобачева; "Зима", муз. В. Карасевой, сл. Н. Френкель;</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 xml:space="preserve"> </w:t>
            </w:r>
            <w:r w:rsidRPr="00F21078">
              <w:rPr>
                <w:rFonts w:ascii="Times New Roman" w:eastAsia="Times New Roman" w:hAnsi="Times New Roman" w:cs="Times New Roman"/>
                <w:b/>
                <w:sz w:val="24"/>
                <w:szCs w:val="24"/>
              </w:rPr>
              <w:t>Песенное творчество</w:t>
            </w:r>
            <w:r w:rsidRPr="00F21078">
              <w:rPr>
                <w:rFonts w:ascii="Times New Roman" w:eastAsia="Times New Roman" w:hAnsi="Times New Roman" w:cs="Times New Roman"/>
                <w:sz w:val="24"/>
                <w:szCs w:val="24"/>
              </w:rPr>
              <w:t>. "Бай-бай, бай-бай", "Лю-лю, бай", рус. нар.</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Andale Sans UI" w:hAnsi="Times New Roman" w:cs="Times New Roman"/>
                <w:b/>
                <w:sz w:val="24"/>
                <w:szCs w:val="24"/>
              </w:rPr>
            </w:pPr>
            <w:r w:rsidRPr="00F21078">
              <w:rPr>
                <w:rFonts w:ascii="Times New Roman" w:eastAsia="Times New Roman" w:hAnsi="Times New Roman" w:cs="Times New Roman"/>
                <w:sz w:val="24"/>
                <w:szCs w:val="24"/>
              </w:rPr>
              <w:t>колыбельные; "Как тебя зовут?", "Спой колыбельную", "Ах ты, котенька-коток", рус. нар. колыбельная; придумывание колыбельной мелодии и плясовой мелодии.</w:t>
            </w:r>
          </w:p>
        </w:tc>
      </w:tr>
      <w:tr w:rsidR="00F21078" w:rsidRPr="00F21078" w:rsidTr="00FE0613">
        <w:tc>
          <w:tcPr>
            <w:tcW w:w="1951" w:type="dxa"/>
          </w:tcPr>
          <w:p w:rsidR="00F21078" w:rsidRPr="00F21078" w:rsidRDefault="00F21078" w:rsidP="00F21078">
            <w:pPr>
              <w:widowControl w:val="0"/>
              <w:suppressAutoHyphens/>
              <w:autoSpaceDN w:val="0"/>
              <w:spacing w:after="0" w:line="240" w:lineRule="atLeast"/>
              <w:contextualSpacing/>
              <w:jc w:val="center"/>
              <w:textAlignment w:val="baseline"/>
              <w:rPr>
                <w:rFonts w:ascii="Times New Roman" w:eastAsia="Andale Sans UI" w:hAnsi="Times New Roman" w:cs="Times New Roman"/>
                <w:b/>
                <w:kern w:val="3"/>
                <w:sz w:val="24"/>
                <w:szCs w:val="24"/>
              </w:rPr>
            </w:pPr>
            <w:r w:rsidRPr="00F21078">
              <w:rPr>
                <w:rFonts w:ascii="Times New Roman" w:eastAsia="Andale Sans UI" w:hAnsi="Times New Roman" w:cs="Times New Roman"/>
                <w:kern w:val="3"/>
                <w:sz w:val="24"/>
                <w:szCs w:val="24"/>
              </w:rPr>
              <w:t>Музыкально-ритмические движения.</w:t>
            </w:r>
          </w:p>
        </w:tc>
        <w:tc>
          <w:tcPr>
            <w:tcW w:w="8363" w:type="dxa"/>
          </w:tcPr>
          <w:p w:rsidR="00F21078" w:rsidRPr="00F21078" w:rsidRDefault="00F21078" w:rsidP="00F21078">
            <w:pPr>
              <w:widowControl w:val="0"/>
              <w:numPr>
                <w:ilvl w:val="0"/>
                <w:numId w:val="2"/>
              </w:numPr>
              <w:suppressAutoHyphens/>
              <w:autoSpaceDN w:val="0"/>
              <w:spacing w:after="0" w:line="240" w:lineRule="atLeast"/>
              <w:ind w:left="0" w:firstLine="0"/>
              <w:contextualSpacing/>
              <w:jc w:val="both"/>
              <w:textAlignment w:val="baseline"/>
              <w:rPr>
                <w:rFonts w:ascii="Times New Roman" w:eastAsia="Times New Roman" w:hAnsi="Times New Roman" w:cs="Times New Roman"/>
                <w:kern w:val="3"/>
                <w:sz w:val="24"/>
                <w:szCs w:val="24"/>
              </w:rPr>
            </w:pPr>
            <w:r w:rsidRPr="00F21078">
              <w:rPr>
                <w:rFonts w:ascii="Times New Roman" w:eastAsia="Times New Roman" w:hAnsi="Times New Roman" w:cs="Times New Roman"/>
                <w:b/>
                <w:kern w:val="3"/>
                <w:sz w:val="24"/>
                <w:szCs w:val="24"/>
              </w:rPr>
              <w:t>Игровые упражнения, ходьба и бег под музыку</w:t>
            </w:r>
            <w:r w:rsidRPr="00F21078">
              <w:rPr>
                <w:rFonts w:ascii="Times New Roman" w:eastAsia="Times New Roman" w:hAnsi="Times New Roman" w:cs="Times New Roman"/>
                <w:kern w:val="3"/>
                <w:sz w:val="24"/>
                <w:szCs w:val="24"/>
              </w:rPr>
              <w:t xml:space="preserve"> "Марш и бег" A.</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Александрова; "Скачут лошадки", муз. Т. Попатенко; "Шагаем как физкультурники", муз. Т. Ломовой; "Топотушки", муз. М. Раухвергера;</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"Птички летают", муз. Л. Банниковой; перекатывание мяча под музыку Д. Шостаковича (вальс-шутка); бег с хлопками под музыку Р. Шумана (игра в жмурки).</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b/>
                <w:sz w:val="24"/>
                <w:szCs w:val="24"/>
              </w:rPr>
              <w:t>Этюды-драматизации.</w:t>
            </w:r>
            <w:r w:rsidRPr="00F21078">
              <w:rPr>
                <w:rFonts w:ascii="Times New Roman" w:eastAsia="Times New Roman" w:hAnsi="Times New Roman" w:cs="Times New Roman"/>
                <w:sz w:val="24"/>
                <w:szCs w:val="24"/>
              </w:rPr>
              <w:t xml:space="preserve"> "Зайцы и лиса", муз. Е. Вихаревой; "Медвежата", муз. М. Красева, сл. Н. Френкель; "Птички летают", муз. Л. Банниковой; "Жуки", венгер. нар. мелодия, обраб. Л. Вишкарева.</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b/>
                <w:sz w:val="24"/>
                <w:szCs w:val="24"/>
              </w:rPr>
              <w:t xml:space="preserve"> Игры.</w:t>
            </w:r>
            <w:r w:rsidRPr="00F21078">
              <w:rPr>
                <w:rFonts w:ascii="Times New Roman" w:eastAsia="Times New Roman" w:hAnsi="Times New Roman" w:cs="Times New Roman"/>
                <w:sz w:val="24"/>
                <w:szCs w:val="24"/>
              </w:rPr>
              <w:t xml:space="preserve">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муз. В. Карасевой; "Ходит Ваня", рус. нар. песня, обр. Н. Метлова.</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 xml:space="preserve"> </w:t>
            </w:r>
            <w:r w:rsidRPr="00F21078">
              <w:rPr>
                <w:rFonts w:ascii="Times New Roman" w:eastAsia="Times New Roman" w:hAnsi="Times New Roman" w:cs="Times New Roman"/>
                <w:b/>
                <w:sz w:val="24"/>
                <w:szCs w:val="24"/>
              </w:rPr>
              <w:t>Хороводы и пляски</w:t>
            </w:r>
            <w:r w:rsidRPr="00F21078">
              <w:rPr>
                <w:rFonts w:ascii="Times New Roman" w:eastAsia="Times New Roman" w:hAnsi="Times New Roman" w:cs="Times New Roman"/>
                <w:sz w:val="24"/>
                <w:szCs w:val="24"/>
              </w:rPr>
              <w:t>.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 xml:space="preserve"> </w:t>
            </w:r>
            <w:r w:rsidRPr="00F21078">
              <w:rPr>
                <w:rFonts w:ascii="Times New Roman" w:eastAsia="Times New Roman" w:hAnsi="Times New Roman" w:cs="Times New Roman"/>
                <w:b/>
                <w:sz w:val="24"/>
                <w:szCs w:val="24"/>
              </w:rPr>
              <w:t>Характерные танцы.</w:t>
            </w:r>
            <w:r w:rsidRPr="00F21078">
              <w:rPr>
                <w:rFonts w:ascii="Times New Roman" w:eastAsia="Times New Roman" w:hAnsi="Times New Roman" w:cs="Times New Roman"/>
                <w:sz w:val="24"/>
                <w:szCs w:val="24"/>
              </w:rPr>
              <w:t xml:space="preserve"> "Танец снежинок", муз. Бекмана; "Фонарики", муз. Р. Рустамова; "Танец зайчиков", рус. нар. мелодия; "Вышли куклы</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танцевать", муз. В. Витлина.</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Andale Sans UI" w:hAnsi="Times New Roman" w:cs="Times New Roman"/>
                <w:b/>
                <w:sz w:val="24"/>
                <w:szCs w:val="24"/>
              </w:rPr>
            </w:pPr>
            <w:r w:rsidRPr="00F21078">
              <w:rPr>
                <w:rFonts w:ascii="Times New Roman" w:eastAsia="Times New Roman" w:hAnsi="Times New Roman" w:cs="Times New Roman"/>
                <w:sz w:val="24"/>
                <w:szCs w:val="24"/>
              </w:rPr>
              <w:t xml:space="preserve"> </w:t>
            </w:r>
            <w:r w:rsidRPr="00F21078">
              <w:rPr>
                <w:rFonts w:ascii="Times New Roman" w:eastAsia="Times New Roman" w:hAnsi="Times New Roman" w:cs="Times New Roman"/>
                <w:b/>
                <w:sz w:val="24"/>
                <w:szCs w:val="24"/>
              </w:rPr>
              <w:t>Развитие танцевально-игрового творчества</w:t>
            </w:r>
            <w:r w:rsidRPr="00F21078">
              <w:rPr>
                <w:rFonts w:ascii="Times New Roman" w:eastAsia="Times New Roman" w:hAnsi="Times New Roman" w:cs="Times New Roman"/>
                <w:sz w:val="24"/>
                <w:szCs w:val="24"/>
              </w:rPr>
              <w:t>. "Пляска", муз. Р.Рустамова; "Зайцы", муз. Е. Тиличеевой; "Веселые ножки", рус. нар. мелодия, обраб.      B. Агафонникова; "Волшебные платочки", рус. нар. мелодия, обраб. Р. Рустамова.</w:t>
            </w:r>
          </w:p>
        </w:tc>
      </w:tr>
      <w:tr w:rsidR="00F21078" w:rsidRPr="00F21078" w:rsidTr="00FE0613">
        <w:tc>
          <w:tcPr>
            <w:tcW w:w="1951" w:type="dxa"/>
          </w:tcPr>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Музыкально-дидактические игры.</w:t>
            </w:r>
          </w:p>
          <w:p w:rsidR="00F21078" w:rsidRPr="00F21078" w:rsidRDefault="00F21078" w:rsidP="00F21078">
            <w:pPr>
              <w:widowControl w:val="0"/>
              <w:suppressAutoHyphens/>
              <w:autoSpaceDN w:val="0"/>
              <w:spacing w:after="0" w:line="240" w:lineRule="atLeast"/>
              <w:contextualSpacing/>
              <w:jc w:val="center"/>
              <w:textAlignment w:val="baseline"/>
              <w:rPr>
                <w:rFonts w:ascii="Times New Roman" w:eastAsia="Andale Sans UI" w:hAnsi="Times New Roman" w:cs="Times New Roman"/>
                <w:b/>
                <w:kern w:val="3"/>
                <w:sz w:val="24"/>
                <w:szCs w:val="24"/>
              </w:rPr>
            </w:pPr>
          </w:p>
        </w:tc>
        <w:tc>
          <w:tcPr>
            <w:tcW w:w="8363" w:type="dxa"/>
          </w:tcPr>
          <w:p w:rsidR="00F21078" w:rsidRPr="00F21078" w:rsidRDefault="00F21078" w:rsidP="00F21078">
            <w:pPr>
              <w:widowControl w:val="0"/>
              <w:numPr>
                <w:ilvl w:val="0"/>
                <w:numId w:val="2"/>
              </w:numPr>
              <w:suppressAutoHyphens/>
              <w:autoSpaceDN w:val="0"/>
              <w:spacing w:after="0" w:line="240" w:lineRule="atLeast"/>
              <w:ind w:left="0" w:firstLine="0"/>
              <w:contextualSpacing/>
              <w:jc w:val="both"/>
              <w:textAlignment w:val="baseline"/>
              <w:rPr>
                <w:rFonts w:ascii="Times New Roman" w:eastAsia="Times New Roman" w:hAnsi="Times New Roman" w:cs="Times New Roman"/>
                <w:kern w:val="3"/>
                <w:sz w:val="24"/>
                <w:szCs w:val="24"/>
              </w:rPr>
            </w:pPr>
            <w:r w:rsidRPr="00F21078">
              <w:rPr>
                <w:rFonts w:ascii="Times New Roman" w:eastAsia="Times New Roman" w:hAnsi="Times New Roman" w:cs="Times New Roman"/>
                <w:b/>
                <w:kern w:val="3"/>
                <w:sz w:val="24"/>
                <w:szCs w:val="24"/>
              </w:rPr>
              <w:t>Развитие звуковысотного слуха</w:t>
            </w:r>
            <w:r w:rsidRPr="00F21078">
              <w:rPr>
                <w:rFonts w:ascii="Times New Roman" w:eastAsia="Times New Roman" w:hAnsi="Times New Roman" w:cs="Times New Roman"/>
                <w:kern w:val="3"/>
                <w:sz w:val="24"/>
                <w:szCs w:val="24"/>
              </w:rPr>
              <w:t>. "Птицы и птенчики", "Веселые матрешки", "Три медведя".</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b/>
                <w:sz w:val="24"/>
                <w:szCs w:val="24"/>
              </w:rPr>
              <w:t>Развитие ритмического слуха</w:t>
            </w:r>
            <w:r w:rsidRPr="00F21078">
              <w:rPr>
                <w:rFonts w:ascii="Times New Roman" w:eastAsia="Times New Roman" w:hAnsi="Times New Roman" w:cs="Times New Roman"/>
                <w:sz w:val="24"/>
                <w:szCs w:val="24"/>
              </w:rPr>
              <w:t xml:space="preserve">. "Кто как идет?", "Веселые </w:t>
            </w:r>
            <w:r w:rsidRPr="00F21078">
              <w:rPr>
                <w:rFonts w:ascii="Times New Roman" w:eastAsia="Times New Roman" w:hAnsi="Times New Roman" w:cs="Times New Roman"/>
                <w:sz w:val="24"/>
                <w:szCs w:val="24"/>
              </w:rPr>
              <w:lastRenderedPageBreak/>
              <w:t>дудочки".</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b/>
                <w:sz w:val="24"/>
                <w:szCs w:val="24"/>
              </w:rPr>
              <w:t>Развитие тембрового и динамического слуха</w:t>
            </w:r>
            <w:r w:rsidRPr="00F21078">
              <w:rPr>
                <w:rFonts w:ascii="Times New Roman" w:eastAsia="Times New Roman" w:hAnsi="Times New Roman" w:cs="Times New Roman"/>
                <w:sz w:val="24"/>
                <w:szCs w:val="24"/>
              </w:rPr>
              <w:t>. "Громко - тихо", "Узнай свой инструмент"; "Колокольчики".</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b/>
                <w:sz w:val="24"/>
                <w:szCs w:val="24"/>
              </w:rPr>
            </w:pPr>
            <w:r w:rsidRPr="00F21078">
              <w:rPr>
                <w:rFonts w:ascii="Times New Roman" w:eastAsia="Times New Roman" w:hAnsi="Times New Roman" w:cs="Times New Roman"/>
                <w:b/>
                <w:sz w:val="24"/>
                <w:szCs w:val="24"/>
              </w:rPr>
              <w:t>Определение жанра и развитие памяти.</w:t>
            </w:r>
            <w:r w:rsidRPr="00F21078">
              <w:rPr>
                <w:rFonts w:ascii="Times New Roman" w:eastAsia="Times New Roman" w:hAnsi="Times New Roman" w:cs="Times New Roman"/>
                <w:sz w:val="24"/>
                <w:szCs w:val="24"/>
              </w:rPr>
              <w:t xml:space="preserve"> "Что делает кукла?", "Узнай и спой песню по картинке".</w:t>
            </w:r>
          </w:p>
        </w:tc>
      </w:tr>
      <w:tr w:rsidR="00F21078" w:rsidRPr="00F21078" w:rsidTr="00FE0613">
        <w:tc>
          <w:tcPr>
            <w:tcW w:w="1951" w:type="dxa"/>
          </w:tcPr>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lastRenderedPageBreak/>
              <w:t>Подыгрывание на детских ударных музыкальных инструментах</w:t>
            </w:r>
          </w:p>
        </w:tc>
        <w:tc>
          <w:tcPr>
            <w:tcW w:w="8363" w:type="dxa"/>
          </w:tcPr>
          <w:p w:rsidR="00F21078" w:rsidRPr="00F21078" w:rsidRDefault="00F21078" w:rsidP="00F21078">
            <w:pPr>
              <w:widowControl w:val="0"/>
              <w:numPr>
                <w:ilvl w:val="0"/>
                <w:numId w:val="2"/>
              </w:numPr>
              <w:suppressAutoHyphens/>
              <w:autoSpaceDN w:val="0"/>
              <w:spacing w:after="0" w:line="240" w:lineRule="atLeast"/>
              <w:ind w:left="0" w:firstLine="0"/>
              <w:contextualSpacing/>
              <w:textAlignment w:val="baseline"/>
              <w:rPr>
                <w:rFonts w:ascii="Times New Roman" w:eastAsia="Times New Roman" w:hAnsi="Times New Roman" w:cs="Times New Roman"/>
                <w:b/>
                <w:kern w:val="3"/>
                <w:sz w:val="24"/>
                <w:szCs w:val="24"/>
              </w:rPr>
            </w:pPr>
            <w:r w:rsidRPr="00F21078">
              <w:rPr>
                <w:rFonts w:ascii="Times New Roman" w:eastAsia="Times New Roman" w:hAnsi="Times New Roman" w:cs="Times New Roman"/>
                <w:kern w:val="3"/>
                <w:sz w:val="24"/>
                <w:szCs w:val="24"/>
              </w:rPr>
              <w:t>Народные мелодии.</w:t>
            </w:r>
          </w:p>
        </w:tc>
      </w:tr>
    </w:tbl>
    <w:p w:rsidR="00F21078" w:rsidRPr="00F21078" w:rsidRDefault="00F21078" w:rsidP="00F21078">
      <w:pPr>
        <w:widowControl w:val="0"/>
        <w:suppressAutoHyphens/>
        <w:autoSpaceDN w:val="0"/>
        <w:spacing w:after="0" w:line="240" w:lineRule="atLeast"/>
        <w:contextualSpacing/>
        <w:textAlignment w:val="baseline"/>
        <w:rPr>
          <w:rFonts w:ascii="Times New Roman" w:eastAsia="Times New Roman" w:hAnsi="Times New Roman" w:cs="Times New Roman"/>
          <w:b/>
          <w:kern w:val="3"/>
          <w:sz w:val="24"/>
          <w:szCs w:val="24"/>
        </w:rPr>
      </w:pPr>
    </w:p>
    <w:p w:rsidR="00F21078" w:rsidRPr="00F21078" w:rsidRDefault="00F21078" w:rsidP="00F21078">
      <w:pPr>
        <w:widowControl w:val="0"/>
        <w:suppressAutoHyphens/>
        <w:autoSpaceDN w:val="0"/>
        <w:spacing w:after="0" w:line="240" w:lineRule="atLeast"/>
        <w:contextualSpacing/>
        <w:jc w:val="center"/>
        <w:textAlignment w:val="baseline"/>
        <w:rPr>
          <w:rFonts w:ascii="Times New Roman" w:eastAsia="SimSun" w:hAnsi="Times New Roman" w:cs="Times New Roman"/>
          <w:b/>
          <w:kern w:val="3"/>
          <w:sz w:val="24"/>
          <w:szCs w:val="24"/>
        </w:rPr>
      </w:pPr>
      <w:r w:rsidRPr="00F21078">
        <w:rPr>
          <w:rFonts w:ascii="Times New Roman" w:eastAsia="Times New Roman" w:hAnsi="Times New Roman" w:cs="Times New Roman"/>
          <w:b/>
          <w:kern w:val="3"/>
          <w:sz w:val="24"/>
          <w:szCs w:val="24"/>
        </w:rPr>
        <w:t>Примерный перечень музыкальных произведений</w:t>
      </w:r>
    </w:p>
    <w:p w:rsidR="00F21078" w:rsidRPr="00F21078" w:rsidRDefault="00F21078" w:rsidP="00F21078">
      <w:pPr>
        <w:widowControl w:val="0"/>
        <w:suppressAutoHyphens/>
        <w:autoSpaceDN w:val="0"/>
        <w:spacing w:after="0" w:line="240" w:lineRule="atLeast"/>
        <w:contextualSpacing/>
        <w:textAlignment w:val="baseline"/>
        <w:rPr>
          <w:rFonts w:ascii="Times New Roman" w:eastAsia="SimSun" w:hAnsi="Times New Roman" w:cs="Times New Roman"/>
          <w:b/>
          <w:kern w:val="3"/>
          <w:sz w:val="24"/>
          <w:szCs w:val="24"/>
        </w:rPr>
      </w:pPr>
      <w:r w:rsidRPr="00F21078">
        <w:rPr>
          <w:rFonts w:ascii="Times New Roman" w:eastAsia="SimSun" w:hAnsi="Times New Roman" w:cs="Times New Roman"/>
          <w:b/>
          <w:kern w:val="3"/>
          <w:sz w:val="24"/>
          <w:szCs w:val="24"/>
        </w:rPr>
        <w:t>Для детей 4-5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7647"/>
      </w:tblGrid>
      <w:tr w:rsidR="00F21078" w:rsidRPr="00F21078" w:rsidTr="00FE0613">
        <w:tc>
          <w:tcPr>
            <w:tcW w:w="1951" w:type="dxa"/>
          </w:tcPr>
          <w:p w:rsidR="00F21078" w:rsidRPr="00F21078" w:rsidRDefault="00F21078" w:rsidP="00F21078">
            <w:pPr>
              <w:widowControl w:val="0"/>
              <w:suppressAutoHyphens/>
              <w:autoSpaceDN w:val="0"/>
              <w:spacing w:after="0" w:line="240" w:lineRule="atLeast"/>
              <w:contextualSpacing/>
              <w:textAlignment w:val="baseline"/>
              <w:rPr>
                <w:rFonts w:ascii="Times New Roman" w:eastAsia="Andale Sans UI" w:hAnsi="Times New Roman" w:cs="Times New Roman"/>
                <w:b/>
                <w:kern w:val="3"/>
                <w:sz w:val="24"/>
                <w:szCs w:val="24"/>
              </w:rPr>
            </w:pPr>
            <w:r w:rsidRPr="00F21078">
              <w:rPr>
                <w:rFonts w:ascii="Times New Roman" w:eastAsia="Andale Sans UI" w:hAnsi="Times New Roman" w:cs="Times New Roman"/>
                <w:kern w:val="3"/>
                <w:sz w:val="24"/>
                <w:szCs w:val="24"/>
              </w:rPr>
              <w:t>Слушание.</w:t>
            </w:r>
          </w:p>
        </w:tc>
        <w:tc>
          <w:tcPr>
            <w:tcW w:w="8363" w:type="dxa"/>
          </w:tcPr>
          <w:p w:rsidR="00F21078" w:rsidRPr="00F21078" w:rsidRDefault="00F21078" w:rsidP="00F21078">
            <w:pPr>
              <w:widowControl w:val="0"/>
              <w:numPr>
                <w:ilvl w:val="0"/>
                <w:numId w:val="2"/>
              </w:numPr>
              <w:suppressAutoHyphens/>
              <w:autoSpaceDN w:val="0"/>
              <w:spacing w:after="0" w:line="240" w:lineRule="atLeast"/>
              <w:ind w:left="0" w:firstLine="0"/>
              <w:contextualSpacing/>
              <w:textAlignment w:val="baseline"/>
              <w:rPr>
                <w:rFonts w:ascii="Times New Roman" w:eastAsia="Times New Roman" w:hAnsi="Times New Roman" w:cs="Times New Roman"/>
                <w:kern w:val="3"/>
                <w:sz w:val="24"/>
                <w:szCs w:val="24"/>
              </w:rPr>
            </w:pPr>
            <w:r w:rsidRPr="00F21078">
              <w:rPr>
                <w:rFonts w:ascii="Times New Roman" w:eastAsia="Times New Roman" w:hAnsi="Times New Roman" w:cs="Times New Roman"/>
                <w:kern w:val="3"/>
                <w:sz w:val="24"/>
                <w:szCs w:val="24"/>
              </w:rPr>
              <w:t>"Ах ты, береза", рус. нар. песня; "Осенняя песенка", муз.Д.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b/>
                <w:sz w:val="24"/>
                <w:szCs w:val="24"/>
              </w:rPr>
            </w:pPr>
            <w:r w:rsidRPr="00F21078">
              <w:rPr>
                <w:rFonts w:ascii="Times New Roman" w:eastAsia="Times New Roman" w:hAnsi="Times New Roman" w:cs="Times New Roman"/>
                <w:sz w:val="24"/>
                <w:szCs w:val="24"/>
              </w:rPr>
              <w:t>Рахманинова; "Как у наших у ворот", рус. нар. мелодия; "Мама", муз. П. Чайковского, "Жаворонок", муз. М. Глинки; "Марш", муз. С. Прокофьева.</w:t>
            </w:r>
          </w:p>
        </w:tc>
      </w:tr>
      <w:tr w:rsidR="00F21078" w:rsidRPr="00F21078" w:rsidTr="00FE0613">
        <w:tc>
          <w:tcPr>
            <w:tcW w:w="1951" w:type="dxa"/>
          </w:tcPr>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 xml:space="preserve">  Пение</w:t>
            </w:r>
          </w:p>
          <w:p w:rsidR="00F21078" w:rsidRPr="00F21078" w:rsidRDefault="00F21078" w:rsidP="00F21078">
            <w:pPr>
              <w:widowControl w:val="0"/>
              <w:suppressAutoHyphens/>
              <w:autoSpaceDN w:val="0"/>
              <w:spacing w:after="0" w:line="240" w:lineRule="atLeast"/>
              <w:contextualSpacing/>
              <w:textAlignment w:val="baseline"/>
              <w:rPr>
                <w:rFonts w:ascii="Times New Roman" w:eastAsia="Andale Sans UI" w:hAnsi="Times New Roman" w:cs="Times New Roman"/>
                <w:b/>
                <w:kern w:val="3"/>
                <w:sz w:val="24"/>
                <w:szCs w:val="24"/>
              </w:rPr>
            </w:pPr>
          </w:p>
        </w:tc>
        <w:tc>
          <w:tcPr>
            <w:tcW w:w="8363" w:type="dxa"/>
          </w:tcPr>
          <w:p w:rsidR="00F21078" w:rsidRPr="00F21078" w:rsidRDefault="00F21078" w:rsidP="00F21078">
            <w:pPr>
              <w:widowControl w:val="0"/>
              <w:numPr>
                <w:ilvl w:val="0"/>
                <w:numId w:val="2"/>
              </w:numPr>
              <w:suppressAutoHyphens/>
              <w:autoSpaceDN w:val="0"/>
              <w:spacing w:after="0" w:line="240" w:lineRule="atLeast"/>
              <w:ind w:left="0" w:firstLine="0"/>
              <w:contextualSpacing/>
              <w:textAlignment w:val="baseline"/>
              <w:rPr>
                <w:rFonts w:ascii="Times New Roman" w:eastAsia="Andale Sans UI" w:hAnsi="Times New Roman" w:cs="Times New Roman"/>
                <w:b/>
                <w:kern w:val="3"/>
                <w:sz w:val="24"/>
                <w:szCs w:val="24"/>
              </w:rPr>
            </w:pPr>
            <w:r w:rsidRPr="00F21078">
              <w:rPr>
                <w:rFonts w:ascii="Times New Roman" w:eastAsia="Times New Roman" w:hAnsi="Times New Roman" w:cs="Times New Roman"/>
                <w:kern w:val="3"/>
                <w:sz w:val="24"/>
                <w:szCs w:val="24"/>
              </w:rPr>
              <w:t>Упражнения на развитие слуха и голоса. "Путаница" - песня-шутка; муз. Е. Тиличеевой, сл. К. Чуковского, "Кукушечка", рус. нар. песня, обраб. И. рсеева; "Паучок" и "Кисонька-мурысонька", рус. нар. песни; заклички: "Ой, кулики! Весна поет!" и "Жаворонушки, прилетите!".      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tc>
      </w:tr>
      <w:tr w:rsidR="00F21078" w:rsidRPr="00F21078" w:rsidTr="00FE0613">
        <w:tc>
          <w:tcPr>
            <w:tcW w:w="1951" w:type="dxa"/>
          </w:tcPr>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 xml:space="preserve">  Музыкально-ритмические движения.</w:t>
            </w:r>
          </w:p>
          <w:p w:rsidR="00F21078" w:rsidRPr="00F21078" w:rsidRDefault="00F21078" w:rsidP="00F21078">
            <w:pPr>
              <w:widowControl w:val="0"/>
              <w:suppressAutoHyphens/>
              <w:autoSpaceDN w:val="0"/>
              <w:spacing w:after="0" w:line="240" w:lineRule="atLeast"/>
              <w:contextualSpacing/>
              <w:textAlignment w:val="baseline"/>
              <w:rPr>
                <w:rFonts w:ascii="Times New Roman" w:eastAsia="Andale Sans UI" w:hAnsi="Times New Roman" w:cs="Times New Roman"/>
                <w:b/>
                <w:kern w:val="3"/>
                <w:sz w:val="24"/>
                <w:szCs w:val="24"/>
              </w:rPr>
            </w:pPr>
          </w:p>
        </w:tc>
        <w:tc>
          <w:tcPr>
            <w:tcW w:w="8363" w:type="dxa"/>
          </w:tcPr>
          <w:p w:rsidR="00F21078" w:rsidRPr="00F21078" w:rsidRDefault="00F21078" w:rsidP="00F21078">
            <w:pPr>
              <w:widowControl w:val="0"/>
              <w:numPr>
                <w:ilvl w:val="0"/>
                <w:numId w:val="2"/>
              </w:numPr>
              <w:suppressAutoHyphens/>
              <w:autoSpaceDN w:val="0"/>
              <w:spacing w:after="0" w:line="240" w:lineRule="atLeast"/>
              <w:ind w:left="0" w:firstLine="0"/>
              <w:contextualSpacing/>
              <w:textAlignment w:val="baseline"/>
              <w:rPr>
                <w:rFonts w:ascii="Times New Roman" w:eastAsia="Times New Roman" w:hAnsi="Times New Roman" w:cs="Times New Roman"/>
                <w:kern w:val="3"/>
                <w:sz w:val="24"/>
                <w:szCs w:val="24"/>
              </w:rPr>
            </w:pPr>
            <w:r w:rsidRPr="00F21078">
              <w:rPr>
                <w:rFonts w:ascii="Times New Roman" w:eastAsia="Times New Roman" w:hAnsi="Times New Roman" w:cs="Times New Roman"/>
                <w:b/>
                <w:kern w:val="3"/>
                <w:sz w:val="24"/>
                <w:szCs w:val="24"/>
              </w:rPr>
              <w:t>Игровые упражнения</w:t>
            </w:r>
            <w:r w:rsidRPr="00F21078">
              <w:rPr>
                <w:rFonts w:ascii="Times New Roman" w:eastAsia="Times New Roman" w:hAnsi="Times New Roman" w:cs="Times New Roman"/>
                <w:kern w:val="3"/>
                <w:sz w:val="24"/>
                <w:szCs w:val="24"/>
              </w:rPr>
              <w:t>. "Пружинки" под рус. нар. мелодию; ходьба под</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В.Витлина; потопаем, покружимся под рус. нар. мелодии; "Петух", муз. Т. Ломовой; "Кукла", муз. М. Старокадомского; "Упражнения с цветами" под муз. "Вальса" А. Жилина.</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 xml:space="preserve"> </w:t>
            </w:r>
            <w:r w:rsidRPr="00F21078">
              <w:rPr>
                <w:rFonts w:ascii="Times New Roman" w:eastAsia="Times New Roman" w:hAnsi="Times New Roman" w:cs="Times New Roman"/>
                <w:b/>
                <w:sz w:val="24"/>
                <w:szCs w:val="24"/>
              </w:rPr>
              <w:t>Этюды-драматизации.</w:t>
            </w:r>
            <w:r w:rsidRPr="00F21078">
              <w:rPr>
                <w:rFonts w:ascii="Times New Roman" w:eastAsia="Times New Roman" w:hAnsi="Times New Roman" w:cs="Times New Roman"/>
                <w:sz w:val="24"/>
                <w:szCs w:val="24"/>
              </w:rPr>
              <w:t xml:space="preserve">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 xml:space="preserve"> </w:t>
            </w:r>
            <w:r w:rsidRPr="00F21078">
              <w:rPr>
                <w:rFonts w:ascii="Times New Roman" w:eastAsia="Times New Roman" w:hAnsi="Times New Roman" w:cs="Times New Roman"/>
                <w:b/>
                <w:sz w:val="24"/>
                <w:szCs w:val="24"/>
              </w:rPr>
              <w:t>Хороводы и пляски.</w:t>
            </w:r>
            <w:r w:rsidRPr="00F21078">
              <w:rPr>
                <w:rFonts w:ascii="Times New Roman" w:eastAsia="Times New Roman" w:hAnsi="Times New Roman" w:cs="Times New Roman"/>
                <w:sz w:val="24"/>
                <w:szCs w:val="24"/>
              </w:rPr>
              <w:t xml:space="preserve"> "Топ и хлоп", муз. Т. Назарова-Метнер, сл. Е.</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Каргановой; "Танец с ложками" под рус. нар. мелодию; новогодние хороводы по выбору музыкального руководителя.</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 xml:space="preserve"> </w:t>
            </w:r>
            <w:r w:rsidRPr="00F21078">
              <w:rPr>
                <w:rFonts w:ascii="Times New Roman" w:eastAsia="Times New Roman" w:hAnsi="Times New Roman" w:cs="Times New Roman"/>
                <w:b/>
                <w:sz w:val="24"/>
                <w:szCs w:val="24"/>
              </w:rPr>
              <w:t>Характерные танцы</w:t>
            </w:r>
            <w:r w:rsidRPr="00F21078">
              <w:rPr>
                <w:rFonts w:ascii="Times New Roman" w:eastAsia="Times New Roman" w:hAnsi="Times New Roman" w:cs="Times New Roman"/>
                <w:sz w:val="24"/>
                <w:szCs w:val="24"/>
              </w:rPr>
              <w:t>. "Снежинки", муз. О. Берта, обраб. Н. Метлова;</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"Танец зайчат" под "Польку" И. Штрауса; "Снежинки", муз. Т. Ломовой; "Бусинки" под "Галоп" И. Дунаевского.</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 xml:space="preserve"> </w:t>
            </w:r>
            <w:r w:rsidRPr="00F21078">
              <w:rPr>
                <w:rFonts w:ascii="Times New Roman" w:eastAsia="Times New Roman" w:hAnsi="Times New Roman" w:cs="Times New Roman"/>
                <w:b/>
                <w:sz w:val="24"/>
                <w:szCs w:val="24"/>
              </w:rPr>
              <w:t>Музыкальные игры.</w:t>
            </w:r>
            <w:r w:rsidRPr="00F21078">
              <w:rPr>
                <w:rFonts w:ascii="Times New Roman" w:eastAsia="Times New Roman" w:hAnsi="Times New Roman" w:cs="Times New Roman"/>
                <w:sz w:val="24"/>
                <w:szCs w:val="24"/>
              </w:rPr>
              <w:t xml:space="preserve"> "Курочка и петушок", муз. Г. Фрида; "Жмурки", муз. Ф. Флотова; "Медведь и заяц", муз. В. Ребикова; "Самолеты", муз. М. Магиденко; "Найди себе пару", муз. Т. Ломовой; </w:t>
            </w:r>
            <w:r w:rsidRPr="00F21078">
              <w:rPr>
                <w:rFonts w:ascii="Times New Roman" w:eastAsia="Times New Roman" w:hAnsi="Times New Roman" w:cs="Times New Roman"/>
                <w:sz w:val="24"/>
                <w:szCs w:val="24"/>
              </w:rPr>
              <w:lastRenderedPageBreak/>
              <w:t>"Займи домик", муз. М.Магиденко.</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b/>
                <w:sz w:val="24"/>
                <w:szCs w:val="24"/>
              </w:rPr>
              <w:t>Игры с пением.</w:t>
            </w:r>
            <w:r w:rsidRPr="00F21078">
              <w:rPr>
                <w:rFonts w:ascii="Times New Roman" w:eastAsia="Times New Roman" w:hAnsi="Times New Roman" w:cs="Times New Roman"/>
                <w:sz w:val="24"/>
                <w:szCs w:val="24"/>
              </w:rPr>
              <w:t xml:space="preserve">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 xml:space="preserve"> </w:t>
            </w:r>
            <w:r w:rsidRPr="00F21078">
              <w:rPr>
                <w:rFonts w:ascii="Times New Roman" w:eastAsia="Times New Roman" w:hAnsi="Times New Roman" w:cs="Times New Roman"/>
                <w:b/>
                <w:sz w:val="24"/>
                <w:szCs w:val="24"/>
              </w:rPr>
              <w:t>Песенное творчество.</w:t>
            </w:r>
            <w:r w:rsidRPr="00F21078">
              <w:rPr>
                <w:rFonts w:ascii="Times New Roman" w:eastAsia="Times New Roman" w:hAnsi="Times New Roman" w:cs="Times New Roman"/>
                <w:sz w:val="24"/>
                <w:szCs w:val="24"/>
              </w:rPr>
              <w:t xml:space="preserve"> "Как тебя зовут?"; "Что ты хочешь, кошечка?"; "Наша песенка простая", муз. А. Александрова, сл. М. Ивенсен; "Курочка-рябушечка", муз. Г. Лобачева, сл. Народные.</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 xml:space="preserve">  </w:t>
            </w:r>
            <w:r w:rsidRPr="00F21078">
              <w:rPr>
                <w:rFonts w:ascii="Times New Roman" w:eastAsia="Times New Roman" w:hAnsi="Times New Roman" w:cs="Times New Roman"/>
                <w:b/>
                <w:sz w:val="24"/>
                <w:szCs w:val="24"/>
              </w:rPr>
              <w:t>Развитие танцевально-игрового творчества</w:t>
            </w:r>
            <w:r w:rsidRPr="00F21078">
              <w:rPr>
                <w:rFonts w:ascii="Times New Roman" w:eastAsia="Times New Roman" w:hAnsi="Times New Roman" w:cs="Times New Roman"/>
                <w:sz w:val="24"/>
                <w:szCs w:val="24"/>
              </w:rPr>
              <w:t>. "Лошадка", муз. Н.</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b/>
                <w:sz w:val="24"/>
                <w:szCs w:val="24"/>
              </w:rPr>
            </w:pPr>
          </w:p>
        </w:tc>
      </w:tr>
      <w:tr w:rsidR="00F21078" w:rsidRPr="00F21078" w:rsidTr="00FE0613">
        <w:tc>
          <w:tcPr>
            <w:tcW w:w="1951" w:type="dxa"/>
          </w:tcPr>
          <w:p w:rsidR="00F21078" w:rsidRPr="00F21078" w:rsidRDefault="00F21078" w:rsidP="00F21078">
            <w:pPr>
              <w:widowControl w:val="0"/>
              <w:suppressAutoHyphens/>
              <w:autoSpaceDN w:val="0"/>
              <w:spacing w:after="0" w:line="240" w:lineRule="atLeast"/>
              <w:contextualSpacing/>
              <w:jc w:val="center"/>
              <w:textAlignment w:val="baseline"/>
              <w:rPr>
                <w:rFonts w:ascii="Times New Roman" w:eastAsia="Andale Sans UI" w:hAnsi="Times New Roman" w:cs="Times New Roman"/>
                <w:b/>
                <w:kern w:val="3"/>
                <w:sz w:val="24"/>
                <w:szCs w:val="24"/>
              </w:rPr>
            </w:pPr>
            <w:r w:rsidRPr="00F21078">
              <w:rPr>
                <w:rFonts w:ascii="Times New Roman" w:eastAsia="Andale Sans UI" w:hAnsi="Times New Roman" w:cs="Times New Roman"/>
                <w:kern w:val="3"/>
                <w:sz w:val="24"/>
                <w:szCs w:val="24"/>
              </w:rPr>
              <w:lastRenderedPageBreak/>
              <w:t>Музыкально-дидактические игры</w:t>
            </w:r>
          </w:p>
        </w:tc>
        <w:tc>
          <w:tcPr>
            <w:tcW w:w="8363" w:type="dxa"/>
          </w:tcPr>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b/>
                <w:sz w:val="24"/>
                <w:szCs w:val="24"/>
              </w:rPr>
              <w:t>Развитие звуковысотного слуха.</w:t>
            </w:r>
            <w:r w:rsidRPr="00F21078">
              <w:rPr>
                <w:rFonts w:ascii="Times New Roman" w:eastAsia="Times New Roman" w:hAnsi="Times New Roman" w:cs="Times New Roman"/>
                <w:sz w:val="24"/>
                <w:szCs w:val="24"/>
              </w:rPr>
              <w:t xml:space="preserve"> "Птицы и птенчики", "Качели".</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b/>
                <w:sz w:val="24"/>
                <w:szCs w:val="24"/>
              </w:rPr>
              <w:t>Развитие ритмического слуха</w:t>
            </w:r>
            <w:r w:rsidRPr="00F21078">
              <w:rPr>
                <w:rFonts w:ascii="Times New Roman" w:eastAsia="Times New Roman" w:hAnsi="Times New Roman" w:cs="Times New Roman"/>
                <w:sz w:val="24"/>
                <w:szCs w:val="24"/>
              </w:rPr>
              <w:t>. "Петушок, курочка и цыпленок", "Кто как идет?", "Веселые дудочки"; "Сыграй, как я".</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b/>
                <w:sz w:val="24"/>
                <w:szCs w:val="24"/>
              </w:rPr>
            </w:pPr>
            <w:r w:rsidRPr="00F21078">
              <w:rPr>
                <w:rFonts w:ascii="Times New Roman" w:eastAsia="Times New Roman" w:hAnsi="Times New Roman" w:cs="Times New Roman"/>
                <w:b/>
                <w:sz w:val="24"/>
                <w:szCs w:val="24"/>
              </w:rPr>
              <w:t>Развитие тембрового и динамического слуха. "Громко-тихо", "Узнай</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b/>
                <w:sz w:val="24"/>
                <w:szCs w:val="24"/>
              </w:rPr>
              <w:t>свой инструмент"; "Угадай, на чем играю".</w:t>
            </w:r>
            <w:r w:rsidRPr="00F21078">
              <w:rPr>
                <w:rFonts w:ascii="Times New Roman" w:eastAsia="Times New Roman" w:hAnsi="Times New Roman" w:cs="Times New Roman"/>
                <w:sz w:val="24"/>
                <w:szCs w:val="24"/>
              </w:rPr>
              <w:t xml:space="preserve"> </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b/>
                <w:sz w:val="24"/>
                <w:szCs w:val="24"/>
              </w:rPr>
            </w:pPr>
            <w:r w:rsidRPr="00F21078">
              <w:rPr>
                <w:rFonts w:ascii="Times New Roman" w:eastAsia="Times New Roman" w:hAnsi="Times New Roman" w:cs="Times New Roman"/>
                <w:b/>
                <w:sz w:val="24"/>
                <w:szCs w:val="24"/>
              </w:rPr>
              <w:t>Определение жанра и развитие памяти</w:t>
            </w:r>
            <w:r w:rsidRPr="00F21078">
              <w:rPr>
                <w:rFonts w:ascii="Times New Roman" w:eastAsia="Times New Roman" w:hAnsi="Times New Roman" w:cs="Times New Roman"/>
                <w:sz w:val="24"/>
                <w:szCs w:val="24"/>
              </w:rPr>
              <w:t>. "Что делает кукла?", "Узнай и спой песню по картинке", "Музыкальный магазин".</w:t>
            </w:r>
          </w:p>
        </w:tc>
      </w:tr>
      <w:tr w:rsidR="00F21078" w:rsidRPr="00F21078" w:rsidTr="00FE0613">
        <w:tc>
          <w:tcPr>
            <w:tcW w:w="1951" w:type="dxa"/>
          </w:tcPr>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center"/>
              <w:textAlignment w:val="baseline"/>
              <w:rPr>
                <w:rFonts w:ascii="Times New Roman" w:eastAsia="Andale Sans UI" w:hAnsi="Times New Roman" w:cs="Times New Roman"/>
                <w:b/>
                <w:sz w:val="24"/>
                <w:szCs w:val="24"/>
              </w:rPr>
            </w:pPr>
            <w:r w:rsidRPr="00F21078">
              <w:rPr>
                <w:rFonts w:ascii="Times New Roman" w:eastAsia="Times New Roman" w:hAnsi="Times New Roman" w:cs="Times New Roman"/>
                <w:sz w:val="24"/>
                <w:szCs w:val="24"/>
              </w:rPr>
              <w:t>Игра на детских музыкальных инструментах.</w:t>
            </w:r>
          </w:p>
        </w:tc>
        <w:tc>
          <w:tcPr>
            <w:tcW w:w="8363" w:type="dxa"/>
          </w:tcPr>
          <w:p w:rsidR="00F21078" w:rsidRPr="00F21078" w:rsidRDefault="00F21078" w:rsidP="00F21078">
            <w:pPr>
              <w:widowControl w:val="0"/>
              <w:suppressAutoHyphens/>
              <w:autoSpaceDN w:val="0"/>
              <w:spacing w:after="0" w:line="240" w:lineRule="atLeast"/>
              <w:contextualSpacing/>
              <w:textAlignment w:val="baseline"/>
              <w:rPr>
                <w:rFonts w:ascii="Times New Roman" w:eastAsia="Andale Sans UI" w:hAnsi="Times New Roman" w:cs="Times New Roman"/>
                <w:b/>
                <w:kern w:val="3"/>
                <w:sz w:val="24"/>
                <w:szCs w:val="24"/>
              </w:rPr>
            </w:pPr>
            <w:r w:rsidRPr="00F21078">
              <w:rPr>
                <w:rFonts w:ascii="Times New Roman" w:eastAsia="Andale Sans UI" w:hAnsi="Times New Roman" w:cs="Times New Roman"/>
                <w:kern w:val="3"/>
                <w:sz w:val="24"/>
                <w:szCs w:val="24"/>
              </w:rPr>
              <w:t>"Гармошка", "Небо синее", "Андрей-воробей", муз. Е. Тиличеевой, сл. М. Долинова; "Сорока-сорока", рус. нар. прибаутка, обр. Т. Попатенко</w:t>
            </w:r>
          </w:p>
        </w:tc>
      </w:tr>
    </w:tbl>
    <w:p w:rsidR="00F21078" w:rsidRPr="00F21078" w:rsidRDefault="00F21078" w:rsidP="00F21078">
      <w:pPr>
        <w:widowControl w:val="0"/>
        <w:suppressAutoHyphens/>
        <w:autoSpaceDN w:val="0"/>
        <w:spacing w:after="0" w:line="240" w:lineRule="atLeast"/>
        <w:contextualSpacing/>
        <w:jc w:val="center"/>
        <w:textAlignment w:val="baseline"/>
        <w:rPr>
          <w:rFonts w:ascii="Times New Roman" w:eastAsia="SimSun" w:hAnsi="Times New Roman" w:cs="Times New Roman"/>
          <w:b/>
          <w:kern w:val="3"/>
          <w:sz w:val="24"/>
          <w:szCs w:val="24"/>
        </w:rPr>
      </w:pPr>
      <w:r w:rsidRPr="00F21078">
        <w:rPr>
          <w:rFonts w:ascii="Times New Roman" w:eastAsia="Times New Roman" w:hAnsi="Times New Roman" w:cs="Times New Roman"/>
          <w:b/>
          <w:kern w:val="3"/>
          <w:sz w:val="24"/>
          <w:szCs w:val="24"/>
        </w:rPr>
        <w:t>Примерный перечень музыкальных произведений</w:t>
      </w:r>
    </w:p>
    <w:p w:rsidR="00F21078" w:rsidRPr="00F21078" w:rsidRDefault="00F21078" w:rsidP="00F21078">
      <w:pPr>
        <w:widowControl w:val="0"/>
        <w:suppressAutoHyphens/>
        <w:autoSpaceDN w:val="0"/>
        <w:spacing w:after="0" w:line="240" w:lineRule="atLeast"/>
        <w:contextualSpacing/>
        <w:textAlignment w:val="baseline"/>
        <w:rPr>
          <w:rFonts w:ascii="Times New Roman" w:eastAsia="SimSun" w:hAnsi="Times New Roman" w:cs="Times New Roman"/>
          <w:b/>
          <w:kern w:val="3"/>
          <w:sz w:val="24"/>
          <w:szCs w:val="24"/>
        </w:rPr>
      </w:pPr>
      <w:r w:rsidRPr="00F21078">
        <w:rPr>
          <w:rFonts w:ascii="Times New Roman" w:eastAsia="SimSun" w:hAnsi="Times New Roman" w:cs="Times New Roman"/>
          <w:b/>
          <w:kern w:val="3"/>
          <w:sz w:val="24"/>
          <w:szCs w:val="24"/>
        </w:rPr>
        <w:t>Для детей 5-6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7277"/>
      </w:tblGrid>
      <w:tr w:rsidR="00F21078" w:rsidRPr="00F21078" w:rsidTr="00FE0613">
        <w:tc>
          <w:tcPr>
            <w:tcW w:w="2376" w:type="dxa"/>
          </w:tcPr>
          <w:p w:rsidR="00F21078" w:rsidRPr="00F21078" w:rsidRDefault="00F21078" w:rsidP="00F21078">
            <w:pPr>
              <w:widowControl w:val="0"/>
              <w:suppressAutoHyphens/>
              <w:autoSpaceDN w:val="0"/>
              <w:spacing w:after="0" w:line="240" w:lineRule="atLeast"/>
              <w:contextualSpacing/>
              <w:textAlignment w:val="baseline"/>
              <w:rPr>
                <w:rFonts w:ascii="Times New Roman" w:eastAsia="Andale Sans UI" w:hAnsi="Times New Roman" w:cs="Times New Roman"/>
                <w:b/>
                <w:kern w:val="3"/>
                <w:sz w:val="24"/>
                <w:szCs w:val="24"/>
              </w:rPr>
            </w:pPr>
            <w:r w:rsidRPr="00F21078">
              <w:rPr>
                <w:rFonts w:ascii="Times New Roman" w:eastAsia="Andale Sans UI" w:hAnsi="Times New Roman" w:cs="Times New Roman"/>
                <w:kern w:val="3"/>
                <w:sz w:val="24"/>
                <w:szCs w:val="24"/>
              </w:rPr>
              <w:t>Слушание.</w:t>
            </w:r>
          </w:p>
        </w:tc>
        <w:tc>
          <w:tcPr>
            <w:tcW w:w="7938" w:type="dxa"/>
          </w:tcPr>
          <w:p w:rsidR="00F21078" w:rsidRPr="00F21078" w:rsidRDefault="00F21078" w:rsidP="00F21078">
            <w:pPr>
              <w:widowControl w:val="0"/>
              <w:numPr>
                <w:ilvl w:val="0"/>
                <w:numId w:val="2"/>
              </w:numPr>
              <w:suppressAutoHyphens/>
              <w:autoSpaceDN w:val="0"/>
              <w:spacing w:after="0" w:line="240" w:lineRule="atLeast"/>
              <w:ind w:left="0" w:firstLine="0"/>
              <w:contextualSpacing/>
              <w:textAlignment w:val="baseline"/>
              <w:rPr>
                <w:rFonts w:ascii="Times New Roman" w:eastAsia="Times New Roman" w:hAnsi="Times New Roman" w:cs="Times New Roman"/>
                <w:kern w:val="3"/>
                <w:sz w:val="24"/>
                <w:szCs w:val="24"/>
              </w:rPr>
            </w:pPr>
            <w:r w:rsidRPr="00F21078">
              <w:rPr>
                <w:rFonts w:ascii="Times New Roman" w:eastAsia="Times New Roman" w:hAnsi="Times New Roman" w:cs="Times New Roman"/>
                <w:kern w:val="3"/>
                <w:sz w:val="24"/>
                <w:szCs w:val="24"/>
              </w:rPr>
              <w:t>"Зима",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b/>
                <w:sz w:val="24"/>
                <w:szCs w:val="24"/>
              </w:rPr>
            </w:pPr>
            <w:r w:rsidRPr="00F21078">
              <w:rPr>
                <w:rFonts w:ascii="Times New Roman" w:eastAsia="Times New Roman" w:hAnsi="Times New Roman" w:cs="Times New Roman"/>
                <w:sz w:val="24"/>
                <w:szCs w:val="24"/>
              </w:rPr>
              <w:t>Глинки; "Мотылек", муз. С. Майкапара; "Пляска птиц", "Колыбельная", муз. Н. Римского-Корсакова.</w:t>
            </w:r>
          </w:p>
        </w:tc>
      </w:tr>
      <w:tr w:rsidR="00F21078" w:rsidRPr="00F21078" w:rsidTr="00FE0613">
        <w:tc>
          <w:tcPr>
            <w:tcW w:w="2376" w:type="dxa"/>
          </w:tcPr>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 xml:space="preserve">  Пение</w:t>
            </w:r>
          </w:p>
          <w:p w:rsidR="00F21078" w:rsidRPr="00F21078" w:rsidRDefault="00F21078" w:rsidP="00F21078">
            <w:pPr>
              <w:widowControl w:val="0"/>
              <w:suppressAutoHyphens/>
              <w:autoSpaceDN w:val="0"/>
              <w:spacing w:after="0" w:line="240" w:lineRule="atLeast"/>
              <w:contextualSpacing/>
              <w:textAlignment w:val="baseline"/>
              <w:rPr>
                <w:rFonts w:ascii="Times New Roman" w:eastAsia="Andale Sans UI" w:hAnsi="Times New Roman" w:cs="Times New Roman"/>
                <w:b/>
                <w:kern w:val="3"/>
                <w:sz w:val="24"/>
                <w:szCs w:val="24"/>
              </w:rPr>
            </w:pPr>
          </w:p>
        </w:tc>
        <w:tc>
          <w:tcPr>
            <w:tcW w:w="7938" w:type="dxa"/>
          </w:tcPr>
          <w:p w:rsidR="00F21078" w:rsidRPr="00F21078" w:rsidRDefault="00F21078" w:rsidP="00F21078">
            <w:pPr>
              <w:widowControl w:val="0"/>
              <w:numPr>
                <w:ilvl w:val="0"/>
                <w:numId w:val="2"/>
              </w:numPr>
              <w:suppressAutoHyphens/>
              <w:autoSpaceDN w:val="0"/>
              <w:spacing w:after="0" w:line="240" w:lineRule="atLeast"/>
              <w:ind w:left="0" w:firstLine="0"/>
              <w:contextualSpacing/>
              <w:textAlignment w:val="baseline"/>
              <w:rPr>
                <w:rFonts w:ascii="Times New Roman" w:eastAsia="Times New Roman" w:hAnsi="Times New Roman" w:cs="Times New Roman"/>
                <w:kern w:val="3"/>
                <w:sz w:val="24"/>
                <w:szCs w:val="24"/>
              </w:rPr>
            </w:pPr>
            <w:r w:rsidRPr="00F21078">
              <w:rPr>
                <w:rFonts w:ascii="Times New Roman" w:eastAsia="Times New Roman" w:hAnsi="Times New Roman" w:cs="Times New Roman"/>
                <w:b/>
                <w:kern w:val="3"/>
                <w:sz w:val="24"/>
                <w:szCs w:val="24"/>
              </w:rPr>
              <w:t>Упражнения на развитие слуха и голоса.</w:t>
            </w:r>
            <w:r w:rsidRPr="00F21078">
              <w:rPr>
                <w:rFonts w:ascii="Times New Roman" w:eastAsia="Times New Roman" w:hAnsi="Times New Roman" w:cs="Times New Roman"/>
                <w:kern w:val="3"/>
                <w:sz w:val="24"/>
                <w:szCs w:val="24"/>
              </w:rPr>
              <w:t xml:space="preserve"> "Ворон", рус. нар. песня,</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 xml:space="preserve"> </w:t>
            </w:r>
            <w:r w:rsidRPr="00F21078">
              <w:rPr>
                <w:rFonts w:ascii="Times New Roman" w:eastAsia="Times New Roman" w:hAnsi="Times New Roman" w:cs="Times New Roman"/>
                <w:b/>
                <w:sz w:val="24"/>
                <w:szCs w:val="24"/>
              </w:rPr>
              <w:t>Песни</w:t>
            </w:r>
            <w:r w:rsidRPr="00F21078">
              <w:rPr>
                <w:rFonts w:ascii="Times New Roman" w:eastAsia="Times New Roman" w:hAnsi="Times New Roman" w:cs="Times New Roman"/>
                <w:sz w:val="24"/>
                <w:szCs w:val="24"/>
              </w:rPr>
              <w:t>. "К нам гости пришли", муз. А. Александрова, сл. М. Ивенсен;</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Andale Sans UI" w:hAnsi="Times New Roman" w:cs="Times New Roman"/>
                <w:b/>
                <w:sz w:val="24"/>
                <w:szCs w:val="24"/>
              </w:rPr>
            </w:pPr>
            <w:r w:rsidRPr="00F21078">
              <w:rPr>
                <w:rFonts w:ascii="Times New Roman" w:eastAsia="Times New Roman" w:hAnsi="Times New Roman" w:cs="Times New Roman"/>
                <w:sz w:val="24"/>
                <w:szCs w:val="24"/>
              </w:rPr>
              <w:t xml:space="preserve"> </w:t>
            </w:r>
            <w:r w:rsidRPr="00F21078">
              <w:rPr>
                <w:rFonts w:ascii="Times New Roman" w:eastAsia="Times New Roman" w:hAnsi="Times New Roman" w:cs="Times New Roman"/>
                <w:b/>
                <w:sz w:val="24"/>
                <w:szCs w:val="24"/>
              </w:rPr>
              <w:t>Песенное творчество.</w:t>
            </w:r>
            <w:r w:rsidRPr="00F21078">
              <w:rPr>
                <w:rFonts w:ascii="Times New Roman" w:eastAsia="Times New Roman" w:hAnsi="Times New Roman" w:cs="Times New Roman"/>
                <w:sz w:val="24"/>
                <w:szCs w:val="24"/>
              </w:rPr>
              <w:t xml:space="preserve"> 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tc>
      </w:tr>
      <w:tr w:rsidR="00F21078" w:rsidRPr="00F21078" w:rsidTr="00FE0613">
        <w:tc>
          <w:tcPr>
            <w:tcW w:w="2376" w:type="dxa"/>
          </w:tcPr>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lastRenderedPageBreak/>
              <w:t xml:space="preserve">  Музыкально-ритмические движения.</w:t>
            </w:r>
          </w:p>
          <w:p w:rsidR="00F21078" w:rsidRPr="00F21078" w:rsidRDefault="00F21078" w:rsidP="00F21078">
            <w:pPr>
              <w:widowControl w:val="0"/>
              <w:suppressAutoHyphens/>
              <w:autoSpaceDN w:val="0"/>
              <w:spacing w:after="0" w:line="240" w:lineRule="atLeast"/>
              <w:contextualSpacing/>
              <w:textAlignment w:val="baseline"/>
              <w:rPr>
                <w:rFonts w:ascii="Times New Roman" w:eastAsia="Andale Sans UI" w:hAnsi="Times New Roman" w:cs="Times New Roman"/>
                <w:b/>
                <w:kern w:val="3"/>
                <w:sz w:val="24"/>
                <w:szCs w:val="24"/>
              </w:rPr>
            </w:pPr>
          </w:p>
        </w:tc>
        <w:tc>
          <w:tcPr>
            <w:tcW w:w="7938" w:type="dxa"/>
          </w:tcPr>
          <w:p w:rsidR="00F21078" w:rsidRPr="00F21078" w:rsidRDefault="00F21078" w:rsidP="00F21078">
            <w:pPr>
              <w:widowControl w:val="0"/>
              <w:numPr>
                <w:ilvl w:val="0"/>
                <w:numId w:val="2"/>
              </w:numPr>
              <w:suppressAutoHyphens/>
              <w:autoSpaceDN w:val="0"/>
              <w:spacing w:after="0" w:line="240" w:lineRule="atLeast"/>
              <w:ind w:left="0" w:firstLine="0"/>
              <w:contextualSpacing/>
              <w:textAlignment w:val="baseline"/>
              <w:rPr>
                <w:rFonts w:ascii="Times New Roman" w:eastAsia="Times New Roman" w:hAnsi="Times New Roman" w:cs="Times New Roman"/>
                <w:kern w:val="3"/>
                <w:sz w:val="24"/>
                <w:szCs w:val="24"/>
              </w:rPr>
            </w:pPr>
            <w:r w:rsidRPr="00F21078">
              <w:rPr>
                <w:rFonts w:ascii="Times New Roman" w:eastAsia="Times New Roman" w:hAnsi="Times New Roman" w:cs="Times New Roman"/>
                <w:b/>
                <w:kern w:val="3"/>
                <w:sz w:val="24"/>
                <w:szCs w:val="24"/>
              </w:rPr>
              <w:t>Упражнения.</w:t>
            </w:r>
            <w:r w:rsidRPr="00F21078">
              <w:rPr>
                <w:rFonts w:ascii="Times New Roman" w:eastAsia="Times New Roman" w:hAnsi="Times New Roman" w:cs="Times New Roman"/>
                <w:kern w:val="3"/>
                <w:sz w:val="24"/>
                <w:szCs w:val="24"/>
              </w:rPr>
              <w:t xml:space="preserve"> "Шаг и бег", муз. Н. Надененко; "Плавные руки", муз. Р.</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Глиэра ("Вальс", фрагмент); "Кто лучше скачет", муз. Т. Ломовой;</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"Росинки", муз. С. Майкапара.</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b/>
                <w:sz w:val="24"/>
                <w:szCs w:val="24"/>
              </w:rPr>
              <w:t>Упражнения с предметами.</w:t>
            </w:r>
            <w:r w:rsidRPr="00F21078">
              <w:rPr>
                <w:rFonts w:ascii="Times New Roman" w:eastAsia="Times New Roman" w:hAnsi="Times New Roman" w:cs="Times New Roman"/>
                <w:sz w:val="24"/>
                <w:szCs w:val="24"/>
              </w:rPr>
              <w:t xml:space="preserve"> "Упражнения с мячами", муз. Т. Ломовой; "Вальс", муз. Ф. Бургмюллера.</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 xml:space="preserve"> </w:t>
            </w:r>
            <w:r w:rsidRPr="00F21078">
              <w:rPr>
                <w:rFonts w:ascii="Times New Roman" w:eastAsia="Times New Roman" w:hAnsi="Times New Roman" w:cs="Times New Roman"/>
                <w:b/>
                <w:sz w:val="24"/>
                <w:szCs w:val="24"/>
              </w:rPr>
              <w:t>Этюды.</w:t>
            </w:r>
            <w:r w:rsidRPr="00F21078">
              <w:rPr>
                <w:rFonts w:ascii="Times New Roman" w:eastAsia="Times New Roman" w:hAnsi="Times New Roman" w:cs="Times New Roman"/>
                <w:sz w:val="24"/>
                <w:szCs w:val="24"/>
              </w:rPr>
              <w:t xml:space="preserve"> "Тихий танец" (тема из вариаций), муз. В. Моцарта.</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 xml:space="preserve">  </w:t>
            </w:r>
            <w:r w:rsidRPr="00F21078">
              <w:rPr>
                <w:rFonts w:ascii="Times New Roman" w:eastAsia="Times New Roman" w:hAnsi="Times New Roman" w:cs="Times New Roman"/>
                <w:b/>
                <w:sz w:val="24"/>
                <w:szCs w:val="24"/>
              </w:rPr>
              <w:t>Танцы и пляски</w:t>
            </w:r>
            <w:r w:rsidRPr="00F21078">
              <w:rPr>
                <w:rFonts w:ascii="Times New Roman" w:eastAsia="Times New Roman" w:hAnsi="Times New Roman" w:cs="Times New Roman"/>
                <w:sz w:val="24"/>
                <w:szCs w:val="24"/>
              </w:rPr>
              <w:t>. "Дружные пары", муз. И. Штрауса ("Полька");</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"Приглашение", рус. нар. мелодия "Лен", обраб. М. Раухвергера; "Круговая пляска", рус. нар. мелодия, обр. С. Разоренова.</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 xml:space="preserve">  </w:t>
            </w:r>
            <w:r w:rsidRPr="00F21078">
              <w:rPr>
                <w:rFonts w:ascii="Times New Roman" w:eastAsia="Times New Roman" w:hAnsi="Times New Roman" w:cs="Times New Roman"/>
                <w:b/>
                <w:sz w:val="24"/>
                <w:szCs w:val="24"/>
              </w:rPr>
              <w:t>Характерные танцы.</w:t>
            </w:r>
            <w:r w:rsidRPr="00F21078">
              <w:rPr>
                <w:rFonts w:ascii="Times New Roman" w:eastAsia="Times New Roman" w:hAnsi="Times New Roman" w:cs="Times New Roman"/>
                <w:sz w:val="24"/>
                <w:szCs w:val="24"/>
              </w:rPr>
              <w:t xml:space="preserve"> "Матрешки", муз. Б. Мокроусова; "Пляска</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Петрушек", "Танец Снегурочки и снежинок", муз. Р. Глиэра.</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 xml:space="preserve">  </w:t>
            </w:r>
            <w:r w:rsidRPr="00F21078">
              <w:rPr>
                <w:rFonts w:ascii="Times New Roman" w:eastAsia="Times New Roman" w:hAnsi="Times New Roman" w:cs="Times New Roman"/>
                <w:b/>
                <w:sz w:val="24"/>
                <w:szCs w:val="24"/>
              </w:rPr>
              <w:t>Хороводы.</w:t>
            </w:r>
            <w:r w:rsidRPr="00F21078">
              <w:rPr>
                <w:rFonts w:ascii="Times New Roman" w:eastAsia="Times New Roman" w:hAnsi="Times New Roman" w:cs="Times New Roman"/>
                <w:sz w:val="24"/>
                <w:szCs w:val="24"/>
              </w:rPr>
              <w:t xml:space="preserve"> "Урожайная", муз. А. Филиппенко, сл. О. Волгиной;</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"Новогодняя хороводная", муз. С. Шайдар; "Пошла млада за водой", рус. нар. песня, обраб. В. Агафонникова.</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b/>
                <w:sz w:val="24"/>
                <w:szCs w:val="24"/>
              </w:rPr>
            </w:pPr>
          </w:p>
        </w:tc>
      </w:tr>
      <w:tr w:rsidR="00F21078" w:rsidRPr="00F21078" w:rsidTr="00FE0613">
        <w:tc>
          <w:tcPr>
            <w:tcW w:w="2376" w:type="dxa"/>
          </w:tcPr>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 xml:space="preserve">  Музыкальные игры.</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p>
        </w:tc>
        <w:tc>
          <w:tcPr>
            <w:tcW w:w="7938" w:type="dxa"/>
          </w:tcPr>
          <w:p w:rsidR="00F21078" w:rsidRPr="00F21078" w:rsidRDefault="00F21078" w:rsidP="00F21078">
            <w:pPr>
              <w:widowControl w:val="0"/>
              <w:numPr>
                <w:ilvl w:val="0"/>
                <w:numId w:val="2"/>
              </w:numPr>
              <w:suppressAutoHyphens/>
              <w:autoSpaceDN w:val="0"/>
              <w:spacing w:after="0" w:line="240" w:lineRule="atLeast"/>
              <w:ind w:left="0" w:firstLine="0"/>
              <w:contextualSpacing/>
              <w:textAlignment w:val="baseline"/>
              <w:rPr>
                <w:rFonts w:ascii="Times New Roman" w:eastAsia="Times New Roman" w:hAnsi="Times New Roman" w:cs="Times New Roman"/>
                <w:kern w:val="3"/>
                <w:sz w:val="24"/>
                <w:szCs w:val="24"/>
              </w:rPr>
            </w:pPr>
            <w:r w:rsidRPr="00F21078">
              <w:rPr>
                <w:rFonts w:ascii="Times New Roman" w:eastAsia="Times New Roman" w:hAnsi="Times New Roman" w:cs="Times New Roman"/>
                <w:b/>
                <w:kern w:val="3"/>
                <w:sz w:val="24"/>
                <w:szCs w:val="24"/>
              </w:rPr>
              <w:t>Игры.</w:t>
            </w:r>
            <w:r w:rsidRPr="00F21078">
              <w:rPr>
                <w:rFonts w:ascii="Times New Roman" w:eastAsia="Times New Roman" w:hAnsi="Times New Roman" w:cs="Times New Roman"/>
                <w:kern w:val="3"/>
                <w:sz w:val="24"/>
                <w:szCs w:val="24"/>
              </w:rPr>
              <w:t xml:space="preserve"> "Не выпустим", муз. Т. Ломовой; "Будь ловким!", муз. Н.</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Ладухина; "Ищи игрушку", "Найди себе пару", латв. нар. мелодия, обраб. Т. Попатенко.</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b/>
                <w:sz w:val="24"/>
                <w:szCs w:val="24"/>
              </w:rPr>
              <w:t>Игры с пением.</w:t>
            </w:r>
            <w:r w:rsidRPr="00F21078">
              <w:rPr>
                <w:rFonts w:ascii="Times New Roman" w:eastAsia="Times New Roman" w:hAnsi="Times New Roman" w:cs="Times New Roman"/>
                <w:sz w:val="24"/>
                <w:szCs w:val="24"/>
              </w:rPr>
              <w:t xml:space="preserve"> "Колпачок", "Ворон", рус. нар. песни; "Заинька", рус.</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b/>
                <w:sz w:val="24"/>
                <w:szCs w:val="24"/>
              </w:rPr>
            </w:pPr>
            <w:r w:rsidRPr="00F21078">
              <w:rPr>
                <w:rFonts w:ascii="Times New Roman" w:eastAsia="Times New Roman" w:hAnsi="Times New Roman" w:cs="Times New Roman"/>
                <w:sz w:val="24"/>
                <w:szCs w:val="24"/>
              </w:rPr>
              <w:t>нар. песня, обраб. Н. Римского-Корсакова; "Как на тоненький ледок", рус.нар. песня, обраб. А. Рубца.</w:t>
            </w:r>
          </w:p>
        </w:tc>
      </w:tr>
      <w:tr w:rsidR="00F21078" w:rsidRPr="00F21078" w:rsidTr="00FE0613">
        <w:tc>
          <w:tcPr>
            <w:tcW w:w="2376" w:type="dxa"/>
          </w:tcPr>
          <w:p w:rsidR="00F21078" w:rsidRPr="00F21078" w:rsidRDefault="00F21078" w:rsidP="00F21078">
            <w:pPr>
              <w:widowControl w:val="0"/>
              <w:suppressAutoHyphens/>
              <w:autoSpaceDN w:val="0"/>
              <w:spacing w:after="0" w:line="240" w:lineRule="atLeast"/>
              <w:contextualSpacing/>
              <w:jc w:val="center"/>
              <w:textAlignment w:val="baseline"/>
              <w:rPr>
                <w:rFonts w:ascii="Times New Roman" w:eastAsia="Andale Sans UI" w:hAnsi="Times New Roman" w:cs="Times New Roman"/>
                <w:b/>
                <w:kern w:val="3"/>
                <w:sz w:val="24"/>
                <w:szCs w:val="24"/>
              </w:rPr>
            </w:pPr>
            <w:r w:rsidRPr="00F21078">
              <w:rPr>
                <w:rFonts w:ascii="Times New Roman" w:eastAsia="Andale Sans UI" w:hAnsi="Times New Roman" w:cs="Times New Roman"/>
                <w:kern w:val="3"/>
                <w:sz w:val="24"/>
                <w:szCs w:val="24"/>
              </w:rPr>
              <w:t>Музыкально-дидактические игры</w:t>
            </w:r>
          </w:p>
        </w:tc>
        <w:tc>
          <w:tcPr>
            <w:tcW w:w="7938" w:type="dxa"/>
          </w:tcPr>
          <w:p w:rsidR="00F21078" w:rsidRPr="00F21078" w:rsidRDefault="00F21078" w:rsidP="00F21078">
            <w:pPr>
              <w:widowControl w:val="0"/>
              <w:numPr>
                <w:ilvl w:val="0"/>
                <w:numId w:val="2"/>
              </w:numPr>
              <w:suppressAutoHyphens/>
              <w:autoSpaceDN w:val="0"/>
              <w:spacing w:after="0" w:line="240" w:lineRule="atLeast"/>
              <w:ind w:left="0" w:firstLine="0"/>
              <w:contextualSpacing/>
              <w:textAlignment w:val="baseline"/>
              <w:rPr>
                <w:rFonts w:ascii="Times New Roman" w:eastAsia="Times New Roman" w:hAnsi="Times New Roman" w:cs="Times New Roman"/>
                <w:kern w:val="3"/>
                <w:sz w:val="24"/>
                <w:szCs w:val="24"/>
              </w:rPr>
            </w:pPr>
            <w:r w:rsidRPr="00F21078">
              <w:rPr>
                <w:rFonts w:ascii="Times New Roman" w:eastAsia="Times New Roman" w:hAnsi="Times New Roman" w:cs="Times New Roman"/>
                <w:b/>
                <w:kern w:val="3"/>
                <w:sz w:val="24"/>
                <w:szCs w:val="24"/>
              </w:rPr>
              <w:t>Развитие звуковысотного слуха</w:t>
            </w:r>
            <w:r w:rsidRPr="00F21078">
              <w:rPr>
                <w:rFonts w:ascii="Times New Roman" w:eastAsia="Times New Roman" w:hAnsi="Times New Roman" w:cs="Times New Roman"/>
                <w:kern w:val="3"/>
                <w:sz w:val="24"/>
                <w:szCs w:val="24"/>
              </w:rPr>
              <w:t>. "Музыкальное лото", "Ступеньки", "Где мои детки?", "Мама и детки". Развитие чувства ритма. "Определи по ритму", "Ритмические полоски", "Учись танцевать", "Ищи".</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b/>
                <w:sz w:val="24"/>
                <w:szCs w:val="24"/>
              </w:rPr>
              <w:t>Развитие тембрового слуха.</w:t>
            </w:r>
            <w:r w:rsidRPr="00F21078">
              <w:rPr>
                <w:rFonts w:ascii="Times New Roman" w:eastAsia="Times New Roman" w:hAnsi="Times New Roman" w:cs="Times New Roman"/>
                <w:sz w:val="24"/>
                <w:szCs w:val="24"/>
              </w:rPr>
              <w:t xml:space="preserve"> "На чем играю?", "Музыкальные загадки", "Музыкальный домик".</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b/>
                <w:sz w:val="24"/>
                <w:szCs w:val="24"/>
              </w:rPr>
              <w:t>Развитие диатонического слуха.</w:t>
            </w:r>
            <w:r w:rsidRPr="00F21078">
              <w:rPr>
                <w:rFonts w:ascii="Times New Roman" w:eastAsia="Times New Roman" w:hAnsi="Times New Roman" w:cs="Times New Roman"/>
                <w:sz w:val="24"/>
                <w:szCs w:val="24"/>
              </w:rPr>
              <w:t xml:space="preserve"> "Громко, тихо запоем", "Звенящие</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колокольчики".</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b/>
                <w:sz w:val="24"/>
                <w:szCs w:val="24"/>
              </w:rPr>
              <w:t>Развитие восприятия музыки и музыкальной памяти.</w:t>
            </w:r>
            <w:r w:rsidRPr="00F21078">
              <w:rPr>
                <w:rFonts w:ascii="Times New Roman" w:eastAsia="Times New Roman" w:hAnsi="Times New Roman" w:cs="Times New Roman"/>
                <w:sz w:val="24"/>
                <w:szCs w:val="24"/>
              </w:rPr>
              <w:t xml:space="preserve"> "Будь внимательным", "Буратино", "Музыкальный магазин", "Времена года", "Наши песни".</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b/>
                <w:sz w:val="24"/>
                <w:szCs w:val="24"/>
              </w:rPr>
              <w:t>Инсценировки и музыкальные спектакли</w:t>
            </w:r>
            <w:r w:rsidRPr="00F21078">
              <w:rPr>
                <w:rFonts w:ascii="Times New Roman" w:eastAsia="Times New Roman" w:hAnsi="Times New Roman" w:cs="Times New Roman"/>
                <w:sz w:val="24"/>
                <w:szCs w:val="24"/>
              </w:rPr>
              <w:t>. "Где был, Иванушка?", рус. нар. мелодия, обраб. М. Иорданского; "Моя любимая кукла", автор Т. Коренева; "Полянка" (музыкальная играсказка), муз. Т. Вилькорейской.</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b/>
                <w:sz w:val="24"/>
                <w:szCs w:val="24"/>
              </w:rPr>
              <w:t>Развитие танцевально-игрового творчества</w:t>
            </w:r>
            <w:r w:rsidRPr="00F21078">
              <w:rPr>
                <w:rFonts w:ascii="Times New Roman" w:eastAsia="Times New Roman" w:hAnsi="Times New Roman" w:cs="Times New Roman"/>
                <w:sz w:val="24"/>
                <w:szCs w:val="24"/>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b/>
                <w:sz w:val="24"/>
                <w:szCs w:val="24"/>
              </w:rPr>
            </w:pPr>
          </w:p>
        </w:tc>
      </w:tr>
      <w:tr w:rsidR="00F21078" w:rsidRPr="00F21078" w:rsidTr="00FE0613">
        <w:tc>
          <w:tcPr>
            <w:tcW w:w="2376" w:type="dxa"/>
          </w:tcPr>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center"/>
              <w:textAlignment w:val="baseline"/>
              <w:rPr>
                <w:rFonts w:ascii="Times New Roman" w:eastAsia="Andale Sans UI" w:hAnsi="Times New Roman" w:cs="Times New Roman"/>
                <w:b/>
                <w:sz w:val="24"/>
                <w:szCs w:val="24"/>
              </w:rPr>
            </w:pPr>
            <w:r w:rsidRPr="00F21078">
              <w:rPr>
                <w:rFonts w:ascii="Times New Roman" w:eastAsia="Times New Roman" w:hAnsi="Times New Roman" w:cs="Times New Roman"/>
                <w:sz w:val="24"/>
                <w:szCs w:val="24"/>
              </w:rPr>
              <w:lastRenderedPageBreak/>
              <w:t>Игра на детских музыкальных инструментах.</w:t>
            </w:r>
          </w:p>
        </w:tc>
        <w:tc>
          <w:tcPr>
            <w:tcW w:w="7938" w:type="dxa"/>
          </w:tcPr>
          <w:p w:rsidR="00F21078" w:rsidRPr="00F21078" w:rsidRDefault="00F21078" w:rsidP="00F21078">
            <w:pPr>
              <w:widowControl w:val="0"/>
              <w:numPr>
                <w:ilvl w:val="0"/>
                <w:numId w:val="2"/>
              </w:numPr>
              <w:suppressAutoHyphens/>
              <w:autoSpaceDN w:val="0"/>
              <w:spacing w:after="0" w:line="240" w:lineRule="atLeast"/>
              <w:ind w:left="0" w:firstLine="0"/>
              <w:contextualSpacing/>
              <w:textAlignment w:val="baseline"/>
              <w:rPr>
                <w:rFonts w:ascii="Times New Roman" w:eastAsia="Andale Sans UI" w:hAnsi="Times New Roman" w:cs="Times New Roman"/>
                <w:b/>
                <w:kern w:val="3"/>
                <w:sz w:val="24"/>
                <w:szCs w:val="24"/>
              </w:rPr>
            </w:pPr>
            <w:r w:rsidRPr="00F21078">
              <w:rPr>
                <w:rFonts w:ascii="Times New Roman" w:eastAsia="Times New Roman" w:hAnsi="Times New Roman" w:cs="Times New Roman"/>
                <w:kern w:val="3"/>
                <w:sz w:val="24"/>
                <w:szCs w:val="24"/>
              </w:rPr>
              <w:t>"Дон-дон", рус. нар. песня, обраб. Р. Рустамова; "Гори, гори ясно!", рус. нар. мелодия; ""Часики", муз. С. Вольфензона.</w:t>
            </w:r>
          </w:p>
        </w:tc>
      </w:tr>
    </w:tbl>
    <w:p w:rsidR="00F21078" w:rsidRPr="00F21078" w:rsidRDefault="00F21078" w:rsidP="00F21078">
      <w:pPr>
        <w:widowControl w:val="0"/>
        <w:suppressAutoHyphens/>
        <w:autoSpaceDN w:val="0"/>
        <w:spacing w:after="0" w:line="240" w:lineRule="atLeast"/>
        <w:contextualSpacing/>
        <w:jc w:val="center"/>
        <w:textAlignment w:val="baseline"/>
        <w:rPr>
          <w:rFonts w:ascii="Times New Roman" w:eastAsia="Times New Roman" w:hAnsi="Times New Roman" w:cs="Times New Roman"/>
          <w:b/>
          <w:kern w:val="3"/>
          <w:sz w:val="24"/>
          <w:szCs w:val="24"/>
        </w:rPr>
      </w:pPr>
    </w:p>
    <w:p w:rsidR="00F21078" w:rsidRPr="00F21078" w:rsidRDefault="00F21078" w:rsidP="00F21078">
      <w:pPr>
        <w:widowControl w:val="0"/>
        <w:suppressAutoHyphens/>
        <w:autoSpaceDN w:val="0"/>
        <w:spacing w:after="0" w:line="240" w:lineRule="atLeast"/>
        <w:contextualSpacing/>
        <w:jc w:val="center"/>
        <w:textAlignment w:val="baseline"/>
        <w:rPr>
          <w:rFonts w:ascii="Times New Roman" w:eastAsia="SimSun" w:hAnsi="Times New Roman" w:cs="Times New Roman"/>
          <w:b/>
          <w:kern w:val="3"/>
          <w:sz w:val="24"/>
          <w:szCs w:val="24"/>
        </w:rPr>
      </w:pPr>
      <w:r w:rsidRPr="00F21078">
        <w:rPr>
          <w:rFonts w:ascii="Times New Roman" w:eastAsia="Times New Roman" w:hAnsi="Times New Roman" w:cs="Times New Roman"/>
          <w:b/>
          <w:kern w:val="3"/>
          <w:sz w:val="24"/>
          <w:szCs w:val="24"/>
        </w:rPr>
        <w:t>Примерный перечень музыкальных произведений</w:t>
      </w:r>
    </w:p>
    <w:p w:rsidR="00F21078" w:rsidRPr="00F21078" w:rsidRDefault="00F21078" w:rsidP="00F21078">
      <w:pPr>
        <w:widowControl w:val="0"/>
        <w:suppressAutoHyphens/>
        <w:autoSpaceDN w:val="0"/>
        <w:spacing w:after="0" w:line="240" w:lineRule="atLeast"/>
        <w:contextualSpacing/>
        <w:textAlignment w:val="baseline"/>
        <w:rPr>
          <w:rFonts w:ascii="Times New Roman" w:eastAsia="SimSun" w:hAnsi="Times New Roman" w:cs="Times New Roman"/>
          <w:b/>
          <w:kern w:val="3"/>
          <w:sz w:val="24"/>
          <w:szCs w:val="24"/>
        </w:rPr>
      </w:pPr>
      <w:r w:rsidRPr="00F21078">
        <w:rPr>
          <w:rFonts w:ascii="Times New Roman" w:eastAsia="SimSun" w:hAnsi="Times New Roman" w:cs="Times New Roman"/>
          <w:b/>
          <w:kern w:val="3"/>
          <w:sz w:val="24"/>
          <w:szCs w:val="24"/>
        </w:rPr>
        <w:t>Для детей 6-7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1"/>
        <w:gridCol w:w="7000"/>
      </w:tblGrid>
      <w:tr w:rsidR="00F21078" w:rsidRPr="00F21078" w:rsidTr="00FE0613">
        <w:tc>
          <w:tcPr>
            <w:tcW w:w="1951" w:type="dxa"/>
          </w:tcPr>
          <w:p w:rsidR="00F21078" w:rsidRPr="00F21078" w:rsidRDefault="00F21078" w:rsidP="00F21078">
            <w:pPr>
              <w:widowControl w:val="0"/>
              <w:suppressAutoHyphens/>
              <w:autoSpaceDN w:val="0"/>
              <w:spacing w:after="0" w:line="240" w:lineRule="atLeast"/>
              <w:contextualSpacing/>
              <w:textAlignment w:val="baseline"/>
              <w:rPr>
                <w:rFonts w:ascii="Times New Roman" w:eastAsia="Andale Sans UI" w:hAnsi="Times New Roman" w:cs="Times New Roman"/>
                <w:b/>
                <w:kern w:val="3"/>
                <w:sz w:val="24"/>
                <w:szCs w:val="24"/>
              </w:rPr>
            </w:pPr>
            <w:r w:rsidRPr="00F21078">
              <w:rPr>
                <w:rFonts w:ascii="Times New Roman" w:eastAsia="Andale Sans UI" w:hAnsi="Times New Roman" w:cs="Times New Roman"/>
                <w:kern w:val="3"/>
                <w:sz w:val="24"/>
                <w:szCs w:val="24"/>
              </w:rPr>
              <w:t>Слушание.</w:t>
            </w:r>
          </w:p>
        </w:tc>
        <w:tc>
          <w:tcPr>
            <w:tcW w:w="8363" w:type="dxa"/>
          </w:tcPr>
          <w:p w:rsidR="00F21078" w:rsidRPr="00F21078" w:rsidRDefault="00F21078" w:rsidP="00F21078">
            <w:pPr>
              <w:widowControl w:val="0"/>
              <w:numPr>
                <w:ilvl w:val="0"/>
                <w:numId w:val="2"/>
              </w:numPr>
              <w:suppressAutoHyphens/>
              <w:autoSpaceDN w:val="0"/>
              <w:spacing w:after="0" w:line="240" w:lineRule="atLeast"/>
              <w:ind w:left="0" w:firstLine="0"/>
              <w:contextualSpacing/>
              <w:jc w:val="both"/>
              <w:textAlignment w:val="baseline"/>
              <w:rPr>
                <w:rFonts w:ascii="Times New Roman" w:eastAsia="Times New Roman" w:hAnsi="Times New Roman" w:cs="Times New Roman"/>
                <w:b/>
                <w:kern w:val="3"/>
                <w:sz w:val="24"/>
                <w:szCs w:val="24"/>
              </w:rPr>
            </w:pPr>
            <w:r w:rsidRPr="00F21078">
              <w:rPr>
                <w:rFonts w:ascii="Times New Roman" w:eastAsia="Times New Roman" w:hAnsi="Times New Roman" w:cs="Times New Roman"/>
                <w:kern w:val="3"/>
                <w:sz w:val="24"/>
                <w:szCs w:val="24"/>
              </w:rPr>
              <w:t>"Колыбельная",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tc>
      </w:tr>
      <w:tr w:rsidR="00F21078" w:rsidRPr="00F21078" w:rsidTr="00FE0613">
        <w:tc>
          <w:tcPr>
            <w:tcW w:w="1951" w:type="dxa"/>
          </w:tcPr>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 xml:space="preserve">  Пение</w:t>
            </w:r>
          </w:p>
          <w:p w:rsidR="00F21078" w:rsidRPr="00F21078" w:rsidRDefault="00F21078" w:rsidP="00F21078">
            <w:pPr>
              <w:widowControl w:val="0"/>
              <w:suppressAutoHyphens/>
              <w:autoSpaceDN w:val="0"/>
              <w:spacing w:after="0" w:line="240" w:lineRule="atLeast"/>
              <w:contextualSpacing/>
              <w:textAlignment w:val="baseline"/>
              <w:rPr>
                <w:rFonts w:ascii="Times New Roman" w:eastAsia="Andale Sans UI" w:hAnsi="Times New Roman" w:cs="Times New Roman"/>
                <w:b/>
                <w:kern w:val="3"/>
                <w:sz w:val="24"/>
                <w:szCs w:val="24"/>
              </w:rPr>
            </w:pPr>
          </w:p>
        </w:tc>
        <w:tc>
          <w:tcPr>
            <w:tcW w:w="8363" w:type="dxa"/>
          </w:tcPr>
          <w:p w:rsidR="00F21078" w:rsidRPr="00F21078" w:rsidRDefault="00F21078" w:rsidP="00F21078">
            <w:pPr>
              <w:widowControl w:val="0"/>
              <w:numPr>
                <w:ilvl w:val="0"/>
                <w:numId w:val="2"/>
              </w:numPr>
              <w:suppressAutoHyphens/>
              <w:autoSpaceDN w:val="0"/>
              <w:spacing w:after="0" w:line="240" w:lineRule="atLeast"/>
              <w:ind w:left="0" w:firstLine="0"/>
              <w:contextualSpacing/>
              <w:jc w:val="both"/>
              <w:textAlignment w:val="baseline"/>
              <w:rPr>
                <w:rFonts w:ascii="Times New Roman" w:eastAsia="Times New Roman" w:hAnsi="Times New Roman" w:cs="Times New Roman"/>
                <w:kern w:val="3"/>
                <w:sz w:val="24"/>
                <w:szCs w:val="24"/>
              </w:rPr>
            </w:pPr>
            <w:r w:rsidRPr="00F21078">
              <w:rPr>
                <w:rFonts w:ascii="Times New Roman" w:eastAsia="Times New Roman" w:hAnsi="Times New Roman" w:cs="Times New Roman"/>
                <w:b/>
                <w:kern w:val="3"/>
                <w:sz w:val="24"/>
                <w:szCs w:val="24"/>
              </w:rPr>
              <w:t>Упражнения на развитие слуха и голоса.</w:t>
            </w:r>
            <w:r w:rsidRPr="00F21078">
              <w:rPr>
                <w:rFonts w:ascii="Times New Roman" w:eastAsia="Times New Roman" w:hAnsi="Times New Roman" w:cs="Times New Roman"/>
                <w:kern w:val="3"/>
                <w:sz w:val="24"/>
                <w:szCs w:val="24"/>
              </w:rPr>
              <w:t xml:space="preserve"> "Бубенчики", "Наш дом","Дудка",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b/>
                <w:sz w:val="24"/>
                <w:szCs w:val="24"/>
              </w:rPr>
              <w:t xml:space="preserve">     Песни</w:t>
            </w:r>
            <w:r w:rsidRPr="00F21078">
              <w:rPr>
                <w:rFonts w:ascii="Times New Roman" w:eastAsia="Times New Roman" w:hAnsi="Times New Roman" w:cs="Times New Roman"/>
                <w:sz w:val="24"/>
                <w:szCs w:val="24"/>
              </w:rPr>
              <w:t>.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Andale Sans UI" w:hAnsi="Times New Roman" w:cs="Times New Roman"/>
                <w:b/>
                <w:sz w:val="24"/>
                <w:szCs w:val="24"/>
              </w:rPr>
            </w:pPr>
            <w:r w:rsidRPr="00F21078">
              <w:rPr>
                <w:rFonts w:ascii="Times New Roman" w:eastAsia="Times New Roman" w:hAnsi="Times New Roman" w:cs="Times New Roman"/>
                <w:b/>
                <w:sz w:val="24"/>
                <w:szCs w:val="24"/>
              </w:rPr>
              <w:t xml:space="preserve">     Песенное творчество</w:t>
            </w:r>
            <w:r w:rsidRPr="00F21078">
              <w:rPr>
                <w:rFonts w:ascii="Times New Roman" w:eastAsia="Times New Roman" w:hAnsi="Times New Roman" w:cs="Times New Roman"/>
                <w:sz w:val="24"/>
                <w:szCs w:val="24"/>
              </w:rPr>
              <w:t>. "Веселая песенка", муз. Г. Струве, сл. В.Викторова; "Плясовая", муз. Т. Ломовой; "Весной", муз. Г. Зингера.</w:t>
            </w:r>
          </w:p>
        </w:tc>
      </w:tr>
      <w:tr w:rsidR="00F21078" w:rsidRPr="00F21078" w:rsidTr="00FE0613">
        <w:tc>
          <w:tcPr>
            <w:tcW w:w="1951" w:type="dxa"/>
          </w:tcPr>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 xml:space="preserve">  Музыкально-ритмические движения.</w:t>
            </w:r>
          </w:p>
          <w:p w:rsidR="00F21078" w:rsidRPr="00F21078" w:rsidRDefault="00F21078" w:rsidP="00F21078">
            <w:pPr>
              <w:widowControl w:val="0"/>
              <w:suppressAutoHyphens/>
              <w:autoSpaceDN w:val="0"/>
              <w:spacing w:after="0" w:line="240" w:lineRule="atLeast"/>
              <w:contextualSpacing/>
              <w:textAlignment w:val="baseline"/>
              <w:rPr>
                <w:rFonts w:ascii="Times New Roman" w:eastAsia="Andale Sans UI" w:hAnsi="Times New Roman" w:cs="Times New Roman"/>
                <w:b/>
                <w:kern w:val="3"/>
                <w:sz w:val="24"/>
                <w:szCs w:val="24"/>
              </w:rPr>
            </w:pPr>
          </w:p>
        </w:tc>
        <w:tc>
          <w:tcPr>
            <w:tcW w:w="8363" w:type="dxa"/>
          </w:tcPr>
          <w:p w:rsidR="00F21078" w:rsidRPr="00F21078" w:rsidRDefault="00F21078" w:rsidP="00F21078">
            <w:pPr>
              <w:widowControl w:val="0"/>
              <w:numPr>
                <w:ilvl w:val="0"/>
                <w:numId w:val="2"/>
              </w:numPr>
              <w:suppressAutoHyphens/>
              <w:autoSpaceDN w:val="0"/>
              <w:spacing w:after="0" w:line="240" w:lineRule="atLeast"/>
              <w:ind w:left="0" w:firstLine="0"/>
              <w:contextualSpacing/>
              <w:jc w:val="both"/>
              <w:textAlignment w:val="baseline"/>
              <w:rPr>
                <w:rFonts w:ascii="Times New Roman" w:eastAsia="Times New Roman" w:hAnsi="Times New Roman" w:cs="Times New Roman"/>
                <w:kern w:val="3"/>
                <w:sz w:val="24"/>
                <w:szCs w:val="24"/>
              </w:rPr>
            </w:pPr>
            <w:r w:rsidRPr="00F21078">
              <w:rPr>
                <w:rFonts w:ascii="Times New Roman" w:eastAsia="Times New Roman" w:hAnsi="Times New Roman" w:cs="Times New Roman"/>
                <w:b/>
                <w:kern w:val="3"/>
                <w:sz w:val="24"/>
                <w:szCs w:val="24"/>
              </w:rPr>
              <w:t>Упражнения</w:t>
            </w:r>
            <w:r w:rsidRPr="00F21078">
              <w:rPr>
                <w:rFonts w:ascii="Times New Roman" w:eastAsia="Times New Roman" w:hAnsi="Times New Roman" w:cs="Times New Roman"/>
                <w:kern w:val="3"/>
                <w:sz w:val="24"/>
                <w:szCs w:val="24"/>
              </w:rPr>
              <w:t>. "Марш", муз. М. Робера; "Бег", "Цветные флажки", муз. Е. Тиличеевой; "Кто лучше скачет?", "Шагают девочки и мальчики", муз. В. олотарева; поднимай и скрещивай флажки ("Этюд", муз. К. Гуритта); полоскать платочки: "Ой, утушка луговая", рус. нар. мелодия, обраб. Т. омовой; "Упражнение с кубиками", муз. С. Соснина.</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 xml:space="preserve">     </w:t>
            </w:r>
            <w:r w:rsidRPr="00F21078">
              <w:rPr>
                <w:rFonts w:ascii="Times New Roman" w:eastAsia="Times New Roman" w:hAnsi="Times New Roman" w:cs="Times New Roman"/>
                <w:b/>
                <w:sz w:val="24"/>
                <w:szCs w:val="24"/>
              </w:rPr>
              <w:t>Этюды.</w:t>
            </w:r>
            <w:r w:rsidRPr="00F21078">
              <w:rPr>
                <w:rFonts w:ascii="Times New Roman" w:eastAsia="Times New Roman" w:hAnsi="Times New Roman" w:cs="Times New Roman"/>
                <w:sz w:val="24"/>
                <w:szCs w:val="24"/>
              </w:rPr>
              <w:t xml:space="preserve">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b/>
                <w:sz w:val="24"/>
                <w:szCs w:val="24"/>
              </w:rPr>
              <w:t xml:space="preserve">     Танцы и пляски</w:t>
            </w:r>
            <w:r w:rsidRPr="00F21078">
              <w:rPr>
                <w:rFonts w:ascii="Times New Roman" w:eastAsia="Times New Roman" w:hAnsi="Times New Roman" w:cs="Times New Roman"/>
                <w:sz w:val="24"/>
                <w:szCs w:val="24"/>
              </w:rPr>
              <w:t>.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 xml:space="preserve">     </w:t>
            </w:r>
            <w:r w:rsidRPr="00F21078">
              <w:rPr>
                <w:rFonts w:ascii="Times New Roman" w:eastAsia="Times New Roman" w:hAnsi="Times New Roman" w:cs="Times New Roman"/>
                <w:b/>
                <w:sz w:val="24"/>
                <w:szCs w:val="24"/>
              </w:rPr>
              <w:t>Характерные танцы.</w:t>
            </w:r>
            <w:r w:rsidRPr="00F21078">
              <w:rPr>
                <w:rFonts w:ascii="Times New Roman" w:eastAsia="Times New Roman" w:hAnsi="Times New Roman" w:cs="Times New Roman"/>
                <w:sz w:val="24"/>
                <w:szCs w:val="24"/>
              </w:rPr>
              <w:t xml:space="preserve"> "Танец снежинок", муз. А. Жилина; "Выход к пляске медвежат", муз. М. Красева; </w:t>
            </w:r>
            <w:r w:rsidRPr="00F21078">
              <w:rPr>
                <w:rFonts w:ascii="Times New Roman" w:eastAsia="Times New Roman" w:hAnsi="Times New Roman" w:cs="Times New Roman"/>
                <w:sz w:val="24"/>
                <w:szCs w:val="24"/>
              </w:rPr>
              <w:lastRenderedPageBreak/>
              <w:t>"Матрешки", муз. Ю. Слонова, сл. Л. Некрасовой.</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b/>
                <w:sz w:val="24"/>
                <w:szCs w:val="24"/>
              </w:rPr>
              <w:t>Хороводы.</w:t>
            </w:r>
            <w:r w:rsidRPr="00F21078">
              <w:rPr>
                <w:rFonts w:ascii="Times New Roman" w:eastAsia="Times New Roman" w:hAnsi="Times New Roman" w:cs="Times New Roman"/>
                <w:sz w:val="24"/>
                <w:szCs w:val="24"/>
              </w:rPr>
              <w:t xml:space="preserve"> "Выйду ль я на реченьку", рус. нар. песня, обраб. В.Иванникова; "На горе-то калина", рус. нар. мелодия, обраб. А. Новикова.</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b/>
                <w:sz w:val="24"/>
                <w:szCs w:val="24"/>
              </w:rPr>
            </w:pPr>
          </w:p>
        </w:tc>
      </w:tr>
      <w:tr w:rsidR="00F21078" w:rsidRPr="00F21078" w:rsidTr="00FE0613">
        <w:tc>
          <w:tcPr>
            <w:tcW w:w="1951" w:type="dxa"/>
          </w:tcPr>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center"/>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lastRenderedPageBreak/>
              <w:t>Музыкальные игры</w:t>
            </w:r>
          </w:p>
        </w:tc>
        <w:tc>
          <w:tcPr>
            <w:tcW w:w="8363" w:type="dxa"/>
          </w:tcPr>
          <w:p w:rsidR="00F21078" w:rsidRPr="00F21078" w:rsidRDefault="00F21078" w:rsidP="00F21078">
            <w:pPr>
              <w:widowControl w:val="0"/>
              <w:numPr>
                <w:ilvl w:val="0"/>
                <w:numId w:val="2"/>
              </w:numPr>
              <w:suppressAutoHyphens/>
              <w:autoSpaceDN w:val="0"/>
              <w:spacing w:after="0" w:line="240" w:lineRule="atLeast"/>
              <w:ind w:left="0" w:firstLine="0"/>
              <w:contextualSpacing/>
              <w:textAlignment w:val="baseline"/>
              <w:rPr>
                <w:rFonts w:ascii="Times New Roman" w:eastAsia="Times New Roman" w:hAnsi="Times New Roman" w:cs="Times New Roman"/>
                <w:kern w:val="3"/>
                <w:sz w:val="24"/>
                <w:szCs w:val="24"/>
              </w:rPr>
            </w:pPr>
            <w:r w:rsidRPr="00F21078">
              <w:rPr>
                <w:rFonts w:ascii="Times New Roman" w:eastAsia="Times New Roman" w:hAnsi="Times New Roman" w:cs="Times New Roman"/>
                <w:b/>
                <w:kern w:val="3"/>
                <w:sz w:val="24"/>
                <w:szCs w:val="24"/>
              </w:rPr>
              <w:t>Игры</w:t>
            </w:r>
            <w:r w:rsidRPr="00F21078">
              <w:rPr>
                <w:rFonts w:ascii="Times New Roman" w:eastAsia="Times New Roman" w:hAnsi="Times New Roman" w:cs="Times New Roman"/>
                <w:kern w:val="3"/>
                <w:sz w:val="24"/>
                <w:szCs w:val="24"/>
              </w:rPr>
              <w:t>. Кот и мыши", муз. Т. Ломовой; "Кто скорей?", муз. М. Шварца;</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"Игра с погремушками", муз. Ф. Шуберта "Экоссез"; "Поездка", "Пастух и козлята", рус. нар. песня, обраб. В. Трутовского.</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b/>
                <w:sz w:val="24"/>
                <w:szCs w:val="24"/>
              </w:rPr>
              <w:t>Игры с пением.</w:t>
            </w:r>
            <w:r w:rsidRPr="00F21078">
              <w:rPr>
                <w:rFonts w:ascii="Times New Roman" w:eastAsia="Times New Roman" w:hAnsi="Times New Roman" w:cs="Times New Roman"/>
                <w:sz w:val="24"/>
                <w:szCs w:val="24"/>
              </w:rPr>
              <w:t xml:space="preserve"> "Плетень", рус. нар. мелодия "Сеяли девушки", обр. И.</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Кишко; "Узнай по голосу", муз. В. Ребикова ("Пьеса"); "Теремок", рус.</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нар. песня; "Метелица", "Ой, вставала я ранешенько", рус. нар. песни;</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"Ищи", муз. Т. Ломовой; "Со вьюном я хожу", рус. нар. песня, обраб. А.</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b/>
                <w:sz w:val="24"/>
                <w:szCs w:val="24"/>
              </w:rPr>
            </w:pPr>
            <w:r w:rsidRPr="00F21078">
              <w:rPr>
                <w:rFonts w:ascii="Times New Roman" w:eastAsia="Times New Roman" w:hAnsi="Times New Roman" w:cs="Times New Roman"/>
                <w:sz w:val="24"/>
                <w:szCs w:val="24"/>
              </w:rPr>
              <w:t>Гречанинова; "Савка и Гришка", белорус, нар. песня.</w:t>
            </w:r>
          </w:p>
        </w:tc>
      </w:tr>
      <w:tr w:rsidR="00F21078" w:rsidRPr="00F21078" w:rsidTr="00FE0613">
        <w:tc>
          <w:tcPr>
            <w:tcW w:w="1951" w:type="dxa"/>
          </w:tcPr>
          <w:p w:rsidR="00F21078" w:rsidRPr="00F21078" w:rsidRDefault="00F21078" w:rsidP="00F21078">
            <w:pPr>
              <w:widowControl w:val="0"/>
              <w:suppressAutoHyphens/>
              <w:autoSpaceDN w:val="0"/>
              <w:spacing w:after="0" w:line="240" w:lineRule="atLeast"/>
              <w:contextualSpacing/>
              <w:jc w:val="center"/>
              <w:textAlignment w:val="baseline"/>
              <w:rPr>
                <w:rFonts w:ascii="Times New Roman" w:eastAsia="Andale Sans UI" w:hAnsi="Times New Roman" w:cs="Times New Roman"/>
                <w:b/>
                <w:kern w:val="3"/>
                <w:sz w:val="24"/>
                <w:szCs w:val="24"/>
              </w:rPr>
            </w:pPr>
            <w:r w:rsidRPr="00F21078">
              <w:rPr>
                <w:rFonts w:ascii="Times New Roman" w:eastAsia="Andale Sans UI" w:hAnsi="Times New Roman" w:cs="Times New Roman"/>
                <w:kern w:val="3"/>
                <w:sz w:val="24"/>
                <w:szCs w:val="24"/>
              </w:rPr>
              <w:t>Музыкально-дидактические игры</w:t>
            </w:r>
          </w:p>
        </w:tc>
        <w:tc>
          <w:tcPr>
            <w:tcW w:w="8363" w:type="dxa"/>
          </w:tcPr>
          <w:p w:rsidR="00F21078" w:rsidRPr="00F21078" w:rsidRDefault="00F21078" w:rsidP="00F21078">
            <w:pPr>
              <w:widowControl w:val="0"/>
              <w:numPr>
                <w:ilvl w:val="0"/>
                <w:numId w:val="2"/>
              </w:numPr>
              <w:suppressAutoHyphens/>
              <w:autoSpaceDN w:val="0"/>
              <w:spacing w:after="0" w:line="240" w:lineRule="atLeast"/>
              <w:ind w:left="0" w:firstLine="0"/>
              <w:contextualSpacing/>
              <w:textAlignment w:val="baseline"/>
              <w:rPr>
                <w:rFonts w:ascii="Times New Roman" w:eastAsia="Times New Roman" w:hAnsi="Times New Roman" w:cs="Times New Roman"/>
                <w:kern w:val="3"/>
                <w:sz w:val="24"/>
                <w:szCs w:val="24"/>
              </w:rPr>
            </w:pPr>
            <w:r w:rsidRPr="00F21078">
              <w:rPr>
                <w:rFonts w:ascii="Times New Roman" w:eastAsia="Times New Roman" w:hAnsi="Times New Roman" w:cs="Times New Roman"/>
                <w:b/>
                <w:kern w:val="3"/>
                <w:sz w:val="24"/>
                <w:szCs w:val="24"/>
              </w:rPr>
              <w:t>Развитие звуковысотного слуха</w:t>
            </w:r>
            <w:r w:rsidRPr="00F21078">
              <w:rPr>
                <w:rFonts w:ascii="Times New Roman" w:eastAsia="Times New Roman" w:hAnsi="Times New Roman" w:cs="Times New Roman"/>
                <w:kern w:val="3"/>
                <w:sz w:val="24"/>
                <w:szCs w:val="24"/>
              </w:rPr>
              <w:t>. "Три поросенка", "Подумай, отгадай", "Звуки разные бывают", "Веселые Петрушки".</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b/>
                <w:sz w:val="24"/>
                <w:szCs w:val="24"/>
              </w:rPr>
              <w:t>Развитие чувства ритма</w:t>
            </w:r>
            <w:r w:rsidRPr="00F21078">
              <w:rPr>
                <w:rFonts w:ascii="Times New Roman" w:eastAsia="Times New Roman" w:hAnsi="Times New Roman" w:cs="Times New Roman"/>
                <w:sz w:val="24"/>
                <w:szCs w:val="24"/>
              </w:rPr>
              <w:t>. "Прогулка в парк", "Выполни задание",</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"Определи по ритму". Развитие тембрового слуха. "Угадай, на чем играю", "Рассказ музыкального инструмента", "Музыкальный домик".</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b/>
                <w:sz w:val="24"/>
                <w:szCs w:val="24"/>
              </w:rPr>
              <w:t>Развитие диатонического слуха</w:t>
            </w:r>
            <w:r w:rsidRPr="00F21078">
              <w:rPr>
                <w:rFonts w:ascii="Times New Roman" w:eastAsia="Times New Roman" w:hAnsi="Times New Roman" w:cs="Times New Roman"/>
                <w:sz w:val="24"/>
                <w:szCs w:val="24"/>
              </w:rPr>
              <w:t>. "Громко-тихо запоем", "Звенящие</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колокольчики, ищи".</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b/>
                <w:sz w:val="24"/>
                <w:szCs w:val="24"/>
              </w:rPr>
              <w:t>Развитие восприятия музыки</w:t>
            </w:r>
            <w:r w:rsidRPr="00F21078">
              <w:rPr>
                <w:rFonts w:ascii="Times New Roman" w:eastAsia="Times New Roman" w:hAnsi="Times New Roman" w:cs="Times New Roman"/>
                <w:sz w:val="24"/>
                <w:szCs w:val="24"/>
              </w:rPr>
              <w:t>. "На лугу", "Песня - танец - марш",</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"Времена года", "Наши любимые произведения".</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b/>
                <w:sz w:val="24"/>
                <w:szCs w:val="24"/>
              </w:rPr>
              <w:t>Развитие музыкальной памяти</w:t>
            </w:r>
            <w:r w:rsidRPr="00F21078">
              <w:rPr>
                <w:rFonts w:ascii="Times New Roman" w:eastAsia="Times New Roman" w:hAnsi="Times New Roman" w:cs="Times New Roman"/>
                <w:sz w:val="24"/>
                <w:szCs w:val="24"/>
              </w:rPr>
              <w:t>. "Назови композитора", "Угадай песню", "Повтори мелодию", "Узнай произведение".</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b/>
                <w:sz w:val="24"/>
                <w:szCs w:val="24"/>
              </w:rPr>
              <w:t>Инсценировки и музыкальные спектакли.</w:t>
            </w:r>
            <w:r w:rsidRPr="00F21078">
              <w:rPr>
                <w:rFonts w:ascii="Times New Roman" w:eastAsia="Times New Roman" w:hAnsi="Times New Roman" w:cs="Times New Roman"/>
                <w:sz w:val="24"/>
                <w:szCs w:val="24"/>
              </w:rPr>
              <w:t xml:space="preserve">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b/>
                <w:sz w:val="24"/>
                <w:szCs w:val="24"/>
              </w:rPr>
            </w:pPr>
            <w:r w:rsidRPr="00F21078">
              <w:rPr>
                <w:rFonts w:ascii="Times New Roman" w:eastAsia="Times New Roman" w:hAnsi="Times New Roman" w:cs="Times New Roman"/>
                <w:b/>
                <w:sz w:val="24"/>
                <w:szCs w:val="24"/>
              </w:rPr>
              <w:t>Развитие танцевально-игрового творчества.</w:t>
            </w:r>
            <w:r w:rsidRPr="00F21078">
              <w:rPr>
                <w:rFonts w:ascii="Times New Roman" w:eastAsia="Times New Roman" w:hAnsi="Times New Roman" w:cs="Times New Roman"/>
                <w:sz w:val="24"/>
                <w:szCs w:val="24"/>
              </w:rPr>
              <w:t xml:space="preserve">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tc>
      </w:tr>
      <w:tr w:rsidR="00F21078" w:rsidRPr="00F21078" w:rsidTr="00FE0613">
        <w:tc>
          <w:tcPr>
            <w:tcW w:w="1951" w:type="dxa"/>
          </w:tcPr>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center"/>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 xml:space="preserve">Игра на детских музыкальных </w:t>
            </w:r>
            <w:r w:rsidRPr="00F21078">
              <w:rPr>
                <w:rFonts w:ascii="Times New Roman" w:eastAsia="Times New Roman" w:hAnsi="Times New Roman" w:cs="Times New Roman"/>
                <w:sz w:val="24"/>
                <w:szCs w:val="24"/>
              </w:rPr>
              <w:lastRenderedPageBreak/>
              <w:t>инструментах.</w:t>
            </w:r>
          </w:p>
          <w:p w:rsidR="00F21078" w:rsidRPr="00F21078" w:rsidRDefault="00F21078" w:rsidP="00F21078">
            <w:pPr>
              <w:widowControl w:val="0"/>
              <w:suppressAutoHyphens/>
              <w:autoSpaceDN w:val="0"/>
              <w:spacing w:after="0" w:line="240" w:lineRule="atLeast"/>
              <w:contextualSpacing/>
              <w:textAlignment w:val="baseline"/>
              <w:rPr>
                <w:rFonts w:ascii="Times New Roman" w:eastAsia="Andale Sans UI" w:hAnsi="Times New Roman" w:cs="Times New Roman"/>
                <w:b/>
                <w:kern w:val="3"/>
                <w:sz w:val="24"/>
                <w:szCs w:val="24"/>
              </w:rPr>
            </w:pPr>
          </w:p>
        </w:tc>
        <w:tc>
          <w:tcPr>
            <w:tcW w:w="8363" w:type="dxa"/>
          </w:tcPr>
          <w:p w:rsidR="00F21078" w:rsidRPr="00F21078" w:rsidRDefault="00F21078" w:rsidP="00F21078">
            <w:pPr>
              <w:widowControl w:val="0"/>
              <w:numPr>
                <w:ilvl w:val="0"/>
                <w:numId w:val="2"/>
              </w:numPr>
              <w:suppressAutoHyphens/>
              <w:autoSpaceDN w:val="0"/>
              <w:spacing w:after="0" w:line="240" w:lineRule="atLeast"/>
              <w:ind w:left="0" w:firstLine="0"/>
              <w:contextualSpacing/>
              <w:jc w:val="both"/>
              <w:textAlignment w:val="baseline"/>
              <w:rPr>
                <w:rFonts w:ascii="Times New Roman" w:eastAsia="Times New Roman" w:hAnsi="Times New Roman" w:cs="Times New Roman"/>
                <w:b/>
                <w:kern w:val="3"/>
                <w:sz w:val="24"/>
                <w:szCs w:val="24"/>
              </w:rPr>
            </w:pPr>
            <w:r w:rsidRPr="00F21078">
              <w:rPr>
                <w:rFonts w:ascii="Times New Roman" w:eastAsia="Times New Roman" w:hAnsi="Times New Roman" w:cs="Times New Roman"/>
                <w:kern w:val="3"/>
                <w:sz w:val="24"/>
                <w:szCs w:val="24"/>
              </w:rPr>
              <w:lastRenderedPageBreak/>
              <w:t xml:space="preserve">"Бубенчики", "Гармошка", муз. Е. Тиличеевой, сл. М. Долинова; "Наш оркестр", муз. Е. Тиличеевой, сл. Ю. </w:t>
            </w:r>
            <w:r w:rsidRPr="00F21078">
              <w:rPr>
                <w:rFonts w:ascii="Times New Roman" w:eastAsia="Times New Roman" w:hAnsi="Times New Roman" w:cs="Times New Roman"/>
                <w:kern w:val="3"/>
                <w:sz w:val="24"/>
                <w:szCs w:val="24"/>
              </w:rPr>
              <w:lastRenderedPageBreak/>
              <w:t>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tc>
      </w:tr>
    </w:tbl>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center"/>
        <w:textAlignment w:val="baseline"/>
        <w:rPr>
          <w:rFonts w:ascii="Times New Roman" w:eastAsia="Times New Roman" w:hAnsi="Times New Roman" w:cs="Times New Roman"/>
          <w:b/>
          <w:sz w:val="24"/>
          <w:szCs w:val="24"/>
        </w:rPr>
      </w:pPr>
      <w:r w:rsidRPr="00F21078">
        <w:rPr>
          <w:rFonts w:ascii="Times New Roman" w:eastAsia="Times New Roman" w:hAnsi="Times New Roman" w:cs="Times New Roman"/>
          <w:b/>
          <w:sz w:val="24"/>
          <w:szCs w:val="24"/>
        </w:rPr>
        <w:lastRenderedPageBreak/>
        <w:t>Примерный перечень произведений изобразительного искусства.</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center"/>
        <w:textAlignment w:val="baseline"/>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7757"/>
      </w:tblGrid>
      <w:tr w:rsidR="00F21078" w:rsidRPr="00F21078" w:rsidTr="00FE0613">
        <w:tc>
          <w:tcPr>
            <w:tcW w:w="1951" w:type="dxa"/>
          </w:tcPr>
          <w:p w:rsidR="00F21078" w:rsidRPr="00F21078" w:rsidRDefault="00F21078" w:rsidP="00F21078">
            <w:pPr>
              <w:widowControl w:val="0"/>
              <w:suppressAutoHyphens/>
              <w:autoSpaceDN w:val="0"/>
              <w:spacing w:after="0" w:line="240" w:lineRule="atLeast"/>
              <w:contextualSpacing/>
              <w:textAlignment w:val="baseline"/>
              <w:rPr>
                <w:rFonts w:ascii="Times New Roman" w:eastAsia="Andale Sans UI" w:hAnsi="Times New Roman" w:cs="Times New Roman"/>
                <w:b/>
                <w:kern w:val="3"/>
                <w:sz w:val="24"/>
                <w:szCs w:val="24"/>
              </w:rPr>
            </w:pPr>
            <w:r w:rsidRPr="00F21078">
              <w:rPr>
                <w:rFonts w:ascii="Times New Roman" w:eastAsia="Andale Sans UI" w:hAnsi="Times New Roman" w:cs="Times New Roman"/>
                <w:b/>
                <w:kern w:val="3"/>
                <w:sz w:val="24"/>
                <w:szCs w:val="24"/>
              </w:rPr>
              <w:t>2-3 года</w:t>
            </w:r>
          </w:p>
        </w:tc>
        <w:tc>
          <w:tcPr>
            <w:tcW w:w="8363" w:type="dxa"/>
          </w:tcPr>
          <w:p w:rsidR="00F21078" w:rsidRPr="00F21078" w:rsidRDefault="00F21078" w:rsidP="00F21078">
            <w:pPr>
              <w:widowControl w:val="0"/>
              <w:numPr>
                <w:ilvl w:val="0"/>
                <w:numId w:val="2"/>
              </w:numPr>
              <w:suppressAutoHyphens/>
              <w:autoSpaceDN w:val="0"/>
              <w:spacing w:after="0" w:line="240" w:lineRule="atLeast"/>
              <w:ind w:left="0" w:firstLine="0"/>
              <w:contextualSpacing/>
              <w:textAlignment w:val="baseline"/>
              <w:rPr>
                <w:rFonts w:ascii="Times New Roman" w:eastAsia="Times New Roman" w:hAnsi="Times New Roman" w:cs="Times New Roman"/>
                <w:kern w:val="3"/>
                <w:sz w:val="24"/>
                <w:szCs w:val="24"/>
              </w:rPr>
            </w:pPr>
            <w:r w:rsidRPr="00F21078">
              <w:rPr>
                <w:rFonts w:ascii="Times New Roman" w:eastAsia="Times New Roman" w:hAnsi="Times New Roman" w:cs="Times New Roman"/>
                <w:kern w:val="3"/>
                <w:sz w:val="24"/>
                <w:szCs w:val="24"/>
              </w:rPr>
              <w:t>Иллюстрации к книгам: В.Г. Сутеев "Кораблик", "Кто сказал мяу?",</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Andale Sans UI" w:hAnsi="Times New Roman" w:cs="Times New Roman"/>
                <w:b/>
                <w:sz w:val="24"/>
                <w:szCs w:val="24"/>
              </w:rPr>
            </w:pPr>
            <w:r w:rsidRPr="00F21078">
              <w:rPr>
                <w:rFonts w:ascii="Times New Roman" w:eastAsia="Times New Roman" w:hAnsi="Times New Roman" w:cs="Times New Roman"/>
                <w:sz w:val="24"/>
                <w:szCs w:val="24"/>
              </w:rPr>
              <w:t>"Цыпленок и Утенок"; Ю.А. Васнецов к книге "Колобок", "Теремок".</w:t>
            </w:r>
          </w:p>
        </w:tc>
      </w:tr>
      <w:tr w:rsidR="00F21078" w:rsidRPr="00F21078" w:rsidTr="00FE0613">
        <w:tc>
          <w:tcPr>
            <w:tcW w:w="1951" w:type="dxa"/>
          </w:tcPr>
          <w:p w:rsidR="00F21078" w:rsidRPr="00F21078" w:rsidRDefault="00F21078" w:rsidP="00F21078">
            <w:pPr>
              <w:widowControl w:val="0"/>
              <w:suppressAutoHyphens/>
              <w:autoSpaceDN w:val="0"/>
              <w:spacing w:after="0" w:line="240" w:lineRule="atLeast"/>
              <w:contextualSpacing/>
              <w:textAlignment w:val="baseline"/>
              <w:rPr>
                <w:rFonts w:ascii="Times New Roman" w:eastAsia="Andale Sans UI" w:hAnsi="Times New Roman" w:cs="Times New Roman"/>
                <w:b/>
                <w:kern w:val="3"/>
                <w:sz w:val="24"/>
                <w:szCs w:val="24"/>
              </w:rPr>
            </w:pPr>
            <w:r w:rsidRPr="00F21078">
              <w:rPr>
                <w:rFonts w:ascii="Times New Roman" w:eastAsia="Andale Sans UI" w:hAnsi="Times New Roman" w:cs="Times New Roman"/>
                <w:b/>
                <w:kern w:val="3"/>
                <w:sz w:val="24"/>
                <w:szCs w:val="24"/>
              </w:rPr>
              <w:t>3-4 года</w:t>
            </w:r>
          </w:p>
        </w:tc>
        <w:tc>
          <w:tcPr>
            <w:tcW w:w="8363" w:type="dxa"/>
          </w:tcPr>
          <w:p w:rsidR="00F21078" w:rsidRPr="00F21078" w:rsidRDefault="00F21078" w:rsidP="00F21078">
            <w:pPr>
              <w:widowControl w:val="0"/>
              <w:numPr>
                <w:ilvl w:val="0"/>
                <w:numId w:val="2"/>
              </w:numPr>
              <w:suppressAutoHyphens/>
              <w:autoSpaceDN w:val="0"/>
              <w:spacing w:after="0" w:line="240" w:lineRule="atLeast"/>
              <w:ind w:left="0" w:firstLine="0"/>
              <w:contextualSpacing/>
              <w:textAlignment w:val="baseline"/>
              <w:rPr>
                <w:rFonts w:ascii="Times New Roman" w:eastAsia="Times New Roman" w:hAnsi="Times New Roman" w:cs="Times New Roman"/>
                <w:kern w:val="3"/>
                <w:sz w:val="24"/>
                <w:szCs w:val="24"/>
              </w:rPr>
            </w:pPr>
            <w:r w:rsidRPr="00F21078">
              <w:rPr>
                <w:rFonts w:ascii="Times New Roman" w:eastAsia="Times New Roman" w:hAnsi="Times New Roman" w:cs="Times New Roman"/>
                <w:b/>
                <w:kern w:val="3"/>
                <w:sz w:val="24"/>
                <w:szCs w:val="24"/>
              </w:rPr>
              <w:t>Иллюстрации к книгам:</w:t>
            </w:r>
            <w:r w:rsidRPr="00F21078">
              <w:rPr>
                <w:rFonts w:ascii="Times New Roman" w:eastAsia="Times New Roman" w:hAnsi="Times New Roman" w:cs="Times New Roman"/>
                <w:kern w:val="3"/>
                <w:sz w:val="24"/>
                <w:szCs w:val="24"/>
              </w:rPr>
              <w:t xml:space="preserve"> Е.И. Чарушин "Рассказы о животных"; Ю.А.</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Васнецов к книге Л.Н. Толстого "Три медведя".</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b/>
                <w:sz w:val="24"/>
                <w:szCs w:val="24"/>
              </w:rPr>
            </w:pPr>
            <w:r w:rsidRPr="00F21078">
              <w:rPr>
                <w:rFonts w:ascii="Times New Roman" w:eastAsia="Times New Roman" w:hAnsi="Times New Roman" w:cs="Times New Roman"/>
                <w:b/>
                <w:sz w:val="24"/>
                <w:szCs w:val="24"/>
              </w:rPr>
              <w:t>Иллюстрации, репродукции картин:</w:t>
            </w:r>
            <w:r w:rsidRPr="00F21078">
              <w:rPr>
                <w:rFonts w:ascii="Times New Roman" w:eastAsia="Times New Roman" w:hAnsi="Times New Roman" w:cs="Times New Roman"/>
                <w:sz w:val="24"/>
                <w:szCs w:val="24"/>
              </w:rPr>
              <w:t xml:space="preserve"> П.П. Кончаловский "Клубника", "Сирень в корзине"; К.С. Петров-Водкин "Яблоки на красном фоне"; Н.Н.Жуков "Ёлка в нашей гостиной"; М.И. Климентов "Курица с цыплятами".</w:t>
            </w:r>
          </w:p>
        </w:tc>
      </w:tr>
      <w:tr w:rsidR="00F21078" w:rsidRPr="00F21078" w:rsidTr="00FE0613">
        <w:tc>
          <w:tcPr>
            <w:tcW w:w="1951" w:type="dxa"/>
          </w:tcPr>
          <w:p w:rsidR="00F21078" w:rsidRPr="00F21078" w:rsidRDefault="00F21078" w:rsidP="00F21078">
            <w:pPr>
              <w:widowControl w:val="0"/>
              <w:suppressAutoHyphens/>
              <w:autoSpaceDN w:val="0"/>
              <w:spacing w:after="0" w:line="240" w:lineRule="atLeast"/>
              <w:contextualSpacing/>
              <w:textAlignment w:val="baseline"/>
              <w:rPr>
                <w:rFonts w:ascii="Times New Roman" w:eastAsia="Andale Sans UI" w:hAnsi="Times New Roman" w:cs="Times New Roman"/>
                <w:b/>
                <w:kern w:val="3"/>
                <w:sz w:val="24"/>
                <w:szCs w:val="24"/>
              </w:rPr>
            </w:pPr>
            <w:r w:rsidRPr="00F21078">
              <w:rPr>
                <w:rFonts w:ascii="Times New Roman" w:eastAsia="Andale Sans UI" w:hAnsi="Times New Roman" w:cs="Times New Roman"/>
                <w:b/>
                <w:kern w:val="3"/>
                <w:sz w:val="24"/>
                <w:szCs w:val="24"/>
              </w:rPr>
              <w:t>4-5 лет</w:t>
            </w:r>
          </w:p>
        </w:tc>
        <w:tc>
          <w:tcPr>
            <w:tcW w:w="8363" w:type="dxa"/>
          </w:tcPr>
          <w:p w:rsidR="00F21078" w:rsidRPr="00F21078" w:rsidRDefault="00F21078" w:rsidP="00F21078">
            <w:pPr>
              <w:widowControl w:val="0"/>
              <w:numPr>
                <w:ilvl w:val="0"/>
                <w:numId w:val="2"/>
              </w:numPr>
              <w:suppressAutoHyphens/>
              <w:autoSpaceDN w:val="0"/>
              <w:spacing w:after="0" w:line="240" w:lineRule="atLeast"/>
              <w:ind w:left="0" w:firstLine="0"/>
              <w:contextualSpacing/>
              <w:textAlignment w:val="baseline"/>
              <w:rPr>
                <w:rFonts w:ascii="Times New Roman" w:eastAsia="Times New Roman" w:hAnsi="Times New Roman" w:cs="Times New Roman"/>
                <w:kern w:val="3"/>
                <w:sz w:val="24"/>
                <w:szCs w:val="24"/>
              </w:rPr>
            </w:pPr>
            <w:r w:rsidRPr="00F21078">
              <w:rPr>
                <w:rFonts w:ascii="Times New Roman" w:eastAsia="Times New Roman" w:hAnsi="Times New Roman" w:cs="Times New Roman"/>
                <w:b/>
                <w:kern w:val="3"/>
                <w:sz w:val="24"/>
                <w:szCs w:val="24"/>
              </w:rPr>
              <w:t>Иллюстрации, репродукции картин:</w:t>
            </w:r>
            <w:r w:rsidRPr="00F21078">
              <w:rPr>
                <w:rFonts w:ascii="Times New Roman" w:eastAsia="Times New Roman" w:hAnsi="Times New Roman" w:cs="Times New Roman"/>
                <w:kern w:val="3"/>
                <w:sz w:val="24"/>
                <w:szCs w:val="24"/>
              </w:rPr>
              <w:t xml:space="preserve">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b/>
                <w:sz w:val="24"/>
                <w:szCs w:val="24"/>
              </w:rPr>
            </w:pPr>
            <w:r w:rsidRPr="00F21078">
              <w:rPr>
                <w:rFonts w:ascii="Times New Roman" w:eastAsia="Times New Roman" w:hAnsi="Times New Roman" w:cs="Times New Roman"/>
                <w:b/>
                <w:sz w:val="24"/>
                <w:szCs w:val="24"/>
              </w:rPr>
              <w:t>Иллюстрации к книгам</w:t>
            </w:r>
            <w:r w:rsidRPr="00F21078">
              <w:rPr>
                <w:rFonts w:ascii="Times New Roman" w:eastAsia="Times New Roman" w:hAnsi="Times New Roman" w:cs="Times New Roman"/>
                <w:sz w:val="24"/>
                <w:szCs w:val="24"/>
              </w:rPr>
              <w:t>: В.В. Лебедев к книге С.Я. Маршака "Усатый-полосатый".</w:t>
            </w:r>
          </w:p>
        </w:tc>
      </w:tr>
      <w:tr w:rsidR="00F21078" w:rsidRPr="00F21078" w:rsidTr="00FE0613">
        <w:tc>
          <w:tcPr>
            <w:tcW w:w="1951" w:type="dxa"/>
          </w:tcPr>
          <w:p w:rsidR="00F21078" w:rsidRPr="00F21078" w:rsidRDefault="00F21078" w:rsidP="00F21078">
            <w:pPr>
              <w:widowControl w:val="0"/>
              <w:suppressAutoHyphens/>
              <w:autoSpaceDN w:val="0"/>
              <w:spacing w:after="0" w:line="240" w:lineRule="atLeast"/>
              <w:contextualSpacing/>
              <w:textAlignment w:val="baseline"/>
              <w:rPr>
                <w:rFonts w:ascii="Times New Roman" w:eastAsia="Andale Sans UI" w:hAnsi="Times New Roman" w:cs="Times New Roman"/>
                <w:b/>
                <w:kern w:val="3"/>
                <w:sz w:val="24"/>
                <w:szCs w:val="24"/>
              </w:rPr>
            </w:pPr>
            <w:r w:rsidRPr="00F21078">
              <w:rPr>
                <w:rFonts w:ascii="Times New Roman" w:eastAsia="Andale Sans UI" w:hAnsi="Times New Roman" w:cs="Times New Roman"/>
                <w:b/>
                <w:kern w:val="3"/>
                <w:sz w:val="24"/>
                <w:szCs w:val="24"/>
              </w:rPr>
              <w:t>5-6 лет</w:t>
            </w:r>
          </w:p>
        </w:tc>
        <w:tc>
          <w:tcPr>
            <w:tcW w:w="8363" w:type="dxa"/>
          </w:tcPr>
          <w:p w:rsidR="00F21078" w:rsidRPr="00F21078" w:rsidRDefault="00F21078" w:rsidP="00F21078">
            <w:pPr>
              <w:widowControl w:val="0"/>
              <w:numPr>
                <w:ilvl w:val="0"/>
                <w:numId w:val="2"/>
              </w:numPr>
              <w:suppressAutoHyphens/>
              <w:autoSpaceDN w:val="0"/>
              <w:spacing w:after="0" w:line="240" w:lineRule="atLeast"/>
              <w:ind w:left="0" w:firstLine="0"/>
              <w:contextualSpacing/>
              <w:textAlignment w:val="baseline"/>
              <w:rPr>
                <w:rFonts w:ascii="Times New Roman" w:eastAsia="Times New Roman" w:hAnsi="Times New Roman" w:cs="Times New Roman"/>
                <w:kern w:val="3"/>
                <w:sz w:val="24"/>
                <w:szCs w:val="24"/>
              </w:rPr>
            </w:pPr>
            <w:r w:rsidRPr="00F21078">
              <w:rPr>
                <w:rFonts w:ascii="Times New Roman" w:eastAsia="Times New Roman" w:hAnsi="Times New Roman" w:cs="Times New Roman"/>
                <w:b/>
                <w:kern w:val="3"/>
                <w:sz w:val="24"/>
                <w:szCs w:val="24"/>
              </w:rPr>
              <w:t>Иллюстрации, репродукции картин</w:t>
            </w:r>
            <w:r w:rsidRPr="00F21078">
              <w:rPr>
                <w:rFonts w:ascii="Times New Roman" w:eastAsia="Times New Roman" w:hAnsi="Times New Roman" w:cs="Times New Roman"/>
                <w:kern w:val="3"/>
                <w:sz w:val="24"/>
                <w:szCs w:val="24"/>
              </w:rPr>
              <w:t xml:space="preserve">: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 </w:t>
            </w:r>
          </w:p>
          <w:p w:rsidR="00F21078" w:rsidRPr="00F21078" w:rsidRDefault="00F21078" w:rsidP="00F21078">
            <w:pPr>
              <w:widowControl w:val="0"/>
              <w:numPr>
                <w:ilvl w:val="0"/>
                <w:numId w:val="2"/>
              </w:numPr>
              <w:suppressAutoHyphens/>
              <w:autoSpaceDN w:val="0"/>
              <w:spacing w:after="0" w:line="240" w:lineRule="atLeast"/>
              <w:ind w:left="0" w:firstLine="0"/>
              <w:contextualSpacing/>
              <w:textAlignment w:val="baseline"/>
              <w:rPr>
                <w:rFonts w:ascii="Times New Roman" w:eastAsia="Times New Roman" w:hAnsi="Times New Roman" w:cs="Times New Roman"/>
                <w:kern w:val="3"/>
                <w:sz w:val="24"/>
                <w:szCs w:val="24"/>
              </w:rPr>
            </w:pPr>
            <w:r w:rsidRPr="00F21078">
              <w:rPr>
                <w:rFonts w:ascii="Times New Roman" w:eastAsia="Times New Roman" w:hAnsi="Times New Roman" w:cs="Times New Roman"/>
                <w:kern w:val="3"/>
                <w:sz w:val="24"/>
                <w:szCs w:val="24"/>
              </w:rPr>
              <w:t xml:space="preserve"> </w:t>
            </w:r>
            <w:r w:rsidRPr="00F21078">
              <w:rPr>
                <w:rFonts w:ascii="Times New Roman" w:eastAsia="Times New Roman" w:hAnsi="Times New Roman" w:cs="Times New Roman"/>
                <w:b/>
                <w:kern w:val="3"/>
                <w:sz w:val="24"/>
                <w:szCs w:val="24"/>
              </w:rPr>
              <w:t>Иллюстрации к книгам:</w:t>
            </w:r>
            <w:r w:rsidRPr="00F21078">
              <w:rPr>
                <w:rFonts w:ascii="Times New Roman" w:eastAsia="Times New Roman" w:hAnsi="Times New Roman" w:cs="Times New Roman"/>
                <w:kern w:val="3"/>
                <w:sz w:val="24"/>
                <w:szCs w:val="24"/>
              </w:rPr>
              <w:t xml:space="preserve"> И.Я. Билибин "Сестрица Алёнушка и братец</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Andale Sans UI" w:hAnsi="Times New Roman" w:cs="Times New Roman"/>
                <w:b/>
                <w:sz w:val="24"/>
                <w:szCs w:val="24"/>
              </w:rPr>
            </w:pPr>
            <w:r w:rsidRPr="00F21078">
              <w:rPr>
                <w:rFonts w:ascii="Times New Roman" w:eastAsia="Times New Roman" w:hAnsi="Times New Roman" w:cs="Times New Roman"/>
                <w:sz w:val="24"/>
                <w:szCs w:val="24"/>
              </w:rPr>
              <w:t>Иванушка", "Царевна-лягушка", "Василиса Прекрасная".</w:t>
            </w:r>
          </w:p>
        </w:tc>
      </w:tr>
      <w:tr w:rsidR="00F21078" w:rsidRPr="00F21078" w:rsidTr="00FE0613">
        <w:tc>
          <w:tcPr>
            <w:tcW w:w="1951" w:type="dxa"/>
          </w:tcPr>
          <w:p w:rsidR="00F21078" w:rsidRPr="00F21078" w:rsidRDefault="00F21078" w:rsidP="00F21078">
            <w:pPr>
              <w:widowControl w:val="0"/>
              <w:suppressAutoHyphens/>
              <w:autoSpaceDN w:val="0"/>
              <w:spacing w:after="0" w:line="240" w:lineRule="atLeast"/>
              <w:contextualSpacing/>
              <w:textAlignment w:val="baseline"/>
              <w:rPr>
                <w:rFonts w:ascii="Times New Roman" w:eastAsia="Andale Sans UI" w:hAnsi="Times New Roman" w:cs="Times New Roman"/>
                <w:b/>
                <w:kern w:val="3"/>
                <w:sz w:val="24"/>
                <w:szCs w:val="24"/>
              </w:rPr>
            </w:pPr>
            <w:r w:rsidRPr="00F21078">
              <w:rPr>
                <w:rFonts w:ascii="Times New Roman" w:eastAsia="Andale Sans UI" w:hAnsi="Times New Roman" w:cs="Times New Roman"/>
                <w:b/>
                <w:kern w:val="3"/>
                <w:sz w:val="24"/>
                <w:szCs w:val="24"/>
              </w:rPr>
              <w:t>6-7 лет</w:t>
            </w:r>
          </w:p>
        </w:tc>
        <w:tc>
          <w:tcPr>
            <w:tcW w:w="8363" w:type="dxa"/>
          </w:tcPr>
          <w:p w:rsidR="00F21078" w:rsidRPr="00F21078" w:rsidRDefault="00F21078" w:rsidP="00F21078">
            <w:pPr>
              <w:widowControl w:val="0"/>
              <w:numPr>
                <w:ilvl w:val="0"/>
                <w:numId w:val="2"/>
              </w:numPr>
              <w:suppressAutoHyphens/>
              <w:autoSpaceDN w:val="0"/>
              <w:spacing w:after="0" w:line="240" w:lineRule="atLeast"/>
              <w:ind w:left="0" w:firstLine="0"/>
              <w:contextualSpacing/>
              <w:textAlignment w:val="baseline"/>
              <w:rPr>
                <w:rFonts w:ascii="Times New Roman" w:eastAsia="Times New Roman" w:hAnsi="Times New Roman" w:cs="Times New Roman"/>
                <w:kern w:val="3"/>
                <w:sz w:val="24"/>
                <w:szCs w:val="24"/>
              </w:rPr>
            </w:pPr>
            <w:r w:rsidRPr="00F21078">
              <w:rPr>
                <w:rFonts w:ascii="Times New Roman" w:eastAsia="Times New Roman" w:hAnsi="Times New Roman" w:cs="Times New Roman"/>
                <w:b/>
                <w:kern w:val="3"/>
                <w:sz w:val="24"/>
                <w:szCs w:val="24"/>
              </w:rPr>
              <w:t>Иллюстрации, репродукции картин:</w:t>
            </w:r>
            <w:r w:rsidRPr="00F21078">
              <w:rPr>
                <w:rFonts w:ascii="Times New Roman" w:eastAsia="Times New Roman" w:hAnsi="Times New Roman" w:cs="Times New Roman"/>
                <w:kern w:val="3"/>
                <w:sz w:val="24"/>
                <w:szCs w:val="24"/>
              </w:rPr>
              <w:t xml:space="preserve"> И.И. Левитан "Золотая осень",</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Andale Sans UI" w:hAnsi="Times New Roman" w:cs="Times New Roman"/>
                <w:b/>
                <w:sz w:val="24"/>
                <w:szCs w:val="24"/>
              </w:rPr>
            </w:pPr>
            <w:r w:rsidRPr="00F21078">
              <w:rPr>
                <w:rFonts w:ascii="Times New Roman" w:eastAsia="Times New Roman" w:hAnsi="Times New Roman" w:cs="Times New Roman"/>
                <w:b/>
                <w:sz w:val="24"/>
                <w:szCs w:val="24"/>
              </w:rPr>
              <w:t xml:space="preserve"> Иллюстрации к книгам</w:t>
            </w:r>
            <w:r w:rsidRPr="00F21078">
              <w:rPr>
                <w:rFonts w:ascii="Times New Roman" w:eastAsia="Times New Roman" w:hAnsi="Times New Roman" w:cs="Times New Roman"/>
                <w:sz w:val="24"/>
                <w:szCs w:val="24"/>
              </w:rPr>
              <w:t xml:space="preserve">: И.Я. Билибин "Марья Моревна", "Сказка о царе Салтане", "Сказке о рыбаке и рыбке"; Л.В. Владимирский </w:t>
            </w:r>
            <w:r w:rsidRPr="00F21078">
              <w:rPr>
                <w:rFonts w:ascii="Times New Roman" w:eastAsia="Times New Roman" w:hAnsi="Times New Roman" w:cs="Times New Roman"/>
                <w:sz w:val="24"/>
                <w:szCs w:val="24"/>
              </w:rPr>
              <w:lastRenderedPageBreak/>
              <w:t>к книге А.Н. Толстой "Приключения Буратино, или Золотой ключик"; Е.М.Рачев "Терем-теремок".</w:t>
            </w:r>
          </w:p>
        </w:tc>
      </w:tr>
    </w:tbl>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center"/>
        <w:textAlignment w:val="baseline"/>
        <w:rPr>
          <w:rFonts w:ascii="Times New Roman" w:eastAsia="Times New Roman" w:hAnsi="Times New Roman" w:cs="Times New Roman"/>
          <w:b/>
          <w:sz w:val="24"/>
          <w:szCs w:val="24"/>
        </w:rPr>
      </w:pP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center"/>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b/>
          <w:sz w:val="24"/>
          <w:szCs w:val="24"/>
        </w:rPr>
        <w:t>Примерный перечень анимационных произведений</w:t>
      </w:r>
      <w:r w:rsidRPr="00F21078">
        <w:rPr>
          <w:rFonts w:ascii="Times New Roman" w:eastAsia="Times New Roman" w:hAnsi="Times New Roman" w:cs="Times New Roman"/>
          <w:sz w:val="24"/>
          <w:szCs w:val="24"/>
        </w:rPr>
        <w:t>.</w:t>
      </w:r>
    </w:p>
    <w:p w:rsidR="00F21078" w:rsidRPr="00F21078" w:rsidRDefault="00F21078" w:rsidP="00F21078">
      <w:pPr>
        <w:widowControl w:val="0"/>
        <w:numPr>
          <w:ilvl w:val="0"/>
          <w:numId w:val="2"/>
        </w:numPr>
        <w:suppressAutoHyphens/>
        <w:autoSpaceDN w:val="0"/>
        <w:spacing w:after="0" w:line="240" w:lineRule="atLeast"/>
        <w:ind w:left="0" w:firstLine="0"/>
        <w:contextualSpacing/>
        <w:jc w:val="both"/>
        <w:textAlignment w:val="baseline"/>
        <w:rPr>
          <w:rFonts w:ascii="Times New Roman" w:eastAsia="Times New Roman" w:hAnsi="Times New Roman" w:cs="Times New Roman"/>
          <w:kern w:val="3"/>
          <w:sz w:val="24"/>
          <w:szCs w:val="24"/>
        </w:rPr>
      </w:pPr>
      <w:r w:rsidRPr="00F21078">
        <w:rPr>
          <w:rFonts w:ascii="Times New Roman" w:eastAsia="Times New Roman" w:hAnsi="Times New Roman" w:cs="Times New Roman"/>
          <w:kern w:val="3"/>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b/>
          <w:sz w:val="24"/>
          <w:szCs w:val="24"/>
        </w:rPr>
        <w:t xml:space="preserve">     Полнометражные анимационные фильмы рекомендуются только для семейного просмотра и не могут быть включены в образовательный процесс ДОУ</w:t>
      </w:r>
      <w:r w:rsidRPr="00F21078">
        <w:rPr>
          <w:rFonts w:ascii="Times New Roman" w:eastAsia="Times New Roman" w:hAnsi="Times New Roman" w:cs="Times New Roman"/>
          <w:sz w:val="24"/>
          <w:szCs w:val="24"/>
        </w:rPr>
        <w:t xml:space="preserve">. </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ind w:firstLine="709"/>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 xml:space="preserve">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ind w:firstLine="709"/>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 xml:space="preserve">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ind w:firstLine="709"/>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 xml:space="preserve">     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Федерации12.</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 xml:space="preserve">  </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b/>
          <w:sz w:val="24"/>
          <w:szCs w:val="24"/>
        </w:rPr>
      </w:pPr>
      <w:r w:rsidRPr="00F21078">
        <w:rPr>
          <w:rFonts w:ascii="Times New Roman" w:eastAsia="Times New Roman" w:hAnsi="Times New Roman" w:cs="Times New Roman"/>
          <w:b/>
          <w:sz w:val="24"/>
          <w:szCs w:val="24"/>
        </w:rPr>
        <w:t>Для детей от  5 лет</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 xml:space="preserve">   Анимационный сериал "Тима и Тома", студия "Рики", реж. А.Борисова, A. Жидков, О. Мусин, А. Бахурин и другие, 2015.</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Фильм "Паровозик из Ромашкова", студия Союзмультфильм, реж. B.Дегтярев, 1967.</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Фильм "Как львенок и черепаха пели песню", студия Союзмультфильм, режиссер И. Ковалевская, 1974.</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Фильм "Мама для мамонтенка", студия "Союзмультфильм", режиссер О. Чуркин, 1981.</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Фильм "Катерок", студия "Союзмультфильм", режиссёр И. Ковалевская, 1970.</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Фильм "Мешок яблок", студия "Союзмультфильм", режиссер В. Бордзиловский, 1974.</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Фильм "Крошка енот", ТО "Экран", режиссер О. Чуркин, 1974.</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Фильм "Гадкий утенок", студия "Союзмультфильм", режиссер В. Дегтярев.</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Фильм "Котенок по имени Гав", студия Союзмультфильм, режиссер Л. Атаманов.</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Фильм "Маугли", студия "Союзмультфильм", режиссер Р. Давыдов, 1971.</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Фильм "Кот Леопольд", студия "Экран", режиссер А. Резников, 1975 - 1987.</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Фильм "Рикки-Тикки-Тави", студия "Союзмультфильм", режиссер A.Снежко-Блоцкой, 1965.</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Фильм "Дюймовочка", студия "Союзмульфильм", режиссер Л. Амальрик,1964.</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Фильм "Пластилиновая ворона", ТО "Экран", режиссер А. Татарский,1981.</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Фильм "Каникулы Бонифация", студия "Союзмультфильм", режиссер Ф.Хитрук, 1965.</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Фильм "Последний лепесток", студия "Союзмультфильм", режиссер Р.Качанов, 1977.</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 xml:space="preserve">Фильм "Умка" и "Умка ищет друга", студия "Союзмультфильм", режиссер B. </w:t>
      </w:r>
      <w:r w:rsidRPr="00F21078">
        <w:rPr>
          <w:rFonts w:ascii="Times New Roman" w:eastAsia="Times New Roman" w:hAnsi="Times New Roman" w:cs="Times New Roman"/>
          <w:sz w:val="24"/>
          <w:szCs w:val="24"/>
        </w:rPr>
        <w:lastRenderedPageBreak/>
        <w:t>Попов, В. Пекарь, 1969, 1970.</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Фильм "Умка на ёлке", студия "Союзмультфильм", режиссер А. Воробьев,2019.</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Фильм "Сладкая сказка", студия Союзмультфильм, режиссер В. Дегтярев,1970.</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Цикл фильмов "Чебурашка и крокодил Гена", студия "Союзмультфильм",режиссер Р. Качанов, 1969-1983.</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Цикл фильмов "38 попугаев", студия "Союзмультфильм", режиссер И.Уфимцев, 1976-91.</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Цикл фильмов "Винни-Пух", студия "Союзмультфильм", режиссер Ф.Хитрук, 1969-1972.</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Фильм "Серая шейка", студия "Союзмультфильм", режиссер Л. Амальрик,В. Полковников, 1948.</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Фильм "Золушка", студия "Союзмультфильм", режиссер И. Аксенчук,1979.</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Фильм "Новогодняя сказка", студия "Союзмультфильм", режиссер В.Дегтярев, 1972.</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Фильм "Серебряное копытце", студия Союзмультфильм, режиссер Г.Сокольский, 1977.</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Фильм "Щелкунчик", студия "Союзмультфильм", режиссер Б. Степанцев,1973.</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Фильм "Гуси-лебеди", студия Союзмультфильм, режиссеры И. Иванов-Вано, А. Снежко-Блоцкая, 1949.</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Цикл фильмов "Приключение Незнайки и его друзей", студия "ТО Экран",</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режиссер коллектив авторов, 1971-1973.</w:t>
      </w:r>
    </w:p>
    <w:p w:rsidR="00F21078" w:rsidRPr="00F21078" w:rsidRDefault="00F21078" w:rsidP="00F21078">
      <w:pPr>
        <w:widowControl w:val="0"/>
        <w:numPr>
          <w:ilvl w:val="0"/>
          <w:numId w:val="2"/>
        </w:numPr>
        <w:suppressAutoHyphens/>
        <w:autoSpaceDN w:val="0"/>
        <w:spacing w:after="0" w:line="240" w:lineRule="atLeast"/>
        <w:ind w:left="0" w:firstLine="0"/>
        <w:contextualSpacing/>
        <w:textAlignment w:val="baseline"/>
        <w:rPr>
          <w:rFonts w:ascii="Times New Roman" w:eastAsia="Times New Roman" w:hAnsi="Times New Roman" w:cs="Times New Roman"/>
          <w:b/>
          <w:kern w:val="3"/>
          <w:sz w:val="24"/>
          <w:szCs w:val="24"/>
        </w:rPr>
      </w:pPr>
      <w:r w:rsidRPr="00F21078">
        <w:rPr>
          <w:rFonts w:ascii="Times New Roman" w:eastAsia="Times New Roman" w:hAnsi="Times New Roman" w:cs="Times New Roman"/>
          <w:b/>
          <w:kern w:val="3"/>
          <w:sz w:val="24"/>
          <w:szCs w:val="24"/>
        </w:rPr>
        <w:t>Для детей старшего дошкольного возраста (6-7 лет).</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Фильм "Малыш и Карлсон", студия "Союзмультфильм", режиссер Б.Степанцев, 1969.</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Фильм "Лягушка-путешественница", студия "Союзмультфильм", режиссеры В. Котеночкин, А. Трусов, 1965.</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Фильм "Варежка", студия "Союзмультфильм", режиссер Р. Качанов, 1967.</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Фильм "Честное слово", студия "Экран", режиссер М. Новогрудская, 1978.</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Фильм "Вовка в тридевятом царстве", студия "Союзмультфильм",режиссер Б. Степанцев, 1965.</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Фильм "Заколдованный мальчик", студия "Союзмультфильм", режиссер A.Снежко-Блоцкая, В.Полковников, 1955.</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Фильм "Золотая антилопа", студия "Союзмультфильм", режиссер Л.Атаманов, 1954.</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Фильм "Бременские музыканты", студия "Союзмультфильм", режиссер И.Ковалевская, 1969.</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Фильм "Двенадцать месяцев", студия "Союзмультфильм", режиссер И.Иванов-Вано, М. Ботов, 1956.</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Фильм "Ёжик в тумане", студия "Союзмультфильм", режиссер Ю.Норштейн, 1975.</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Фильм "Девочка и дельфин", студия "Союзмультфильм", режиссер Р.Зельма, 1979.</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Фильм "Верните Рекса", студия "Союзмультфильм", режиссер В. Пекарь,B. Попов. 1975.</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Фильм "Сказка сказок", студия "Союзмультфильм", режиссер Ю.Норштейн, 1979.</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Фильм Сериал "Простоквашино" и "Возвращение в Простоквашино" (2сезона), студия "Союзмультфильм", режиссеры: коллектив авторов, 2018.</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 xml:space="preserve">Сериал "Смешарики", студии "Петербург", "Мастерфильм", коллектив авторов, </w:t>
      </w:r>
      <w:r w:rsidRPr="00F21078">
        <w:rPr>
          <w:rFonts w:ascii="Times New Roman" w:eastAsia="Times New Roman" w:hAnsi="Times New Roman" w:cs="Times New Roman"/>
          <w:sz w:val="24"/>
          <w:szCs w:val="24"/>
        </w:rPr>
        <w:lastRenderedPageBreak/>
        <w:t>2004.</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Сериал "Малышарики", студии "Петербург", "Мастерфильм", коллектив авторов, 2015.</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Сериал "Домовенок Кузя", студия ТО "Экран", режиссер А. Зябликова, 2000-2002.</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Сериал "Ну, погоди!", студия "Союзмультфильм", режиссер В. Котеночкин, 1969.</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Сериал "Фиксики" (4 сезона), компания "Аэроплан", режиссер В.Бедошвили, 2010.</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Сериал "Оранжевая корова" (1 сезон), студия Союзмультфильм, режиссер Е. Ернова.</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Сериал "Монсики" (2 сезона), студия "Рики", режиссер А. Бахурин.</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Сериал "Смешарики. ПИН-КОД", студия "Рики", режиссёры: Р. Соколов, А. Горбунов, Д. Сулейманов и другие.</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Сериал "Зебра в клеточку" (1 сезон), студия "Союзмультфильм", режиссер А. Алексеев, А. Борисова, М. Куликов, А. Золотарева, 2020.</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Полнометражный анимационный фильм "Снежная королева", студия "Союзмультфильм", режиссёр Л. Атаманов, 1957.</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полнометражный анимационный фильм "Аленький цветочек", студия "Союзмультфильм", режиссер Л. Атаманов, 1952.</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Полнометражный анимационный фильм "Сказка о царе Салтане", студия "Союзмультфильм", режиссер И. Иванов-Вано, Л. Мильчин, 1984.</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 xml:space="preserve"> Полнометражный анимационный фильм "Белка и Стрелка. Звёздные собаки", киностудия "Центр национального фильма" и ООО "ЦНФ-Анима,режиссер С. Ушаков, И. Евланникова, 2010.</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 xml:space="preserve"> Полнометражный анимационный фильм "Суворов: великое путешествие" (6+), студия "Союзмультфильм", режиссер Б. Чертков, 2022.</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 xml:space="preserve"> Полнометражный анимационный фильм "Бемби", студия Walt Disney, режиссер Д. Хэнд, 1942.</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 xml:space="preserve"> Полнометражный анимационный фильм "Король Лев", студия Walt Disney, режиссер Р. Аллерс, 1994, США.</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 xml:space="preserve"> Полнометражный анимационный фильм "Мой сосед Тоторо", студия "Ghibli", режиссер X. Миядзаки,1988.</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 xml:space="preserve"> Полнометражный анимационный фильм "Рыбка Поньо на утесе", студия "Ghibli", режиссер X. Миядзаки, 2008.</w:t>
      </w:r>
    </w:p>
    <w:p w:rsidR="00F21078" w:rsidRPr="00F21078" w:rsidRDefault="00F21078" w:rsidP="00F21078">
      <w:pPr>
        <w:widowControl w:val="0"/>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tLeast"/>
        <w:contextualSpacing/>
        <w:jc w:val="both"/>
        <w:textAlignment w:val="baseline"/>
        <w:rPr>
          <w:rFonts w:ascii="Times New Roman" w:eastAsia="Times New Roman" w:hAnsi="Times New Roman" w:cs="Times New Roman"/>
          <w:b/>
          <w:sz w:val="24"/>
          <w:szCs w:val="24"/>
        </w:rPr>
      </w:pPr>
    </w:p>
    <w:p w:rsidR="00F21078" w:rsidRPr="00F21078" w:rsidRDefault="00F21078" w:rsidP="00F21078">
      <w:pPr>
        <w:widowControl w:val="0"/>
        <w:numPr>
          <w:ilvl w:val="1"/>
          <w:numId w:val="124"/>
        </w:numPr>
        <w:suppressAutoHyphens/>
        <w:autoSpaceDN w:val="0"/>
        <w:spacing w:after="0" w:line="240" w:lineRule="atLeast"/>
        <w:contextualSpacing/>
        <w:jc w:val="center"/>
        <w:textAlignment w:val="baseline"/>
        <w:rPr>
          <w:rFonts w:ascii="Times New Roman" w:eastAsia="Times New Roman" w:hAnsi="Times New Roman" w:cs="Times New Roman"/>
          <w:b/>
          <w:bCs/>
          <w:kern w:val="3"/>
          <w:sz w:val="24"/>
          <w:szCs w:val="24"/>
        </w:rPr>
      </w:pPr>
      <w:r>
        <w:rPr>
          <w:rFonts w:ascii="Times New Roman" w:eastAsia="SimSun" w:hAnsi="Times New Roman" w:cs="Times New Roman"/>
          <w:b/>
          <w:color w:val="000000"/>
          <w:kern w:val="3"/>
          <w:sz w:val="24"/>
          <w:szCs w:val="24"/>
        </w:rPr>
        <w:t xml:space="preserve"> </w:t>
      </w:r>
      <w:r w:rsidRPr="00F21078">
        <w:rPr>
          <w:rFonts w:ascii="Times New Roman" w:eastAsia="SimSun" w:hAnsi="Times New Roman" w:cs="Times New Roman"/>
          <w:b/>
          <w:color w:val="000000"/>
          <w:kern w:val="3"/>
          <w:sz w:val="24"/>
          <w:szCs w:val="24"/>
        </w:rPr>
        <w:t>Кадровые условия реализации образовательной программы</w:t>
      </w:r>
    </w:p>
    <w:p w:rsidR="00F21078" w:rsidRPr="00F21078" w:rsidRDefault="00F21078" w:rsidP="00F21078">
      <w:pPr>
        <w:shd w:val="clear" w:color="auto" w:fill="FFFFFF"/>
        <w:spacing w:after="0" w:line="293" w:lineRule="atLeast"/>
        <w:ind w:firstLine="851"/>
        <w:contextualSpacing/>
        <w:jc w:val="both"/>
        <w:rPr>
          <w:rFonts w:ascii="Times New Roman" w:eastAsia="Times New Roman" w:hAnsi="Times New Roman" w:cs="Times New Roman"/>
          <w:color w:val="000000"/>
          <w:sz w:val="24"/>
          <w:szCs w:val="24"/>
        </w:rPr>
      </w:pPr>
      <w:r w:rsidRPr="00F21078">
        <w:rPr>
          <w:rFonts w:ascii="Times New Roman" w:eastAsia="Times New Roman" w:hAnsi="Times New Roman" w:cs="Times New Roman"/>
          <w:color w:val="000000"/>
          <w:sz w:val="24"/>
          <w:szCs w:val="24"/>
        </w:rPr>
        <w:t>Для обеспечения реализации образовательной программы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bookmarkStart w:id="8" w:name="119147"/>
      <w:bookmarkEnd w:id="8"/>
    </w:p>
    <w:p w:rsidR="00F21078" w:rsidRPr="00F21078" w:rsidRDefault="00F21078" w:rsidP="00F21078">
      <w:pPr>
        <w:shd w:val="clear" w:color="auto" w:fill="FFFFFF"/>
        <w:spacing w:after="0" w:line="293" w:lineRule="atLeast"/>
        <w:ind w:firstLine="851"/>
        <w:contextualSpacing/>
        <w:jc w:val="both"/>
        <w:rPr>
          <w:rFonts w:ascii="Times New Roman" w:eastAsia="Times New Roman" w:hAnsi="Times New Roman" w:cs="Times New Roman"/>
          <w:color w:val="000000"/>
          <w:sz w:val="24"/>
          <w:szCs w:val="24"/>
        </w:rPr>
      </w:pPr>
      <w:r w:rsidRPr="00F21078">
        <w:rPr>
          <w:rFonts w:ascii="Times New Roman" w:eastAsia="Times New Roman" w:hAnsi="Times New Roman" w:cs="Times New Roman"/>
          <w:color w:val="000000"/>
          <w:sz w:val="24"/>
          <w:szCs w:val="24"/>
        </w:rPr>
        <w:t>Обеспеченность кадровыми условиями включает в себя:</w:t>
      </w:r>
    </w:p>
    <w:p w:rsidR="00F21078" w:rsidRPr="00F21078" w:rsidRDefault="00F21078" w:rsidP="00F21078">
      <w:pPr>
        <w:shd w:val="clear" w:color="auto" w:fill="FFFFFF"/>
        <w:spacing w:after="0" w:line="293" w:lineRule="atLeast"/>
        <w:contextualSpacing/>
        <w:jc w:val="both"/>
        <w:rPr>
          <w:rFonts w:ascii="Times New Roman" w:eastAsia="Times New Roman" w:hAnsi="Times New Roman" w:cs="Times New Roman"/>
          <w:color w:val="000000"/>
          <w:sz w:val="24"/>
          <w:szCs w:val="24"/>
        </w:rPr>
      </w:pPr>
      <w:bookmarkStart w:id="9" w:name="119148"/>
      <w:bookmarkEnd w:id="9"/>
      <w:r w:rsidRPr="00F21078">
        <w:rPr>
          <w:rFonts w:ascii="Times New Roman" w:eastAsia="Times New Roman" w:hAnsi="Times New Roman" w:cs="Times New Roman"/>
          <w:color w:val="000000"/>
          <w:sz w:val="24"/>
          <w:szCs w:val="24"/>
        </w:rPr>
        <w:t>- укомплектованность образовательной организации педагогическими, руководящими и иными работниками;</w:t>
      </w:r>
    </w:p>
    <w:p w:rsidR="00F21078" w:rsidRPr="00F21078" w:rsidRDefault="00F21078" w:rsidP="00F21078">
      <w:pPr>
        <w:shd w:val="clear" w:color="auto" w:fill="FFFFFF"/>
        <w:spacing w:after="0" w:line="293" w:lineRule="atLeast"/>
        <w:contextualSpacing/>
        <w:jc w:val="both"/>
        <w:rPr>
          <w:rFonts w:ascii="Times New Roman" w:eastAsia="Times New Roman" w:hAnsi="Times New Roman" w:cs="Times New Roman"/>
          <w:color w:val="000000"/>
          <w:sz w:val="24"/>
          <w:szCs w:val="24"/>
        </w:rPr>
      </w:pPr>
      <w:bookmarkStart w:id="10" w:name="119149"/>
      <w:bookmarkEnd w:id="10"/>
      <w:r w:rsidRPr="00F21078">
        <w:rPr>
          <w:rFonts w:ascii="Times New Roman" w:eastAsia="Times New Roman" w:hAnsi="Times New Roman" w:cs="Times New Roman"/>
          <w:color w:val="000000"/>
          <w:sz w:val="24"/>
          <w:szCs w:val="24"/>
        </w:rPr>
        <w:t>- 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w:t>
      </w:r>
    </w:p>
    <w:p w:rsidR="00F21078" w:rsidRPr="00F21078" w:rsidRDefault="00F21078" w:rsidP="00F21078">
      <w:pPr>
        <w:shd w:val="clear" w:color="auto" w:fill="FFFFFF"/>
        <w:spacing w:after="0" w:line="293" w:lineRule="atLeast"/>
        <w:contextualSpacing/>
        <w:jc w:val="both"/>
        <w:rPr>
          <w:rFonts w:ascii="Times New Roman" w:eastAsia="Times New Roman" w:hAnsi="Times New Roman" w:cs="Times New Roman"/>
          <w:color w:val="000000"/>
          <w:sz w:val="24"/>
          <w:szCs w:val="24"/>
        </w:rPr>
      </w:pPr>
      <w:bookmarkStart w:id="11" w:name="119150"/>
      <w:bookmarkEnd w:id="11"/>
      <w:r w:rsidRPr="00F21078">
        <w:rPr>
          <w:rFonts w:ascii="Times New Roman" w:eastAsia="Times New Roman" w:hAnsi="Times New Roman" w:cs="Times New Roman"/>
          <w:color w:val="000000"/>
          <w:sz w:val="24"/>
          <w:szCs w:val="24"/>
        </w:rPr>
        <w:t>- непрерывность профессионального развития педагогических работников образовательной организации, реализующей образовательную программу.</w:t>
      </w:r>
    </w:p>
    <w:p w:rsidR="00F21078" w:rsidRPr="00F21078" w:rsidRDefault="00F21078" w:rsidP="00F21078">
      <w:pPr>
        <w:shd w:val="clear" w:color="auto" w:fill="FFFFFF"/>
        <w:spacing w:after="0" w:line="293" w:lineRule="atLeast"/>
        <w:ind w:firstLine="709"/>
        <w:contextualSpacing/>
        <w:jc w:val="both"/>
        <w:rPr>
          <w:rFonts w:ascii="Times New Roman" w:eastAsia="Times New Roman" w:hAnsi="Times New Roman" w:cs="Times New Roman"/>
          <w:color w:val="000000"/>
          <w:sz w:val="24"/>
          <w:szCs w:val="24"/>
        </w:rPr>
      </w:pPr>
      <w:bookmarkStart w:id="12" w:name="119151"/>
      <w:bookmarkEnd w:id="12"/>
      <w:r w:rsidRPr="00F21078">
        <w:rPr>
          <w:rFonts w:ascii="Times New Roman" w:eastAsia="Times New Roman" w:hAnsi="Times New Roman" w:cs="Times New Roman"/>
          <w:color w:val="000000"/>
          <w:sz w:val="24"/>
          <w:szCs w:val="24"/>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bookmarkStart w:id="13" w:name="119152"/>
      <w:bookmarkEnd w:id="13"/>
    </w:p>
    <w:p w:rsidR="00F21078" w:rsidRPr="00F21078" w:rsidRDefault="00F21078" w:rsidP="00F21078">
      <w:pPr>
        <w:shd w:val="clear" w:color="auto" w:fill="FFFFFF"/>
        <w:spacing w:after="0" w:line="293" w:lineRule="atLeast"/>
        <w:contextualSpacing/>
        <w:jc w:val="both"/>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lastRenderedPageBreak/>
        <w:t>- к руководящим работникам относятся такие специалисты как заведующая, заместитель заведующей по воспитательной работе, заместитель заведующей по административно-хозяйственной части, медсестра.</w:t>
      </w:r>
    </w:p>
    <w:p w:rsidR="00F21078" w:rsidRPr="00F21078" w:rsidRDefault="00F21078" w:rsidP="00F21078">
      <w:pPr>
        <w:shd w:val="clear" w:color="auto" w:fill="FFFFFF"/>
        <w:spacing w:after="0" w:line="293" w:lineRule="atLeast"/>
        <w:contextualSpacing/>
        <w:jc w:val="both"/>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 к педагогическим работникам относятся - воспитатель (включая старшего), учитель-дефектолог, логопед, педагог-психолог, музыкальный руководитель, инструктор по физической культуре.</w:t>
      </w:r>
    </w:p>
    <w:p w:rsidR="00F21078" w:rsidRPr="00F21078" w:rsidRDefault="00F21078" w:rsidP="00F21078">
      <w:pPr>
        <w:shd w:val="clear" w:color="auto" w:fill="FFFFFF"/>
        <w:spacing w:after="0" w:line="293" w:lineRule="atLeast"/>
        <w:rPr>
          <w:rFonts w:ascii="Arial" w:eastAsia="Times New Roman" w:hAnsi="Arial" w:cs="Arial"/>
          <w:color w:val="000000"/>
          <w:sz w:val="23"/>
          <w:szCs w:val="23"/>
        </w:rPr>
      </w:pPr>
      <w:bookmarkStart w:id="14" w:name="100510"/>
      <w:bookmarkEnd w:id="14"/>
      <w:r w:rsidRPr="00F21078">
        <w:rPr>
          <w:rFonts w:ascii="Times New Roman" w:eastAsia="Times New Roman" w:hAnsi="Times New Roman" w:cs="Times New Roman"/>
          <w:sz w:val="24"/>
          <w:szCs w:val="24"/>
        </w:rPr>
        <w:t>- к учебно-вспомогательному персоналу относятся - младший воспитатель</w:t>
      </w:r>
      <w:r w:rsidRPr="00F21078">
        <w:rPr>
          <w:rFonts w:ascii="Arial" w:eastAsia="Times New Roman" w:hAnsi="Arial" w:cs="Arial"/>
          <w:color w:val="000000"/>
          <w:sz w:val="23"/>
          <w:szCs w:val="23"/>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4"/>
        <w:gridCol w:w="6647"/>
      </w:tblGrid>
      <w:tr w:rsidR="00F21078" w:rsidRPr="00F21078" w:rsidTr="00FE0613">
        <w:tc>
          <w:tcPr>
            <w:tcW w:w="3085" w:type="dxa"/>
          </w:tcPr>
          <w:p w:rsidR="00F21078" w:rsidRPr="00F21078" w:rsidRDefault="00F21078" w:rsidP="00F21078">
            <w:pPr>
              <w:spacing w:after="0" w:line="293" w:lineRule="atLeast"/>
              <w:contextualSpacing/>
              <w:jc w:val="both"/>
              <w:rPr>
                <w:rFonts w:ascii="Times New Roman" w:eastAsia="Times New Roman" w:hAnsi="Times New Roman" w:cs="Times New Roman"/>
                <w:color w:val="000000"/>
                <w:sz w:val="24"/>
                <w:szCs w:val="24"/>
              </w:rPr>
            </w:pPr>
            <w:r w:rsidRPr="00F21078">
              <w:rPr>
                <w:rFonts w:ascii="Times New Roman" w:eastAsia="Times New Roman" w:hAnsi="Times New Roman" w:cs="Times New Roman"/>
                <w:sz w:val="24"/>
                <w:szCs w:val="24"/>
              </w:rPr>
              <w:t xml:space="preserve">Наименование должности (в соответствии со штатным расписанием ОО) </w:t>
            </w:r>
          </w:p>
        </w:tc>
        <w:tc>
          <w:tcPr>
            <w:tcW w:w="7336" w:type="dxa"/>
          </w:tcPr>
          <w:p w:rsidR="00F21078" w:rsidRPr="00F21078" w:rsidRDefault="00F21078" w:rsidP="00F21078">
            <w:pPr>
              <w:spacing w:after="0" w:line="293" w:lineRule="atLeast"/>
              <w:contextualSpacing/>
              <w:jc w:val="both"/>
              <w:rPr>
                <w:rFonts w:ascii="Times New Roman" w:eastAsia="Times New Roman" w:hAnsi="Times New Roman" w:cs="Times New Roman"/>
                <w:color w:val="000000"/>
                <w:sz w:val="24"/>
                <w:szCs w:val="24"/>
              </w:rPr>
            </w:pPr>
            <w:r w:rsidRPr="00F21078">
              <w:rPr>
                <w:rFonts w:ascii="Times New Roman" w:eastAsia="Times New Roman" w:hAnsi="Times New Roman" w:cs="Times New Roman"/>
                <w:sz w:val="24"/>
                <w:szCs w:val="24"/>
              </w:rPr>
              <w:t>Функционал, связанный с организацией и реализацией воспитательного процесса</w:t>
            </w:r>
          </w:p>
        </w:tc>
      </w:tr>
      <w:tr w:rsidR="00F21078" w:rsidRPr="00F21078" w:rsidTr="00FE0613">
        <w:tc>
          <w:tcPr>
            <w:tcW w:w="3085" w:type="dxa"/>
          </w:tcPr>
          <w:p w:rsidR="00F21078" w:rsidRPr="00F21078" w:rsidRDefault="00F21078" w:rsidP="00F21078">
            <w:pPr>
              <w:spacing w:after="0" w:line="293" w:lineRule="atLeast"/>
              <w:contextualSpacing/>
              <w:jc w:val="both"/>
              <w:rPr>
                <w:rFonts w:ascii="Times New Roman" w:eastAsia="Times New Roman" w:hAnsi="Times New Roman" w:cs="Times New Roman"/>
                <w:color w:val="000000"/>
                <w:sz w:val="24"/>
                <w:szCs w:val="24"/>
              </w:rPr>
            </w:pPr>
            <w:r w:rsidRPr="00F21078">
              <w:rPr>
                <w:rFonts w:ascii="Times New Roman" w:eastAsia="Times New Roman" w:hAnsi="Times New Roman" w:cs="Times New Roman"/>
                <w:sz w:val="24"/>
                <w:szCs w:val="24"/>
              </w:rPr>
              <w:t>Заведующая детским садом</w:t>
            </w:r>
          </w:p>
        </w:tc>
        <w:tc>
          <w:tcPr>
            <w:tcW w:w="7336" w:type="dxa"/>
          </w:tcPr>
          <w:p w:rsidR="00F21078" w:rsidRPr="00F21078" w:rsidRDefault="00F21078" w:rsidP="00F21078">
            <w:pPr>
              <w:spacing w:after="0" w:line="293" w:lineRule="atLeast"/>
              <w:contextualSpacing/>
              <w:jc w:val="both"/>
              <w:rPr>
                <w:rFonts w:ascii="Times New Roman" w:eastAsia="Times New Roman" w:hAnsi="Times New Roman" w:cs="Times New Roman"/>
                <w:color w:val="000000"/>
                <w:sz w:val="24"/>
                <w:szCs w:val="24"/>
              </w:rPr>
            </w:pPr>
            <w:r w:rsidRPr="00F21078">
              <w:rPr>
                <w:rFonts w:ascii="Times New Roman" w:eastAsia="Times New Roman" w:hAnsi="Times New Roman" w:cs="Times New Roman"/>
                <w:sz w:val="24"/>
                <w:szCs w:val="24"/>
              </w:rPr>
              <w:t>- управляет воспитательной деятельностью на уровне ДОУ; - создает условия, позволяющие педагогическому составу реализовать воспитательную деятельность; - проводит анализ итогов воспитательной деятельности в ДОУ за учебный год; - планирует воспитательную деятельность в ДОУ на учебный год, включая календарный план воспитательной работы на учебный год; – регулирование воспитательной деятельности в ДОУ; –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w:t>
            </w:r>
          </w:p>
        </w:tc>
      </w:tr>
      <w:tr w:rsidR="00F21078" w:rsidRPr="00F21078" w:rsidTr="00FE0613">
        <w:tc>
          <w:tcPr>
            <w:tcW w:w="3085" w:type="dxa"/>
          </w:tcPr>
          <w:p w:rsidR="00F21078" w:rsidRPr="00F21078" w:rsidRDefault="00F21078" w:rsidP="00F21078">
            <w:pPr>
              <w:spacing w:after="0" w:line="293" w:lineRule="atLeast"/>
              <w:contextualSpacing/>
              <w:jc w:val="both"/>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заместитель заведующей по воспитательной работе</w:t>
            </w:r>
          </w:p>
          <w:p w:rsidR="00F21078" w:rsidRPr="00F21078" w:rsidRDefault="00F21078" w:rsidP="00F21078">
            <w:pPr>
              <w:spacing w:after="0" w:line="293" w:lineRule="atLeast"/>
              <w:contextualSpacing/>
              <w:jc w:val="both"/>
              <w:rPr>
                <w:rFonts w:ascii="Times New Roman" w:eastAsia="Times New Roman" w:hAnsi="Times New Roman" w:cs="Times New Roman"/>
                <w:color w:val="000000"/>
                <w:sz w:val="24"/>
                <w:szCs w:val="24"/>
              </w:rPr>
            </w:pPr>
            <w:r w:rsidRPr="00F21078">
              <w:rPr>
                <w:rFonts w:ascii="Times New Roman" w:eastAsia="Times New Roman" w:hAnsi="Times New Roman" w:cs="Times New Roman"/>
                <w:sz w:val="24"/>
                <w:szCs w:val="24"/>
              </w:rPr>
              <w:t>Старший воспитатель</w:t>
            </w:r>
          </w:p>
        </w:tc>
        <w:tc>
          <w:tcPr>
            <w:tcW w:w="7336" w:type="dxa"/>
          </w:tcPr>
          <w:p w:rsidR="00F21078" w:rsidRPr="00F21078" w:rsidRDefault="00F21078" w:rsidP="00F21078">
            <w:pPr>
              <w:spacing w:after="0" w:line="293" w:lineRule="atLeast"/>
              <w:contextualSpacing/>
              <w:jc w:val="both"/>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 xml:space="preserve">- формирование мотивации педагогов к участию в разработке и реализации разнообразных образовательных и социально значимых проектов; </w:t>
            </w:r>
          </w:p>
          <w:p w:rsidR="00F21078" w:rsidRPr="00F21078" w:rsidRDefault="00F21078" w:rsidP="00F21078">
            <w:pPr>
              <w:spacing w:after="0" w:line="293" w:lineRule="atLeast"/>
              <w:contextualSpacing/>
              <w:jc w:val="both"/>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 информирование о наличии возможностей для участия педагогов в воспитательной деятельности;</w:t>
            </w:r>
          </w:p>
          <w:p w:rsidR="00F21078" w:rsidRPr="00F21078" w:rsidRDefault="00F21078" w:rsidP="00F21078">
            <w:pPr>
              <w:spacing w:after="0" w:line="293" w:lineRule="atLeast"/>
              <w:contextualSpacing/>
              <w:jc w:val="both"/>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 xml:space="preserve"> - организация повышения психолого-педагогической квалификации воспитателей;</w:t>
            </w:r>
          </w:p>
          <w:p w:rsidR="00F21078" w:rsidRPr="00F21078" w:rsidRDefault="00F21078" w:rsidP="00F21078">
            <w:pPr>
              <w:spacing w:after="0" w:line="293" w:lineRule="atLeast"/>
              <w:contextualSpacing/>
              <w:jc w:val="both"/>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 xml:space="preserve"> - организационно-координационная работа при проведении общесадовых воспитательных мероприятий;</w:t>
            </w:r>
          </w:p>
          <w:p w:rsidR="00F21078" w:rsidRPr="00F21078" w:rsidRDefault="00F21078" w:rsidP="00F21078">
            <w:pPr>
              <w:spacing w:after="0" w:line="293" w:lineRule="atLeast"/>
              <w:contextualSpacing/>
              <w:jc w:val="both"/>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 xml:space="preserve"> - участие обучающихся в районных, региональных, всероссийских, конкурсах и т.д.;</w:t>
            </w:r>
          </w:p>
          <w:p w:rsidR="00F21078" w:rsidRPr="00F21078" w:rsidRDefault="00F21078" w:rsidP="00F21078">
            <w:pPr>
              <w:spacing w:after="0" w:line="293" w:lineRule="atLeast"/>
              <w:contextualSpacing/>
              <w:jc w:val="both"/>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 xml:space="preserve"> - организационно-методическое сопровождение воспитательной деятельности педагогических инициатив;</w:t>
            </w:r>
          </w:p>
          <w:p w:rsidR="00F21078" w:rsidRPr="00F21078" w:rsidRDefault="00F21078" w:rsidP="00F21078">
            <w:pPr>
              <w:spacing w:after="0" w:line="293" w:lineRule="atLeast"/>
              <w:contextualSpacing/>
              <w:jc w:val="both"/>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 xml:space="preserve"> - создание необходимой для осуществления воспитательной деятельности инфраструктуры;</w:t>
            </w:r>
          </w:p>
          <w:p w:rsidR="00F21078" w:rsidRPr="00F21078" w:rsidRDefault="00F21078" w:rsidP="00F21078">
            <w:pPr>
              <w:spacing w:after="0" w:line="293" w:lineRule="atLeast"/>
              <w:contextualSpacing/>
              <w:jc w:val="both"/>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 xml:space="preserve"> - развитие сотрудничества с социальными партнерами;</w:t>
            </w:r>
          </w:p>
          <w:p w:rsidR="00F21078" w:rsidRPr="00F21078" w:rsidRDefault="00F21078" w:rsidP="00F21078">
            <w:pPr>
              <w:spacing w:after="0" w:line="293" w:lineRule="atLeast"/>
              <w:contextualSpacing/>
              <w:jc w:val="both"/>
              <w:rPr>
                <w:rFonts w:ascii="Times New Roman" w:eastAsia="Times New Roman" w:hAnsi="Times New Roman" w:cs="Times New Roman"/>
                <w:color w:val="000000"/>
                <w:sz w:val="24"/>
                <w:szCs w:val="24"/>
              </w:rPr>
            </w:pPr>
            <w:r w:rsidRPr="00F21078">
              <w:rPr>
                <w:rFonts w:ascii="Times New Roman" w:eastAsia="Times New Roman" w:hAnsi="Times New Roman" w:cs="Times New Roman"/>
                <w:sz w:val="24"/>
                <w:szCs w:val="24"/>
              </w:rPr>
              <w:t xml:space="preserve"> - стимулирование активной воспитательной деятельности педагогов.</w:t>
            </w:r>
          </w:p>
        </w:tc>
      </w:tr>
      <w:tr w:rsidR="00F21078" w:rsidRPr="00F21078" w:rsidTr="00FE0613">
        <w:tc>
          <w:tcPr>
            <w:tcW w:w="3085" w:type="dxa"/>
          </w:tcPr>
          <w:p w:rsidR="00F21078" w:rsidRPr="00F21078" w:rsidRDefault="00F21078" w:rsidP="00F21078">
            <w:pPr>
              <w:spacing w:after="0" w:line="293" w:lineRule="atLeast"/>
              <w:contextualSpacing/>
              <w:jc w:val="both"/>
              <w:rPr>
                <w:rFonts w:ascii="Times New Roman" w:eastAsia="Times New Roman" w:hAnsi="Times New Roman" w:cs="Times New Roman"/>
                <w:color w:val="000000"/>
                <w:sz w:val="24"/>
                <w:szCs w:val="24"/>
              </w:rPr>
            </w:pPr>
            <w:r w:rsidRPr="00F21078">
              <w:rPr>
                <w:rFonts w:ascii="Times New Roman" w:eastAsia="Times New Roman" w:hAnsi="Times New Roman" w:cs="Times New Roman"/>
                <w:sz w:val="24"/>
                <w:szCs w:val="24"/>
              </w:rPr>
              <w:t>Педагог-психолог</w:t>
            </w:r>
          </w:p>
        </w:tc>
        <w:tc>
          <w:tcPr>
            <w:tcW w:w="7336" w:type="dxa"/>
          </w:tcPr>
          <w:p w:rsidR="00F21078" w:rsidRPr="00F21078" w:rsidRDefault="00F21078" w:rsidP="00F21078">
            <w:pPr>
              <w:spacing w:after="0" w:line="293" w:lineRule="atLeast"/>
              <w:contextualSpacing/>
              <w:jc w:val="both"/>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 xml:space="preserve">- оказание психолого-педагогической помощи; </w:t>
            </w:r>
          </w:p>
          <w:p w:rsidR="00F21078" w:rsidRPr="00F21078" w:rsidRDefault="00F21078" w:rsidP="00F21078">
            <w:pPr>
              <w:spacing w:after="0" w:line="293" w:lineRule="atLeast"/>
              <w:contextualSpacing/>
              <w:jc w:val="both"/>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 осуществление социологических исследований обучающихся;</w:t>
            </w:r>
          </w:p>
          <w:p w:rsidR="00F21078" w:rsidRPr="00F21078" w:rsidRDefault="00F21078" w:rsidP="00F21078">
            <w:pPr>
              <w:spacing w:after="0" w:line="293" w:lineRule="atLeast"/>
              <w:contextualSpacing/>
              <w:jc w:val="both"/>
              <w:rPr>
                <w:rFonts w:ascii="Times New Roman" w:eastAsia="Times New Roman" w:hAnsi="Times New Roman" w:cs="Times New Roman"/>
                <w:color w:val="000000"/>
                <w:sz w:val="24"/>
                <w:szCs w:val="24"/>
              </w:rPr>
            </w:pPr>
            <w:r w:rsidRPr="00F21078">
              <w:rPr>
                <w:rFonts w:ascii="Times New Roman" w:eastAsia="Times New Roman" w:hAnsi="Times New Roman" w:cs="Times New Roman"/>
                <w:sz w:val="24"/>
                <w:szCs w:val="24"/>
              </w:rPr>
              <w:t xml:space="preserve"> - организация и проведение различных видов воспитательной работы</w:t>
            </w:r>
          </w:p>
        </w:tc>
      </w:tr>
      <w:tr w:rsidR="00F21078" w:rsidRPr="00F21078" w:rsidTr="00FE0613">
        <w:tc>
          <w:tcPr>
            <w:tcW w:w="3085" w:type="dxa"/>
          </w:tcPr>
          <w:p w:rsidR="00F21078" w:rsidRPr="00F21078" w:rsidRDefault="00F21078" w:rsidP="00F21078">
            <w:pPr>
              <w:spacing w:after="0" w:line="293" w:lineRule="atLeast"/>
              <w:contextualSpacing/>
              <w:jc w:val="both"/>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 xml:space="preserve">Воспитатель </w:t>
            </w:r>
          </w:p>
          <w:p w:rsidR="00F21078" w:rsidRPr="00F21078" w:rsidRDefault="00F21078" w:rsidP="00F21078">
            <w:pPr>
              <w:spacing w:after="0" w:line="293" w:lineRule="atLeast"/>
              <w:contextualSpacing/>
              <w:jc w:val="both"/>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 xml:space="preserve">Инструктор по физической культуре </w:t>
            </w:r>
          </w:p>
          <w:p w:rsidR="00F21078" w:rsidRPr="00F21078" w:rsidRDefault="00F21078" w:rsidP="00F21078">
            <w:pPr>
              <w:spacing w:after="0" w:line="293" w:lineRule="atLeast"/>
              <w:contextualSpacing/>
              <w:jc w:val="both"/>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 xml:space="preserve">Музыкальный </w:t>
            </w:r>
            <w:r w:rsidRPr="00F21078">
              <w:rPr>
                <w:rFonts w:ascii="Times New Roman" w:eastAsia="Times New Roman" w:hAnsi="Times New Roman" w:cs="Times New Roman"/>
                <w:sz w:val="24"/>
                <w:szCs w:val="24"/>
              </w:rPr>
              <w:lastRenderedPageBreak/>
              <w:t xml:space="preserve">руководитель </w:t>
            </w:r>
          </w:p>
          <w:p w:rsidR="00F21078" w:rsidRPr="00F21078" w:rsidRDefault="00F21078" w:rsidP="00F21078">
            <w:pPr>
              <w:spacing w:after="0" w:line="293" w:lineRule="atLeast"/>
              <w:contextualSpacing/>
              <w:jc w:val="both"/>
              <w:rPr>
                <w:rFonts w:ascii="Times New Roman" w:eastAsia="Times New Roman" w:hAnsi="Times New Roman" w:cs="Times New Roman"/>
                <w:color w:val="000000"/>
                <w:sz w:val="24"/>
                <w:szCs w:val="24"/>
              </w:rPr>
            </w:pPr>
            <w:r w:rsidRPr="00F21078">
              <w:rPr>
                <w:rFonts w:ascii="Times New Roman" w:eastAsia="Times New Roman" w:hAnsi="Times New Roman" w:cs="Times New Roman"/>
                <w:sz w:val="24"/>
                <w:szCs w:val="24"/>
              </w:rPr>
              <w:t>Учитель-логопед</w:t>
            </w:r>
          </w:p>
        </w:tc>
        <w:tc>
          <w:tcPr>
            <w:tcW w:w="7336" w:type="dxa"/>
          </w:tcPr>
          <w:p w:rsidR="00F21078" w:rsidRPr="00F21078" w:rsidRDefault="00F21078" w:rsidP="00F21078">
            <w:pPr>
              <w:spacing w:after="0" w:line="293" w:lineRule="atLeast"/>
              <w:contextualSpacing/>
              <w:jc w:val="both"/>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lastRenderedPageBreak/>
              <w:t>- обеспечивает занятие обучающихся творчеством, медиа, физической культурой;</w:t>
            </w:r>
          </w:p>
          <w:p w:rsidR="00F21078" w:rsidRPr="00F21078" w:rsidRDefault="00F21078" w:rsidP="00F21078">
            <w:pPr>
              <w:spacing w:after="0" w:line="293" w:lineRule="atLeast"/>
              <w:contextualSpacing/>
              <w:jc w:val="both"/>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 xml:space="preserve"> - формирование у обучающихся активной гражданской позиции, сохранение и приумножение нравственных, </w:t>
            </w:r>
            <w:r w:rsidRPr="00F21078">
              <w:rPr>
                <w:rFonts w:ascii="Times New Roman" w:eastAsia="Times New Roman" w:hAnsi="Times New Roman" w:cs="Times New Roman"/>
                <w:sz w:val="24"/>
                <w:szCs w:val="24"/>
              </w:rPr>
              <w:lastRenderedPageBreak/>
              <w:t>культурных и научных ценностей в условиях современной жизни, сохранение традиций ДОУ;</w:t>
            </w:r>
          </w:p>
          <w:p w:rsidR="00F21078" w:rsidRPr="00F21078" w:rsidRDefault="00F21078" w:rsidP="00F21078">
            <w:pPr>
              <w:spacing w:after="0" w:line="293" w:lineRule="atLeast"/>
              <w:contextualSpacing/>
              <w:jc w:val="both"/>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 xml:space="preserve"> – организация работы по формированию общей культуры будущего школьника; </w:t>
            </w:r>
          </w:p>
          <w:p w:rsidR="00F21078" w:rsidRPr="00F21078" w:rsidRDefault="00F21078" w:rsidP="00F21078">
            <w:pPr>
              <w:spacing w:after="0" w:line="293" w:lineRule="atLeast"/>
              <w:contextualSpacing/>
              <w:jc w:val="both"/>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 внедрение здорового образа жизни;</w:t>
            </w:r>
          </w:p>
          <w:p w:rsidR="00F21078" w:rsidRPr="00F21078" w:rsidRDefault="00F21078" w:rsidP="00F21078">
            <w:pPr>
              <w:spacing w:after="0" w:line="293" w:lineRule="atLeast"/>
              <w:contextualSpacing/>
              <w:jc w:val="both"/>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 внедрение в практику воспитательной деятельности научных достижений, новых технологий образовательного процесса;</w:t>
            </w:r>
          </w:p>
          <w:p w:rsidR="00F21078" w:rsidRPr="00F21078" w:rsidRDefault="00F21078" w:rsidP="00F21078">
            <w:pPr>
              <w:spacing w:after="0" w:line="293" w:lineRule="atLeast"/>
              <w:contextualSpacing/>
              <w:jc w:val="both"/>
              <w:rPr>
                <w:rFonts w:ascii="Times New Roman" w:eastAsia="Times New Roman" w:hAnsi="Times New Roman" w:cs="Times New Roman"/>
                <w:color w:val="000000"/>
                <w:sz w:val="24"/>
                <w:szCs w:val="24"/>
              </w:rPr>
            </w:pPr>
            <w:r w:rsidRPr="00F21078">
              <w:rPr>
                <w:rFonts w:ascii="Times New Roman" w:eastAsia="Times New Roman" w:hAnsi="Times New Roman" w:cs="Times New Roman"/>
                <w:sz w:val="24"/>
                <w:szCs w:val="24"/>
              </w:rPr>
              <w:t xml:space="preserve"> –организация участия обучающихся в мероприятиях, проводимых районными, региональными и другими структурами в рамках воспитательной деятельности.</w:t>
            </w:r>
          </w:p>
        </w:tc>
      </w:tr>
      <w:tr w:rsidR="00F21078" w:rsidRPr="00F21078" w:rsidTr="00FE0613">
        <w:tc>
          <w:tcPr>
            <w:tcW w:w="3085" w:type="dxa"/>
          </w:tcPr>
          <w:p w:rsidR="00F21078" w:rsidRPr="00F21078" w:rsidRDefault="00F21078" w:rsidP="00F21078">
            <w:pPr>
              <w:spacing w:after="0" w:line="293" w:lineRule="atLeast"/>
              <w:contextualSpacing/>
              <w:jc w:val="both"/>
              <w:rPr>
                <w:rFonts w:ascii="Times New Roman" w:eastAsia="Times New Roman" w:hAnsi="Times New Roman" w:cs="Times New Roman"/>
                <w:color w:val="000000"/>
                <w:sz w:val="24"/>
                <w:szCs w:val="24"/>
              </w:rPr>
            </w:pPr>
            <w:r w:rsidRPr="00F21078">
              <w:rPr>
                <w:rFonts w:ascii="Times New Roman" w:eastAsia="Times New Roman" w:hAnsi="Times New Roman" w:cs="Times New Roman"/>
                <w:color w:val="000000"/>
                <w:sz w:val="24"/>
                <w:szCs w:val="24"/>
              </w:rPr>
              <w:lastRenderedPageBreak/>
              <w:t>младший воспитатель</w:t>
            </w:r>
          </w:p>
        </w:tc>
        <w:tc>
          <w:tcPr>
            <w:tcW w:w="7336" w:type="dxa"/>
          </w:tcPr>
          <w:p w:rsidR="00F21078" w:rsidRPr="00F21078" w:rsidRDefault="00F21078" w:rsidP="00F21078">
            <w:pPr>
              <w:spacing w:after="0" w:line="293" w:lineRule="atLeast"/>
              <w:contextualSpacing/>
              <w:jc w:val="both"/>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 совместно с воспитателем обеспечивает занятие обучающихся творчеством, трудовой деятельностью;</w:t>
            </w:r>
          </w:p>
          <w:p w:rsidR="00F21078" w:rsidRPr="00F21078" w:rsidRDefault="00F21078" w:rsidP="00F21078">
            <w:pPr>
              <w:spacing w:after="0" w:line="293" w:lineRule="atLeast"/>
              <w:contextualSpacing/>
              <w:jc w:val="both"/>
              <w:rPr>
                <w:rFonts w:ascii="Times New Roman" w:eastAsia="Times New Roman" w:hAnsi="Times New Roman" w:cs="Times New Roman"/>
                <w:color w:val="000000"/>
                <w:sz w:val="24"/>
                <w:szCs w:val="24"/>
              </w:rPr>
            </w:pPr>
            <w:r w:rsidRPr="00F21078">
              <w:rPr>
                <w:rFonts w:ascii="Times New Roman" w:eastAsia="Times New Roman" w:hAnsi="Times New Roman" w:cs="Times New Roman"/>
                <w:sz w:val="24"/>
                <w:szCs w:val="24"/>
              </w:rPr>
              <w:t xml:space="preserve"> - участвует в организации работы по формированию общей культуры будущего школьника</w:t>
            </w:r>
          </w:p>
        </w:tc>
      </w:tr>
    </w:tbl>
    <w:p w:rsidR="00F21078" w:rsidRPr="00F21078" w:rsidRDefault="00F21078" w:rsidP="00F21078">
      <w:pPr>
        <w:shd w:val="clear" w:color="auto" w:fill="FFFFFF"/>
        <w:spacing w:after="0" w:line="293" w:lineRule="atLeast"/>
        <w:ind w:firstLine="709"/>
        <w:contextualSpacing/>
        <w:jc w:val="both"/>
        <w:rPr>
          <w:rFonts w:ascii="Times New Roman" w:eastAsia="Times New Roman" w:hAnsi="Times New Roman" w:cs="Times New Roman"/>
          <w:color w:val="000000"/>
          <w:sz w:val="24"/>
          <w:szCs w:val="24"/>
        </w:rPr>
      </w:pPr>
    </w:p>
    <w:p w:rsidR="00F21078" w:rsidRPr="00F21078" w:rsidRDefault="00F21078" w:rsidP="00F21078">
      <w:pPr>
        <w:shd w:val="clear" w:color="auto" w:fill="FFFFFF"/>
        <w:spacing w:after="0" w:line="293" w:lineRule="atLeast"/>
        <w:ind w:firstLine="709"/>
        <w:contextualSpacing/>
        <w:jc w:val="both"/>
        <w:rPr>
          <w:rFonts w:ascii="Times New Roman" w:eastAsia="Times New Roman" w:hAnsi="Times New Roman" w:cs="Times New Roman"/>
          <w:color w:val="000000"/>
          <w:sz w:val="24"/>
          <w:szCs w:val="24"/>
        </w:rPr>
      </w:pPr>
      <w:r w:rsidRPr="00F21078">
        <w:rPr>
          <w:rFonts w:ascii="Times New Roman" w:eastAsia="Times New Roman" w:hAnsi="Times New Roman" w:cs="Times New Roman"/>
          <w:color w:val="000000"/>
          <w:sz w:val="24"/>
          <w:szCs w:val="24"/>
        </w:rPr>
        <w:t>Уровень квалификации педагогических и иных работников образовательной организации, участвующих в реализации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bookmarkStart w:id="15" w:name="119153"/>
      <w:bookmarkEnd w:id="15"/>
    </w:p>
    <w:p w:rsidR="00F21078" w:rsidRPr="00F21078" w:rsidRDefault="00F21078" w:rsidP="00F21078">
      <w:pPr>
        <w:shd w:val="clear" w:color="auto" w:fill="FFFFFF"/>
        <w:spacing w:after="0" w:line="293" w:lineRule="atLeast"/>
        <w:ind w:firstLine="709"/>
        <w:contextualSpacing/>
        <w:jc w:val="both"/>
        <w:rPr>
          <w:rFonts w:ascii="Times New Roman" w:eastAsia="Times New Roman" w:hAnsi="Times New Roman" w:cs="Times New Roman"/>
          <w:color w:val="000000"/>
          <w:sz w:val="24"/>
          <w:szCs w:val="24"/>
        </w:rPr>
      </w:pPr>
      <w:r w:rsidRPr="00F21078">
        <w:rPr>
          <w:rFonts w:ascii="Times New Roman" w:eastAsia="Times New Roman" w:hAnsi="Times New Roman" w:cs="Times New Roman"/>
          <w:color w:val="000000"/>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bookmarkStart w:id="16" w:name="119154"/>
      <w:bookmarkEnd w:id="16"/>
    </w:p>
    <w:p w:rsidR="00F21078" w:rsidRPr="00F21078" w:rsidRDefault="00F21078" w:rsidP="00F21078">
      <w:pPr>
        <w:shd w:val="clear" w:color="auto" w:fill="FFFFFF"/>
        <w:spacing w:after="0" w:line="293" w:lineRule="atLeast"/>
        <w:ind w:firstLine="709"/>
        <w:contextualSpacing/>
        <w:jc w:val="both"/>
        <w:rPr>
          <w:rFonts w:ascii="Times New Roman" w:eastAsia="Times New Roman" w:hAnsi="Times New Roman" w:cs="Times New Roman"/>
          <w:color w:val="000000"/>
          <w:sz w:val="24"/>
          <w:szCs w:val="24"/>
        </w:rPr>
      </w:pPr>
      <w:r w:rsidRPr="00F21078">
        <w:rPr>
          <w:rFonts w:ascii="Times New Roman" w:eastAsia="Times New Roman" w:hAnsi="Times New Roman" w:cs="Times New Roman"/>
          <w:color w:val="000000"/>
          <w:sz w:val="24"/>
          <w:szCs w:val="24"/>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образования) (воспитатель, психолог, лгопед)" обобщенные трудовые функции, которые могут быть поручены работнику, занимающему данную должность.</w:t>
      </w:r>
      <w:bookmarkStart w:id="17" w:name="119155"/>
      <w:bookmarkEnd w:id="17"/>
    </w:p>
    <w:p w:rsidR="00F21078" w:rsidRPr="00F21078" w:rsidRDefault="00F21078" w:rsidP="00F21078">
      <w:pPr>
        <w:shd w:val="clear" w:color="auto" w:fill="FFFFFF"/>
        <w:spacing w:after="0" w:line="293" w:lineRule="atLeast"/>
        <w:ind w:firstLine="709"/>
        <w:contextualSpacing/>
        <w:jc w:val="both"/>
        <w:rPr>
          <w:rFonts w:ascii="Times New Roman" w:eastAsia="Times New Roman" w:hAnsi="Times New Roman" w:cs="Times New Roman"/>
          <w:color w:val="000000"/>
          <w:sz w:val="24"/>
          <w:szCs w:val="24"/>
        </w:rPr>
      </w:pPr>
      <w:r w:rsidRPr="00F21078">
        <w:rPr>
          <w:rFonts w:ascii="Times New Roman" w:eastAsia="Times New Roman" w:hAnsi="Times New Roman" w:cs="Times New Roman"/>
          <w:color w:val="000000"/>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bookmarkStart w:id="18" w:name="119156"/>
      <w:bookmarkEnd w:id="18"/>
    </w:p>
    <w:p w:rsidR="00F21078" w:rsidRPr="00F21078" w:rsidRDefault="00F21078" w:rsidP="00F21078">
      <w:pPr>
        <w:shd w:val="clear" w:color="auto" w:fill="FFFFFF"/>
        <w:spacing w:after="0" w:line="293" w:lineRule="atLeast"/>
        <w:ind w:firstLine="709"/>
        <w:contextualSpacing/>
        <w:jc w:val="both"/>
        <w:rPr>
          <w:rFonts w:ascii="Times New Roman" w:eastAsia="Times New Roman" w:hAnsi="Times New Roman" w:cs="Times New Roman"/>
          <w:color w:val="000000"/>
          <w:sz w:val="24"/>
          <w:szCs w:val="24"/>
        </w:rPr>
      </w:pPr>
      <w:r w:rsidRPr="00F21078">
        <w:rPr>
          <w:rFonts w:ascii="Times New Roman" w:eastAsia="Times New Roman" w:hAnsi="Times New Roman" w:cs="Times New Roman"/>
          <w:color w:val="000000"/>
          <w:sz w:val="24"/>
          <w:szCs w:val="24"/>
        </w:rPr>
        <w:t>Аттестация педагогических работников в соответствии с Федеральным законом "Об образовании в Российской Федерации" </w:t>
      </w:r>
      <w:hyperlink r:id="rId15" w:history="1">
        <w:r w:rsidRPr="00F21078">
          <w:rPr>
            <w:rFonts w:ascii="Times New Roman" w:eastAsia="Times New Roman" w:hAnsi="Times New Roman" w:cs="Times New Roman"/>
            <w:sz w:val="24"/>
            <w:szCs w:val="24"/>
            <w:u w:val="single"/>
            <w:bdr w:val="none" w:sz="0" w:space="0" w:color="auto" w:frame="1"/>
          </w:rPr>
          <w:t>(ст. 49)</w:t>
        </w:r>
      </w:hyperlink>
      <w:r w:rsidRPr="00F21078">
        <w:rPr>
          <w:rFonts w:ascii="Times New Roman" w:eastAsia="Times New Roman" w:hAnsi="Times New Roman" w:cs="Times New Roman"/>
          <w:color w:val="000000"/>
          <w:sz w:val="24"/>
          <w:szCs w:val="24"/>
        </w:rPr>
        <w:t xml:space="preserve">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w:t>
      </w:r>
      <w:bookmarkStart w:id="19" w:name="119157"/>
      <w:bookmarkStart w:id="20" w:name="119158"/>
      <w:bookmarkEnd w:id="19"/>
      <w:bookmarkEnd w:id="20"/>
    </w:p>
    <w:p w:rsidR="00F21078" w:rsidRPr="00F21078" w:rsidRDefault="00F21078" w:rsidP="00F21078">
      <w:pPr>
        <w:shd w:val="clear" w:color="auto" w:fill="FFFFFF"/>
        <w:spacing w:after="0" w:line="293" w:lineRule="atLeast"/>
        <w:ind w:firstLine="709"/>
        <w:contextualSpacing/>
        <w:jc w:val="both"/>
        <w:rPr>
          <w:rFonts w:ascii="Times New Roman" w:eastAsia="Times New Roman" w:hAnsi="Times New Roman" w:cs="Times New Roman"/>
          <w:color w:val="000000"/>
          <w:sz w:val="24"/>
          <w:szCs w:val="24"/>
        </w:rPr>
      </w:pPr>
      <w:r w:rsidRPr="00F21078">
        <w:rPr>
          <w:rFonts w:ascii="Times New Roman" w:eastAsia="Times New Roman" w:hAnsi="Times New Roman" w:cs="Times New Roman"/>
          <w:color w:val="000000"/>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2605"/>
        <w:gridCol w:w="2477"/>
        <w:gridCol w:w="2127"/>
      </w:tblGrid>
      <w:tr w:rsidR="00F21078" w:rsidRPr="00F21078" w:rsidTr="00FE0613">
        <w:tc>
          <w:tcPr>
            <w:tcW w:w="2361" w:type="dxa"/>
          </w:tcPr>
          <w:p w:rsidR="00F21078" w:rsidRPr="00F21078" w:rsidRDefault="00F21078" w:rsidP="00F21078">
            <w:pPr>
              <w:suppressAutoHyphens/>
              <w:autoSpaceDN w:val="0"/>
              <w:spacing w:after="0" w:line="240" w:lineRule="atLeast"/>
              <w:contextualSpacing/>
              <w:jc w:val="center"/>
              <w:textAlignment w:val="baseline"/>
              <w:rPr>
                <w:rFonts w:ascii="Times New Roman" w:eastAsia="Times New Roman" w:hAnsi="Times New Roman" w:cs="Times New Roman"/>
                <w:b/>
                <w:bCs/>
                <w:kern w:val="3"/>
                <w:sz w:val="24"/>
                <w:szCs w:val="24"/>
              </w:rPr>
            </w:pPr>
            <w:r w:rsidRPr="00F21078">
              <w:rPr>
                <w:rFonts w:ascii="Times New Roman" w:eastAsia="Times New Roman" w:hAnsi="Times New Roman" w:cs="Times New Roman"/>
                <w:b/>
                <w:bCs/>
                <w:kern w:val="3"/>
                <w:sz w:val="24"/>
                <w:szCs w:val="24"/>
              </w:rPr>
              <w:t>первая квалификационная категория</w:t>
            </w:r>
          </w:p>
        </w:tc>
        <w:tc>
          <w:tcPr>
            <w:tcW w:w="2709" w:type="dxa"/>
          </w:tcPr>
          <w:p w:rsidR="00F21078" w:rsidRPr="00F21078" w:rsidRDefault="00F21078" w:rsidP="00F21078">
            <w:pPr>
              <w:suppressAutoHyphens/>
              <w:autoSpaceDN w:val="0"/>
              <w:spacing w:after="0" w:line="240" w:lineRule="atLeast"/>
              <w:contextualSpacing/>
              <w:jc w:val="center"/>
              <w:textAlignment w:val="baseline"/>
              <w:rPr>
                <w:rFonts w:ascii="Times New Roman" w:eastAsia="Times New Roman" w:hAnsi="Times New Roman" w:cs="Times New Roman"/>
                <w:b/>
                <w:bCs/>
                <w:kern w:val="3"/>
                <w:sz w:val="24"/>
                <w:szCs w:val="24"/>
              </w:rPr>
            </w:pPr>
            <w:r w:rsidRPr="00F21078">
              <w:rPr>
                <w:rFonts w:ascii="Times New Roman" w:eastAsia="Times New Roman" w:hAnsi="Times New Roman" w:cs="Times New Roman"/>
                <w:b/>
                <w:bCs/>
                <w:kern w:val="3"/>
                <w:sz w:val="24"/>
                <w:szCs w:val="24"/>
              </w:rPr>
              <w:t>высшая квалификационная категория</w:t>
            </w:r>
          </w:p>
        </w:tc>
        <w:tc>
          <w:tcPr>
            <w:tcW w:w="2835" w:type="dxa"/>
          </w:tcPr>
          <w:p w:rsidR="00F21078" w:rsidRPr="00F21078" w:rsidRDefault="00F21078" w:rsidP="00F21078">
            <w:pPr>
              <w:suppressAutoHyphens/>
              <w:autoSpaceDN w:val="0"/>
              <w:spacing w:after="0" w:line="240" w:lineRule="atLeast"/>
              <w:contextualSpacing/>
              <w:jc w:val="center"/>
              <w:textAlignment w:val="baseline"/>
              <w:rPr>
                <w:rFonts w:ascii="Times New Roman" w:eastAsia="Times New Roman" w:hAnsi="Times New Roman" w:cs="Times New Roman"/>
                <w:b/>
                <w:bCs/>
                <w:kern w:val="3"/>
                <w:sz w:val="24"/>
                <w:szCs w:val="24"/>
              </w:rPr>
            </w:pPr>
            <w:r w:rsidRPr="00F21078">
              <w:rPr>
                <w:rFonts w:ascii="Times New Roman" w:eastAsia="Times New Roman" w:hAnsi="Times New Roman" w:cs="Times New Roman"/>
                <w:b/>
                <w:bCs/>
                <w:kern w:val="3"/>
                <w:sz w:val="24"/>
                <w:szCs w:val="24"/>
              </w:rPr>
              <w:t>соответствие занимаемой должности</w:t>
            </w:r>
          </w:p>
        </w:tc>
        <w:tc>
          <w:tcPr>
            <w:tcW w:w="2409" w:type="dxa"/>
          </w:tcPr>
          <w:p w:rsidR="00F21078" w:rsidRPr="00F21078" w:rsidRDefault="00F21078" w:rsidP="00F21078">
            <w:pPr>
              <w:suppressAutoHyphens/>
              <w:autoSpaceDN w:val="0"/>
              <w:spacing w:after="0" w:line="240" w:lineRule="atLeast"/>
              <w:contextualSpacing/>
              <w:jc w:val="center"/>
              <w:textAlignment w:val="baseline"/>
              <w:rPr>
                <w:rFonts w:ascii="Times New Roman" w:eastAsia="Times New Roman" w:hAnsi="Times New Roman" w:cs="Times New Roman"/>
                <w:b/>
                <w:bCs/>
                <w:kern w:val="3"/>
                <w:sz w:val="24"/>
                <w:szCs w:val="24"/>
              </w:rPr>
            </w:pPr>
            <w:r w:rsidRPr="00F21078">
              <w:rPr>
                <w:rFonts w:ascii="Times New Roman" w:eastAsia="Times New Roman" w:hAnsi="Times New Roman" w:cs="Times New Roman"/>
                <w:b/>
                <w:bCs/>
                <w:kern w:val="3"/>
                <w:sz w:val="24"/>
                <w:szCs w:val="24"/>
              </w:rPr>
              <w:t>молодой специалист</w:t>
            </w:r>
          </w:p>
        </w:tc>
      </w:tr>
      <w:tr w:rsidR="00F21078" w:rsidRPr="00F21078" w:rsidTr="00FE0613">
        <w:tc>
          <w:tcPr>
            <w:tcW w:w="2361" w:type="dxa"/>
          </w:tcPr>
          <w:p w:rsidR="00F21078" w:rsidRPr="00F21078" w:rsidRDefault="00F21078" w:rsidP="00F21078">
            <w:pPr>
              <w:suppressAutoHyphens/>
              <w:autoSpaceDN w:val="0"/>
              <w:spacing w:after="0" w:line="240" w:lineRule="atLeast"/>
              <w:contextualSpacing/>
              <w:jc w:val="center"/>
              <w:textAlignment w:val="baseline"/>
              <w:rPr>
                <w:rFonts w:ascii="Times New Roman" w:eastAsia="Times New Roman" w:hAnsi="Times New Roman" w:cs="Times New Roman"/>
                <w:b/>
                <w:bCs/>
                <w:kern w:val="3"/>
                <w:sz w:val="24"/>
                <w:szCs w:val="24"/>
              </w:rPr>
            </w:pPr>
            <w:r w:rsidRPr="00F21078">
              <w:rPr>
                <w:rFonts w:ascii="Times New Roman" w:eastAsia="Times New Roman" w:hAnsi="Times New Roman" w:cs="Times New Roman"/>
                <w:b/>
                <w:bCs/>
                <w:kern w:val="3"/>
                <w:sz w:val="24"/>
                <w:szCs w:val="24"/>
              </w:rPr>
              <w:t>17</w:t>
            </w:r>
          </w:p>
        </w:tc>
        <w:tc>
          <w:tcPr>
            <w:tcW w:w="2709" w:type="dxa"/>
          </w:tcPr>
          <w:p w:rsidR="00F21078" w:rsidRPr="00F21078" w:rsidRDefault="00F21078" w:rsidP="00F21078">
            <w:pPr>
              <w:suppressAutoHyphens/>
              <w:autoSpaceDN w:val="0"/>
              <w:spacing w:after="0" w:line="240" w:lineRule="atLeast"/>
              <w:contextualSpacing/>
              <w:jc w:val="center"/>
              <w:textAlignment w:val="baseline"/>
              <w:rPr>
                <w:rFonts w:ascii="Times New Roman" w:eastAsia="Times New Roman" w:hAnsi="Times New Roman" w:cs="Times New Roman"/>
                <w:b/>
                <w:bCs/>
                <w:kern w:val="3"/>
                <w:sz w:val="24"/>
                <w:szCs w:val="24"/>
              </w:rPr>
            </w:pPr>
            <w:r w:rsidRPr="00F21078">
              <w:rPr>
                <w:rFonts w:ascii="Times New Roman" w:eastAsia="Times New Roman" w:hAnsi="Times New Roman" w:cs="Times New Roman"/>
                <w:b/>
                <w:bCs/>
                <w:kern w:val="3"/>
                <w:sz w:val="24"/>
                <w:szCs w:val="24"/>
              </w:rPr>
              <w:t>9</w:t>
            </w:r>
          </w:p>
        </w:tc>
        <w:tc>
          <w:tcPr>
            <w:tcW w:w="2835" w:type="dxa"/>
          </w:tcPr>
          <w:p w:rsidR="00F21078" w:rsidRPr="00F21078" w:rsidRDefault="00F21078" w:rsidP="00F21078">
            <w:pPr>
              <w:suppressAutoHyphens/>
              <w:autoSpaceDN w:val="0"/>
              <w:spacing w:after="0" w:line="240" w:lineRule="atLeast"/>
              <w:contextualSpacing/>
              <w:jc w:val="center"/>
              <w:textAlignment w:val="baseline"/>
              <w:rPr>
                <w:rFonts w:ascii="Times New Roman" w:eastAsia="Times New Roman" w:hAnsi="Times New Roman" w:cs="Times New Roman"/>
                <w:b/>
                <w:bCs/>
                <w:kern w:val="3"/>
                <w:sz w:val="24"/>
                <w:szCs w:val="24"/>
              </w:rPr>
            </w:pPr>
            <w:r w:rsidRPr="00F21078">
              <w:rPr>
                <w:rFonts w:ascii="Times New Roman" w:eastAsia="Times New Roman" w:hAnsi="Times New Roman" w:cs="Times New Roman"/>
                <w:b/>
                <w:bCs/>
                <w:kern w:val="3"/>
                <w:sz w:val="24"/>
                <w:szCs w:val="24"/>
              </w:rPr>
              <w:t>8</w:t>
            </w:r>
          </w:p>
        </w:tc>
        <w:tc>
          <w:tcPr>
            <w:tcW w:w="2409" w:type="dxa"/>
          </w:tcPr>
          <w:p w:rsidR="00F21078" w:rsidRPr="00F21078" w:rsidRDefault="00F21078" w:rsidP="00F21078">
            <w:pPr>
              <w:suppressAutoHyphens/>
              <w:autoSpaceDN w:val="0"/>
              <w:spacing w:after="0" w:line="240" w:lineRule="atLeast"/>
              <w:contextualSpacing/>
              <w:jc w:val="center"/>
              <w:textAlignment w:val="baseline"/>
              <w:rPr>
                <w:rFonts w:ascii="Times New Roman" w:eastAsia="Times New Roman" w:hAnsi="Times New Roman" w:cs="Times New Roman"/>
                <w:b/>
                <w:bCs/>
                <w:kern w:val="3"/>
                <w:sz w:val="24"/>
                <w:szCs w:val="24"/>
              </w:rPr>
            </w:pPr>
            <w:r w:rsidRPr="00F21078">
              <w:rPr>
                <w:rFonts w:ascii="Times New Roman" w:eastAsia="Times New Roman" w:hAnsi="Times New Roman" w:cs="Times New Roman"/>
                <w:b/>
                <w:bCs/>
                <w:kern w:val="3"/>
                <w:sz w:val="24"/>
                <w:szCs w:val="24"/>
              </w:rPr>
              <w:t>5</w:t>
            </w:r>
          </w:p>
        </w:tc>
      </w:tr>
    </w:tbl>
    <w:p w:rsidR="00F21078" w:rsidRPr="00F21078" w:rsidRDefault="00F21078" w:rsidP="00F21078">
      <w:pPr>
        <w:shd w:val="clear" w:color="auto" w:fill="FFFFFF"/>
        <w:spacing w:after="0" w:line="293" w:lineRule="atLeast"/>
        <w:ind w:firstLine="709"/>
        <w:contextualSpacing/>
        <w:jc w:val="both"/>
        <w:rPr>
          <w:rFonts w:ascii="Times New Roman" w:eastAsia="Times New Roman" w:hAnsi="Times New Roman" w:cs="Times New Roman"/>
          <w:color w:val="000000"/>
          <w:sz w:val="24"/>
          <w:szCs w:val="24"/>
        </w:rPr>
      </w:pPr>
    </w:p>
    <w:p w:rsidR="00F21078" w:rsidRPr="00F21078" w:rsidRDefault="00F21078" w:rsidP="00F21078">
      <w:pPr>
        <w:shd w:val="clear" w:color="auto" w:fill="FFFFFF"/>
        <w:spacing w:after="0" w:line="293" w:lineRule="atLeast"/>
        <w:ind w:firstLine="709"/>
        <w:contextualSpacing/>
        <w:jc w:val="both"/>
        <w:rPr>
          <w:rFonts w:ascii="Times New Roman" w:eastAsia="Times New Roman" w:hAnsi="Times New Roman" w:cs="Times New Roman"/>
          <w:color w:val="000000"/>
          <w:sz w:val="24"/>
          <w:szCs w:val="24"/>
        </w:rPr>
      </w:pPr>
      <w:r w:rsidRPr="00F21078">
        <w:rPr>
          <w:rFonts w:ascii="Times New Roman" w:eastAsia="Times New Roman" w:hAnsi="Times New Roman" w:cs="Times New Roman"/>
          <w:color w:val="000000"/>
          <w:sz w:val="24"/>
          <w:szCs w:val="24"/>
        </w:rPr>
        <w:t xml:space="preserve">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w:t>
      </w:r>
      <w:r w:rsidRPr="00F21078">
        <w:rPr>
          <w:rFonts w:ascii="Times New Roman" w:eastAsia="Times New Roman" w:hAnsi="Times New Roman" w:cs="Times New Roman"/>
          <w:color w:val="000000"/>
          <w:sz w:val="24"/>
          <w:szCs w:val="24"/>
        </w:rPr>
        <w:lastRenderedPageBreak/>
        <w:t>информационно-методических условий реализации основной образовательной программы.</w:t>
      </w:r>
      <w:bookmarkStart w:id="21" w:name="119184"/>
      <w:bookmarkEnd w:id="21"/>
    </w:p>
    <w:p w:rsidR="00F21078" w:rsidRPr="00F21078" w:rsidRDefault="00F21078" w:rsidP="00F21078">
      <w:pPr>
        <w:shd w:val="clear" w:color="auto" w:fill="FFFFFF"/>
        <w:spacing w:after="0" w:line="293" w:lineRule="atLeast"/>
        <w:ind w:firstLine="709"/>
        <w:contextualSpacing/>
        <w:jc w:val="both"/>
        <w:rPr>
          <w:rFonts w:ascii="Times New Roman" w:eastAsia="Times New Roman" w:hAnsi="Times New Roman" w:cs="Times New Roman"/>
          <w:color w:val="000000"/>
          <w:sz w:val="24"/>
          <w:szCs w:val="24"/>
        </w:rPr>
      </w:pPr>
      <w:r w:rsidRPr="00F21078">
        <w:rPr>
          <w:rFonts w:ascii="Times New Roman" w:eastAsia="Times New Roman" w:hAnsi="Times New Roman" w:cs="Times New Roman"/>
          <w:color w:val="000000"/>
          <w:sz w:val="24"/>
          <w:szCs w:val="24"/>
        </w:rPr>
        <w:t xml:space="preserve">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bookmarkStart w:id="22" w:name="119185"/>
      <w:bookmarkEnd w:id="22"/>
      <w:r w:rsidRPr="00F21078">
        <w:rPr>
          <w:rFonts w:ascii="Times New Roman" w:eastAsia="Times New Roman" w:hAnsi="Times New Roman" w:cs="Times New Roman"/>
          <w:color w:val="000000"/>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образовательной программы характеризуется долей работников, повышающих квалификацию не реже одного раза в три года. В ДОУ данный показатель составляет 100%.</w:t>
      </w:r>
    </w:p>
    <w:p w:rsidR="00F21078" w:rsidRPr="00F21078" w:rsidRDefault="00F21078" w:rsidP="00F21078">
      <w:pPr>
        <w:shd w:val="clear" w:color="auto" w:fill="FFFFFF"/>
        <w:spacing w:after="0" w:line="293" w:lineRule="atLeast"/>
        <w:jc w:val="both"/>
        <w:rPr>
          <w:rFonts w:ascii="Times New Roman" w:eastAsia="Times New Roman" w:hAnsi="Times New Roman" w:cs="Times New Roman"/>
          <w:color w:val="000000"/>
          <w:sz w:val="24"/>
          <w:szCs w:val="24"/>
        </w:rPr>
      </w:pPr>
      <w:bookmarkStart w:id="23" w:name="119186"/>
      <w:bookmarkStart w:id="24" w:name="119187"/>
      <w:bookmarkEnd w:id="23"/>
      <w:bookmarkEnd w:id="24"/>
      <w:r w:rsidRPr="00F21078">
        <w:rPr>
          <w:rFonts w:ascii="Times New Roman" w:eastAsia="Times New Roman" w:hAnsi="Times New Roman" w:cs="Times New Roman"/>
          <w:color w:val="000000"/>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F21078" w:rsidRPr="00F21078" w:rsidRDefault="00F21078" w:rsidP="00F21078">
      <w:pPr>
        <w:shd w:val="clear" w:color="auto" w:fill="FFFFFF"/>
        <w:spacing w:after="0" w:line="293" w:lineRule="atLeast"/>
        <w:ind w:firstLine="709"/>
        <w:jc w:val="both"/>
        <w:rPr>
          <w:rFonts w:ascii="Times New Roman" w:eastAsia="Times New Roman" w:hAnsi="Times New Roman" w:cs="Times New Roman"/>
          <w:color w:val="000000"/>
          <w:sz w:val="24"/>
          <w:szCs w:val="24"/>
        </w:rPr>
      </w:pPr>
      <w:r w:rsidRPr="00F21078">
        <w:rPr>
          <w:rFonts w:ascii="Times New Roman" w:eastAsia="Times New Roman" w:hAnsi="Times New Roman" w:cs="Times New Roman"/>
          <w:sz w:val="24"/>
          <w:szCs w:val="24"/>
        </w:rPr>
        <w:t>Ожидаемый результат повышения квалификации - профессиональная готовность работников к реализации </w:t>
      </w:r>
      <w:hyperlink r:id="rId16" w:anchor="X5AVv1ahcFYu" w:history="1">
        <w:r w:rsidRPr="00F21078">
          <w:rPr>
            <w:rFonts w:ascii="Times New Roman" w:eastAsia="Times New Roman" w:hAnsi="Times New Roman" w:cs="Times New Roman"/>
            <w:sz w:val="24"/>
            <w:szCs w:val="24"/>
            <w:bdr w:val="none" w:sz="0" w:space="0" w:color="auto" w:frame="1"/>
          </w:rPr>
          <w:t>ФГОС ДО</w:t>
        </w:r>
      </w:hyperlink>
      <w:r w:rsidRPr="00F21078">
        <w:rPr>
          <w:rFonts w:ascii="Times New Roman" w:eastAsia="Times New Roman" w:hAnsi="Times New Roman" w:cs="Times New Roman"/>
          <w:sz w:val="24"/>
          <w:szCs w:val="24"/>
        </w:rPr>
        <w:t>:</w:t>
      </w:r>
    </w:p>
    <w:p w:rsidR="00F21078" w:rsidRPr="00F21078" w:rsidRDefault="00F21078" w:rsidP="00F21078">
      <w:pPr>
        <w:shd w:val="clear" w:color="auto" w:fill="FFFFFF"/>
        <w:spacing w:after="0" w:line="293" w:lineRule="atLeast"/>
        <w:contextualSpacing/>
        <w:jc w:val="both"/>
        <w:rPr>
          <w:rFonts w:ascii="Times New Roman" w:eastAsia="Times New Roman" w:hAnsi="Times New Roman" w:cs="Times New Roman"/>
          <w:sz w:val="24"/>
          <w:szCs w:val="24"/>
        </w:rPr>
      </w:pPr>
      <w:bookmarkStart w:id="25" w:name="119189"/>
      <w:bookmarkEnd w:id="25"/>
      <w:r w:rsidRPr="00F21078">
        <w:rPr>
          <w:rFonts w:ascii="Times New Roman" w:eastAsia="Times New Roman" w:hAnsi="Times New Roman" w:cs="Times New Roman"/>
          <w:sz w:val="24"/>
          <w:szCs w:val="24"/>
        </w:rPr>
        <w:t>- обеспечение оптимального вхождения работников образования в систему ценностей современного образования;</w:t>
      </w:r>
    </w:p>
    <w:p w:rsidR="00F21078" w:rsidRPr="00F21078" w:rsidRDefault="00F21078" w:rsidP="00F21078">
      <w:pPr>
        <w:shd w:val="clear" w:color="auto" w:fill="FFFFFF"/>
        <w:spacing w:after="0" w:line="293" w:lineRule="atLeast"/>
        <w:contextualSpacing/>
        <w:jc w:val="both"/>
        <w:rPr>
          <w:rFonts w:ascii="Times New Roman" w:eastAsia="Times New Roman" w:hAnsi="Times New Roman" w:cs="Times New Roman"/>
          <w:sz w:val="24"/>
          <w:szCs w:val="24"/>
        </w:rPr>
      </w:pPr>
      <w:bookmarkStart w:id="26" w:name="119190"/>
      <w:bookmarkEnd w:id="26"/>
      <w:r w:rsidRPr="00F21078">
        <w:rPr>
          <w:rFonts w:ascii="Times New Roman" w:eastAsia="Times New Roman" w:hAnsi="Times New Roman" w:cs="Times New Roman"/>
          <w:sz w:val="24"/>
          <w:szCs w:val="24"/>
        </w:rPr>
        <w:t>-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F21078" w:rsidRPr="00F21078" w:rsidRDefault="00F21078" w:rsidP="00F21078">
      <w:pPr>
        <w:shd w:val="clear" w:color="auto" w:fill="FFFFFF"/>
        <w:spacing w:after="0" w:line="293" w:lineRule="atLeast"/>
        <w:contextualSpacing/>
        <w:jc w:val="both"/>
        <w:rPr>
          <w:rFonts w:ascii="Times New Roman" w:eastAsia="Times New Roman" w:hAnsi="Times New Roman" w:cs="Times New Roman"/>
          <w:sz w:val="24"/>
          <w:szCs w:val="24"/>
        </w:rPr>
      </w:pPr>
      <w:bookmarkStart w:id="27" w:name="119191"/>
      <w:bookmarkEnd w:id="27"/>
      <w:r w:rsidRPr="00F21078">
        <w:rPr>
          <w:rFonts w:ascii="Times New Roman" w:eastAsia="Times New Roman" w:hAnsi="Times New Roman" w:cs="Times New Roman"/>
          <w:sz w:val="24"/>
          <w:szCs w:val="24"/>
        </w:rPr>
        <w:t>- овладение учебно-методическими и информационно-методическими ресурсами, необходимыми для успешного решения задач </w:t>
      </w:r>
      <w:hyperlink r:id="rId17" w:anchor="X5AVv1ahcFYu" w:history="1">
        <w:r w:rsidRPr="00F21078">
          <w:rPr>
            <w:rFonts w:ascii="Times New Roman" w:eastAsia="Times New Roman" w:hAnsi="Times New Roman" w:cs="Times New Roman"/>
            <w:sz w:val="24"/>
            <w:szCs w:val="24"/>
            <w:bdr w:val="none" w:sz="0" w:space="0" w:color="auto" w:frame="1"/>
          </w:rPr>
          <w:t>ФГОС ДО</w:t>
        </w:r>
      </w:hyperlink>
      <w:r w:rsidRPr="00F21078">
        <w:rPr>
          <w:rFonts w:ascii="Times New Roman" w:eastAsia="Times New Roman" w:hAnsi="Times New Roman" w:cs="Times New Roman"/>
          <w:sz w:val="24"/>
          <w:szCs w:val="24"/>
        </w:rPr>
        <w:t>.</w:t>
      </w:r>
    </w:p>
    <w:p w:rsidR="00F21078" w:rsidRPr="00F21078" w:rsidRDefault="00F21078" w:rsidP="00F21078">
      <w:pPr>
        <w:shd w:val="clear" w:color="auto" w:fill="FFFFFF"/>
        <w:spacing w:after="0" w:line="293" w:lineRule="atLeast"/>
        <w:ind w:firstLine="709"/>
        <w:contextualSpacing/>
        <w:jc w:val="both"/>
        <w:rPr>
          <w:rFonts w:ascii="Times New Roman" w:eastAsia="Times New Roman" w:hAnsi="Times New Roman" w:cs="Times New Roman"/>
          <w:sz w:val="24"/>
          <w:szCs w:val="24"/>
        </w:rPr>
      </w:pPr>
      <w:bookmarkStart w:id="28" w:name="119192"/>
      <w:bookmarkEnd w:id="28"/>
      <w:r w:rsidRPr="00F21078">
        <w:rPr>
          <w:rFonts w:ascii="Times New Roman" w:eastAsia="SimSun" w:hAnsi="Times New Roman" w:cs="Times New Roman"/>
          <w:color w:val="000000"/>
          <w:kern w:val="3"/>
          <w:sz w:val="24"/>
          <w:szCs w:val="24"/>
          <w:shd w:val="clear" w:color="auto" w:fill="FFFFFF"/>
        </w:rPr>
        <w:t>Система повышения квалификации педагога предполагает разные формы: обучение на курсах, участие в РМО, семинарах на уровне ДОУ, </w:t>
      </w:r>
      <w:r w:rsidRPr="00F21078">
        <w:rPr>
          <w:rFonts w:ascii="Times New Roman" w:eastAsia="SimSun" w:hAnsi="Times New Roman" w:cs="Times New Roman"/>
          <w:bCs/>
          <w:color w:val="000000"/>
          <w:kern w:val="3"/>
          <w:sz w:val="24"/>
          <w:szCs w:val="24"/>
          <w:shd w:val="clear" w:color="auto" w:fill="FFFFFF"/>
        </w:rPr>
        <w:t>самообразование.</w:t>
      </w:r>
      <w:r w:rsidRPr="00F21078">
        <w:rPr>
          <w:rFonts w:ascii="Times New Roman" w:eastAsia="Times New Roman" w:hAnsi="Times New Roman" w:cs="Times New Roman"/>
          <w:sz w:val="24"/>
          <w:szCs w:val="24"/>
        </w:rPr>
        <w:t xml:space="preserve"> </w:t>
      </w:r>
      <w:r w:rsidRPr="00F21078">
        <w:rPr>
          <w:rFonts w:ascii="Times New Roman" w:eastAsia="Times New Roman" w:hAnsi="Times New Roman" w:cs="Times New Roman"/>
          <w:color w:val="000000"/>
          <w:sz w:val="24"/>
          <w:szCs w:val="24"/>
          <w:shd w:val="clear" w:color="auto" w:fill="FFFFFF"/>
        </w:rPr>
        <w:t>Тему для самообразования педагог выбирает по результатам самоанализа, с учетом индивидуального опыта и профессионального мастерства. Они направлены на достижение качественно новых результатов работы. </w:t>
      </w:r>
    </w:p>
    <w:p w:rsidR="00F21078" w:rsidRPr="00F21078" w:rsidRDefault="00F21078" w:rsidP="00F21078">
      <w:pPr>
        <w:shd w:val="clear" w:color="auto" w:fill="FFFFFF"/>
        <w:spacing w:after="0" w:line="293" w:lineRule="atLeast"/>
        <w:ind w:firstLine="709"/>
        <w:contextualSpacing/>
        <w:jc w:val="both"/>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образовательной программы, является система методической работы, обеспечивающая сопровождение деятельности педагогов на всех этапах реализации требований </w:t>
      </w:r>
      <w:hyperlink r:id="rId18" w:anchor="X5AVv1ahcFYu" w:history="1">
        <w:r w:rsidRPr="00F21078">
          <w:rPr>
            <w:rFonts w:ascii="Times New Roman" w:eastAsia="Times New Roman" w:hAnsi="Times New Roman" w:cs="Times New Roman"/>
            <w:sz w:val="24"/>
            <w:szCs w:val="24"/>
            <w:bdr w:val="none" w:sz="0" w:space="0" w:color="auto" w:frame="1"/>
          </w:rPr>
          <w:t>ФГОС ДО</w:t>
        </w:r>
      </w:hyperlink>
      <w:r w:rsidRPr="00F21078">
        <w:rPr>
          <w:rFonts w:ascii="Times New Roman" w:eastAsia="Times New Roman" w:hAnsi="Times New Roman" w:cs="Times New Roman"/>
          <w:sz w:val="24"/>
          <w:szCs w:val="24"/>
        </w:rPr>
        <w:t>.</w:t>
      </w:r>
    </w:p>
    <w:p w:rsidR="00F21078" w:rsidRPr="00F21078" w:rsidRDefault="00F21078" w:rsidP="00F21078">
      <w:pPr>
        <w:shd w:val="clear" w:color="auto" w:fill="FFFFFF"/>
        <w:spacing w:after="0" w:line="293" w:lineRule="atLeast"/>
        <w:ind w:firstLine="709"/>
        <w:contextualSpacing/>
        <w:jc w:val="both"/>
        <w:rPr>
          <w:rFonts w:ascii="Times New Roman" w:eastAsia="Times New Roman" w:hAnsi="Times New Roman" w:cs="Times New Roman"/>
          <w:sz w:val="24"/>
          <w:szCs w:val="24"/>
        </w:rPr>
      </w:pPr>
      <w:bookmarkStart w:id="29" w:name="119193"/>
      <w:bookmarkEnd w:id="29"/>
      <w:r w:rsidRPr="00F21078">
        <w:rPr>
          <w:rFonts w:ascii="Times New Roman" w:eastAsia="Times New Roman" w:hAnsi="Times New Roman" w:cs="Times New Roman"/>
          <w:sz w:val="24"/>
          <w:szCs w:val="24"/>
        </w:rPr>
        <w:t>Актуальные вопросы реализации программы дошкольного образования рассматриваются советом ДОУ, педагогическим советом, рабочими группами, методическими объединениями, действующими в образовательной организации, а также методическими объединениями  дошкольного образования, действующими на муниципальном и региональном уровнях.</w:t>
      </w:r>
      <w:bookmarkStart w:id="30" w:name="119194"/>
      <w:bookmarkEnd w:id="30"/>
    </w:p>
    <w:p w:rsidR="00F21078" w:rsidRPr="00F21078" w:rsidRDefault="00F21078" w:rsidP="00F21078">
      <w:pPr>
        <w:shd w:val="clear" w:color="auto" w:fill="FFFFFF"/>
        <w:spacing w:after="0" w:line="293" w:lineRule="atLeast"/>
        <w:ind w:firstLine="709"/>
        <w:contextualSpacing/>
        <w:jc w:val="both"/>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rsidR="00F21078" w:rsidRPr="00F21078" w:rsidRDefault="00F21078" w:rsidP="00F21078">
      <w:pPr>
        <w:shd w:val="clear" w:color="auto" w:fill="FFFFFF"/>
        <w:spacing w:after="0" w:line="293" w:lineRule="atLeast"/>
        <w:ind w:firstLine="709"/>
        <w:contextualSpacing/>
        <w:jc w:val="both"/>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ДОУ самостоятельно или с привлечением других организаций и партнеров обеспечивает консультативную поддержку руководящих и педагогических работников по вопросам образования детей, в том числе реализации программам дополнительного образования, адаптивных коррекционно-развивающих программ и программ инклюзивного образования дошкольников. В детском саду осуществляется организационно-методическое сопровождение процесса реализации Программы.</w:t>
      </w:r>
    </w:p>
    <w:p w:rsidR="00231C55" w:rsidRPr="00A131DA" w:rsidRDefault="00231C55" w:rsidP="00231C55">
      <w:pPr>
        <w:pStyle w:val="Standard"/>
        <w:spacing w:after="0" w:line="0" w:lineRule="atLeast"/>
        <w:rPr>
          <w:rFonts w:ascii="Times New Roman" w:eastAsia="Times New Roman" w:hAnsi="Times New Roman" w:cs="Times New Roman"/>
          <w:b/>
          <w:bCs/>
          <w:color w:val="000000"/>
          <w:sz w:val="24"/>
          <w:szCs w:val="24"/>
        </w:rPr>
      </w:pPr>
    </w:p>
    <w:p w:rsidR="00231C55" w:rsidRPr="00A131DA" w:rsidRDefault="00231C55" w:rsidP="00231C55">
      <w:pPr>
        <w:pStyle w:val="Standard"/>
        <w:spacing w:after="0" w:line="0" w:lineRule="atLeast"/>
        <w:rPr>
          <w:rFonts w:ascii="Times New Roman" w:eastAsia="Times New Roman" w:hAnsi="Times New Roman" w:cs="Times New Roman"/>
          <w:b/>
          <w:bCs/>
          <w:color w:val="333333"/>
          <w:sz w:val="24"/>
          <w:szCs w:val="24"/>
        </w:rPr>
      </w:pPr>
    </w:p>
    <w:p w:rsidR="00231C55" w:rsidRPr="00A131DA" w:rsidRDefault="00F21078" w:rsidP="00F21078">
      <w:pPr>
        <w:pStyle w:val="Standard"/>
        <w:spacing w:after="0" w:line="0" w:lineRule="atLeast"/>
        <w:ind w:left="144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4.6.</w:t>
      </w:r>
      <w:r w:rsidR="00231C55" w:rsidRPr="00A131DA">
        <w:rPr>
          <w:rFonts w:ascii="Times New Roman" w:eastAsia="Times New Roman" w:hAnsi="Times New Roman" w:cs="Times New Roman"/>
          <w:b/>
          <w:bCs/>
          <w:color w:val="000000"/>
          <w:sz w:val="24"/>
          <w:szCs w:val="24"/>
        </w:rPr>
        <w:t>Организация режима и распорядка  дня</w:t>
      </w:r>
    </w:p>
    <w:p w:rsidR="00231C55" w:rsidRDefault="00231C55" w:rsidP="00231C55">
      <w:pPr>
        <w:spacing w:after="0" w:line="240" w:lineRule="atLeast"/>
        <w:ind w:firstLine="703"/>
        <w:contextualSpacing/>
        <w:jc w:val="both"/>
        <w:rPr>
          <w:rFonts w:ascii="Times New Roman" w:eastAsia="Times New Roman" w:hAnsi="Times New Roman" w:cs="Times New Roman"/>
          <w:color w:val="000000"/>
          <w:sz w:val="24"/>
          <w:szCs w:val="24"/>
        </w:rPr>
      </w:pPr>
    </w:p>
    <w:p w:rsidR="00231C55" w:rsidRPr="000C53C9" w:rsidRDefault="00231C55" w:rsidP="00231C55">
      <w:pPr>
        <w:spacing w:after="0" w:line="240" w:lineRule="atLeast"/>
        <w:ind w:firstLine="703"/>
        <w:contextualSpacing/>
        <w:jc w:val="both"/>
        <w:rPr>
          <w:rFonts w:eastAsia="Times New Roman" w:cs="Times New Roman"/>
        </w:rPr>
      </w:pPr>
      <w:r w:rsidRPr="000C53C9">
        <w:rPr>
          <w:rFonts w:ascii="Times New Roman" w:eastAsia="Times New Roman" w:hAnsi="Times New Roman" w:cs="Times New Roman"/>
          <w:color w:val="000000"/>
          <w:sz w:val="24"/>
          <w:szCs w:val="24"/>
        </w:rPr>
        <w:t>Продолжительность учебного года составляет 36 недель (1 и 2 полугодия). 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зависит от контингента воспитанников, оснащенности дошкольного учреждения, культурных и региональных особенностей, специфики дошкольного учреждения, эпидемиологической ситуации в регионе.</w:t>
      </w:r>
    </w:p>
    <w:p w:rsidR="00231C55" w:rsidRPr="000C53C9" w:rsidRDefault="00231C55" w:rsidP="00231C55">
      <w:pPr>
        <w:spacing w:after="0" w:line="240" w:lineRule="atLeast"/>
        <w:ind w:firstLine="703"/>
        <w:contextualSpacing/>
        <w:jc w:val="both"/>
        <w:rPr>
          <w:rFonts w:eastAsia="Times New Roman" w:cs="Times New Roman"/>
        </w:rPr>
      </w:pPr>
      <w:r w:rsidRPr="000C53C9">
        <w:rPr>
          <w:rFonts w:ascii="Times New Roman" w:eastAsia="Times New Roman" w:hAnsi="Times New Roman" w:cs="Times New Roman"/>
          <w:color w:val="000000"/>
          <w:sz w:val="24"/>
          <w:szCs w:val="24"/>
        </w:rPr>
        <w:t>Если в регионе наблюдается неблагоприятная эпидемиологическая обстановка, существует высокий риск заражения детей инфекционными заболеваниями, в том числе короновирусной инфекцией, любые формы работы с детьми, которые предполагают массовость (общесадовские досуги, праздники, экскурсии, театральные представления, соревнования между группами, развлечения, совместные репетиции, выездные мероприятия) не проводятся. Возможно применение дистанционных форм обучения и взаимодействия ДОУ с семьями воспитанников.</w:t>
      </w:r>
    </w:p>
    <w:p w:rsidR="00231C55" w:rsidRPr="000C53C9" w:rsidRDefault="00231C55" w:rsidP="00231C55">
      <w:pPr>
        <w:spacing w:after="0" w:line="240" w:lineRule="atLeast"/>
        <w:ind w:firstLine="539"/>
        <w:contextualSpacing/>
        <w:jc w:val="both"/>
        <w:rPr>
          <w:rFonts w:eastAsia="Times New Roman" w:cs="Times New Roman"/>
        </w:rPr>
      </w:pPr>
      <w:r w:rsidRPr="000C53C9">
        <w:rPr>
          <w:rFonts w:ascii="Times New Roman" w:eastAsia="Times New Roman" w:hAnsi="Times New Roman" w:cs="Times New Roman"/>
          <w:color w:val="000000"/>
          <w:sz w:val="24"/>
          <w:szCs w:val="24"/>
        </w:rPr>
        <w:t xml:space="preserve">Объем нагрузки на воспитанников соответствует требованиям СанПиН. </w:t>
      </w:r>
    </w:p>
    <w:p w:rsidR="00231C55" w:rsidRPr="000C53C9" w:rsidRDefault="00231C55" w:rsidP="000C75F3">
      <w:pPr>
        <w:numPr>
          <w:ilvl w:val="0"/>
          <w:numId w:val="111"/>
        </w:numPr>
        <w:spacing w:after="0" w:line="240" w:lineRule="atLeast"/>
        <w:contextualSpacing/>
        <w:jc w:val="both"/>
        <w:rPr>
          <w:rFonts w:eastAsia="Times New Roman" w:cs="Times New Roman"/>
        </w:rPr>
      </w:pPr>
      <w:r w:rsidRPr="000C53C9">
        <w:rPr>
          <w:rFonts w:ascii="Times New Roman" w:eastAsia="Times New Roman" w:hAnsi="Times New Roman" w:cs="Times New Roman"/>
          <w:color w:val="000000"/>
          <w:sz w:val="24"/>
          <w:szCs w:val="24"/>
        </w:rPr>
        <w:t xml:space="preserve">Начало занятий для детей дошкольного возраста не ранее 8:00, </w:t>
      </w:r>
    </w:p>
    <w:p w:rsidR="00231C55" w:rsidRPr="000C53C9" w:rsidRDefault="00231C55" w:rsidP="000C75F3">
      <w:pPr>
        <w:numPr>
          <w:ilvl w:val="0"/>
          <w:numId w:val="111"/>
        </w:numPr>
        <w:spacing w:after="0" w:line="240" w:lineRule="atLeast"/>
        <w:contextualSpacing/>
        <w:jc w:val="both"/>
        <w:rPr>
          <w:rFonts w:eastAsia="Times New Roman" w:cs="Times New Roman"/>
        </w:rPr>
      </w:pPr>
      <w:r w:rsidRPr="000C53C9">
        <w:rPr>
          <w:rFonts w:ascii="Times New Roman" w:eastAsia="Times New Roman" w:hAnsi="Times New Roman" w:cs="Times New Roman"/>
          <w:color w:val="000000"/>
          <w:sz w:val="24"/>
          <w:szCs w:val="24"/>
        </w:rPr>
        <w:t>окончание занятий - не позднее 17:00;</w:t>
      </w:r>
    </w:p>
    <w:tbl>
      <w:tblPr>
        <w:tblW w:w="4956" w:type="pct"/>
        <w:tblCellSpacing w:w="0" w:type="dxa"/>
        <w:tblInd w:w="75"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3020"/>
        <w:gridCol w:w="2376"/>
        <w:gridCol w:w="2376"/>
        <w:gridCol w:w="1649"/>
      </w:tblGrid>
      <w:tr w:rsidR="00231C55" w:rsidRPr="000C53C9" w:rsidTr="00353217">
        <w:trPr>
          <w:tblCellSpacing w:w="0" w:type="dxa"/>
        </w:trPr>
        <w:tc>
          <w:tcPr>
            <w:tcW w:w="1603"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Возраст детей</w:t>
            </w:r>
          </w:p>
        </w:tc>
        <w:tc>
          <w:tcPr>
            <w:tcW w:w="126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Продолжительность занятий</w:t>
            </w:r>
          </w:p>
        </w:tc>
        <w:tc>
          <w:tcPr>
            <w:tcW w:w="2136" w:type="pct"/>
            <w:gridSpan w:val="2"/>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Количество занятий</w:t>
            </w:r>
          </w:p>
          <w:p w:rsidR="00231C55" w:rsidRPr="000C53C9" w:rsidRDefault="00231C55" w:rsidP="00231C55">
            <w:pPr>
              <w:spacing w:after="0" w:line="240" w:lineRule="atLeast"/>
              <w:contextualSpacing/>
              <w:jc w:val="center"/>
              <w:rPr>
                <w:rFonts w:eastAsia="Times New Roman" w:cs="Times New Roman"/>
              </w:rPr>
            </w:pPr>
          </w:p>
        </w:tc>
      </w:tr>
      <w:tr w:rsidR="00231C55" w:rsidRPr="000C53C9" w:rsidTr="00353217">
        <w:trPr>
          <w:tblCellSpacing w:w="0" w:type="dxa"/>
        </w:trPr>
        <w:tc>
          <w:tcPr>
            <w:tcW w:w="1603"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p>
        </w:tc>
        <w:tc>
          <w:tcPr>
            <w:tcW w:w="126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p>
        </w:tc>
        <w:tc>
          <w:tcPr>
            <w:tcW w:w="126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утро</w:t>
            </w:r>
          </w:p>
        </w:tc>
        <w:tc>
          <w:tcPr>
            <w:tcW w:w="875"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вечер</w:t>
            </w:r>
          </w:p>
        </w:tc>
      </w:tr>
      <w:tr w:rsidR="00231C55" w:rsidRPr="000C53C9" w:rsidTr="00353217">
        <w:trPr>
          <w:tblCellSpacing w:w="0" w:type="dxa"/>
        </w:trPr>
        <w:tc>
          <w:tcPr>
            <w:tcW w:w="1603"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от 1,5 до 3 лет</w:t>
            </w:r>
          </w:p>
        </w:tc>
        <w:tc>
          <w:tcPr>
            <w:tcW w:w="126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10 минут,</w:t>
            </w:r>
          </w:p>
        </w:tc>
        <w:tc>
          <w:tcPr>
            <w:tcW w:w="126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20 минут</w:t>
            </w:r>
          </w:p>
        </w:tc>
        <w:tc>
          <w:tcPr>
            <w:tcW w:w="875"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w:t>
            </w:r>
          </w:p>
        </w:tc>
      </w:tr>
      <w:tr w:rsidR="00231C55" w:rsidRPr="000C53C9" w:rsidTr="00353217">
        <w:trPr>
          <w:tblCellSpacing w:w="0" w:type="dxa"/>
        </w:trPr>
        <w:tc>
          <w:tcPr>
            <w:tcW w:w="1603"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от 3 до 4 лет</w:t>
            </w:r>
          </w:p>
        </w:tc>
        <w:tc>
          <w:tcPr>
            <w:tcW w:w="126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15 минут</w:t>
            </w:r>
          </w:p>
        </w:tc>
        <w:tc>
          <w:tcPr>
            <w:tcW w:w="126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30 минут</w:t>
            </w:r>
          </w:p>
        </w:tc>
        <w:tc>
          <w:tcPr>
            <w:tcW w:w="875"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w:t>
            </w:r>
          </w:p>
        </w:tc>
      </w:tr>
      <w:tr w:rsidR="00231C55" w:rsidRPr="000C53C9" w:rsidTr="00353217">
        <w:trPr>
          <w:tblCellSpacing w:w="0" w:type="dxa"/>
        </w:trPr>
        <w:tc>
          <w:tcPr>
            <w:tcW w:w="1603"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 xml:space="preserve">от 4 до 5 лет </w:t>
            </w:r>
          </w:p>
        </w:tc>
        <w:tc>
          <w:tcPr>
            <w:tcW w:w="126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20 минут</w:t>
            </w:r>
          </w:p>
        </w:tc>
        <w:tc>
          <w:tcPr>
            <w:tcW w:w="126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40 минут,</w:t>
            </w:r>
          </w:p>
        </w:tc>
        <w:tc>
          <w:tcPr>
            <w:tcW w:w="875"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w:t>
            </w:r>
          </w:p>
        </w:tc>
      </w:tr>
      <w:tr w:rsidR="00231C55" w:rsidRPr="000C53C9" w:rsidTr="00353217">
        <w:trPr>
          <w:tblCellSpacing w:w="0" w:type="dxa"/>
        </w:trPr>
        <w:tc>
          <w:tcPr>
            <w:tcW w:w="1603"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от 5 до 6 лет</w:t>
            </w:r>
          </w:p>
        </w:tc>
        <w:tc>
          <w:tcPr>
            <w:tcW w:w="126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25 минут,</w:t>
            </w:r>
          </w:p>
        </w:tc>
        <w:tc>
          <w:tcPr>
            <w:tcW w:w="126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rPr>
                <w:rFonts w:eastAsia="Times New Roman" w:cs="Times New Roman"/>
              </w:rPr>
            </w:pPr>
            <w:r w:rsidRPr="000C53C9">
              <w:rPr>
                <w:rFonts w:ascii="Times New Roman" w:eastAsia="Times New Roman" w:hAnsi="Times New Roman" w:cs="Times New Roman"/>
                <w:color w:val="000000"/>
                <w:sz w:val="24"/>
                <w:szCs w:val="24"/>
              </w:rPr>
              <w:t xml:space="preserve">50 мин или 75 мин </w:t>
            </w:r>
          </w:p>
        </w:tc>
        <w:tc>
          <w:tcPr>
            <w:tcW w:w="875"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rPr>
                <w:rFonts w:eastAsia="Times New Roman" w:cs="Times New Roman"/>
              </w:rPr>
            </w:pPr>
            <w:r w:rsidRPr="000C53C9">
              <w:rPr>
                <w:rFonts w:ascii="Times New Roman" w:eastAsia="Times New Roman" w:hAnsi="Times New Roman" w:cs="Times New Roman"/>
                <w:color w:val="000000"/>
                <w:sz w:val="24"/>
                <w:szCs w:val="24"/>
              </w:rPr>
              <w:t>1 занятие после дневного сна</w:t>
            </w:r>
          </w:p>
        </w:tc>
      </w:tr>
      <w:tr w:rsidR="00231C55" w:rsidRPr="000C53C9" w:rsidTr="00353217">
        <w:trPr>
          <w:tblCellSpacing w:w="0" w:type="dxa"/>
        </w:trPr>
        <w:tc>
          <w:tcPr>
            <w:tcW w:w="1603"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 xml:space="preserve">от 6 до 7 лет </w:t>
            </w:r>
          </w:p>
        </w:tc>
        <w:tc>
          <w:tcPr>
            <w:tcW w:w="126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30 минут</w:t>
            </w:r>
          </w:p>
        </w:tc>
        <w:tc>
          <w:tcPr>
            <w:tcW w:w="126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90 минут</w:t>
            </w:r>
          </w:p>
        </w:tc>
        <w:tc>
          <w:tcPr>
            <w:tcW w:w="875"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w:t>
            </w:r>
          </w:p>
        </w:tc>
      </w:tr>
    </w:tbl>
    <w:p w:rsidR="00F21078" w:rsidRPr="0023363D" w:rsidRDefault="00F21078" w:rsidP="00F21078">
      <w:pPr>
        <w:numPr>
          <w:ilvl w:val="0"/>
          <w:numId w:val="111"/>
        </w:numPr>
        <w:spacing w:after="0" w:line="240" w:lineRule="atLeast"/>
        <w:contextualSpacing/>
        <w:jc w:val="both"/>
        <w:rPr>
          <w:rFonts w:eastAsia="Times New Roman" w:cs="Times New Roman"/>
        </w:rPr>
      </w:pPr>
      <w:r>
        <w:rPr>
          <w:rFonts w:ascii="Times New Roman" w:eastAsia="Times New Roman" w:hAnsi="Times New Roman" w:cs="Times New Roman"/>
          <w:sz w:val="24"/>
          <w:szCs w:val="24"/>
        </w:rPr>
        <w:t>П</w:t>
      </w:r>
      <w:r w:rsidRPr="0023363D">
        <w:rPr>
          <w:rFonts w:ascii="Times New Roman" w:eastAsia="Times New Roman" w:hAnsi="Times New Roman" w:cs="Times New Roman"/>
          <w:sz w:val="24"/>
          <w:szCs w:val="24"/>
        </w:rPr>
        <w:t>ерерыв</w:t>
      </w:r>
      <w:r>
        <w:rPr>
          <w:rFonts w:ascii="Times New Roman" w:eastAsia="Times New Roman" w:hAnsi="Times New Roman" w:cs="Times New Roman"/>
          <w:sz w:val="24"/>
          <w:szCs w:val="24"/>
        </w:rPr>
        <w:t>ы</w:t>
      </w:r>
      <w:r w:rsidRPr="0023363D">
        <w:rPr>
          <w:rFonts w:ascii="Times New Roman" w:eastAsia="Times New Roman" w:hAnsi="Times New Roman" w:cs="Times New Roman"/>
          <w:sz w:val="24"/>
          <w:szCs w:val="24"/>
        </w:rPr>
        <w:t xml:space="preserve"> во время занятий </w:t>
      </w:r>
      <w:r>
        <w:rPr>
          <w:rFonts w:ascii="Times New Roman" w:eastAsia="Times New Roman" w:hAnsi="Times New Roman" w:cs="Times New Roman"/>
          <w:sz w:val="24"/>
          <w:szCs w:val="24"/>
        </w:rPr>
        <w:t>осуществляются за счет чередования видов деятельности, за счет перереходов между центрами активности, сменами подгрупп</w:t>
      </w:r>
      <w:r w:rsidRPr="0023363D">
        <w:rPr>
          <w:rFonts w:ascii="Times New Roman" w:eastAsia="Times New Roman" w:hAnsi="Times New Roman" w:cs="Times New Roman"/>
          <w:sz w:val="24"/>
          <w:szCs w:val="24"/>
        </w:rPr>
        <w:t xml:space="preserve"> </w:t>
      </w:r>
    </w:p>
    <w:p w:rsidR="00F21078" w:rsidRPr="0023363D" w:rsidRDefault="00F21078" w:rsidP="00F21078">
      <w:pPr>
        <w:numPr>
          <w:ilvl w:val="0"/>
          <w:numId w:val="111"/>
        </w:numPr>
        <w:spacing w:after="0" w:line="240" w:lineRule="atLeast"/>
        <w:contextualSpacing/>
        <w:jc w:val="both"/>
        <w:rPr>
          <w:rFonts w:eastAsia="Times New Roman" w:cs="Times New Roman"/>
        </w:rPr>
      </w:pPr>
      <w:r w:rsidRPr="0023363D">
        <w:rPr>
          <w:rFonts w:ascii="Times New Roman" w:eastAsia="Times New Roman" w:hAnsi="Times New Roman" w:cs="Times New Roman"/>
          <w:sz w:val="24"/>
          <w:szCs w:val="24"/>
        </w:rPr>
        <w:t>Суммарный объем двигательной активности дошкольников должен быть не менее 1 часа в день.</w:t>
      </w:r>
    </w:p>
    <w:p w:rsidR="00F21078" w:rsidRPr="00F21078" w:rsidRDefault="00231C55" w:rsidP="00F21078">
      <w:pPr>
        <w:numPr>
          <w:ilvl w:val="0"/>
          <w:numId w:val="111"/>
        </w:numPr>
        <w:spacing w:after="0" w:line="240" w:lineRule="atLeast"/>
        <w:contextualSpacing/>
        <w:jc w:val="both"/>
        <w:rPr>
          <w:rFonts w:ascii="Calibri" w:eastAsia="Times New Roman" w:hAnsi="Calibri" w:cs="Times New Roman"/>
        </w:rPr>
      </w:pPr>
      <w:r w:rsidRPr="000C53C9">
        <w:rPr>
          <w:rFonts w:ascii="Times New Roman" w:eastAsia="Times New Roman" w:hAnsi="Times New Roman" w:cs="Times New Roman"/>
          <w:color w:val="000000"/>
          <w:sz w:val="24"/>
          <w:szCs w:val="24"/>
        </w:rPr>
        <w:t>Продолжительность перерывов между занятиями не менее 10 мин</w:t>
      </w:r>
      <w:r w:rsidR="00F21078">
        <w:rPr>
          <w:rFonts w:ascii="Times New Roman" w:eastAsia="Times New Roman" w:hAnsi="Times New Roman" w:cs="Times New Roman"/>
          <w:color w:val="000000"/>
          <w:sz w:val="24"/>
          <w:szCs w:val="24"/>
        </w:rPr>
        <w:t>,</w:t>
      </w:r>
      <w:r w:rsidR="00F21078" w:rsidRPr="00F21078">
        <w:rPr>
          <w:rFonts w:ascii="Times New Roman" w:eastAsia="Times New Roman" w:hAnsi="Times New Roman" w:cs="Times New Roman"/>
          <w:sz w:val="24"/>
          <w:szCs w:val="24"/>
        </w:rPr>
        <w:t xml:space="preserve"> реализуется за счет переходов из одно подгруппы в другую, переходов из одного помещения в другое, через смену видов детской деятельности.</w:t>
      </w:r>
    </w:p>
    <w:p w:rsidR="00231C55" w:rsidRPr="000C53C9" w:rsidRDefault="00231C55" w:rsidP="000C75F3">
      <w:pPr>
        <w:numPr>
          <w:ilvl w:val="0"/>
          <w:numId w:val="111"/>
        </w:numPr>
        <w:spacing w:before="100" w:beforeAutospacing="1" w:after="0" w:line="272" w:lineRule="atLeast"/>
        <w:jc w:val="both"/>
        <w:rPr>
          <w:rFonts w:eastAsia="Times New Roman" w:cs="Times New Roman"/>
        </w:rPr>
      </w:pPr>
      <w:r w:rsidRPr="000C53C9">
        <w:rPr>
          <w:rFonts w:ascii="Times New Roman" w:eastAsia="Times New Roman" w:hAnsi="Times New Roman" w:cs="Times New Roman"/>
          <w:color w:val="000000"/>
          <w:sz w:val="24"/>
          <w:szCs w:val="24"/>
        </w:rPr>
        <w:t xml:space="preserve">Продолжительность дневного сна для детей 1-3 года должна быть не менее 3,0 часов, для детей 4-7 лет - не менее 2,5 часов. </w:t>
      </w:r>
    </w:p>
    <w:p w:rsidR="00231C55" w:rsidRPr="000C53C9" w:rsidRDefault="00231C55" w:rsidP="000C75F3">
      <w:pPr>
        <w:numPr>
          <w:ilvl w:val="0"/>
          <w:numId w:val="111"/>
        </w:numPr>
        <w:spacing w:before="100" w:beforeAutospacing="1" w:after="0" w:line="272" w:lineRule="atLeast"/>
        <w:jc w:val="both"/>
        <w:rPr>
          <w:rFonts w:eastAsia="Times New Roman" w:cs="Times New Roman"/>
        </w:rPr>
      </w:pPr>
      <w:r w:rsidRPr="000C53C9">
        <w:rPr>
          <w:rFonts w:ascii="Times New Roman" w:eastAsia="Times New Roman" w:hAnsi="Times New Roman" w:cs="Times New Roman"/>
          <w:color w:val="000000"/>
          <w:sz w:val="24"/>
          <w:szCs w:val="24"/>
        </w:rPr>
        <w:t>Перед сном проводятся малоподвижные и успокаивающие игры, беседы, чтение художественной литературы.</w:t>
      </w:r>
    </w:p>
    <w:p w:rsidR="00231C55" w:rsidRPr="000C53C9" w:rsidRDefault="00231C55" w:rsidP="000C75F3">
      <w:pPr>
        <w:numPr>
          <w:ilvl w:val="0"/>
          <w:numId w:val="111"/>
        </w:numPr>
        <w:spacing w:before="100" w:beforeAutospacing="1" w:after="0" w:line="272" w:lineRule="atLeast"/>
        <w:jc w:val="both"/>
        <w:rPr>
          <w:rFonts w:eastAsia="Times New Roman" w:cs="Times New Roman"/>
        </w:rPr>
      </w:pPr>
      <w:r w:rsidRPr="000C53C9">
        <w:rPr>
          <w:rFonts w:ascii="Times New Roman" w:eastAsia="Times New Roman" w:hAnsi="Times New Roman" w:cs="Times New Roman"/>
          <w:color w:val="000000"/>
          <w:sz w:val="24"/>
          <w:szCs w:val="24"/>
        </w:rPr>
        <w:t xml:space="preserve">Продолжительность прогулок для детей до 7 лет должна составлять не менее 3 часов в день. Прогулка организуется 2 раза в день: в первую и вторую половину дня — после дневного сна или перед уходом детей домой и определяется климатическими и иными условиями, харктеризующими специфику ДОУ. </w:t>
      </w:r>
    </w:p>
    <w:p w:rsidR="00231C55" w:rsidRPr="000C53C9" w:rsidRDefault="00231C55" w:rsidP="000C75F3">
      <w:pPr>
        <w:numPr>
          <w:ilvl w:val="0"/>
          <w:numId w:val="111"/>
        </w:numPr>
        <w:spacing w:before="100" w:beforeAutospacing="1" w:after="0" w:line="272" w:lineRule="atLeast"/>
        <w:jc w:val="both"/>
        <w:rPr>
          <w:rFonts w:eastAsia="Times New Roman" w:cs="Times New Roman"/>
        </w:rPr>
      </w:pPr>
      <w:r w:rsidRPr="000C53C9">
        <w:rPr>
          <w:rFonts w:ascii="Times New Roman" w:eastAsia="Times New Roman" w:hAnsi="Times New Roman" w:cs="Times New Roman"/>
          <w:color w:val="000000"/>
          <w:sz w:val="24"/>
          <w:szCs w:val="24"/>
        </w:rPr>
        <w:t>В соответствии с климатическими особенностями региона в холодный период продожительность при температуре воздуха ниже минус 15°С и скорости ветра более 7 м/с продолжительность прогулки для детей до 7 лет сокращают или не проводят. Прогулка во вторую половину дня организуется с учётом длительности светового дня. (в соответствии с п.5.5МР 2.4.0259-21)</w:t>
      </w:r>
    </w:p>
    <w:p w:rsidR="00231C55" w:rsidRPr="000C53C9" w:rsidRDefault="00231C55" w:rsidP="000C75F3">
      <w:pPr>
        <w:numPr>
          <w:ilvl w:val="0"/>
          <w:numId w:val="111"/>
        </w:numPr>
        <w:spacing w:before="100" w:beforeAutospacing="1" w:after="255" w:line="272" w:lineRule="atLeast"/>
        <w:jc w:val="both"/>
        <w:rPr>
          <w:rFonts w:eastAsia="Times New Roman" w:cs="Times New Roman"/>
        </w:rPr>
      </w:pPr>
      <w:r w:rsidRPr="000C53C9">
        <w:rPr>
          <w:rFonts w:ascii="Times New Roman" w:eastAsia="Times New Roman" w:hAnsi="Times New Roman" w:cs="Times New Roman"/>
          <w:color w:val="000000"/>
          <w:sz w:val="24"/>
          <w:szCs w:val="24"/>
        </w:rPr>
        <w:lastRenderedPageBreak/>
        <w:t>Утренняя зарядка для детей до 7 лет, продолжительность, не менее 10 мин. На самостоятельную деятельность детей 3-7 лет ( игры, подготовка к образовательной деятельности, личная гигиена) в режиме дня отводится не менее 3-4 часов.</w:t>
      </w:r>
    </w:p>
    <w:p w:rsidR="00231C55" w:rsidRPr="000C53C9" w:rsidRDefault="00231C55" w:rsidP="00231C55">
      <w:pPr>
        <w:spacing w:before="100" w:beforeAutospacing="1" w:after="0" w:line="240" w:lineRule="auto"/>
        <w:rPr>
          <w:rFonts w:eastAsia="Times New Roman" w:cs="Times New Roman"/>
          <w:sz w:val="24"/>
          <w:szCs w:val="24"/>
        </w:rPr>
      </w:pPr>
      <w:r w:rsidRPr="000C53C9">
        <w:rPr>
          <w:rFonts w:ascii="Times New Roman" w:eastAsia="Times New Roman" w:hAnsi="Times New Roman" w:cs="Times New Roman"/>
          <w:color w:val="000000"/>
          <w:sz w:val="24"/>
          <w:szCs w:val="24"/>
        </w:rPr>
        <w:t>Согласно пункту 2.10 СП 2.4.3648-20 к организации образовательного процесса и режима дня В ДОУ ведется контроль за соблюдением следующих требований:</w:t>
      </w:r>
    </w:p>
    <w:p w:rsidR="00231C55" w:rsidRPr="000C53C9" w:rsidRDefault="00231C55" w:rsidP="00231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rPr>
      </w:pPr>
      <w:r w:rsidRPr="000C53C9">
        <w:rPr>
          <w:rFonts w:ascii="Courier New" w:eastAsia="Times New Roman" w:hAnsi="Courier New" w:cs="Courier New"/>
          <w:color w:val="000000"/>
          <w:sz w:val="24"/>
          <w:szCs w:val="24"/>
        </w:rPr>
        <w:t xml:space="preserve"> </w:t>
      </w:r>
      <w:r w:rsidRPr="000C53C9">
        <w:rPr>
          <w:rFonts w:ascii="Times New Roman" w:eastAsia="Times New Roman" w:hAnsi="Times New Roman" w:cs="Times New Roman"/>
          <w:color w:val="000000"/>
          <w:sz w:val="24"/>
          <w:szCs w:val="24"/>
        </w:rPr>
        <w:t>-   режим двигательной активности детей в течение дня,  организуемый с учётом возрастных особенностей и состояния здоровья;</w:t>
      </w:r>
    </w:p>
    <w:p w:rsidR="00231C55" w:rsidRPr="000C53C9" w:rsidRDefault="00231C55" w:rsidP="00231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rPr>
      </w:pPr>
      <w:r w:rsidRPr="000C53C9">
        <w:rPr>
          <w:rFonts w:ascii="Courier New" w:eastAsia="Times New Roman" w:hAnsi="Courier New" w:cs="Courier New"/>
          <w:color w:val="000000"/>
          <w:sz w:val="24"/>
          <w:szCs w:val="24"/>
        </w:rPr>
        <w:t xml:space="preserve"> </w:t>
      </w:r>
      <w:r w:rsidRPr="000C53C9">
        <w:rPr>
          <w:rFonts w:ascii="Times New Roman" w:eastAsia="Times New Roman" w:hAnsi="Times New Roman" w:cs="Times New Roman"/>
          <w:color w:val="000000"/>
          <w:sz w:val="24"/>
          <w:szCs w:val="24"/>
        </w:rPr>
        <w:t>-     проведение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231C55" w:rsidRPr="000C53C9" w:rsidRDefault="00231C55" w:rsidP="00231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rPr>
      </w:pPr>
      <w:r w:rsidRPr="000C53C9">
        <w:rPr>
          <w:rFonts w:ascii="Courier New" w:eastAsia="Times New Roman" w:hAnsi="Courier New" w:cs="Courier New"/>
          <w:color w:val="000000"/>
          <w:sz w:val="24"/>
          <w:szCs w:val="24"/>
        </w:rPr>
        <w:t xml:space="preserve">   </w:t>
      </w:r>
      <w:r w:rsidRPr="000C53C9">
        <w:rPr>
          <w:rFonts w:ascii="Times New Roman" w:eastAsia="Times New Roman" w:hAnsi="Times New Roman" w:cs="Times New Roman"/>
          <w:color w:val="000000"/>
          <w:sz w:val="24"/>
          <w:szCs w:val="24"/>
        </w:rPr>
        <w:t>-    организация физкультурных, физкультурно-оздоровительных мероприятиий, массовых спортивных мероприятий, туристских походов, спортивных соревнований  - с учётом возраста, физической подготовленности и состояния здоровья детей; обеспеченность на данных мероприятиях присутствия медицинских работников.</w:t>
      </w:r>
    </w:p>
    <w:p w:rsidR="00F21078" w:rsidRDefault="00231C55" w:rsidP="00231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sidRPr="000C53C9">
        <w:rPr>
          <w:rFonts w:ascii="Courier New" w:eastAsia="Times New Roman" w:hAnsi="Courier New" w:cs="Courier New"/>
          <w:color w:val="000000"/>
          <w:sz w:val="24"/>
          <w:szCs w:val="24"/>
        </w:rPr>
        <w:t xml:space="preserve">   </w:t>
      </w:r>
      <w:r w:rsidRPr="000C53C9">
        <w:rPr>
          <w:rFonts w:ascii="Times New Roman" w:eastAsia="Times New Roman" w:hAnsi="Times New Roman" w:cs="Times New Roman"/>
          <w:color w:val="000000"/>
          <w:sz w:val="24"/>
          <w:szCs w:val="24"/>
        </w:rPr>
        <w:t xml:space="preserve">-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w:t>
      </w:r>
    </w:p>
    <w:p w:rsidR="00231C55" w:rsidRDefault="00231C55" w:rsidP="00231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000000"/>
          <w:sz w:val="24"/>
          <w:szCs w:val="24"/>
        </w:rPr>
      </w:pPr>
      <w:r w:rsidRPr="00F21078">
        <w:rPr>
          <w:rFonts w:ascii="Times New Roman" w:eastAsia="Times New Roman" w:hAnsi="Times New Roman" w:cs="Times New Roman"/>
          <w:b/>
          <w:bCs/>
          <w:color w:val="000000"/>
          <w:sz w:val="24"/>
          <w:szCs w:val="24"/>
        </w:rPr>
        <w:t>В</w:t>
      </w:r>
      <w:r w:rsidRPr="00F21078">
        <w:rPr>
          <w:rFonts w:ascii="Times New Roman" w:eastAsia="Times New Roman" w:hAnsi="Times New Roman" w:cs="Times New Roman"/>
          <w:b/>
          <w:color w:val="000000"/>
          <w:sz w:val="24"/>
          <w:szCs w:val="24"/>
        </w:rPr>
        <w:t xml:space="preserve"> </w:t>
      </w:r>
      <w:r w:rsidRPr="00F21078">
        <w:rPr>
          <w:rFonts w:ascii="Times New Roman" w:eastAsia="Times New Roman" w:hAnsi="Times New Roman" w:cs="Times New Roman"/>
          <w:b/>
          <w:bCs/>
          <w:color w:val="000000"/>
          <w:sz w:val="24"/>
          <w:szCs w:val="24"/>
        </w:rPr>
        <w:t>дождливые, ветреные и морозные дни занятия физической культурой должны проводиться в зале.</w:t>
      </w:r>
    </w:p>
    <w:p w:rsidR="00231C55" w:rsidRPr="000C53C9" w:rsidRDefault="00231C55" w:rsidP="00231C55">
      <w:pPr>
        <w:spacing w:after="0" w:line="240" w:lineRule="atLeast"/>
        <w:ind w:firstLine="709"/>
        <w:contextualSpacing/>
        <w:jc w:val="both"/>
        <w:rPr>
          <w:rFonts w:eastAsia="Times New Roman" w:cs="Times New Roman"/>
        </w:rPr>
      </w:pPr>
      <w:r w:rsidRPr="000C53C9">
        <w:rPr>
          <w:rFonts w:ascii="Times New Roman" w:eastAsia="Times New Roman" w:hAnsi="Times New Roman" w:cs="Times New Roman"/>
          <w:color w:val="000000"/>
          <w:sz w:val="24"/>
          <w:szCs w:val="24"/>
        </w:rPr>
        <w:t>Согласно п 183 СанПиН 1.2.3685-21, режим дня ДОУ может корректироваться в зависимости от типа организации и вида реализуемых образовательных программ, сезона года:</w:t>
      </w:r>
    </w:p>
    <w:p w:rsidR="00231C55" w:rsidRPr="000C53C9" w:rsidRDefault="00231C55" w:rsidP="000C75F3">
      <w:pPr>
        <w:numPr>
          <w:ilvl w:val="0"/>
          <w:numId w:val="112"/>
        </w:numPr>
        <w:spacing w:after="0" w:line="240" w:lineRule="atLeast"/>
        <w:contextualSpacing/>
        <w:jc w:val="both"/>
        <w:rPr>
          <w:rFonts w:eastAsia="Times New Roman" w:cs="Times New Roman"/>
        </w:rPr>
      </w:pPr>
      <w:r w:rsidRPr="000C53C9">
        <w:rPr>
          <w:rFonts w:ascii="Times New Roman" w:eastAsia="Times New Roman" w:hAnsi="Times New Roman" w:cs="Times New Roman"/>
          <w:color w:val="000000"/>
          <w:sz w:val="24"/>
          <w:szCs w:val="24"/>
        </w:rPr>
        <w:t xml:space="preserve">МБДОУ Курагинский детский сад № 15 имеет группы компенсирующей направленности, в связи с этим после дневного сна в группах организуются дополнительные индивидуальные и подгрупповые занятия по заданию учителя-логопеда и педагога-психолога направленные на коррекцию познавательной, эмоциональной и речевой сферы. </w:t>
      </w:r>
    </w:p>
    <w:p w:rsidR="00231C55" w:rsidRPr="000C53C9" w:rsidRDefault="00231C55" w:rsidP="000C75F3">
      <w:pPr>
        <w:numPr>
          <w:ilvl w:val="0"/>
          <w:numId w:val="112"/>
        </w:numPr>
        <w:spacing w:after="0" w:line="240" w:lineRule="atLeast"/>
        <w:contextualSpacing/>
        <w:jc w:val="both"/>
        <w:rPr>
          <w:rFonts w:eastAsia="Times New Roman" w:cs="Times New Roman"/>
        </w:rPr>
      </w:pPr>
      <w:r w:rsidRPr="000C53C9">
        <w:rPr>
          <w:rFonts w:ascii="Times New Roman" w:eastAsia="Times New Roman" w:hAnsi="Times New Roman" w:cs="Times New Roman"/>
          <w:color w:val="000000"/>
          <w:sz w:val="24"/>
          <w:szCs w:val="24"/>
        </w:rPr>
        <w:t>Климат Курагинского района, где расположен ДОУ находится в резко континентальном умеренном поясе. Зимы умеренно суровые, малоснежные и продолжительные. В среднем температура колеблется от - 20° до - 35°. В отдельные дни может опускаться до -40°. Устойчивые морозы начинаются с середины ноября и продолжаются до середины марта. Бывают продолжительные холодные ветра. В связи с данными климатическими особенностями, продолжительность прогулки в холодный период сокращается.</w:t>
      </w:r>
    </w:p>
    <w:p w:rsidR="00231C55" w:rsidRPr="000C53C9" w:rsidRDefault="00231C55" w:rsidP="000C75F3">
      <w:pPr>
        <w:numPr>
          <w:ilvl w:val="0"/>
          <w:numId w:val="112"/>
        </w:numPr>
        <w:spacing w:after="0" w:line="240" w:lineRule="atLeast"/>
        <w:contextualSpacing/>
        <w:jc w:val="both"/>
        <w:rPr>
          <w:rFonts w:eastAsia="Times New Roman" w:cs="Times New Roman"/>
        </w:rPr>
      </w:pPr>
      <w:r w:rsidRPr="000C53C9">
        <w:rPr>
          <w:rFonts w:ascii="Times New Roman" w:eastAsia="Times New Roman" w:hAnsi="Times New Roman" w:cs="Times New Roman"/>
          <w:color w:val="000000"/>
          <w:sz w:val="24"/>
          <w:szCs w:val="24"/>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rsidR="00231C55" w:rsidRPr="000C53C9" w:rsidRDefault="00231C55" w:rsidP="000C75F3">
      <w:pPr>
        <w:numPr>
          <w:ilvl w:val="0"/>
          <w:numId w:val="112"/>
        </w:numPr>
        <w:spacing w:after="0" w:line="240" w:lineRule="atLeast"/>
        <w:contextualSpacing/>
        <w:jc w:val="both"/>
        <w:rPr>
          <w:rFonts w:eastAsia="Times New Roman" w:cs="Times New Roman"/>
        </w:rPr>
      </w:pPr>
      <w:r w:rsidRPr="000C53C9">
        <w:rPr>
          <w:rFonts w:ascii="Times New Roman" w:eastAsia="Times New Roman" w:hAnsi="Times New Roman" w:cs="Times New Roman"/>
          <w:color w:val="000000"/>
          <w:sz w:val="24"/>
          <w:szCs w:val="24"/>
        </w:rPr>
        <w:t>При осуществлении режимных моментов учитываются также индивидуальные особенности ребёнка (длительность сна, вкусовые предпочтения, характер, темп деятельности и так далее).</w:t>
      </w:r>
    </w:p>
    <w:p w:rsidR="00231C55" w:rsidRPr="000C53C9" w:rsidRDefault="00231C55" w:rsidP="000C75F3">
      <w:pPr>
        <w:numPr>
          <w:ilvl w:val="0"/>
          <w:numId w:val="112"/>
        </w:numPr>
        <w:spacing w:after="0" w:line="240" w:lineRule="atLeast"/>
        <w:contextualSpacing/>
        <w:jc w:val="both"/>
        <w:rPr>
          <w:rFonts w:eastAsia="Times New Roman" w:cs="Times New Roman"/>
        </w:rPr>
      </w:pPr>
      <w:r w:rsidRPr="000C53C9">
        <w:rPr>
          <w:rFonts w:ascii="Times New Roman" w:eastAsia="Times New Roman" w:hAnsi="Times New Roman" w:cs="Times New Roman"/>
          <w:color w:val="000000"/>
          <w:sz w:val="24"/>
          <w:szCs w:val="24"/>
        </w:rPr>
        <w:t>ДОО может самостоятельно принимать решение о наличии второго завтрака, руководствуясь пунктами 8.1.2.1 и 8.1.2.2 СанПиН 2.3/2.4.3590-20</w:t>
      </w:r>
    </w:p>
    <w:p w:rsidR="00231C55" w:rsidRPr="00353217" w:rsidRDefault="00231C55" w:rsidP="00231C55">
      <w:pPr>
        <w:spacing w:after="0" w:line="240" w:lineRule="atLeast"/>
        <w:contextualSpacing/>
        <w:jc w:val="both"/>
        <w:rPr>
          <w:rFonts w:eastAsia="Times New Roman" w:cs="Times New Roman"/>
        </w:rPr>
      </w:pPr>
      <w:r w:rsidRPr="00353217">
        <w:rPr>
          <w:rFonts w:ascii="Times New Roman" w:eastAsia="Times New Roman" w:hAnsi="Times New Roman" w:cs="Times New Roman"/>
          <w:bCs/>
          <w:color w:val="000000"/>
          <w:sz w:val="24"/>
          <w:szCs w:val="24"/>
        </w:rPr>
        <w:t xml:space="preserve">Микроклиматические показатели, при которых проводятся занятия физической культурой на открытом воздухе в холодный период года </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901"/>
        <w:gridCol w:w="1901"/>
        <w:gridCol w:w="1901"/>
        <w:gridCol w:w="1901"/>
        <w:gridCol w:w="1901"/>
      </w:tblGrid>
      <w:tr w:rsidR="00231C55" w:rsidRPr="000C53C9" w:rsidTr="00231C55">
        <w:trPr>
          <w:tblCellSpacing w:w="0" w:type="dxa"/>
        </w:trPr>
        <w:tc>
          <w:tcPr>
            <w:tcW w:w="1000" w:type="pct"/>
            <w:vMerge w:val="restar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both"/>
              <w:rPr>
                <w:rFonts w:eastAsia="Times New Roman" w:cs="Times New Roman"/>
              </w:rPr>
            </w:pPr>
            <w:r w:rsidRPr="000C53C9">
              <w:rPr>
                <w:rFonts w:ascii="Times New Roman" w:eastAsia="Times New Roman" w:hAnsi="Times New Roman" w:cs="Times New Roman"/>
                <w:color w:val="000000"/>
                <w:sz w:val="24"/>
                <w:szCs w:val="24"/>
              </w:rPr>
              <w:t>Климатическая зона</w:t>
            </w:r>
          </w:p>
        </w:tc>
        <w:tc>
          <w:tcPr>
            <w:tcW w:w="1000" w:type="pct"/>
            <w:vMerge w:val="restar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both"/>
              <w:rPr>
                <w:rFonts w:eastAsia="Times New Roman" w:cs="Times New Roman"/>
              </w:rPr>
            </w:pPr>
            <w:r w:rsidRPr="000C53C9">
              <w:rPr>
                <w:rFonts w:ascii="Times New Roman" w:eastAsia="Times New Roman" w:hAnsi="Times New Roman" w:cs="Times New Roman"/>
                <w:color w:val="000000"/>
                <w:sz w:val="24"/>
                <w:szCs w:val="24"/>
              </w:rPr>
              <w:t xml:space="preserve">Возраст обучающихся </w:t>
            </w:r>
          </w:p>
        </w:tc>
        <w:tc>
          <w:tcPr>
            <w:tcW w:w="3000" w:type="pct"/>
            <w:gridSpan w:val="3"/>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both"/>
              <w:rPr>
                <w:rFonts w:eastAsia="Times New Roman" w:cs="Times New Roman"/>
              </w:rPr>
            </w:pPr>
            <w:r w:rsidRPr="000C53C9">
              <w:rPr>
                <w:rFonts w:ascii="Times New Roman" w:eastAsia="Times New Roman" w:hAnsi="Times New Roman" w:cs="Times New Roman"/>
                <w:color w:val="000000"/>
                <w:sz w:val="24"/>
                <w:szCs w:val="24"/>
              </w:rPr>
              <w:t>Температура воздуха,</w:t>
            </w:r>
          </w:p>
        </w:tc>
      </w:tr>
      <w:tr w:rsidR="00231C55" w:rsidRPr="000C53C9" w:rsidTr="00231C55">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231C55" w:rsidRPr="000C53C9" w:rsidRDefault="00231C55" w:rsidP="00231C55">
            <w:pPr>
              <w:spacing w:after="0" w:line="240" w:lineRule="atLeast"/>
              <w:contextualSpacing/>
              <w:jc w:val="both"/>
              <w:rPr>
                <w:rFonts w:eastAsia="Times New Roman" w:cs="Times New Roman"/>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231C55" w:rsidRPr="000C53C9" w:rsidRDefault="00231C55" w:rsidP="00231C55">
            <w:pPr>
              <w:spacing w:after="0" w:line="240" w:lineRule="atLeast"/>
              <w:contextualSpacing/>
              <w:jc w:val="both"/>
              <w:rPr>
                <w:rFonts w:eastAsia="Times New Roman" w:cs="Times New Roman"/>
              </w:rPr>
            </w:pPr>
          </w:p>
        </w:tc>
        <w:tc>
          <w:tcPr>
            <w:tcW w:w="100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both"/>
              <w:rPr>
                <w:rFonts w:eastAsia="Times New Roman" w:cs="Times New Roman"/>
              </w:rPr>
            </w:pPr>
            <w:r w:rsidRPr="000C53C9">
              <w:rPr>
                <w:rFonts w:ascii="Times New Roman" w:eastAsia="Times New Roman" w:hAnsi="Times New Roman" w:cs="Times New Roman"/>
                <w:color w:val="000000"/>
                <w:sz w:val="24"/>
                <w:szCs w:val="24"/>
              </w:rPr>
              <w:t>°С без ветра</w:t>
            </w:r>
          </w:p>
        </w:tc>
        <w:tc>
          <w:tcPr>
            <w:tcW w:w="100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both"/>
              <w:rPr>
                <w:rFonts w:eastAsia="Times New Roman" w:cs="Times New Roman"/>
              </w:rPr>
            </w:pPr>
            <w:r w:rsidRPr="000C53C9">
              <w:rPr>
                <w:rFonts w:ascii="Times New Roman" w:eastAsia="Times New Roman" w:hAnsi="Times New Roman" w:cs="Times New Roman"/>
                <w:color w:val="000000"/>
                <w:sz w:val="24"/>
                <w:szCs w:val="24"/>
              </w:rPr>
              <w:t xml:space="preserve">при скорости ветра до 5 м/с </w:t>
            </w:r>
          </w:p>
        </w:tc>
        <w:tc>
          <w:tcPr>
            <w:tcW w:w="100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both"/>
              <w:rPr>
                <w:rFonts w:eastAsia="Times New Roman" w:cs="Times New Roman"/>
              </w:rPr>
            </w:pPr>
            <w:r w:rsidRPr="000C53C9">
              <w:rPr>
                <w:rFonts w:ascii="Times New Roman" w:eastAsia="Times New Roman" w:hAnsi="Times New Roman" w:cs="Times New Roman"/>
                <w:color w:val="000000"/>
                <w:sz w:val="24"/>
                <w:szCs w:val="24"/>
              </w:rPr>
              <w:t>при скорости ветра 6 -10 м</w:t>
            </w:r>
          </w:p>
        </w:tc>
      </w:tr>
      <w:tr w:rsidR="00231C55" w:rsidRPr="000C53C9" w:rsidTr="00231C55">
        <w:trPr>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both"/>
              <w:rPr>
                <w:rFonts w:eastAsia="Times New Roman" w:cs="Times New Roman"/>
              </w:rPr>
            </w:pPr>
            <w:r w:rsidRPr="000C53C9">
              <w:rPr>
                <w:rFonts w:ascii="Times New Roman" w:eastAsia="Times New Roman" w:hAnsi="Times New Roman" w:cs="Times New Roman"/>
                <w:color w:val="000000"/>
                <w:sz w:val="24"/>
                <w:szCs w:val="24"/>
              </w:rPr>
              <w:t xml:space="preserve">Средняя полоса Российской </w:t>
            </w:r>
            <w:r w:rsidRPr="000C53C9">
              <w:rPr>
                <w:rFonts w:ascii="Times New Roman" w:eastAsia="Times New Roman" w:hAnsi="Times New Roman" w:cs="Times New Roman"/>
                <w:color w:val="000000"/>
                <w:sz w:val="24"/>
                <w:szCs w:val="24"/>
              </w:rPr>
              <w:lastRenderedPageBreak/>
              <w:t xml:space="preserve">Федерации </w:t>
            </w:r>
          </w:p>
        </w:tc>
        <w:tc>
          <w:tcPr>
            <w:tcW w:w="100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both"/>
              <w:rPr>
                <w:rFonts w:eastAsia="Times New Roman" w:cs="Times New Roman"/>
              </w:rPr>
            </w:pPr>
            <w:r w:rsidRPr="000C53C9">
              <w:rPr>
                <w:rFonts w:ascii="Times New Roman" w:eastAsia="Times New Roman" w:hAnsi="Times New Roman" w:cs="Times New Roman"/>
                <w:color w:val="000000"/>
                <w:sz w:val="24"/>
                <w:szCs w:val="24"/>
              </w:rPr>
              <w:lastRenderedPageBreak/>
              <w:t xml:space="preserve">до 12 лет </w:t>
            </w:r>
          </w:p>
        </w:tc>
        <w:tc>
          <w:tcPr>
            <w:tcW w:w="100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both"/>
              <w:rPr>
                <w:rFonts w:eastAsia="Times New Roman" w:cs="Times New Roman"/>
              </w:rPr>
            </w:pPr>
            <w:r w:rsidRPr="000C53C9">
              <w:rPr>
                <w:rFonts w:ascii="Times New Roman" w:eastAsia="Times New Roman" w:hAnsi="Times New Roman" w:cs="Times New Roman"/>
                <w:color w:val="000000"/>
                <w:sz w:val="24"/>
                <w:szCs w:val="24"/>
              </w:rPr>
              <w:t>-9</w:t>
            </w:r>
          </w:p>
        </w:tc>
        <w:tc>
          <w:tcPr>
            <w:tcW w:w="100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both"/>
              <w:rPr>
                <w:rFonts w:eastAsia="Times New Roman" w:cs="Times New Roman"/>
              </w:rPr>
            </w:pPr>
            <w:r w:rsidRPr="000C53C9">
              <w:rPr>
                <w:rFonts w:ascii="Times New Roman" w:eastAsia="Times New Roman" w:hAnsi="Times New Roman" w:cs="Times New Roman"/>
                <w:color w:val="000000"/>
                <w:sz w:val="24"/>
                <w:szCs w:val="24"/>
              </w:rPr>
              <w:t>-6</w:t>
            </w:r>
          </w:p>
        </w:tc>
        <w:tc>
          <w:tcPr>
            <w:tcW w:w="100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both"/>
              <w:rPr>
                <w:rFonts w:eastAsia="Times New Roman" w:cs="Times New Roman"/>
              </w:rPr>
            </w:pPr>
            <w:r w:rsidRPr="000C53C9">
              <w:rPr>
                <w:rFonts w:ascii="Times New Roman" w:eastAsia="Times New Roman" w:hAnsi="Times New Roman" w:cs="Times New Roman"/>
                <w:color w:val="000000"/>
                <w:sz w:val="24"/>
                <w:szCs w:val="24"/>
              </w:rPr>
              <w:t>-3</w:t>
            </w:r>
          </w:p>
        </w:tc>
      </w:tr>
    </w:tbl>
    <w:p w:rsidR="00231C55" w:rsidRPr="000C53C9" w:rsidRDefault="00231C55" w:rsidP="00231C55">
      <w:pPr>
        <w:spacing w:after="0" w:line="240" w:lineRule="atLeast"/>
        <w:contextualSpacing/>
        <w:jc w:val="both"/>
        <w:rPr>
          <w:rFonts w:eastAsia="Times New Roman" w:cs="Times New Roman"/>
        </w:rPr>
      </w:pPr>
      <w:r w:rsidRPr="000C53C9">
        <w:rPr>
          <w:rFonts w:ascii="Times New Roman" w:eastAsia="Times New Roman" w:hAnsi="Times New Roman" w:cs="Times New Roman"/>
          <w:b/>
          <w:bCs/>
          <w:color w:val="000000"/>
          <w:sz w:val="24"/>
          <w:szCs w:val="24"/>
        </w:rPr>
        <w:lastRenderedPageBreak/>
        <w:t>Продолжительность использования ЭСО</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3168"/>
        <w:gridCol w:w="3168"/>
        <w:gridCol w:w="3169"/>
      </w:tblGrid>
      <w:tr w:rsidR="00231C55" w:rsidRPr="000C53C9" w:rsidTr="00231C55">
        <w:trPr>
          <w:tblCellSpacing w:w="0" w:type="dxa"/>
        </w:trPr>
        <w:tc>
          <w:tcPr>
            <w:tcW w:w="165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both"/>
              <w:rPr>
                <w:rFonts w:eastAsia="Times New Roman" w:cs="Times New Roman"/>
              </w:rPr>
            </w:pPr>
            <w:r w:rsidRPr="000C53C9">
              <w:rPr>
                <w:rFonts w:ascii="Times New Roman" w:eastAsia="Times New Roman" w:hAnsi="Times New Roman" w:cs="Times New Roman"/>
                <w:color w:val="000000"/>
                <w:sz w:val="24"/>
                <w:szCs w:val="24"/>
              </w:rPr>
              <w:t>Средство ЭСО</w:t>
            </w:r>
          </w:p>
        </w:tc>
        <w:tc>
          <w:tcPr>
            <w:tcW w:w="165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both"/>
              <w:rPr>
                <w:rFonts w:eastAsia="Times New Roman" w:cs="Times New Roman"/>
              </w:rPr>
            </w:pPr>
            <w:r w:rsidRPr="000C53C9">
              <w:rPr>
                <w:rFonts w:ascii="Times New Roman" w:eastAsia="Times New Roman" w:hAnsi="Times New Roman" w:cs="Times New Roman"/>
                <w:color w:val="000000"/>
                <w:sz w:val="24"/>
                <w:szCs w:val="24"/>
              </w:rPr>
              <w:t xml:space="preserve">Возраст </w:t>
            </w:r>
          </w:p>
        </w:tc>
        <w:tc>
          <w:tcPr>
            <w:tcW w:w="165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both"/>
              <w:rPr>
                <w:rFonts w:eastAsia="Times New Roman" w:cs="Times New Roman"/>
              </w:rPr>
            </w:pPr>
            <w:r w:rsidRPr="000C53C9">
              <w:rPr>
                <w:rFonts w:ascii="Times New Roman" w:eastAsia="Times New Roman" w:hAnsi="Times New Roman" w:cs="Times New Roman"/>
                <w:color w:val="000000"/>
                <w:sz w:val="24"/>
                <w:szCs w:val="24"/>
              </w:rPr>
              <w:t>Количество времени (мин)</w:t>
            </w:r>
          </w:p>
        </w:tc>
      </w:tr>
      <w:tr w:rsidR="00231C55" w:rsidRPr="000C53C9" w:rsidTr="00231C55">
        <w:trPr>
          <w:tblCellSpacing w:w="0" w:type="dxa"/>
        </w:trPr>
        <w:tc>
          <w:tcPr>
            <w:tcW w:w="165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both"/>
              <w:rPr>
                <w:rFonts w:eastAsia="Times New Roman" w:cs="Times New Roman"/>
              </w:rPr>
            </w:pPr>
            <w:r w:rsidRPr="000C53C9">
              <w:rPr>
                <w:rFonts w:ascii="Times New Roman" w:eastAsia="Times New Roman" w:hAnsi="Times New Roman" w:cs="Times New Roman"/>
                <w:color w:val="000000"/>
                <w:sz w:val="24"/>
                <w:szCs w:val="24"/>
              </w:rPr>
              <w:t xml:space="preserve">Интерактивная доска </w:t>
            </w:r>
          </w:p>
        </w:tc>
        <w:tc>
          <w:tcPr>
            <w:tcW w:w="165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both"/>
              <w:rPr>
                <w:rFonts w:eastAsia="Times New Roman" w:cs="Times New Roman"/>
              </w:rPr>
            </w:pPr>
            <w:r w:rsidRPr="000C53C9">
              <w:rPr>
                <w:rFonts w:ascii="Times New Roman" w:eastAsia="Times New Roman" w:hAnsi="Times New Roman" w:cs="Times New Roman"/>
                <w:color w:val="000000"/>
                <w:sz w:val="24"/>
                <w:szCs w:val="24"/>
              </w:rPr>
              <w:t>5-7 лет</w:t>
            </w:r>
          </w:p>
        </w:tc>
        <w:tc>
          <w:tcPr>
            <w:tcW w:w="165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both"/>
              <w:rPr>
                <w:rFonts w:eastAsia="Times New Roman" w:cs="Times New Roman"/>
              </w:rPr>
            </w:pPr>
            <w:r w:rsidRPr="000C53C9">
              <w:rPr>
                <w:rFonts w:ascii="Times New Roman" w:eastAsia="Times New Roman" w:hAnsi="Times New Roman" w:cs="Times New Roman"/>
                <w:color w:val="000000"/>
                <w:sz w:val="24"/>
                <w:szCs w:val="24"/>
              </w:rPr>
              <w:t>7 мин на занятии / 20 мин в день</w:t>
            </w:r>
          </w:p>
        </w:tc>
      </w:tr>
      <w:tr w:rsidR="00231C55" w:rsidRPr="000C53C9" w:rsidTr="00231C55">
        <w:trPr>
          <w:tblCellSpacing w:w="0" w:type="dxa"/>
        </w:trPr>
        <w:tc>
          <w:tcPr>
            <w:tcW w:w="165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both"/>
              <w:rPr>
                <w:rFonts w:eastAsia="Times New Roman" w:cs="Times New Roman"/>
              </w:rPr>
            </w:pPr>
            <w:r w:rsidRPr="000C53C9">
              <w:rPr>
                <w:rFonts w:ascii="Times New Roman" w:eastAsia="Times New Roman" w:hAnsi="Times New Roman" w:cs="Times New Roman"/>
                <w:color w:val="000000"/>
                <w:sz w:val="24"/>
                <w:szCs w:val="24"/>
              </w:rPr>
              <w:t>Персональный компьютер / ноутбук</w:t>
            </w:r>
          </w:p>
        </w:tc>
        <w:tc>
          <w:tcPr>
            <w:tcW w:w="165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both"/>
              <w:rPr>
                <w:rFonts w:eastAsia="Times New Roman" w:cs="Times New Roman"/>
              </w:rPr>
            </w:pPr>
            <w:r w:rsidRPr="000C53C9">
              <w:rPr>
                <w:rFonts w:ascii="Times New Roman" w:eastAsia="Times New Roman" w:hAnsi="Times New Roman" w:cs="Times New Roman"/>
                <w:color w:val="000000"/>
                <w:sz w:val="24"/>
                <w:szCs w:val="24"/>
              </w:rPr>
              <w:t>6-7 лет</w:t>
            </w:r>
          </w:p>
        </w:tc>
        <w:tc>
          <w:tcPr>
            <w:tcW w:w="165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both"/>
              <w:rPr>
                <w:rFonts w:eastAsia="Times New Roman" w:cs="Times New Roman"/>
              </w:rPr>
            </w:pPr>
            <w:r w:rsidRPr="000C53C9">
              <w:rPr>
                <w:rFonts w:ascii="Times New Roman" w:eastAsia="Times New Roman" w:hAnsi="Times New Roman" w:cs="Times New Roman"/>
                <w:color w:val="000000"/>
                <w:sz w:val="24"/>
                <w:szCs w:val="24"/>
              </w:rPr>
              <w:t>15мин на занятии / 20 мин в день</w:t>
            </w:r>
          </w:p>
        </w:tc>
      </w:tr>
      <w:tr w:rsidR="00231C55" w:rsidRPr="000C53C9" w:rsidTr="00231C55">
        <w:trPr>
          <w:tblCellSpacing w:w="0" w:type="dxa"/>
        </w:trPr>
        <w:tc>
          <w:tcPr>
            <w:tcW w:w="165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both"/>
              <w:rPr>
                <w:rFonts w:eastAsia="Times New Roman" w:cs="Times New Roman"/>
              </w:rPr>
            </w:pPr>
            <w:r w:rsidRPr="000C53C9">
              <w:rPr>
                <w:rFonts w:ascii="Times New Roman" w:eastAsia="Times New Roman" w:hAnsi="Times New Roman" w:cs="Times New Roman"/>
                <w:color w:val="000000"/>
                <w:sz w:val="24"/>
                <w:szCs w:val="24"/>
              </w:rPr>
              <w:t xml:space="preserve">Планшет </w:t>
            </w:r>
          </w:p>
        </w:tc>
        <w:tc>
          <w:tcPr>
            <w:tcW w:w="165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both"/>
              <w:rPr>
                <w:rFonts w:eastAsia="Times New Roman" w:cs="Times New Roman"/>
              </w:rPr>
            </w:pPr>
            <w:r w:rsidRPr="000C53C9">
              <w:rPr>
                <w:rFonts w:ascii="Times New Roman" w:eastAsia="Times New Roman" w:hAnsi="Times New Roman" w:cs="Times New Roman"/>
                <w:color w:val="000000"/>
                <w:sz w:val="24"/>
                <w:szCs w:val="24"/>
              </w:rPr>
              <w:t>6-7 лет</w:t>
            </w:r>
          </w:p>
        </w:tc>
        <w:tc>
          <w:tcPr>
            <w:tcW w:w="165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both"/>
              <w:rPr>
                <w:rFonts w:eastAsia="Times New Roman" w:cs="Times New Roman"/>
              </w:rPr>
            </w:pPr>
            <w:r w:rsidRPr="000C53C9">
              <w:rPr>
                <w:rFonts w:ascii="Times New Roman" w:eastAsia="Times New Roman" w:hAnsi="Times New Roman" w:cs="Times New Roman"/>
                <w:color w:val="000000"/>
                <w:sz w:val="24"/>
                <w:szCs w:val="24"/>
              </w:rPr>
              <w:t>10 мин на занятии / 10 мин в день</w:t>
            </w:r>
          </w:p>
        </w:tc>
      </w:tr>
    </w:tbl>
    <w:p w:rsidR="00231C55" w:rsidRPr="000C53C9" w:rsidRDefault="00231C55" w:rsidP="000C75F3">
      <w:pPr>
        <w:numPr>
          <w:ilvl w:val="0"/>
          <w:numId w:val="113"/>
        </w:numPr>
        <w:spacing w:after="0" w:line="240" w:lineRule="atLeast"/>
        <w:contextualSpacing/>
        <w:jc w:val="both"/>
        <w:rPr>
          <w:rFonts w:eastAsia="Times New Roman" w:cs="Times New Roman"/>
        </w:rPr>
      </w:pPr>
      <w:r w:rsidRPr="000C53C9">
        <w:rPr>
          <w:rFonts w:ascii="Times New Roman" w:eastAsia="Times New Roman" w:hAnsi="Times New Roman" w:cs="Times New Roman"/>
          <w:color w:val="000000"/>
          <w:sz w:val="24"/>
          <w:szCs w:val="24"/>
        </w:rPr>
        <w:t xml:space="preserve">Для детей 6-7 лет использование ноутбуков возможно при наличии дополнительной клавиатуры. </w:t>
      </w:r>
    </w:p>
    <w:p w:rsidR="00231C55" w:rsidRPr="000C53C9" w:rsidRDefault="00231C55" w:rsidP="00231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rPr>
      </w:pPr>
    </w:p>
    <w:p w:rsidR="00231C55" w:rsidRDefault="00231C55" w:rsidP="00231C55">
      <w:pPr>
        <w:pStyle w:val="Standard"/>
        <w:spacing w:after="0" w:line="0" w:lineRule="atLeast"/>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Распорядок дня на холодный период</w:t>
      </w:r>
    </w:p>
    <w:tbl>
      <w:tblPr>
        <w:tblW w:w="9553" w:type="dxa"/>
        <w:tblLayout w:type="fixed"/>
        <w:tblCellMar>
          <w:left w:w="10" w:type="dxa"/>
          <w:right w:w="10" w:type="dxa"/>
        </w:tblCellMar>
        <w:tblLook w:val="0000" w:firstRow="0" w:lastRow="0" w:firstColumn="0" w:lastColumn="0" w:noHBand="0" w:noVBand="0"/>
      </w:tblPr>
      <w:tblGrid>
        <w:gridCol w:w="2890"/>
        <w:gridCol w:w="1418"/>
        <w:gridCol w:w="1276"/>
        <w:gridCol w:w="1275"/>
        <w:gridCol w:w="1276"/>
        <w:gridCol w:w="1418"/>
      </w:tblGrid>
      <w:tr w:rsidR="00231C55" w:rsidRPr="00A131DA" w:rsidTr="00353217">
        <w:tc>
          <w:tcPr>
            <w:tcW w:w="2890" w:type="dxa"/>
            <w:tcBorders>
              <w:top w:val="single" w:sz="2" w:space="0" w:color="000000"/>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Default"/>
              <w:spacing w:after="0" w:line="0" w:lineRule="atLeast"/>
              <w:jc w:val="center"/>
              <w:rPr>
                <w:b/>
                <w:bCs/>
              </w:rPr>
            </w:pPr>
            <w:r w:rsidRPr="00A131DA">
              <w:rPr>
                <w:b/>
                <w:bCs/>
              </w:rPr>
              <w:t>Распорядок дня</w:t>
            </w:r>
          </w:p>
        </w:tc>
        <w:tc>
          <w:tcPr>
            <w:tcW w:w="1418" w:type="dxa"/>
            <w:tcBorders>
              <w:top w:val="single" w:sz="2" w:space="0" w:color="000000"/>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b/>
                <w:bCs/>
                <w:color w:val="000000"/>
              </w:rPr>
            </w:pPr>
            <w:r w:rsidRPr="00A131DA">
              <w:rPr>
                <w:b/>
                <w:bCs/>
                <w:color w:val="000000"/>
              </w:rPr>
              <w:t>1 мл гр</w:t>
            </w:r>
          </w:p>
        </w:tc>
        <w:tc>
          <w:tcPr>
            <w:tcW w:w="1276" w:type="dxa"/>
            <w:tcBorders>
              <w:top w:val="single" w:sz="2" w:space="0" w:color="000000"/>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b/>
                <w:bCs/>
                <w:color w:val="000000"/>
              </w:rPr>
            </w:pPr>
            <w:r w:rsidRPr="00A131DA">
              <w:rPr>
                <w:b/>
                <w:bCs/>
                <w:color w:val="000000"/>
              </w:rPr>
              <w:t>2 мл гр</w:t>
            </w:r>
          </w:p>
        </w:tc>
        <w:tc>
          <w:tcPr>
            <w:tcW w:w="1275" w:type="dxa"/>
            <w:tcBorders>
              <w:top w:val="single" w:sz="2" w:space="0" w:color="000000"/>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b/>
                <w:bCs/>
                <w:color w:val="000000"/>
              </w:rPr>
            </w:pPr>
            <w:r w:rsidRPr="00A131DA">
              <w:rPr>
                <w:b/>
                <w:bCs/>
                <w:color w:val="000000"/>
              </w:rPr>
              <w:t>Ср гр</w:t>
            </w:r>
          </w:p>
        </w:tc>
        <w:tc>
          <w:tcPr>
            <w:tcW w:w="1276" w:type="dxa"/>
            <w:tcBorders>
              <w:top w:val="single" w:sz="2" w:space="0" w:color="000000"/>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b/>
                <w:bCs/>
                <w:color w:val="000000"/>
              </w:rPr>
            </w:pPr>
            <w:r w:rsidRPr="00A131DA">
              <w:rPr>
                <w:b/>
                <w:bCs/>
                <w:color w:val="000000"/>
              </w:rPr>
              <w:t>Старш гр</w:t>
            </w:r>
          </w:p>
        </w:tc>
        <w:tc>
          <w:tcPr>
            <w:tcW w:w="141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b/>
                <w:bCs/>
                <w:color w:val="000000"/>
              </w:rPr>
            </w:pPr>
            <w:r w:rsidRPr="00A131DA">
              <w:rPr>
                <w:b/>
                <w:bCs/>
                <w:color w:val="000000"/>
              </w:rPr>
              <w:t>Подг гр</w:t>
            </w:r>
          </w:p>
        </w:tc>
      </w:tr>
      <w:tr w:rsidR="00231C55" w:rsidRPr="00A131DA" w:rsidTr="00353217">
        <w:trPr>
          <w:trHeight w:val="583"/>
        </w:trPr>
        <w:tc>
          <w:tcPr>
            <w:tcW w:w="2890"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Default"/>
              <w:spacing w:after="0" w:line="0" w:lineRule="atLeast"/>
              <w:jc w:val="both"/>
            </w:pPr>
            <w:r w:rsidRPr="00A131DA">
              <w:t xml:space="preserve">Ситуации общения в центрах </w:t>
            </w:r>
            <w:r>
              <w:t>активности</w:t>
            </w:r>
            <w:r w:rsidRPr="00A131DA">
              <w:t xml:space="preserve">. </w:t>
            </w:r>
            <w:r w:rsidRPr="00A131DA">
              <w:rPr>
                <w:kern w:val="0"/>
                <w:lang w:eastAsia="ar-SA"/>
              </w:rPr>
              <w:t xml:space="preserve"> </w:t>
            </w:r>
            <w:r>
              <w:rPr>
                <w:kern w:val="0"/>
                <w:lang w:eastAsia="ar-SA"/>
              </w:rPr>
              <w:t xml:space="preserve">Индивидуальная работа. </w:t>
            </w:r>
            <w:r w:rsidRPr="00A131DA">
              <w:t>Утренняя зарядка. Флешмоб в зале</w:t>
            </w:r>
            <w:r>
              <w:t xml:space="preserve"> </w:t>
            </w:r>
            <w:r w:rsidRPr="00A131DA">
              <w:t>(пятница)</w:t>
            </w:r>
            <w:r>
              <w:t>, Утренний сбор</w:t>
            </w:r>
          </w:p>
        </w:tc>
        <w:tc>
          <w:tcPr>
            <w:tcW w:w="1418"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autoSpaceDE w:val="0"/>
              <w:spacing w:line="0" w:lineRule="atLeast"/>
              <w:jc w:val="center"/>
              <w:rPr>
                <w:rFonts w:eastAsia="Times New Roman"/>
                <w:color w:val="000000"/>
              </w:rPr>
            </w:pPr>
            <w:r>
              <w:rPr>
                <w:rFonts w:eastAsia="Times New Roman"/>
                <w:color w:val="000000"/>
              </w:rPr>
              <w:t>7.30 – 8.2</w:t>
            </w:r>
            <w:r w:rsidRPr="00A131DA">
              <w:rPr>
                <w:rFonts w:eastAsia="Times New Roman"/>
                <w:color w:val="000000"/>
              </w:rPr>
              <w:t>0</w:t>
            </w:r>
          </w:p>
        </w:tc>
        <w:tc>
          <w:tcPr>
            <w:tcW w:w="1276"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autoSpaceDE w:val="0"/>
              <w:spacing w:line="0" w:lineRule="atLeast"/>
              <w:jc w:val="center"/>
              <w:rPr>
                <w:color w:val="000000"/>
              </w:rPr>
            </w:pPr>
            <w:r w:rsidRPr="00A131DA">
              <w:rPr>
                <w:rFonts w:eastAsia="Times New Roman"/>
                <w:color w:val="000000"/>
              </w:rPr>
              <w:t>7.30 – 8.</w:t>
            </w:r>
            <w:r>
              <w:rPr>
                <w:rFonts w:eastAsia="Times New Roman"/>
                <w:color w:val="000000"/>
              </w:rPr>
              <w:t>30</w:t>
            </w:r>
          </w:p>
        </w:tc>
        <w:tc>
          <w:tcPr>
            <w:tcW w:w="1275"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autoSpaceDE w:val="0"/>
              <w:spacing w:line="0" w:lineRule="atLeast"/>
              <w:jc w:val="center"/>
              <w:rPr>
                <w:color w:val="000000"/>
              </w:rPr>
            </w:pPr>
            <w:r>
              <w:rPr>
                <w:rFonts w:eastAsia="Times New Roman"/>
                <w:color w:val="000000"/>
              </w:rPr>
              <w:t>7.30 – 8.3</w:t>
            </w:r>
            <w:r w:rsidRPr="00A131DA">
              <w:rPr>
                <w:rFonts w:eastAsia="Times New Roman"/>
                <w:color w:val="000000"/>
              </w:rPr>
              <w:t>0</w:t>
            </w:r>
          </w:p>
        </w:tc>
        <w:tc>
          <w:tcPr>
            <w:tcW w:w="1276"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autoSpaceDE w:val="0"/>
              <w:spacing w:line="0" w:lineRule="atLeast"/>
              <w:jc w:val="center"/>
              <w:rPr>
                <w:color w:val="000000"/>
              </w:rPr>
            </w:pPr>
            <w:r>
              <w:rPr>
                <w:rFonts w:eastAsia="Times New Roman"/>
                <w:color w:val="000000"/>
              </w:rPr>
              <w:t>7.30 – 8.3</w:t>
            </w:r>
            <w:r w:rsidRPr="00A131DA">
              <w:rPr>
                <w:rFonts w:eastAsia="Times New Roman"/>
                <w:color w:val="000000"/>
              </w:rPr>
              <w:t>0</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rsidR="00231C55" w:rsidRPr="00A131DA" w:rsidRDefault="00231C55" w:rsidP="00231C55">
            <w:pPr>
              <w:pStyle w:val="TableContents"/>
              <w:autoSpaceDE w:val="0"/>
              <w:spacing w:line="0" w:lineRule="atLeast"/>
              <w:jc w:val="center"/>
              <w:rPr>
                <w:color w:val="000000"/>
              </w:rPr>
            </w:pPr>
            <w:r>
              <w:rPr>
                <w:rFonts w:eastAsia="Times New Roman"/>
                <w:color w:val="000000"/>
              </w:rPr>
              <w:t>7.30 – 8.3</w:t>
            </w:r>
            <w:r w:rsidRPr="00A131DA">
              <w:rPr>
                <w:rFonts w:eastAsia="Times New Roman"/>
                <w:color w:val="000000"/>
              </w:rPr>
              <w:t>0</w:t>
            </w:r>
          </w:p>
        </w:tc>
      </w:tr>
      <w:tr w:rsidR="00231C55" w:rsidRPr="00A131DA" w:rsidTr="00353217">
        <w:tc>
          <w:tcPr>
            <w:tcW w:w="2890"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sidRPr="00A131DA">
              <w:rPr>
                <w:color w:val="000000"/>
              </w:rPr>
              <w:t>Завтрак (образование в режимных моментах)</w:t>
            </w:r>
          </w:p>
        </w:tc>
        <w:tc>
          <w:tcPr>
            <w:tcW w:w="1418"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Pr>
                <w:color w:val="000000"/>
              </w:rPr>
              <w:t>8.20-8.4</w:t>
            </w:r>
            <w:r w:rsidRPr="00A131DA">
              <w:rPr>
                <w:color w:val="000000"/>
              </w:rPr>
              <w:t>0</w:t>
            </w:r>
          </w:p>
        </w:tc>
        <w:tc>
          <w:tcPr>
            <w:tcW w:w="1276"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sidRPr="00A131DA">
              <w:rPr>
                <w:color w:val="000000"/>
              </w:rPr>
              <w:t>8.</w:t>
            </w:r>
            <w:r>
              <w:rPr>
                <w:color w:val="000000"/>
              </w:rPr>
              <w:t>3</w:t>
            </w:r>
            <w:r w:rsidRPr="00A131DA">
              <w:rPr>
                <w:color w:val="000000"/>
              </w:rPr>
              <w:t>0-8.4</w:t>
            </w:r>
            <w:r>
              <w:rPr>
                <w:color w:val="000000"/>
              </w:rPr>
              <w:t>5</w:t>
            </w:r>
          </w:p>
        </w:tc>
        <w:tc>
          <w:tcPr>
            <w:tcW w:w="1275"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Pr>
                <w:color w:val="000000"/>
              </w:rPr>
              <w:t>8.30-8.4</w:t>
            </w:r>
            <w:r w:rsidRPr="00A131DA">
              <w:rPr>
                <w:color w:val="000000"/>
              </w:rPr>
              <w:t>5</w:t>
            </w:r>
          </w:p>
        </w:tc>
        <w:tc>
          <w:tcPr>
            <w:tcW w:w="1276"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Pr>
                <w:color w:val="000000"/>
              </w:rPr>
              <w:t>8.3</w:t>
            </w:r>
            <w:r w:rsidRPr="00A131DA">
              <w:rPr>
                <w:color w:val="000000"/>
              </w:rPr>
              <w:t>0-8.</w:t>
            </w:r>
            <w:r>
              <w:rPr>
                <w:color w:val="000000"/>
              </w:rPr>
              <w:t>45</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Pr>
                <w:color w:val="000000"/>
              </w:rPr>
              <w:t>8.3</w:t>
            </w:r>
            <w:r w:rsidRPr="00A131DA">
              <w:rPr>
                <w:color w:val="000000"/>
              </w:rPr>
              <w:t>0-8.</w:t>
            </w:r>
            <w:r>
              <w:rPr>
                <w:color w:val="000000"/>
              </w:rPr>
              <w:t>45</w:t>
            </w:r>
          </w:p>
        </w:tc>
      </w:tr>
      <w:tr w:rsidR="00231C55" w:rsidRPr="00A131DA" w:rsidTr="00353217">
        <w:tc>
          <w:tcPr>
            <w:tcW w:w="2890"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spacing w:before="100" w:beforeAutospacing="1" w:after="0" w:line="240" w:lineRule="auto"/>
              <w:jc w:val="center"/>
              <w:rPr>
                <w:color w:val="000000"/>
              </w:rPr>
            </w:pPr>
            <w:r w:rsidRPr="005132A6">
              <w:rPr>
                <w:rFonts w:ascii="Times New Roman" w:eastAsia="Times New Roman" w:hAnsi="Times New Roman" w:cs="Times New Roman"/>
                <w:color w:val="000000"/>
                <w:sz w:val="24"/>
                <w:szCs w:val="24"/>
              </w:rPr>
              <w:t>ОД, основанная на самоопределении ребенка или предложениях взрослого. (В перерывах между ОД</w:t>
            </w:r>
            <w:r>
              <w:rPr>
                <w:rFonts w:ascii="Times New Roman" w:eastAsia="Times New Roman" w:hAnsi="Times New Roman" w:cs="Times New Roman"/>
                <w:color w:val="000000"/>
                <w:sz w:val="24"/>
                <w:szCs w:val="24"/>
              </w:rPr>
              <w:t xml:space="preserve"> -</w:t>
            </w:r>
            <w:r w:rsidRPr="005132A6">
              <w:rPr>
                <w:rFonts w:ascii="Times New Roman" w:eastAsia="Times New Roman" w:hAnsi="Times New Roman" w:cs="Times New Roman"/>
                <w:color w:val="000000"/>
                <w:sz w:val="24"/>
                <w:szCs w:val="24"/>
              </w:rPr>
              <w:t xml:space="preserve"> игры, самостоятельная деятельность). Занятия со специалистами</w:t>
            </w:r>
          </w:p>
        </w:tc>
        <w:tc>
          <w:tcPr>
            <w:tcW w:w="1418"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sidRPr="00A131DA">
              <w:rPr>
                <w:color w:val="000000"/>
              </w:rPr>
              <w:t xml:space="preserve">9.00- 10.00  </w:t>
            </w:r>
          </w:p>
        </w:tc>
        <w:tc>
          <w:tcPr>
            <w:tcW w:w="1276"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sidRPr="00A131DA">
              <w:rPr>
                <w:color w:val="000000"/>
              </w:rPr>
              <w:t xml:space="preserve">9.00- 10.00  </w:t>
            </w:r>
          </w:p>
        </w:tc>
        <w:tc>
          <w:tcPr>
            <w:tcW w:w="1275"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sidRPr="00A131DA">
              <w:rPr>
                <w:color w:val="000000"/>
              </w:rPr>
              <w:t>9.00- 10.</w:t>
            </w:r>
            <w:r>
              <w:rPr>
                <w:color w:val="000000"/>
              </w:rPr>
              <w:t>3</w:t>
            </w:r>
            <w:r w:rsidRPr="00A131DA">
              <w:rPr>
                <w:color w:val="000000"/>
              </w:rPr>
              <w:t xml:space="preserve">0  </w:t>
            </w:r>
          </w:p>
        </w:tc>
        <w:tc>
          <w:tcPr>
            <w:tcW w:w="1276"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Pr>
                <w:color w:val="000000"/>
              </w:rPr>
              <w:t>9.00 – 10</w:t>
            </w:r>
            <w:r w:rsidRPr="00A131DA">
              <w:rPr>
                <w:color w:val="000000"/>
              </w:rPr>
              <w:t>.</w:t>
            </w:r>
            <w:r>
              <w:rPr>
                <w:color w:val="000000"/>
              </w:rPr>
              <w:t>40</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sidRPr="00A131DA">
              <w:rPr>
                <w:color w:val="000000"/>
              </w:rPr>
              <w:t>9.00 – 1</w:t>
            </w:r>
            <w:r>
              <w:rPr>
                <w:color w:val="000000"/>
              </w:rPr>
              <w:t>0.5</w:t>
            </w:r>
            <w:r w:rsidRPr="00A131DA">
              <w:rPr>
                <w:color w:val="000000"/>
              </w:rPr>
              <w:t>0</w:t>
            </w:r>
          </w:p>
        </w:tc>
      </w:tr>
      <w:tr w:rsidR="00231C55" w:rsidRPr="00A131DA" w:rsidTr="00353217">
        <w:tc>
          <w:tcPr>
            <w:tcW w:w="2890"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sidRPr="00A131DA">
              <w:rPr>
                <w:color w:val="000000"/>
              </w:rPr>
              <w:t>Второй завтрак</w:t>
            </w:r>
          </w:p>
        </w:tc>
        <w:tc>
          <w:tcPr>
            <w:tcW w:w="1418"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sidRPr="00A131DA">
              <w:rPr>
                <w:color w:val="000000"/>
              </w:rPr>
              <w:t>9.</w:t>
            </w:r>
            <w:r>
              <w:rPr>
                <w:color w:val="000000"/>
              </w:rPr>
              <w:t>45</w:t>
            </w:r>
            <w:r w:rsidRPr="00A131DA">
              <w:rPr>
                <w:color w:val="000000"/>
              </w:rPr>
              <w:t>-10.00</w:t>
            </w:r>
          </w:p>
        </w:tc>
        <w:tc>
          <w:tcPr>
            <w:tcW w:w="1276"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sidRPr="00A131DA">
              <w:rPr>
                <w:color w:val="000000"/>
              </w:rPr>
              <w:t>10.00-10.10</w:t>
            </w:r>
          </w:p>
        </w:tc>
        <w:tc>
          <w:tcPr>
            <w:tcW w:w="1275"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Pr>
                <w:color w:val="000000"/>
              </w:rPr>
              <w:t>10.00-10.1</w:t>
            </w:r>
            <w:r w:rsidRPr="00A131DA">
              <w:rPr>
                <w:color w:val="000000"/>
              </w:rPr>
              <w:t>0</w:t>
            </w:r>
          </w:p>
        </w:tc>
        <w:tc>
          <w:tcPr>
            <w:tcW w:w="1276"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sidRPr="00A131DA">
              <w:rPr>
                <w:color w:val="000000"/>
              </w:rPr>
              <w:t>10.00-10.10</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sidRPr="00A131DA">
              <w:rPr>
                <w:color w:val="000000"/>
              </w:rPr>
              <w:t>10.10-10.20</w:t>
            </w:r>
          </w:p>
        </w:tc>
      </w:tr>
      <w:tr w:rsidR="00231C55" w:rsidRPr="00A131DA" w:rsidTr="00353217">
        <w:tc>
          <w:tcPr>
            <w:tcW w:w="2890"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Pr>
                <w:color w:val="000000"/>
              </w:rPr>
              <w:t xml:space="preserve">Подготовка к прогулке. </w:t>
            </w:r>
            <w:r w:rsidRPr="00A131DA">
              <w:rPr>
                <w:color w:val="000000"/>
              </w:rPr>
              <w:t xml:space="preserve">Прогулка </w:t>
            </w:r>
            <w:r>
              <w:rPr>
                <w:color w:val="000000"/>
              </w:rPr>
              <w:t>Возвращение с прогулки</w:t>
            </w:r>
          </w:p>
        </w:tc>
        <w:tc>
          <w:tcPr>
            <w:tcW w:w="1418"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sidRPr="00A131DA">
              <w:rPr>
                <w:color w:val="000000"/>
              </w:rPr>
              <w:t>10.00-11.</w:t>
            </w:r>
            <w:r>
              <w:rPr>
                <w:color w:val="000000"/>
              </w:rPr>
              <w:t>4</w:t>
            </w:r>
            <w:r w:rsidRPr="00A131DA">
              <w:rPr>
                <w:color w:val="000000"/>
              </w:rPr>
              <w:t>0</w:t>
            </w:r>
          </w:p>
        </w:tc>
        <w:tc>
          <w:tcPr>
            <w:tcW w:w="1276"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sidRPr="00A131DA">
              <w:rPr>
                <w:color w:val="000000"/>
              </w:rPr>
              <w:t>10.10-11.</w:t>
            </w:r>
            <w:r>
              <w:rPr>
                <w:color w:val="000000"/>
              </w:rPr>
              <w:t>5</w:t>
            </w:r>
            <w:r w:rsidRPr="00A131DA">
              <w:rPr>
                <w:color w:val="000000"/>
              </w:rPr>
              <w:t>0</w:t>
            </w:r>
          </w:p>
        </w:tc>
        <w:tc>
          <w:tcPr>
            <w:tcW w:w="1275"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Pr>
                <w:color w:val="000000"/>
              </w:rPr>
              <w:t>10.30-12.0</w:t>
            </w:r>
            <w:r w:rsidRPr="00A131DA">
              <w:rPr>
                <w:color w:val="000000"/>
              </w:rPr>
              <w:t>0</w:t>
            </w:r>
          </w:p>
        </w:tc>
        <w:tc>
          <w:tcPr>
            <w:tcW w:w="1276"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Pr>
                <w:color w:val="000000"/>
              </w:rPr>
              <w:t>10.40</w:t>
            </w:r>
            <w:r w:rsidRPr="00A131DA">
              <w:rPr>
                <w:color w:val="000000"/>
              </w:rPr>
              <w:t>-12.1</w:t>
            </w:r>
            <w:r>
              <w:rPr>
                <w:color w:val="000000"/>
              </w:rPr>
              <w:t>0</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Pr>
                <w:color w:val="000000"/>
              </w:rPr>
              <w:t>10.50-12.2</w:t>
            </w:r>
            <w:r w:rsidRPr="00A131DA">
              <w:rPr>
                <w:color w:val="000000"/>
              </w:rPr>
              <w:t>0</w:t>
            </w:r>
          </w:p>
        </w:tc>
      </w:tr>
      <w:tr w:rsidR="00231C55" w:rsidRPr="00A131DA" w:rsidTr="00353217">
        <w:tc>
          <w:tcPr>
            <w:tcW w:w="2890"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Pr>
                <w:color w:val="000000"/>
              </w:rPr>
              <w:t xml:space="preserve">Подготовка к обеду. </w:t>
            </w:r>
            <w:r w:rsidRPr="00A131DA">
              <w:rPr>
                <w:color w:val="000000"/>
              </w:rPr>
              <w:t>Обед (образование в режимных моментах)</w:t>
            </w:r>
          </w:p>
        </w:tc>
        <w:tc>
          <w:tcPr>
            <w:tcW w:w="1418"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sidRPr="00A131DA">
              <w:rPr>
                <w:color w:val="000000"/>
              </w:rPr>
              <w:t>11.</w:t>
            </w:r>
            <w:r>
              <w:rPr>
                <w:color w:val="000000"/>
              </w:rPr>
              <w:t>4</w:t>
            </w:r>
            <w:r w:rsidRPr="00A131DA">
              <w:rPr>
                <w:color w:val="000000"/>
              </w:rPr>
              <w:t>0-1</w:t>
            </w:r>
            <w:r>
              <w:rPr>
                <w:color w:val="000000"/>
              </w:rPr>
              <w:t>2.</w:t>
            </w:r>
            <w:r w:rsidRPr="00A131DA">
              <w:rPr>
                <w:color w:val="000000"/>
              </w:rPr>
              <w:t>0</w:t>
            </w:r>
            <w:r>
              <w:rPr>
                <w:color w:val="000000"/>
              </w:rPr>
              <w:t>0</w:t>
            </w:r>
          </w:p>
        </w:tc>
        <w:tc>
          <w:tcPr>
            <w:tcW w:w="1276"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Pr>
                <w:color w:val="000000"/>
              </w:rPr>
              <w:t>11.5</w:t>
            </w:r>
            <w:r w:rsidRPr="00A131DA">
              <w:rPr>
                <w:color w:val="000000"/>
              </w:rPr>
              <w:t>0-12.</w:t>
            </w:r>
            <w:r>
              <w:rPr>
                <w:color w:val="000000"/>
              </w:rPr>
              <w:t>15</w:t>
            </w:r>
          </w:p>
        </w:tc>
        <w:tc>
          <w:tcPr>
            <w:tcW w:w="1275"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sidRPr="00A131DA">
              <w:rPr>
                <w:color w:val="000000"/>
              </w:rPr>
              <w:t>1</w:t>
            </w:r>
            <w:r>
              <w:rPr>
                <w:color w:val="000000"/>
              </w:rPr>
              <w:t>2.00-12.3</w:t>
            </w:r>
            <w:r w:rsidRPr="00A131DA">
              <w:rPr>
                <w:color w:val="000000"/>
              </w:rPr>
              <w:t>0</w:t>
            </w:r>
          </w:p>
        </w:tc>
        <w:tc>
          <w:tcPr>
            <w:tcW w:w="1276"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Pr>
                <w:color w:val="000000"/>
              </w:rPr>
              <w:t>12.10</w:t>
            </w:r>
            <w:r w:rsidRPr="00A131DA">
              <w:rPr>
                <w:color w:val="000000"/>
              </w:rPr>
              <w:t>-12.3</w:t>
            </w:r>
            <w:r>
              <w:rPr>
                <w:color w:val="000000"/>
              </w:rPr>
              <w:t>0</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sidRPr="00A131DA">
              <w:rPr>
                <w:color w:val="000000"/>
              </w:rPr>
              <w:t>12.</w:t>
            </w:r>
            <w:r>
              <w:rPr>
                <w:color w:val="000000"/>
              </w:rPr>
              <w:t>20-12.40</w:t>
            </w:r>
          </w:p>
        </w:tc>
      </w:tr>
      <w:tr w:rsidR="00231C55" w:rsidRPr="00A131DA" w:rsidTr="00353217">
        <w:tc>
          <w:tcPr>
            <w:tcW w:w="2890"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sidRPr="00A131DA">
              <w:rPr>
                <w:color w:val="000000"/>
              </w:rPr>
              <w:t>Дневной сон</w:t>
            </w:r>
          </w:p>
        </w:tc>
        <w:tc>
          <w:tcPr>
            <w:tcW w:w="1418"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sidRPr="00A131DA">
              <w:rPr>
                <w:color w:val="000000"/>
              </w:rPr>
              <w:t>12.00-15.00</w:t>
            </w:r>
          </w:p>
        </w:tc>
        <w:tc>
          <w:tcPr>
            <w:tcW w:w="1276"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sidRPr="00A131DA">
              <w:rPr>
                <w:color w:val="000000"/>
              </w:rPr>
              <w:t>12.1</w:t>
            </w:r>
            <w:r>
              <w:rPr>
                <w:color w:val="000000"/>
              </w:rPr>
              <w:t>5</w:t>
            </w:r>
            <w:r w:rsidRPr="00A131DA">
              <w:rPr>
                <w:color w:val="000000"/>
              </w:rPr>
              <w:t>-15.</w:t>
            </w:r>
            <w:r>
              <w:rPr>
                <w:color w:val="000000"/>
              </w:rPr>
              <w:t>00</w:t>
            </w:r>
          </w:p>
        </w:tc>
        <w:tc>
          <w:tcPr>
            <w:tcW w:w="1275"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Pr>
                <w:color w:val="000000"/>
              </w:rPr>
              <w:t>12.30-15.0</w:t>
            </w:r>
            <w:r w:rsidRPr="00A131DA">
              <w:rPr>
                <w:color w:val="000000"/>
              </w:rPr>
              <w:t>0</w:t>
            </w:r>
          </w:p>
        </w:tc>
        <w:tc>
          <w:tcPr>
            <w:tcW w:w="1276"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Pr>
                <w:color w:val="000000"/>
              </w:rPr>
              <w:t>12.30</w:t>
            </w:r>
            <w:r w:rsidRPr="00A131DA">
              <w:rPr>
                <w:color w:val="000000"/>
              </w:rPr>
              <w:t>-15.00</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sidRPr="00A131DA">
              <w:rPr>
                <w:color w:val="000000"/>
              </w:rPr>
              <w:t>1</w:t>
            </w:r>
            <w:r>
              <w:rPr>
                <w:color w:val="000000"/>
              </w:rPr>
              <w:t>2</w:t>
            </w:r>
            <w:r w:rsidRPr="00A131DA">
              <w:rPr>
                <w:color w:val="000000"/>
              </w:rPr>
              <w:t>.</w:t>
            </w:r>
            <w:r>
              <w:rPr>
                <w:color w:val="000000"/>
              </w:rPr>
              <w:t>40-15.1</w:t>
            </w:r>
            <w:r w:rsidRPr="00A131DA">
              <w:rPr>
                <w:color w:val="000000"/>
              </w:rPr>
              <w:t>0</w:t>
            </w:r>
          </w:p>
        </w:tc>
      </w:tr>
      <w:tr w:rsidR="00231C55" w:rsidRPr="00A131DA" w:rsidTr="00353217">
        <w:trPr>
          <w:trHeight w:val="1124"/>
        </w:trPr>
        <w:tc>
          <w:tcPr>
            <w:tcW w:w="2890"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12"/>
              <w:widowControl/>
              <w:spacing w:after="0" w:line="0" w:lineRule="atLeast"/>
              <w:jc w:val="both"/>
              <w:textAlignment w:val="auto"/>
              <w:rPr>
                <w:rFonts w:ascii="Times New Roman" w:eastAsia="Times New Roman" w:hAnsi="Times New Roman" w:cs="Times New Roman"/>
                <w:color w:val="000000"/>
                <w:kern w:val="0"/>
                <w:sz w:val="24"/>
                <w:szCs w:val="24"/>
                <w:lang w:eastAsia="ar-SA"/>
              </w:rPr>
            </w:pPr>
            <w:r w:rsidRPr="00A131DA">
              <w:rPr>
                <w:rFonts w:ascii="Times New Roman" w:eastAsia="Times New Roman" w:hAnsi="Times New Roman" w:cs="Times New Roman"/>
                <w:color w:val="000000"/>
                <w:kern w:val="0"/>
                <w:sz w:val="24"/>
                <w:szCs w:val="24"/>
                <w:lang w:eastAsia="ar-SA"/>
              </w:rPr>
              <w:t>Постепенный подъём, оздоровительные процедуры, гимнастика после сна, закаливающие процедуры</w:t>
            </w:r>
          </w:p>
        </w:tc>
        <w:tc>
          <w:tcPr>
            <w:tcW w:w="1418"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sidRPr="00A131DA">
              <w:rPr>
                <w:color w:val="000000"/>
              </w:rPr>
              <w:t>15.00-15.15</w:t>
            </w:r>
          </w:p>
        </w:tc>
        <w:tc>
          <w:tcPr>
            <w:tcW w:w="1276"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Pr>
                <w:color w:val="000000"/>
              </w:rPr>
              <w:t>15.00-15.1</w:t>
            </w:r>
            <w:r w:rsidRPr="00A131DA">
              <w:rPr>
                <w:color w:val="000000"/>
              </w:rPr>
              <w:t>5</w:t>
            </w:r>
          </w:p>
        </w:tc>
        <w:tc>
          <w:tcPr>
            <w:tcW w:w="1275" w:type="dxa"/>
            <w:tcBorders>
              <w:left w:val="single" w:sz="2" w:space="0" w:color="000000"/>
              <w:bottom w:val="single" w:sz="2" w:space="0" w:color="000000"/>
            </w:tcBorders>
            <w:tcMar>
              <w:top w:w="55" w:type="dxa"/>
              <w:left w:w="55" w:type="dxa"/>
              <w:bottom w:w="55" w:type="dxa"/>
              <w:right w:w="55" w:type="dxa"/>
            </w:tcMar>
          </w:tcPr>
          <w:p w:rsidR="00231C55" w:rsidRDefault="00231C55" w:rsidP="00231C55">
            <w:pPr>
              <w:pStyle w:val="TableContents"/>
              <w:spacing w:line="0" w:lineRule="atLeast"/>
              <w:jc w:val="center"/>
              <w:rPr>
                <w:color w:val="000000"/>
              </w:rPr>
            </w:pPr>
            <w:r>
              <w:rPr>
                <w:color w:val="000000"/>
              </w:rPr>
              <w:t>15.0</w:t>
            </w:r>
            <w:r w:rsidRPr="00A131DA">
              <w:rPr>
                <w:color w:val="000000"/>
              </w:rPr>
              <w:t>0-15.</w:t>
            </w:r>
            <w:r>
              <w:rPr>
                <w:color w:val="000000"/>
              </w:rPr>
              <w:t>15</w:t>
            </w:r>
          </w:p>
          <w:p w:rsidR="00231C55" w:rsidRPr="00A131DA" w:rsidRDefault="00231C55" w:rsidP="00231C55">
            <w:pPr>
              <w:pStyle w:val="TableContents"/>
              <w:spacing w:line="0" w:lineRule="atLeast"/>
              <w:jc w:val="center"/>
              <w:rPr>
                <w:color w:val="000000"/>
              </w:rPr>
            </w:pPr>
          </w:p>
        </w:tc>
        <w:tc>
          <w:tcPr>
            <w:tcW w:w="1276"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Pr>
                <w:color w:val="000000"/>
              </w:rPr>
              <w:t>15.00-15.15</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Pr>
                <w:color w:val="000000"/>
              </w:rPr>
              <w:t>15.1</w:t>
            </w:r>
            <w:r w:rsidRPr="00A131DA">
              <w:rPr>
                <w:color w:val="000000"/>
              </w:rPr>
              <w:t>0-15.</w:t>
            </w:r>
            <w:r>
              <w:rPr>
                <w:color w:val="000000"/>
              </w:rPr>
              <w:t>20</w:t>
            </w:r>
          </w:p>
        </w:tc>
      </w:tr>
      <w:tr w:rsidR="00231C55" w:rsidRPr="00A131DA" w:rsidTr="00353217">
        <w:trPr>
          <w:trHeight w:val="587"/>
        </w:trPr>
        <w:tc>
          <w:tcPr>
            <w:tcW w:w="2890"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12"/>
              <w:widowControl/>
              <w:tabs>
                <w:tab w:val="left" w:pos="1170"/>
              </w:tabs>
              <w:spacing w:after="0" w:line="0" w:lineRule="atLeast"/>
              <w:jc w:val="both"/>
              <w:textAlignment w:val="auto"/>
              <w:rPr>
                <w:rFonts w:ascii="Times New Roman" w:eastAsia="Times New Roman" w:hAnsi="Times New Roman" w:cs="Times New Roman"/>
                <w:color w:val="000000"/>
                <w:kern w:val="0"/>
                <w:sz w:val="24"/>
                <w:szCs w:val="24"/>
                <w:lang w:eastAsia="ar-SA"/>
              </w:rPr>
            </w:pPr>
            <w:r w:rsidRPr="00A131DA">
              <w:rPr>
                <w:rFonts w:ascii="Times New Roman" w:eastAsia="Times New Roman" w:hAnsi="Times New Roman" w:cs="Times New Roman"/>
                <w:color w:val="000000"/>
                <w:kern w:val="0"/>
                <w:sz w:val="24"/>
                <w:szCs w:val="24"/>
                <w:lang w:eastAsia="ar-SA"/>
              </w:rPr>
              <w:t xml:space="preserve"> Полдник. (образование в режимных моментах)</w:t>
            </w:r>
          </w:p>
        </w:tc>
        <w:tc>
          <w:tcPr>
            <w:tcW w:w="1418"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sidRPr="00A131DA">
              <w:rPr>
                <w:color w:val="000000"/>
              </w:rPr>
              <w:t>15.15- 15.</w:t>
            </w:r>
            <w:r>
              <w:rPr>
                <w:color w:val="000000"/>
              </w:rPr>
              <w:t>30</w:t>
            </w:r>
          </w:p>
        </w:tc>
        <w:tc>
          <w:tcPr>
            <w:tcW w:w="1276"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rPr>
                <w:color w:val="000000"/>
              </w:rPr>
            </w:pPr>
            <w:r>
              <w:rPr>
                <w:color w:val="000000"/>
              </w:rPr>
              <w:t>15.1</w:t>
            </w:r>
            <w:r w:rsidRPr="00A131DA">
              <w:rPr>
                <w:color w:val="000000"/>
              </w:rPr>
              <w:t>5-</w:t>
            </w:r>
            <w:r>
              <w:rPr>
                <w:color w:val="000000"/>
              </w:rPr>
              <w:t>15.30</w:t>
            </w:r>
          </w:p>
        </w:tc>
        <w:tc>
          <w:tcPr>
            <w:tcW w:w="1275"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sidRPr="00A131DA">
              <w:rPr>
                <w:color w:val="000000"/>
              </w:rPr>
              <w:t>15.</w:t>
            </w:r>
            <w:r>
              <w:rPr>
                <w:color w:val="000000"/>
              </w:rPr>
              <w:t>15</w:t>
            </w:r>
            <w:r w:rsidRPr="00A131DA">
              <w:rPr>
                <w:color w:val="000000"/>
              </w:rPr>
              <w:t>- 15.</w:t>
            </w:r>
            <w:r>
              <w:rPr>
                <w:color w:val="000000"/>
              </w:rPr>
              <w:t>30</w:t>
            </w:r>
          </w:p>
        </w:tc>
        <w:tc>
          <w:tcPr>
            <w:tcW w:w="1276"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sidRPr="00A131DA">
              <w:rPr>
                <w:color w:val="000000"/>
              </w:rPr>
              <w:t>15.</w:t>
            </w:r>
            <w:r>
              <w:rPr>
                <w:color w:val="000000"/>
              </w:rPr>
              <w:t>15-15.3</w:t>
            </w:r>
            <w:r w:rsidRPr="00A131DA">
              <w:rPr>
                <w:color w:val="000000"/>
              </w:rPr>
              <w:t>0</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sidRPr="00A131DA">
              <w:rPr>
                <w:color w:val="000000"/>
              </w:rPr>
              <w:t>15.</w:t>
            </w:r>
            <w:r>
              <w:rPr>
                <w:color w:val="000000"/>
              </w:rPr>
              <w:t xml:space="preserve">20 </w:t>
            </w:r>
            <w:r w:rsidRPr="00A131DA">
              <w:rPr>
                <w:color w:val="000000"/>
              </w:rPr>
              <w:t>-15.</w:t>
            </w:r>
            <w:r>
              <w:rPr>
                <w:color w:val="000000"/>
              </w:rPr>
              <w:t>3</w:t>
            </w:r>
            <w:r w:rsidRPr="00A131DA">
              <w:rPr>
                <w:color w:val="000000"/>
              </w:rPr>
              <w:t>0</w:t>
            </w:r>
          </w:p>
        </w:tc>
      </w:tr>
      <w:tr w:rsidR="00231C55" w:rsidRPr="00A131DA" w:rsidTr="00353217">
        <w:tc>
          <w:tcPr>
            <w:tcW w:w="2890" w:type="dxa"/>
            <w:tcBorders>
              <w:left w:val="single" w:sz="2" w:space="0" w:color="000000"/>
              <w:bottom w:val="single" w:sz="2" w:space="0" w:color="000000"/>
            </w:tcBorders>
            <w:tcMar>
              <w:top w:w="55" w:type="dxa"/>
              <w:left w:w="55" w:type="dxa"/>
              <w:bottom w:w="55" w:type="dxa"/>
              <w:right w:w="55" w:type="dxa"/>
            </w:tcMar>
          </w:tcPr>
          <w:p w:rsidR="00231C55" w:rsidRDefault="00231C55" w:rsidP="00231C55">
            <w:pPr>
              <w:pStyle w:val="TableContents"/>
              <w:spacing w:line="0" w:lineRule="atLeast"/>
              <w:jc w:val="center"/>
              <w:rPr>
                <w:color w:val="000000"/>
                <w:lang w:eastAsia="ar-SA"/>
              </w:rPr>
            </w:pPr>
            <w:r w:rsidRPr="00A131DA">
              <w:rPr>
                <w:rFonts w:eastAsia="Times New Roman"/>
                <w:color w:val="000000"/>
                <w:kern w:val="0"/>
                <w:lang w:eastAsia="ar-SA"/>
              </w:rPr>
              <w:lastRenderedPageBreak/>
              <w:t>Вечерний сбор. Организованная игра</w:t>
            </w:r>
            <w:r>
              <w:rPr>
                <w:color w:val="000000"/>
                <w:lang w:eastAsia="ar-SA"/>
              </w:rPr>
              <w:t xml:space="preserve">. </w:t>
            </w:r>
          </w:p>
          <w:p w:rsidR="00231C55" w:rsidRDefault="00231C55" w:rsidP="00231C55">
            <w:pPr>
              <w:pStyle w:val="TableContents"/>
              <w:spacing w:line="0" w:lineRule="atLeast"/>
              <w:jc w:val="center"/>
              <w:rPr>
                <w:color w:val="000000"/>
              </w:rPr>
            </w:pPr>
            <w:r>
              <w:rPr>
                <w:color w:val="000000"/>
              </w:rPr>
              <w:t>Занятия (при необходимости)</w:t>
            </w:r>
            <w:r w:rsidRPr="00350FBB">
              <w:rPr>
                <w:color w:val="000000"/>
              </w:rPr>
              <w:t xml:space="preserve">. </w:t>
            </w:r>
          </w:p>
          <w:p w:rsidR="00231C55" w:rsidRPr="00A131DA" w:rsidRDefault="00231C55" w:rsidP="00231C55">
            <w:pPr>
              <w:pStyle w:val="TableContents"/>
              <w:spacing w:line="0" w:lineRule="atLeast"/>
              <w:jc w:val="center"/>
              <w:rPr>
                <w:color w:val="000000"/>
              </w:rPr>
            </w:pPr>
            <w:r w:rsidRPr="00350FBB">
              <w:rPr>
                <w:color w:val="000000"/>
              </w:rPr>
              <w:t>В перерывах между ОД игры, самостоятельная деятельность, Кружки. Занятия со специалистами</w:t>
            </w:r>
          </w:p>
        </w:tc>
        <w:tc>
          <w:tcPr>
            <w:tcW w:w="1418"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sidRPr="00A131DA">
              <w:rPr>
                <w:color w:val="000000"/>
              </w:rPr>
              <w:t>15.</w:t>
            </w:r>
            <w:r>
              <w:rPr>
                <w:color w:val="000000"/>
              </w:rPr>
              <w:t>30</w:t>
            </w:r>
            <w:r w:rsidRPr="00A131DA">
              <w:rPr>
                <w:color w:val="000000"/>
              </w:rPr>
              <w:t>-16.00</w:t>
            </w:r>
          </w:p>
        </w:tc>
        <w:tc>
          <w:tcPr>
            <w:tcW w:w="1276"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Pr>
                <w:color w:val="000000"/>
              </w:rPr>
              <w:t>15.30-16.00</w:t>
            </w:r>
          </w:p>
        </w:tc>
        <w:tc>
          <w:tcPr>
            <w:tcW w:w="1275"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Pr>
                <w:color w:val="000000"/>
              </w:rPr>
              <w:t>15.30</w:t>
            </w:r>
            <w:r w:rsidRPr="00A131DA">
              <w:rPr>
                <w:color w:val="000000"/>
              </w:rPr>
              <w:t>-16.</w:t>
            </w:r>
            <w:r>
              <w:rPr>
                <w:color w:val="000000"/>
              </w:rPr>
              <w:t>0</w:t>
            </w:r>
            <w:r w:rsidRPr="00A131DA">
              <w:rPr>
                <w:color w:val="000000"/>
              </w:rPr>
              <w:t>0</w:t>
            </w:r>
          </w:p>
        </w:tc>
        <w:tc>
          <w:tcPr>
            <w:tcW w:w="1276"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Pr>
                <w:color w:val="000000"/>
              </w:rPr>
              <w:t>15.30-</w:t>
            </w:r>
            <w:r w:rsidRPr="00A131DA">
              <w:rPr>
                <w:color w:val="000000"/>
              </w:rPr>
              <w:t>16.</w:t>
            </w:r>
            <w:r>
              <w:rPr>
                <w:color w:val="000000"/>
              </w:rPr>
              <w:t>0</w:t>
            </w:r>
            <w:r w:rsidRPr="00A131DA">
              <w:rPr>
                <w:color w:val="000000"/>
              </w:rPr>
              <w:t>0</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Pr>
                <w:color w:val="000000"/>
              </w:rPr>
              <w:t>15.30 — 16.0</w:t>
            </w:r>
            <w:r w:rsidRPr="00A131DA">
              <w:rPr>
                <w:color w:val="000000"/>
              </w:rPr>
              <w:t xml:space="preserve">0 </w:t>
            </w:r>
          </w:p>
        </w:tc>
      </w:tr>
      <w:tr w:rsidR="00231C55" w:rsidRPr="00A131DA" w:rsidTr="00353217">
        <w:tc>
          <w:tcPr>
            <w:tcW w:w="2890"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12"/>
              <w:widowControl/>
              <w:tabs>
                <w:tab w:val="left" w:pos="1170"/>
              </w:tabs>
              <w:spacing w:after="0" w:line="0" w:lineRule="atLeast"/>
              <w:jc w:val="both"/>
              <w:textAlignment w:val="auto"/>
              <w:rPr>
                <w:rFonts w:ascii="Times New Roman" w:eastAsia="Times New Roman" w:hAnsi="Times New Roman" w:cs="Times New Roman"/>
                <w:color w:val="000000"/>
                <w:kern w:val="0"/>
                <w:sz w:val="24"/>
                <w:szCs w:val="24"/>
                <w:lang w:eastAsia="ar-SA"/>
              </w:rPr>
            </w:pPr>
            <w:r w:rsidRPr="00A131DA">
              <w:rPr>
                <w:rFonts w:ascii="Times New Roman" w:eastAsia="Times New Roman" w:hAnsi="Times New Roman" w:cs="Times New Roman"/>
                <w:color w:val="000000"/>
                <w:kern w:val="0"/>
                <w:sz w:val="24"/>
                <w:szCs w:val="24"/>
                <w:lang w:eastAsia="ar-SA"/>
              </w:rPr>
              <w:t xml:space="preserve"> </w:t>
            </w:r>
            <w:r>
              <w:rPr>
                <w:rFonts w:ascii="Times New Roman" w:eastAsia="Times New Roman" w:hAnsi="Times New Roman" w:cs="Times New Roman"/>
                <w:color w:val="000000"/>
                <w:kern w:val="0"/>
                <w:sz w:val="24"/>
                <w:szCs w:val="24"/>
                <w:lang w:eastAsia="ar-SA"/>
              </w:rPr>
              <w:t xml:space="preserve">Подготовка к прогулке. </w:t>
            </w:r>
            <w:r w:rsidRPr="00A131DA">
              <w:rPr>
                <w:rFonts w:ascii="Times New Roman" w:eastAsia="Times New Roman" w:hAnsi="Times New Roman" w:cs="Times New Roman"/>
                <w:color w:val="000000"/>
                <w:kern w:val="0"/>
                <w:sz w:val="24"/>
                <w:szCs w:val="24"/>
                <w:lang w:eastAsia="ar-SA"/>
              </w:rPr>
              <w:t>Прогулка. Самостоятельная деятельность детей, игра. Формальные (неформальные) формы взаимодействия с семьями воспитанников. Уход домой</w:t>
            </w:r>
          </w:p>
        </w:tc>
        <w:tc>
          <w:tcPr>
            <w:tcW w:w="1418"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sidRPr="00A131DA">
              <w:rPr>
                <w:color w:val="000000"/>
              </w:rPr>
              <w:t>16.</w:t>
            </w:r>
            <w:r>
              <w:rPr>
                <w:color w:val="000000"/>
              </w:rPr>
              <w:t>00</w:t>
            </w:r>
            <w:r w:rsidRPr="00A131DA">
              <w:rPr>
                <w:color w:val="000000"/>
              </w:rPr>
              <w:t>-18.00</w:t>
            </w:r>
          </w:p>
        </w:tc>
        <w:tc>
          <w:tcPr>
            <w:tcW w:w="1276" w:type="dxa"/>
            <w:tcBorders>
              <w:left w:val="single" w:sz="2" w:space="0" w:color="000000"/>
              <w:bottom w:val="single" w:sz="2" w:space="0" w:color="000000"/>
            </w:tcBorders>
            <w:tcMar>
              <w:top w:w="55" w:type="dxa"/>
              <w:left w:w="55" w:type="dxa"/>
              <w:bottom w:w="55" w:type="dxa"/>
              <w:right w:w="55" w:type="dxa"/>
            </w:tcMar>
          </w:tcPr>
          <w:p w:rsidR="00231C55" w:rsidRDefault="00231C55" w:rsidP="00231C55">
            <w:pPr>
              <w:pStyle w:val="TableContents"/>
              <w:spacing w:line="0" w:lineRule="atLeast"/>
              <w:jc w:val="center"/>
              <w:rPr>
                <w:color w:val="000000"/>
              </w:rPr>
            </w:pPr>
            <w:r w:rsidRPr="00A131DA">
              <w:rPr>
                <w:color w:val="000000"/>
              </w:rPr>
              <w:t>16.</w:t>
            </w:r>
            <w:r>
              <w:rPr>
                <w:color w:val="000000"/>
              </w:rPr>
              <w:t>00-17.3</w:t>
            </w:r>
            <w:r w:rsidRPr="00A131DA">
              <w:rPr>
                <w:color w:val="000000"/>
              </w:rPr>
              <w:t>0</w:t>
            </w:r>
          </w:p>
          <w:p w:rsidR="00231C55" w:rsidRPr="00A131DA" w:rsidRDefault="00231C55" w:rsidP="00231C55">
            <w:pPr>
              <w:pStyle w:val="TableContents"/>
              <w:spacing w:line="0" w:lineRule="atLeast"/>
              <w:jc w:val="center"/>
              <w:rPr>
                <w:color w:val="000000"/>
              </w:rPr>
            </w:pPr>
            <w:r>
              <w:rPr>
                <w:color w:val="000000"/>
              </w:rPr>
              <w:t>(18.00)</w:t>
            </w:r>
          </w:p>
        </w:tc>
        <w:tc>
          <w:tcPr>
            <w:tcW w:w="1275" w:type="dxa"/>
            <w:tcBorders>
              <w:left w:val="single" w:sz="2" w:space="0" w:color="000000"/>
              <w:bottom w:val="single" w:sz="2" w:space="0" w:color="000000"/>
            </w:tcBorders>
            <w:tcMar>
              <w:top w:w="55" w:type="dxa"/>
              <w:left w:w="55" w:type="dxa"/>
              <w:bottom w:w="55" w:type="dxa"/>
              <w:right w:w="55" w:type="dxa"/>
            </w:tcMar>
          </w:tcPr>
          <w:p w:rsidR="00231C55" w:rsidRDefault="00231C55" w:rsidP="00231C55">
            <w:pPr>
              <w:pStyle w:val="TableContents"/>
              <w:spacing w:line="0" w:lineRule="atLeast"/>
              <w:jc w:val="center"/>
              <w:rPr>
                <w:color w:val="000000"/>
              </w:rPr>
            </w:pPr>
            <w:r>
              <w:rPr>
                <w:color w:val="000000"/>
              </w:rPr>
              <w:t>16.0</w:t>
            </w:r>
            <w:r w:rsidRPr="00A131DA">
              <w:rPr>
                <w:color w:val="000000"/>
              </w:rPr>
              <w:t>0-</w:t>
            </w:r>
            <w:r>
              <w:rPr>
                <w:color w:val="000000"/>
              </w:rPr>
              <w:t>17.30</w:t>
            </w:r>
          </w:p>
          <w:p w:rsidR="00231C55" w:rsidRPr="00A131DA" w:rsidRDefault="00231C55" w:rsidP="00231C55">
            <w:pPr>
              <w:pStyle w:val="TableContents"/>
              <w:spacing w:line="0" w:lineRule="atLeast"/>
              <w:jc w:val="center"/>
              <w:rPr>
                <w:color w:val="000000"/>
              </w:rPr>
            </w:pPr>
            <w:r>
              <w:rPr>
                <w:color w:val="000000"/>
              </w:rPr>
              <w:t>(</w:t>
            </w:r>
            <w:r w:rsidRPr="00A131DA">
              <w:rPr>
                <w:color w:val="000000"/>
              </w:rPr>
              <w:t>18.00</w:t>
            </w:r>
            <w:r>
              <w:rPr>
                <w:color w:val="000000"/>
              </w:rPr>
              <w:t>)</w:t>
            </w:r>
          </w:p>
        </w:tc>
        <w:tc>
          <w:tcPr>
            <w:tcW w:w="1276" w:type="dxa"/>
            <w:tcBorders>
              <w:left w:val="single" w:sz="2" w:space="0" w:color="000000"/>
              <w:bottom w:val="single" w:sz="2" w:space="0" w:color="000000"/>
            </w:tcBorders>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Pr>
                <w:color w:val="000000"/>
              </w:rPr>
              <w:t>16.0</w:t>
            </w:r>
            <w:r w:rsidRPr="00A131DA">
              <w:rPr>
                <w:color w:val="000000"/>
              </w:rPr>
              <w:t>0 — 17.30 (18.00)</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rsidR="00231C55" w:rsidRDefault="00231C55" w:rsidP="00231C55">
            <w:pPr>
              <w:pStyle w:val="TableContents"/>
              <w:spacing w:line="0" w:lineRule="atLeast"/>
              <w:jc w:val="center"/>
              <w:rPr>
                <w:color w:val="000000"/>
              </w:rPr>
            </w:pPr>
            <w:r>
              <w:rPr>
                <w:color w:val="000000"/>
              </w:rPr>
              <w:t>16.0</w:t>
            </w:r>
            <w:r w:rsidRPr="00A131DA">
              <w:rPr>
                <w:color w:val="000000"/>
              </w:rPr>
              <w:t>0 — 17.30</w:t>
            </w:r>
          </w:p>
          <w:p w:rsidR="00231C55" w:rsidRPr="00A131DA" w:rsidRDefault="00231C55" w:rsidP="00231C55">
            <w:pPr>
              <w:pStyle w:val="TableContents"/>
              <w:spacing w:line="0" w:lineRule="atLeast"/>
              <w:jc w:val="center"/>
              <w:rPr>
                <w:color w:val="000000"/>
              </w:rPr>
            </w:pPr>
            <w:r>
              <w:rPr>
                <w:color w:val="000000"/>
              </w:rPr>
              <w:t>(18.00)</w:t>
            </w:r>
          </w:p>
        </w:tc>
      </w:tr>
    </w:tbl>
    <w:p w:rsidR="00231C55" w:rsidRPr="00A131DA" w:rsidRDefault="00231C55" w:rsidP="00231C55">
      <w:pPr>
        <w:pStyle w:val="Standard"/>
        <w:spacing w:after="0" w:line="0" w:lineRule="atLeast"/>
        <w:jc w:val="both"/>
        <w:outlineLvl w:val="1"/>
        <w:rPr>
          <w:rFonts w:ascii="Times New Roman" w:eastAsia="Candara-Bold" w:hAnsi="Times New Roman" w:cs="Times New Roman"/>
          <w:b/>
          <w:bCs/>
          <w:color w:val="000000"/>
          <w:sz w:val="24"/>
          <w:szCs w:val="24"/>
        </w:rPr>
      </w:pPr>
    </w:p>
    <w:p w:rsidR="00231C55" w:rsidRPr="00A131DA" w:rsidRDefault="00231C55" w:rsidP="00231C55">
      <w:pPr>
        <w:pStyle w:val="Standard"/>
        <w:spacing w:after="0" w:line="0" w:lineRule="atLeast"/>
        <w:jc w:val="both"/>
        <w:outlineLvl w:val="1"/>
        <w:rPr>
          <w:rFonts w:ascii="Times New Roman" w:eastAsia="Candara-Bold" w:hAnsi="Times New Roman" w:cs="Times New Roman"/>
          <w:b/>
          <w:bCs/>
          <w:color w:val="000000"/>
          <w:sz w:val="24"/>
          <w:szCs w:val="24"/>
        </w:rPr>
      </w:pPr>
      <w:r w:rsidRPr="00A131DA">
        <w:rPr>
          <w:rFonts w:ascii="Times New Roman" w:eastAsia="Candara-Bold" w:hAnsi="Times New Roman" w:cs="Times New Roman"/>
          <w:b/>
          <w:bCs/>
          <w:color w:val="000000"/>
          <w:sz w:val="24"/>
          <w:szCs w:val="24"/>
        </w:rPr>
        <w:t xml:space="preserve">Примечание. </w:t>
      </w:r>
    </w:p>
    <w:p w:rsidR="00231C55" w:rsidRDefault="00231C55" w:rsidP="00231C55">
      <w:pPr>
        <w:pStyle w:val="Standard"/>
        <w:numPr>
          <w:ilvl w:val="1"/>
          <w:numId w:val="86"/>
        </w:numPr>
        <w:spacing w:after="0" w:line="0" w:lineRule="atLeast"/>
        <w:ind w:left="284"/>
        <w:jc w:val="both"/>
        <w:outlineLvl w:val="1"/>
        <w:rPr>
          <w:rFonts w:ascii="Times New Roman" w:eastAsia="Candara" w:hAnsi="Times New Roman" w:cs="Times New Roman"/>
          <w:color w:val="000000"/>
          <w:sz w:val="24"/>
          <w:szCs w:val="24"/>
        </w:rPr>
      </w:pPr>
      <w:r w:rsidRPr="00A131DA">
        <w:rPr>
          <w:rFonts w:ascii="Times New Roman" w:eastAsia="Candara" w:hAnsi="Times New Roman" w:cs="Times New Roman"/>
          <w:color w:val="000000"/>
          <w:sz w:val="24"/>
          <w:szCs w:val="24"/>
        </w:rPr>
        <w:t>В режиме дня указана общая продолжительность работы в Центрах активности, включая перерывы между видами деятельности. Педагог дозирует образовательную нагрузку на детей в зависимости от ситуации (интересов, настроения детей и т. п.).</w:t>
      </w:r>
    </w:p>
    <w:p w:rsidR="00231C55" w:rsidRDefault="00231C55" w:rsidP="00231C55">
      <w:pPr>
        <w:pStyle w:val="Standard"/>
        <w:numPr>
          <w:ilvl w:val="1"/>
          <w:numId w:val="86"/>
        </w:numPr>
        <w:spacing w:after="0" w:line="0" w:lineRule="atLeast"/>
        <w:ind w:left="284"/>
        <w:jc w:val="both"/>
        <w:outlineLvl w:val="1"/>
        <w:rPr>
          <w:rFonts w:ascii="Times New Roman" w:eastAsia="Candara" w:hAnsi="Times New Roman" w:cs="Times New Roman"/>
          <w:color w:val="000000"/>
          <w:sz w:val="24"/>
          <w:szCs w:val="24"/>
        </w:rPr>
      </w:pPr>
      <w:r w:rsidRPr="00A131DA">
        <w:rPr>
          <w:rFonts w:ascii="Times New Roman" w:hAnsi="Times New Roman" w:cs="Times New Roman"/>
          <w:color w:val="000000"/>
          <w:sz w:val="24"/>
          <w:szCs w:val="24"/>
        </w:rPr>
        <w:t>В дни каникул и в летний период непосредственно образовательная деятельность, требующая усиленной интеллектуальной нагрузки, не проводится. Организуется образовательная деятельность физкультурной и художественно-эстетической направленности, спортивные и подвижные игры, праздники, музыкально-развлекательные программы, экскурсии на свежем воздухе, увеличивается продолжительность прогулок. Прием детей осуществляется на свежем воздухе (при благоприятных погодных условиях).</w:t>
      </w:r>
    </w:p>
    <w:p w:rsidR="00F21078" w:rsidRPr="00F21078" w:rsidRDefault="00231C55" w:rsidP="00F21078">
      <w:pPr>
        <w:pStyle w:val="Standard"/>
        <w:numPr>
          <w:ilvl w:val="1"/>
          <w:numId w:val="86"/>
        </w:numPr>
        <w:spacing w:after="0" w:line="240" w:lineRule="atLeast"/>
        <w:ind w:left="284"/>
        <w:contextualSpacing/>
        <w:jc w:val="both"/>
        <w:outlineLvl w:val="1"/>
        <w:rPr>
          <w:rFonts w:ascii="Times New Roman" w:eastAsia="Candara" w:hAnsi="Times New Roman" w:cs="Times New Roman"/>
          <w:sz w:val="24"/>
          <w:szCs w:val="24"/>
        </w:rPr>
      </w:pPr>
      <w:r w:rsidRPr="00A131DA">
        <w:rPr>
          <w:rFonts w:ascii="Times New Roman" w:hAnsi="Times New Roman" w:cs="Times New Roman"/>
          <w:color w:val="000000"/>
          <w:sz w:val="24"/>
          <w:szCs w:val="24"/>
        </w:rPr>
        <w:t xml:space="preserve">Образовательную деятельность с воспитанниками ежедневно организуют два педагога (воспитатель/воспитатель или воспитатель/логопед/дефектолог), которые создают ситуации интереса (потребности) общения. </w:t>
      </w:r>
    </w:p>
    <w:p w:rsidR="00F21078" w:rsidRPr="0023363D" w:rsidRDefault="00F21078" w:rsidP="00F21078">
      <w:pPr>
        <w:pStyle w:val="Standard"/>
        <w:spacing w:after="0" w:line="240" w:lineRule="atLeast"/>
        <w:ind w:left="284"/>
        <w:contextualSpacing/>
        <w:jc w:val="both"/>
        <w:outlineLvl w:val="1"/>
        <w:rPr>
          <w:rFonts w:ascii="Times New Roman" w:eastAsia="Candara" w:hAnsi="Times New Roman" w:cs="Times New Roman"/>
          <w:sz w:val="24"/>
          <w:szCs w:val="24"/>
        </w:rPr>
      </w:pPr>
      <w:r w:rsidRPr="0023363D">
        <w:rPr>
          <w:rFonts w:ascii="Times New Roman" w:hAnsi="Times New Roman" w:cs="Times New Roman"/>
          <w:sz w:val="24"/>
          <w:szCs w:val="24"/>
        </w:rPr>
        <w:t>Деятельность педагогов с воспитанниками регулируется следующими документами:</w:t>
      </w:r>
    </w:p>
    <w:p w:rsidR="00F21078" w:rsidRPr="0023363D" w:rsidRDefault="00F21078" w:rsidP="00F21078">
      <w:pPr>
        <w:pStyle w:val="Standard"/>
        <w:spacing w:after="0" w:line="240" w:lineRule="atLeast"/>
        <w:ind w:left="426"/>
        <w:contextualSpacing/>
        <w:jc w:val="both"/>
        <w:outlineLvl w:val="1"/>
        <w:rPr>
          <w:rFonts w:ascii="Times New Roman" w:hAnsi="Times New Roman" w:cs="Times New Roman"/>
          <w:sz w:val="24"/>
          <w:szCs w:val="24"/>
        </w:rPr>
      </w:pPr>
      <w:r w:rsidRPr="0023363D">
        <w:rPr>
          <w:rFonts w:ascii="Times New Roman" w:hAnsi="Times New Roman" w:cs="Times New Roman"/>
          <w:sz w:val="24"/>
          <w:szCs w:val="24"/>
        </w:rPr>
        <w:t>- Опорный событийно-тематический план взаимодействия участников образовательных отношений на учебный год;</w:t>
      </w:r>
    </w:p>
    <w:p w:rsidR="00F21078" w:rsidRPr="0023363D" w:rsidRDefault="00F21078" w:rsidP="00F21078">
      <w:pPr>
        <w:pStyle w:val="Standard"/>
        <w:spacing w:after="0" w:line="240" w:lineRule="atLeast"/>
        <w:ind w:left="426"/>
        <w:contextualSpacing/>
        <w:jc w:val="both"/>
        <w:outlineLvl w:val="1"/>
        <w:rPr>
          <w:rFonts w:ascii="Times New Roman" w:hAnsi="Times New Roman" w:cs="Times New Roman"/>
          <w:sz w:val="24"/>
          <w:szCs w:val="24"/>
        </w:rPr>
      </w:pPr>
      <w:r w:rsidRPr="0023363D">
        <w:rPr>
          <w:rFonts w:ascii="Times New Roman" w:hAnsi="Times New Roman" w:cs="Times New Roman"/>
          <w:sz w:val="24"/>
          <w:szCs w:val="24"/>
        </w:rPr>
        <w:t>- сетка занятий;</w:t>
      </w:r>
    </w:p>
    <w:p w:rsidR="00F21078" w:rsidRPr="0023363D" w:rsidRDefault="00F21078" w:rsidP="00F21078">
      <w:pPr>
        <w:pStyle w:val="Standard"/>
        <w:spacing w:after="0" w:line="240" w:lineRule="atLeast"/>
        <w:ind w:left="426"/>
        <w:contextualSpacing/>
        <w:jc w:val="both"/>
        <w:outlineLvl w:val="1"/>
        <w:rPr>
          <w:rFonts w:ascii="Times New Roman" w:hAnsi="Times New Roman" w:cs="Times New Roman"/>
          <w:sz w:val="24"/>
          <w:szCs w:val="24"/>
        </w:rPr>
      </w:pPr>
      <w:r w:rsidRPr="0023363D">
        <w:rPr>
          <w:rFonts w:ascii="Times New Roman" w:hAnsi="Times New Roman" w:cs="Times New Roman"/>
          <w:sz w:val="24"/>
          <w:szCs w:val="24"/>
        </w:rPr>
        <w:t>-  календарным планом работы на неделю. В группе № 9, участвующей в инновационном процессе, расписание занятий на неделю составляется в ходе совместного обсуждения с детьми, на основе их выбора и фиксируется в таблице еженедельно);</w:t>
      </w:r>
    </w:p>
    <w:p w:rsidR="00F21078" w:rsidRPr="0023363D" w:rsidRDefault="00F21078" w:rsidP="00F21078">
      <w:pPr>
        <w:pStyle w:val="Standard"/>
        <w:spacing w:after="0" w:line="240" w:lineRule="atLeast"/>
        <w:ind w:left="426"/>
        <w:contextualSpacing/>
        <w:jc w:val="both"/>
        <w:outlineLvl w:val="1"/>
        <w:rPr>
          <w:rFonts w:ascii="Times New Roman" w:hAnsi="Times New Roman" w:cs="Times New Roman"/>
          <w:sz w:val="24"/>
          <w:szCs w:val="24"/>
        </w:rPr>
      </w:pPr>
      <w:r w:rsidRPr="0023363D">
        <w:rPr>
          <w:rFonts w:ascii="Times New Roman" w:hAnsi="Times New Roman" w:cs="Times New Roman"/>
          <w:sz w:val="24"/>
          <w:szCs w:val="24"/>
        </w:rPr>
        <w:t>- Модель 3 вопросов;</w:t>
      </w:r>
    </w:p>
    <w:p w:rsidR="00F21078" w:rsidRPr="0023363D" w:rsidRDefault="00F21078" w:rsidP="00F21078">
      <w:pPr>
        <w:pStyle w:val="Standard"/>
        <w:spacing w:after="0" w:line="240" w:lineRule="atLeast"/>
        <w:ind w:left="426"/>
        <w:contextualSpacing/>
        <w:jc w:val="both"/>
        <w:outlineLvl w:val="1"/>
        <w:rPr>
          <w:rFonts w:ascii="Times New Roman" w:hAnsi="Times New Roman" w:cs="Times New Roman"/>
          <w:sz w:val="24"/>
          <w:szCs w:val="24"/>
        </w:rPr>
      </w:pPr>
      <w:r w:rsidRPr="0023363D">
        <w:rPr>
          <w:rFonts w:ascii="Times New Roman" w:hAnsi="Times New Roman" w:cs="Times New Roman"/>
          <w:sz w:val="24"/>
          <w:szCs w:val="24"/>
        </w:rPr>
        <w:t>- «Паутинка» планирования деятельности по центрам активности (ведется в группах, участвующих в инновационном процессе (группа № 12), реализующих технологию работа в центрах активности);</w:t>
      </w:r>
    </w:p>
    <w:p w:rsidR="00F21078" w:rsidRPr="0023363D" w:rsidRDefault="00F21078" w:rsidP="00F21078">
      <w:pPr>
        <w:pStyle w:val="Standard"/>
        <w:spacing w:after="0" w:line="240" w:lineRule="atLeast"/>
        <w:ind w:left="426"/>
        <w:contextualSpacing/>
        <w:jc w:val="both"/>
        <w:outlineLvl w:val="1"/>
        <w:rPr>
          <w:rFonts w:ascii="Times New Roman" w:eastAsia="Candara" w:hAnsi="Times New Roman" w:cs="Times New Roman"/>
          <w:sz w:val="24"/>
          <w:szCs w:val="24"/>
        </w:rPr>
      </w:pPr>
      <w:r w:rsidRPr="0023363D">
        <w:rPr>
          <w:rFonts w:ascii="Times New Roman" w:hAnsi="Times New Roman" w:cs="Times New Roman"/>
          <w:sz w:val="24"/>
          <w:szCs w:val="24"/>
        </w:rPr>
        <w:t>- перспективный план взаимодействия с семьями воспитанников на учебный год.</w:t>
      </w:r>
    </w:p>
    <w:p w:rsidR="00231C55" w:rsidRDefault="00231C55" w:rsidP="00F21078">
      <w:pPr>
        <w:pStyle w:val="Standard"/>
        <w:spacing w:after="0" w:line="0" w:lineRule="atLeast"/>
        <w:ind w:left="284"/>
        <w:jc w:val="both"/>
        <w:outlineLvl w:val="1"/>
        <w:rPr>
          <w:rFonts w:ascii="Times New Roman" w:hAnsi="Times New Roman" w:cs="Times New Roman"/>
          <w:b/>
          <w:color w:val="000000"/>
          <w:sz w:val="24"/>
          <w:szCs w:val="24"/>
        </w:rPr>
      </w:pPr>
    </w:p>
    <w:p w:rsidR="00231C55" w:rsidRPr="00584EA7" w:rsidRDefault="00231C55" w:rsidP="00231C55">
      <w:pPr>
        <w:pStyle w:val="a5"/>
        <w:spacing w:after="0" w:line="240" w:lineRule="atLeast"/>
        <w:ind w:left="0"/>
        <w:contextualSpacing/>
        <w:jc w:val="center"/>
        <w:rPr>
          <w:rFonts w:ascii="Times New Roman" w:hAnsi="Times New Roman" w:cs="Times New Roman"/>
          <w:b/>
          <w:color w:val="000000"/>
          <w:sz w:val="24"/>
          <w:szCs w:val="24"/>
        </w:rPr>
      </w:pPr>
      <w:r w:rsidRPr="00584EA7">
        <w:rPr>
          <w:rFonts w:ascii="Times New Roman" w:hAnsi="Times New Roman" w:cs="Times New Roman"/>
          <w:b/>
          <w:color w:val="000000"/>
          <w:sz w:val="24"/>
          <w:szCs w:val="24"/>
        </w:rPr>
        <w:t>Гибкий режим дня</w:t>
      </w:r>
    </w:p>
    <w:p w:rsidR="00231C55" w:rsidRDefault="00231C55" w:rsidP="00231C55">
      <w:pPr>
        <w:pStyle w:val="a5"/>
        <w:spacing w:after="0" w:line="240" w:lineRule="atLeast"/>
        <w:ind w:left="0"/>
        <w:contextualSpacing/>
        <w:jc w:val="both"/>
        <w:rPr>
          <w:rFonts w:ascii="Times New Roman" w:hAnsi="Times New Roman" w:cs="Times New Roman"/>
          <w:color w:val="000000"/>
          <w:sz w:val="24"/>
          <w:szCs w:val="24"/>
        </w:rPr>
      </w:pPr>
      <w:r w:rsidRPr="00584EA7">
        <w:rPr>
          <w:rFonts w:ascii="Times New Roman" w:hAnsi="Times New Roman" w:cs="Times New Roman"/>
          <w:color w:val="000000"/>
          <w:sz w:val="24"/>
          <w:szCs w:val="24"/>
        </w:rPr>
        <w:t>Используется при неблагоприятных погодных условиях.</w:t>
      </w:r>
      <w:r>
        <w:rPr>
          <w:rFonts w:ascii="Times New Roman" w:hAnsi="Times New Roman" w:cs="Times New Roman"/>
          <w:color w:val="000000"/>
          <w:sz w:val="24"/>
          <w:szCs w:val="24"/>
        </w:rPr>
        <w:t xml:space="preserve"> </w:t>
      </w:r>
      <w:r w:rsidRPr="00584EA7">
        <w:rPr>
          <w:rFonts w:ascii="Times New Roman" w:hAnsi="Times New Roman" w:cs="Times New Roman"/>
          <w:color w:val="000000"/>
          <w:sz w:val="24"/>
          <w:szCs w:val="24"/>
        </w:rPr>
        <w:t>Утренняя и (или) вечерняя прогулка заменяются совместной и</w:t>
      </w:r>
      <w:r>
        <w:rPr>
          <w:rFonts w:ascii="Times New Roman" w:hAnsi="Times New Roman" w:cs="Times New Roman"/>
          <w:color w:val="000000"/>
          <w:sz w:val="24"/>
          <w:szCs w:val="24"/>
        </w:rPr>
        <w:t xml:space="preserve"> </w:t>
      </w:r>
      <w:r w:rsidRPr="00584EA7">
        <w:rPr>
          <w:rFonts w:ascii="Times New Roman" w:hAnsi="Times New Roman" w:cs="Times New Roman"/>
          <w:color w:val="000000"/>
          <w:sz w:val="24"/>
          <w:szCs w:val="24"/>
        </w:rPr>
        <w:t>самостоятельной игровой и двигательной деятельностью в группе.</w:t>
      </w:r>
    </w:p>
    <w:p w:rsidR="00231C55" w:rsidRPr="00584EA7" w:rsidRDefault="00231C55" w:rsidP="00231C55">
      <w:pPr>
        <w:pStyle w:val="a5"/>
        <w:spacing w:after="0" w:line="240" w:lineRule="atLeast"/>
        <w:ind w:left="0"/>
        <w:contextualSpacing/>
        <w:jc w:val="center"/>
        <w:rPr>
          <w:rFonts w:ascii="TimesNewRoman" w:hAnsi="TimesNewRoman" w:hint="eastAsia"/>
          <w:b/>
          <w:color w:val="000000"/>
          <w:sz w:val="24"/>
          <w:szCs w:val="24"/>
        </w:rPr>
      </w:pPr>
      <w:r w:rsidRPr="00584EA7">
        <w:rPr>
          <w:rFonts w:ascii="TimesNewRoman" w:hAnsi="TimesNewRoman"/>
          <w:b/>
          <w:color w:val="000000"/>
          <w:sz w:val="24"/>
          <w:szCs w:val="24"/>
        </w:rPr>
        <w:t>Режим дня на время карантина</w:t>
      </w:r>
    </w:p>
    <w:p w:rsidR="00231C55" w:rsidRDefault="00231C55" w:rsidP="00231C55">
      <w:pPr>
        <w:pStyle w:val="a5"/>
        <w:spacing w:after="0" w:line="240" w:lineRule="atLeast"/>
        <w:ind w:left="0"/>
        <w:contextualSpacing/>
        <w:jc w:val="both"/>
        <w:rPr>
          <w:rFonts w:ascii="TimesNewRoman" w:hAnsi="TimesNewRoman" w:hint="eastAsia"/>
          <w:color w:val="000000"/>
          <w:sz w:val="24"/>
          <w:szCs w:val="24"/>
        </w:rPr>
      </w:pPr>
      <w:r w:rsidRPr="00584EA7">
        <w:rPr>
          <w:rFonts w:ascii="TimesNewRoman" w:hAnsi="TimesNewRoman"/>
          <w:color w:val="000000"/>
          <w:sz w:val="24"/>
          <w:szCs w:val="24"/>
        </w:rPr>
        <w:lastRenderedPageBreak/>
        <w:t>• Тщательный осмотр детей при утреннем приёме</w:t>
      </w:r>
      <w:r>
        <w:rPr>
          <w:rFonts w:ascii="TimesNewRoman" w:hAnsi="TimesNewRoman"/>
          <w:color w:val="000000"/>
          <w:sz w:val="24"/>
          <w:szCs w:val="24"/>
        </w:rPr>
        <w:t xml:space="preserve"> </w:t>
      </w:r>
    </w:p>
    <w:p w:rsidR="00231C55" w:rsidRPr="00584EA7" w:rsidRDefault="00231C55" w:rsidP="00231C55">
      <w:pPr>
        <w:pStyle w:val="a5"/>
        <w:spacing w:after="0" w:line="240" w:lineRule="atLeast"/>
        <w:ind w:left="0"/>
        <w:contextualSpacing/>
        <w:jc w:val="both"/>
        <w:rPr>
          <w:rFonts w:ascii="Times New Roman" w:hAnsi="Times New Roman" w:cs="Times New Roman"/>
          <w:b/>
          <w:color w:val="000000"/>
          <w:sz w:val="24"/>
          <w:szCs w:val="24"/>
        </w:rPr>
      </w:pPr>
      <w:r w:rsidRPr="00584EA7">
        <w:rPr>
          <w:rFonts w:ascii="TimesNewRoman" w:hAnsi="TimesNewRoman"/>
          <w:color w:val="000000"/>
          <w:sz w:val="24"/>
          <w:szCs w:val="24"/>
        </w:rPr>
        <w:t>• Увеличение продолжительности прогулок за счёт отмены части занятий</w:t>
      </w:r>
    </w:p>
    <w:p w:rsidR="00231C55" w:rsidRDefault="00231C55" w:rsidP="00231C55">
      <w:pPr>
        <w:pStyle w:val="a5"/>
        <w:spacing w:after="0" w:line="240" w:lineRule="atLeast"/>
        <w:ind w:left="0"/>
        <w:contextualSpacing/>
        <w:jc w:val="center"/>
        <w:rPr>
          <w:rFonts w:ascii="TimesNewRoman" w:hAnsi="TimesNewRoman" w:hint="eastAsia"/>
          <w:b/>
          <w:color w:val="000000"/>
          <w:sz w:val="24"/>
          <w:szCs w:val="24"/>
        </w:rPr>
      </w:pPr>
      <w:r w:rsidRPr="00584EA7">
        <w:rPr>
          <w:rFonts w:ascii="TimesNewRoman" w:hAnsi="TimesNewRoman"/>
          <w:b/>
          <w:color w:val="000000"/>
          <w:sz w:val="24"/>
          <w:szCs w:val="24"/>
        </w:rPr>
        <w:t>Щадящий режим</w:t>
      </w:r>
    </w:p>
    <w:p w:rsidR="00231C55" w:rsidRDefault="00231C55" w:rsidP="00231C55">
      <w:pPr>
        <w:pStyle w:val="a5"/>
        <w:spacing w:after="0" w:line="240" w:lineRule="atLeast"/>
        <w:ind w:left="0"/>
        <w:contextualSpacing/>
        <w:jc w:val="both"/>
        <w:rPr>
          <w:rFonts w:ascii="Times New Roman" w:hAnsi="Times New Roman" w:cs="Times New Roman"/>
          <w:color w:val="000000"/>
          <w:sz w:val="24"/>
          <w:szCs w:val="24"/>
        </w:rPr>
      </w:pPr>
      <w:r w:rsidRPr="00584EA7">
        <w:rPr>
          <w:rFonts w:ascii="Times New Roman" w:hAnsi="Times New Roman" w:cs="Times New Roman"/>
          <w:color w:val="000000"/>
          <w:sz w:val="24"/>
          <w:szCs w:val="24"/>
        </w:rPr>
        <w:t>Рекомендуется детям после перенесённых острых заболеваний.</w:t>
      </w:r>
    </w:p>
    <w:p w:rsidR="00231C55" w:rsidRDefault="00231C55" w:rsidP="00231C55">
      <w:pPr>
        <w:pStyle w:val="a5"/>
        <w:spacing w:after="0" w:line="240" w:lineRule="atLeast"/>
        <w:ind w:left="0"/>
        <w:contextualSpacing/>
        <w:jc w:val="both"/>
        <w:rPr>
          <w:rFonts w:ascii="Times New Roman" w:hAnsi="Times New Roman" w:cs="Times New Roman"/>
          <w:color w:val="000000"/>
          <w:sz w:val="24"/>
          <w:szCs w:val="24"/>
        </w:rPr>
      </w:pPr>
      <w:r w:rsidRPr="00584EA7">
        <w:rPr>
          <w:rFonts w:ascii="Times New Roman" w:hAnsi="Times New Roman" w:cs="Times New Roman"/>
          <w:color w:val="000000"/>
          <w:sz w:val="24"/>
          <w:szCs w:val="24"/>
        </w:rPr>
        <w:t>• Физическая нагрузка во время проведения утренней гимнастики и</w:t>
      </w:r>
      <w:r w:rsidRPr="00584EA7">
        <w:rPr>
          <w:rFonts w:ascii="Times New Roman" w:hAnsi="Times New Roman" w:cs="Times New Roman"/>
          <w:color w:val="000000"/>
          <w:sz w:val="24"/>
          <w:szCs w:val="24"/>
        </w:rPr>
        <w:br/>
        <w:t>физкультурных занятий дозируется: исключаются упражнения,</w:t>
      </w:r>
      <w:r w:rsidRPr="00584EA7">
        <w:rPr>
          <w:rFonts w:ascii="Times New Roman" w:hAnsi="Times New Roman" w:cs="Times New Roman"/>
          <w:color w:val="000000"/>
          <w:sz w:val="24"/>
          <w:szCs w:val="24"/>
        </w:rPr>
        <w:br/>
        <w:t>требующие большого физического напряжения (бег, прыжки, лазание,</w:t>
      </w:r>
      <w:r>
        <w:rPr>
          <w:rFonts w:ascii="Times New Roman" w:hAnsi="Times New Roman" w:cs="Times New Roman"/>
          <w:color w:val="000000"/>
          <w:sz w:val="24"/>
          <w:szCs w:val="24"/>
        </w:rPr>
        <w:t xml:space="preserve"> </w:t>
      </w:r>
      <w:r w:rsidRPr="00584EA7">
        <w:rPr>
          <w:rFonts w:ascii="Times New Roman" w:hAnsi="Times New Roman" w:cs="Times New Roman"/>
          <w:color w:val="000000"/>
          <w:sz w:val="24"/>
          <w:szCs w:val="24"/>
        </w:rPr>
        <w:t>подвижные игры);</w:t>
      </w:r>
    </w:p>
    <w:p w:rsidR="00231C55" w:rsidRDefault="00231C55" w:rsidP="00231C55">
      <w:pPr>
        <w:pStyle w:val="a5"/>
        <w:spacing w:after="0" w:line="240" w:lineRule="atLeast"/>
        <w:ind w:left="0"/>
        <w:contextualSpacing/>
        <w:jc w:val="both"/>
        <w:rPr>
          <w:rFonts w:ascii="Times New Roman" w:hAnsi="Times New Roman" w:cs="Times New Roman"/>
          <w:color w:val="000000"/>
          <w:sz w:val="24"/>
          <w:szCs w:val="24"/>
        </w:rPr>
      </w:pPr>
      <w:r w:rsidRPr="00584EA7">
        <w:rPr>
          <w:rFonts w:ascii="Times New Roman" w:hAnsi="Times New Roman" w:cs="Times New Roman"/>
          <w:color w:val="000000"/>
          <w:sz w:val="24"/>
          <w:szCs w:val="24"/>
        </w:rPr>
        <w:t>• Закаливание проводится по щадящей методике;</w:t>
      </w:r>
    </w:p>
    <w:p w:rsidR="00231C55" w:rsidRDefault="00231C55" w:rsidP="00231C55">
      <w:pPr>
        <w:pStyle w:val="a5"/>
        <w:spacing w:after="0" w:line="240" w:lineRule="atLeast"/>
        <w:ind w:left="0"/>
        <w:contextualSpacing/>
        <w:jc w:val="both"/>
        <w:rPr>
          <w:rFonts w:ascii="Times New Roman" w:hAnsi="Times New Roman" w:cs="Times New Roman"/>
          <w:color w:val="000000"/>
          <w:sz w:val="24"/>
          <w:szCs w:val="24"/>
        </w:rPr>
      </w:pPr>
      <w:r w:rsidRPr="00584EA7">
        <w:rPr>
          <w:rFonts w:ascii="Times New Roman" w:hAnsi="Times New Roman" w:cs="Times New Roman"/>
          <w:color w:val="000000"/>
          <w:sz w:val="24"/>
          <w:szCs w:val="24"/>
        </w:rPr>
        <w:t>• Время прогулки сокращается (уходят последними, возвращаются</w:t>
      </w:r>
      <w:r>
        <w:rPr>
          <w:rFonts w:ascii="Times New Roman" w:hAnsi="Times New Roman" w:cs="Times New Roman"/>
          <w:color w:val="000000"/>
          <w:sz w:val="24"/>
          <w:szCs w:val="24"/>
        </w:rPr>
        <w:t xml:space="preserve"> </w:t>
      </w:r>
      <w:r w:rsidRPr="00584EA7">
        <w:rPr>
          <w:rFonts w:ascii="Times New Roman" w:hAnsi="Times New Roman" w:cs="Times New Roman"/>
          <w:color w:val="000000"/>
          <w:sz w:val="24"/>
          <w:szCs w:val="24"/>
        </w:rPr>
        <w:t>первыми);</w:t>
      </w:r>
    </w:p>
    <w:p w:rsidR="00231C55" w:rsidRDefault="00231C55" w:rsidP="00231C55">
      <w:pPr>
        <w:pStyle w:val="a5"/>
        <w:spacing w:after="0" w:line="240" w:lineRule="atLeast"/>
        <w:ind w:left="0"/>
        <w:contextualSpacing/>
        <w:jc w:val="both"/>
        <w:rPr>
          <w:rFonts w:ascii="Times New Roman" w:hAnsi="Times New Roman" w:cs="Times New Roman"/>
          <w:color w:val="000000"/>
          <w:sz w:val="24"/>
          <w:szCs w:val="24"/>
        </w:rPr>
      </w:pPr>
      <w:r w:rsidRPr="00584EA7">
        <w:rPr>
          <w:rFonts w:ascii="Times New Roman" w:hAnsi="Times New Roman" w:cs="Times New Roman"/>
          <w:color w:val="000000"/>
          <w:sz w:val="24"/>
          <w:szCs w:val="24"/>
        </w:rPr>
        <w:t>• Дневной сон увеличивается</w:t>
      </w:r>
      <w:r>
        <w:rPr>
          <w:rFonts w:ascii="Times New Roman" w:hAnsi="Times New Roman" w:cs="Times New Roman"/>
          <w:color w:val="000000"/>
          <w:sz w:val="24"/>
          <w:szCs w:val="24"/>
        </w:rPr>
        <w:t xml:space="preserve"> </w:t>
      </w:r>
      <w:r w:rsidRPr="00584EA7">
        <w:rPr>
          <w:rFonts w:ascii="Times New Roman" w:hAnsi="Times New Roman" w:cs="Times New Roman"/>
          <w:color w:val="000000"/>
          <w:sz w:val="24"/>
          <w:szCs w:val="24"/>
        </w:rPr>
        <w:t>(укладывать таких детей первыми и</w:t>
      </w:r>
      <w:r>
        <w:rPr>
          <w:rFonts w:ascii="Times New Roman" w:hAnsi="Times New Roman" w:cs="Times New Roman"/>
          <w:color w:val="000000"/>
          <w:sz w:val="24"/>
          <w:szCs w:val="24"/>
        </w:rPr>
        <w:t xml:space="preserve"> </w:t>
      </w:r>
      <w:r w:rsidRPr="00584EA7">
        <w:rPr>
          <w:rFonts w:ascii="Times New Roman" w:hAnsi="Times New Roman" w:cs="Times New Roman"/>
          <w:color w:val="000000"/>
          <w:sz w:val="24"/>
          <w:szCs w:val="24"/>
        </w:rPr>
        <w:t>поднимать последними</w:t>
      </w:r>
      <w:r>
        <w:rPr>
          <w:rFonts w:ascii="Times New Roman" w:hAnsi="Times New Roman" w:cs="Times New Roman"/>
          <w:color w:val="000000"/>
          <w:sz w:val="24"/>
          <w:szCs w:val="24"/>
        </w:rPr>
        <w:t>).</w:t>
      </w:r>
    </w:p>
    <w:p w:rsidR="00231C55" w:rsidRPr="00584EA7" w:rsidRDefault="00231C55" w:rsidP="00231C55">
      <w:pPr>
        <w:pStyle w:val="a5"/>
        <w:spacing w:after="0" w:line="240" w:lineRule="atLeast"/>
        <w:ind w:left="0"/>
        <w:contextualSpacing/>
        <w:jc w:val="center"/>
        <w:rPr>
          <w:rFonts w:ascii="Times New Roman" w:hAnsi="Times New Roman" w:cs="Times New Roman"/>
          <w:b/>
          <w:color w:val="000000"/>
          <w:sz w:val="24"/>
          <w:szCs w:val="24"/>
        </w:rPr>
      </w:pPr>
      <w:r w:rsidRPr="00584EA7">
        <w:rPr>
          <w:rFonts w:ascii="Times New Roman" w:hAnsi="Times New Roman" w:cs="Times New Roman"/>
          <w:b/>
          <w:color w:val="000000"/>
          <w:sz w:val="24"/>
          <w:szCs w:val="24"/>
        </w:rPr>
        <w:t>Индивидуальный режим после перенесенных заболеваний</w:t>
      </w:r>
    </w:p>
    <w:p w:rsidR="00231C55" w:rsidRDefault="00231C55" w:rsidP="00231C55">
      <w:pPr>
        <w:pStyle w:val="a5"/>
        <w:spacing w:after="0" w:line="240" w:lineRule="atLeast"/>
        <w:ind w:left="0"/>
        <w:contextualSpacing/>
        <w:jc w:val="both"/>
        <w:rPr>
          <w:rFonts w:ascii="Times New Roman" w:hAnsi="Times New Roman" w:cs="Times New Roman"/>
          <w:color w:val="000000"/>
          <w:sz w:val="24"/>
          <w:szCs w:val="24"/>
        </w:rPr>
      </w:pPr>
      <w:r w:rsidRPr="00584EA7">
        <w:rPr>
          <w:rFonts w:ascii="Times New Roman" w:hAnsi="Times New Roman" w:cs="Times New Roman"/>
          <w:color w:val="000000"/>
          <w:sz w:val="24"/>
          <w:szCs w:val="24"/>
        </w:rPr>
        <w:t>Осмотр врачом в день выписки, восстановительные процедуры по</w:t>
      </w:r>
      <w:r w:rsidRPr="00584EA7">
        <w:rPr>
          <w:rFonts w:ascii="Times New Roman" w:hAnsi="Times New Roman" w:cs="Times New Roman"/>
          <w:color w:val="000000"/>
          <w:sz w:val="24"/>
          <w:szCs w:val="24"/>
        </w:rPr>
        <w:br/>
        <w:t>индивидуальным показаниям</w:t>
      </w:r>
    </w:p>
    <w:p w:rsidR="00231C55" w:rsidRDefault="00231C55" w:rsidP="00231C55">
      <w:pPr>
        <w:pStyle w:val="a5"/>
        <w:spacing w:after="0" w:line="240" w:lineRule="atLeast"/>
        <w:ind w:left="0"/>
        <w:contextualSpacing/>
        <w:jc w:val="both"/>
        <w:rPr>
          <w:rFonts w:ascii="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231C55" w:rsidTr="00D3461D">
        <w:tc>
          <w:tcPr>
            <w:tcW w:w="3190" w:type="dxa"/>
          </w:tcPr>
          <w:p w:rsidR="00231C55" w:rsidRPr="00B84620" w:rsidRDefault="00231C55" w:rsidP="00231C55">
            <w:pPr>
              <w:pStyle w:val="a5"/>
              <w:widowControl w:val="0"/>
              <w:spacing w:after="0" w:line="240" w:lineRule="atLeast"/>
              <w:ind w:left="0"/>
              <w:contextualSpacing/>
              <w:jc w:val="center"/>
              <w:rPr>
                <w:rFonts w:ascii="Times New Roman" w:eastAsia="Andale Sans UI" w:hAnsi="Times New Roman" w:cs="Times New Roman"/>
                <w:b/>
                <w:color w:val="000000"/>
                <w:sz w:val="24"/>
                <w:szCs w:val="24"/>
              </w:rPr>
            </w:pPr>
            <w:r w:rsidRPr="00B84620">
              <w:rPr>
                <w:rFonts w:ascii="Times New Roman" w:eastAsia="Andale Sans UI" w:hAnsi="Times New Roman" w:cs="Times New Roman"/>
                <w:b/>
                <w:color w:val="000000"/>
                <w:sz w:val="24"/>
                <w:szCs w:val="24"/>
              </w:rPr>
              <w:t>После пневмонии и</w:t>
            </w:r>
            <w:r w:rsidRPr="00B84620">
              <w:rPr>
                <w:rFonts w:ascii="Times New Roman" w:eastAsia="Andale Sans UI" w:hAnsi="Times New Roman" w:cs="Times New Roman"/>
                <w:b/>
                <w:color w:val="000000"/>
                <w:sz w:val="24"/>
                <w:szCs w:val="24"/>
              </w:rPr>
              <w:br/>
              <w:t>бронхита</w:t>
            </w:r>
          </w:p>
        </w:tc>
        <w:tc>
          <w:tcPr>
            <w:tcW w:w="3190" w:type="dxa"/>
          </w:tcPr>
          <w:p w:rsidR="00231C55" w:rsidRPr="00B84620" w:rsidRDefault="00231C55" w:rsidP="00231C55">
            <w:pPr>
              <w:pStyle w:val="a5"/>
              <w:widowControl w:val="0"/>
              <w:spacing w:after="0" w:line="240" w:lineRule="atLeast"/>
              <w:ind w:left="0"/>
              <w:contextualSpacing/>
              <w:jc w:val="center"/>
              <w:rPr>
                <w:rFonts w:ascii="Times New Roman" w:eastAsia="Andale Sans UI" w:hAnsi="Times New Roman" w:cs="Times New Roman"/>
                <w:b/>
                <w:color w:val="000000"/>
                <w:sz w:val="24"/>
                <w:szCs w:val="24"/>
              </w:rPr>
            </w:pPr>
            <w:r w:rsidRPr="00B84620">
              <w:rPr>
                <w:rFonts w:ascii="Times New Roman" w:eastAsia="Andale Sans UI" w:hAnsi="Times New Roman" w:cs="Times New Roman"/>
                <w:b/>
                <w:color w:val="000000"/>
                <w:sz w:val="24"/>
                <w:szCs w:val="24"/>
              </w:rPr>
              <w:t>После гриппа, ОРВИ,</w:t>
            </w:r>
            <w:r w:rsidRPr="00B84620">
              <w:rPr>
                <w:rFonts w:ascii="Times New Roman" w:eastAsia="Andale Sans UI" w:hAnsi="Times New Roman" w:cs="Times New Roman"/>
                <w:b/>
                <w:color w:val="000000"/>
                <w:sz w:val="24"/>
                <w:szCs w:val="24"/>
              </w:rPr>
              <w:br/>
              <w:t>для часто и длительно</w:t>
            </w:r>
            <w:r w:rsidRPr="00B84620">
              <w:rPr>
                <w:rFonts w:ascii="Times New Roman" w:eastAsia="Andale Sans UI" w:hAnsi="Times New Roman" w:cs="Times New Roman"/>
                <w:b/>
                <w:color w:val="000000"/>
                <w:sz w:val="24"/>
                <w:szCs w:val="24"/>
              </w:rPr>
              <w:br/>
              <w:t>болеющих</w:t>
            </w:r>
          </w:p>
        </w:tc>
        <w:tc>
          <w:tcPr>
            <w:tcW w:w="3191" w:type="dxa"/>
          </w:tcPr>
          <w:p w:rsidR="00231C55" w:rsidRPr="00B84620" w:rsidRDefault="00231C55" w:rsidP="00231C55">
            <w:pPr>
              <w:pStyle w:val="a5"/>
              <w:widowControl w:val="0"/>
              <w:spacing w:after="0" w:line="240" w:lineRule="atLeast"/>
              <w:ind w:left="0"/>
              <w:contextualSpacing/>
              <w:jc w:val="center"/>
              <w:rPr>
                <w:rFonts w:ascii="Times New Roman" w:eastAsia="Andale Sans UI" w:hAnsi="Times New Roman" w:cs="Times New Roman"/>
                <w:b/>
                <w:color w:val="000000"/>
                <w:sz w:val="24"/>
                <w:szCs w:val="24"/>
              </w:rPr>
            </w:pPr>
            <w:r w:rsidRPr="00B84620">
              <w:rPr>
                <w:rFonts w:ascii="Times New Roman" w:eastAsia="Andale Sans UI" w:hAnsi="Times New Roman" w:cs="Times New Roman"/>
                <w:b/>
                <w:color w:val="000000"/>
                <w:sz w:val="24"/>
                <w:szCs w:val="24"/>
              </w:rPr>
              <w:t>После заболеваний мочеполовой системы</w:t>
            </w:r>
          </w:p>
        </w:tc>
      </w:tr>
      <w:tr w:rsidR="00231C55" w:rsidTr="00D3461D">
        <w:tc>
          <w:tcPr>
            <w:tcW w:w="3190" w:type="dxa"/>
          </w:tcPr>
          <w:p w:rsidR="00231C55" w:rsidRPr="00B84620" w:rsidRDefault="00231C55" w:rsidP="00231C55">
            <w:pPr>
              <w:pStyle w:val="a5"/>
              <w:widowControl w:val="0"/>
              <w:spacing w:after="0" w:line="240" w:lineRule="atLeast"/>
              <w:ind w:left="0"/>
              <w:contextualSpacing/>
              <w:jc w:val="both"/>
              <w:rPr>
                <w:rFonts w:ascii="TimesNewRoman" w:eastAsia="Andale Sans UI" w:hAnsi="TimesNewRoman" w:cs="Times New Roman"/>
                <w:color w:val="000000"/>
              </w:rPr>
            </w:pPr>
            <w:r w:rsidRPr="00B84620">
              <w:rPr>
                <w:rFonts w:ascii="TimesNewRoman" w:eastAsia="Andale Sans UI" w:hAnsi="TimesNewRoman" w:cs="Times New Roman"/>
                <w:color w:val="000000"/>
              </w:rPr>
              <w:t>1. Щадящий режим на 3-4 месяца. На прогулку одевается последним</w:t>
            </w:r>
            <w:r w:rsidRPr="00B84620">
              <w:rPr>
                <w:rFonts w:ascii="Times-Roman" w:eastAsia="Andale Sans UI" w:hAnsi="Times-Roman" w:cs="Times New Roman"/>
                <w:color w:val="000000"/>
              </w:rPr>
              <w:t xml:space="preserve">, </w:t>
            </w:r>
            <w:r w:rsidRPr="00B84620">
              <w:rPr>
                <w:rFonts w:ascii="TimesNewRoman" w:eastAsia="Andale Sans UI" w:hAnsi="TimesNewRoman" w:cs="Times New Roman"/>
                <w:color w:val="000000"/>
              </w:rPr>
              <w:t>раздевается первым</w:t>
            </w:r>
            <w:r w:rsidRPr="00B84620">
              <w:rPr>
                <w:rFonts w:ascii="Times-Roman" w:eastAsia="Andale Sans UI" w:hAnsi="Times-Roman" w:cs="Times New Roman"/>
                <w:color w:val="000000"/>
              </w:rPr>
              <w:t xml:space="preserve">. </w:t>
            </w:r>
            <w:r w:rsidRPr="00B84620">
              <w:rPr>
                <w:rFonts w:ascii="TimesNewRoman" w:eastAsia="Andale Sans UI" w:hAnsi="TimesNewRoman" w:cs="Times New Roman"/>
                <w:color w:val="000000"/>
              </w:rPr>
              <w:t>Внимание к двигательной активности</w:t>
            </w:r>
            <w:r w:rsidRPr="00B84620">
              <w:rPr>
                <w:rFonts w:ascii="TimesNewRoman" w:eastAsia="Andale Sans UI" w:hAnsi="TimesNewRoman" w:cs="Times New Roman"/>
                <w:color w:val="000000"/>
              </w:rPr>
              <w:br/>
            </w:r>
            <w:r w:rsidRPr="00B84620">
              <w:rPr>
                <w:rFonts w:ascii="Times-Roman" w:eastAsia="Andale Sans UI" w:hAnsi="Times-Roman" w:cs="Times New Roman"/>
                <w:color w:val="000000"/>
              </w:rPr>
              <w:t>(</w:t>
            </w:r>
            <w:r w:rsidRPr="00B84620">
              <w:rPr>
                <w:rFonts w:ascii="TimesNewRoman" w:eastAsia="Andale Sans UI" w:hAnsi="TimesNewRoman" w:cs="Times New Roman"/>
                <w:color w:val="000000"/>
              </w:rPr>
              <w:t>если чувствует дискомфорт</w:t>
            </w:r>
            <w:r w:rsidRPr="00B84620">
              <w:rPr>
                <w:rFonts w:ascii="TimesNewRoman" w:eastAsia="Andale Sans UI" w:hAnsi="TimesNewRoman" w:cs="Times New Roman"/>
                <w:color w:val="000000"/>
              </w:rPr>
              <w:br/>
            </w:r>
            <w:r w:rsidRPr="00B84620">
              <w:rPr>
                <w:rFonts w:ascii="Times-Roman" w:eastAsia="Andale Sans UI" w:hAnsi="Times-Roman" w:cs="Times New Roman"/>
                <w:color w:val="000000"/>
              </w:rPr>
              <w:t xml:space="preserve">– </w:t>
            </w:r>
            <w:r w:rsidRPr="00B84620">
              <w:rPr>
                <w:rFonts w:ascii="TimesNewRoman" w:eastAsia="Andale Sans UI" w:hAnsi="TimesNewRoman" w:cs="Times New Roman"/>
                <w:color w:val="000000"/>
              </w:rPr>
              <w:t>отправляем в группу</w:t>
            </w:r>
            <w:r w:rsidRPr="00B84620">
              <w:rPr>
                <w:rFonts w:ascii="Times-Roman" w:eastAsia="Andale Sans UI" w:hAnsi="Times-Roman" w:cs="Times New Roman"/>
                <w:color w:val="000000"/>
              </w:rPr>
              <w:t>)</w:t>
            </w:r>
            <w:r w:rsidRPr="00B84620">
              <w:rPr>
                <w:rFonts w:ascii="Times-Roman" w:eastAsia="Andale Sans UI" w:hAnsi="Times-Roman" w:cs="Times New Roman"/>
                <w:color w:val="000000"/>
              </w:rPr>
              <w:br/>
              <w:t xml:space="preserve">2. </w:t>
            </w:r>
            <w:r w:rsidRPr="00B84620">
              <w:rPr>
                <w:rFonts w:ascii="TimesNewRoman" w:eastAsia="Andale Sans UI" w:hAnsi="TimesNewRoman" w:cs="Times New Roman"/>
                <w:color w:val="000000"/>
              </w:rPr>
              <w:t>Внимание одежде</w:t>
            </w:r>
            <w:r w:rsidRPr="00B84620">
              <w:rPr>
                <w:rFonts w:ascii="Times-Roman" w:eastAsia="Andale Sans UI" w:hAnsi="Times-Roman" w:cs="Times New Roman"/>
                <w:color w:val="000000"/>
              </w:rPr>
              <w:t xml:space="preserve">, </w:t>
            </w:r>
            <w:r w:rsidRPr="00B84620">
              <w:rPr>
                <w:rFonts w:ascii="TimesNewRoman" w:eastAsia="Andale Sans UI" w:hAnsi="TimesNewRoman" w:cs="Times New Roman"/>
                <w:color w:val="000000"/>
              </w:rPr>
              <w:t xml:space="preserve">если маечка влажная </w:t>
            </w:r>
            <w:r w:rsidRPr="00B84620">
              <w:rPr>
                <w:rFonts w:ascii="Times-Roman" w:eastAsia="Andale Sans UI" w:hAnsi="Times-Roman" w:cs="Times New Roman"/>
                <w:color w:val="000000"/>
              </w:rPr>
              <w:t>(</w:t>
            </w:r>
            <w:r w:rsidRPr="00B84620">
              <w:rPr>
                <w:rFonts w:ascii="TimesNewRoman" w:eastAsia="Andale Sans UI" w:hAnsi="TimesNewRoman" w:cs="Times New Roman"/>
                <w:color w:val="000000"/>
              </w:rPr>
              <w:t>после прогулки</w:t>
            </w:r>
            <w:r w:rsidRPr="00B84620">
              <w:rPr>
                <w:rFonts w:ascii="Times-Roman" w:eastAsia="Andale Sans UI" w:hAnsi="Times-Roman" w:cs="Times New Roman"/>
                <w:color w:val="000000"/>
              </w:rPr>
              <w:t xml:space="preserve">, </w:t>
            </w:r>
            <w:r w:rsidRPr="00B84620">
              <w:rPr>
                <w:rFonts w:ascii="TimesNewRoman" w:eastAsia="Andale Sans UI" w:hAnsi="TimesNewRoman" w:cs="Times New Roman"/>
                <w:color w:val="000000"/>
              </w:rPr>
              <w:t>физкультуры</w:t>
            </w:r>
            <w:r w:rsidRPr="00B84620">
              <w:rPr>
                <w:rFonts w:ascii="Times-Roman" w:eastAsia="Andale Sans UI" w:hAnsi="Times-Roman" w:cs="Times New Roman"/>
                <w:color w:val="000000"/>
              </w:rPr>
              <w:t xml:space="preserve">) – </w:t>
            </w:r>
            <w:r w:rsidRPr="00B84620">
              <w:rPr>
                <w:rFonts w:ascii="TimesNewRoman" w:eastAsia="Andale Sans UI" w:hAnsi="TimesNewRoman" w:cs="Times New Roman"/>
                <w:color w:val="000000"/>
              </w:rPr>
              <w:t>переодеть</w:t>
            </w:r>
            <w:r w:rsidRPr="00B84620">
              <w:rPr>
                <w:rFonts w:ascii="Times-Roman" w:eastAsia="Andale Sans UI" w:hAnsi="Times-Roman" w:cs="Times New Roman"/>
                <w:color w:val="000000"/>
              </w:rPr>
              <w:t>.</w:t>
            </w:r>
            <w:r w:rsidRPr="00B84620">
              <w:rPr>
                <w:rFonts w:ascii="Times-Roman" w:eastAsia="Andale Sans UI" w:hAnsi="Times-Roman" w:cs="Times New Roman"/>
                <w:color w:val="000000"/>
              </w:rPr>
              <w:br/>
              <w:t xml:space="preserve">3. </w:t>
            </w:r>
            <w:r w:rsidRPr="00B84620">
              <w:rPr>
                <w:rFonts w:ascii="TimesNewRoman" w:eastAsia="Andale Sans UI" w:hAnsi="TimesNewRoman" w:cs="Times New Roman"/>
                <w:color w:val="000000"/>
              </w:rPr>
              <w:t>Мед</w:t>
            </w:r>
            <w:r w:rsidRPr="00B84620">
              <w:rPr>
                <w:rFonts w:ascii="Times-Roman" w:eastAsia="Andale Sans UI" w:hAnsi="Times-Roman" w:cs="Times New Roman"/>
                <w:color w:val="000000"/>
              </w:rPr>
              <w:t>.</w:t>
            </w:r>
            <w:r w:rsidRPr="00B84620">
              <w:rPr>
                <w:rFonts w:ascii="TimesNewRoman" w:eastAsia="Andale Sans UI" w:hAnsi="TimesNewRoman" w:cs="Times New Roman"/>
                <w:color w:val="000000"/>
              </w:rPr>
              <w:t xml:space="preserve">отвод от прививок на </w:t>
            </w:r>
            <w:r w:rsidRPr="00B84620">
              <w:rPr>
                <w:rFonts w:ascii="Times-Roman" w:eastAsia="Andale Sans UI" w:hAnsi="Times-Roman" w:cs="Times New Roman"/>
                <w:color w:val="000000"/>
              </w:rPr>
              <w:t xml:space="preserve">1-2 </w:t>
            </w:r>
            <w:r w:rsidRPr="00B84620">
              <w:rPr>
                <w:rFonts w:ascii="TimesNewRoman" w:eastAsia="Andale Sans UI" w:hAnsi="TimesNewRoman" w:cs="Times New Roman"/>
                <w:color w:val="000000"/>
              </w:rPr>
              <w:t>месяца</w:t>
            </w:r>
            <w:r w:rsidRPr="00B84620">
              <w:rPr>
                <w:rFonts w:ascii="TimesNewRoman" w:eastAsia="Andale Sans UI" w:hAnsi="TimesNewRoman" w:cs="Times New Roman"/>
                <w:color w:val="000000"/>
              </w:rPr>
              <w:br/>
            </w:r>
            <w:r w:rsidRPr="00B84620">
              <w:rPr>
                <w:rFonts w:ascii="Times-Roman" w:eastAsia="Andale Sans UI" w:hAnsi="Times-Roman" w:cs="Times New Roman"/>
                <w:color w:val="000000"/>
              </w:rPr>
              <w:t xml:space="preserve">4. </w:t>
            </w:r>
            <w:r w:rsidRPr="00B84620">
              <w:rPr>
                <w:rFonts w:ascii="TimesNewRoman" w:eastAsia="Andale Sans UI" w:hAnsi="TimesNewRoman" w:cs="Times New Roman"/>
                <w:color w:val="000000"/>
              </w:rPr>
              <w:t>Мед</w:t>
            </w:r>
            <w:r w:rsidRPr="00B84620">
              <w:rPr>
                <w:rFonts w:ascii="Times-Roman" w:eastAsia="Andale Sans UI" w:hAnsi="Times-Roman" w:cs="Times New Roman"/>
                <w:color w:val="000000"/>
              </w:rPr>
              <w:t>.</w:t>
            </w:r>
            <w:r w:rsidRPr="00B84620">
              <w:rPr>
                <w:rFonts w:ascii="TimesNewRoman" w:eastAsia="Andale Sans UI" w:hAnsi="TimesNewRoman" w:cs="Times New Roman"/>
                <w:color w:val="000000"/>
              </w:rPr>
              <w:t xml:space="preserve">отвод от физкультуры на </w:t>
            </w:r>
            <w:r w:rsidRPr="00B84620">
              <w:rPr>
                <w:rFonts w:ascii="Times-Roman" w:eastAsia="Andale Sans UI" w:hAnsi="Times-Roman" w:cs="Times New Roman"/>
                <w:color w:val="000000"/>
              </w:rPr>
              <w:t xml:space="preserve">2 </w:t>
            </w:r>
            <w:r w:rsidRPr="00B84620">
              <w:rPr>
                <w:rFonts w:ascii="TimesNewRoman" w:eastAsia="Andale Sans UI" w:hAnsi="TimesNewRoman" w:cs="Times New Roman"/>
                <w:color w:val="000000"/>
              </w:rPr>
              <w:t>недели</w:t>
            </w:r>
          </w:p>
          <w:p w:rsidR="00231C55" w:rsidRPr="00B84620" w:rsidRDefault="00231C55" w:rsidP="00231C55">
            <w:pPr>
              <w:pStyle w:val="a5"/>
              <w:widowControl w:val="0"/>
              <w:spacing w:after="0" w:line="240" w:lineRule="atLeast"/>
              <w:ind w:left="0"/>
              <w:contextualSpacing/>
              <w:jc w:val="both"/>
              <w:rPr>
                <w:rFonts w:ascii="Times New Roman" w:eastAsia="Andale Sans UI" w:hAnsi="Times New Roman" w:cs="Times New Roman"/>
                <w:color w:val="000000"/>
                <w:sz w:val="24"/>
                <w:szCs w:val="24"/>
              </w:rPr>
            </w:pPr>
            <w:r w:rsidRPr="00B84620">
              <w:rPr>
                <w:rFonts w:ascii="Times-Roman" w:eastAsia="Andale Sans UI" w:hAnsi="Times-Roman" w:cs="Times New Roman"/>
                <w:color w:val="000000"/>
              </w:rPr>
              <w:t xml:space="preserve">5. </w:t>
            </w:r>
            <w:r w:rsidRPr="00B84620">
              <w:rPr>
                <w:rFonts w:ascii="TimesNewRoman" w:eastAsia="Andale Sans UI" w:hAnsi="TimesNewRoman" w:cs="Times New Roman"/>
                <w:color w:val="000000"/>
              </w:rPr>
              <w:t>Оздоровительные мероприятия по плану группы</w:t>
            </w:r>
          </w:p>
        </w:tc>
        <w:tc>
          <w:tcPr>
            <w:tcW w:w="3190" w:type="dxa"/>
          </w:tcPr>
          <w:p w:rsidR="00231C55" w:rsidRPr="00B84620" w:rsidRDefault="00231C55" w:rsidP="00231C55">
            <w:pPr>
              <w:pStyle w:val="a5"/>
              <w:widowControl w:val="0"/>
              <w:spacing w:after="0" w:line="240" w:lineRule="atLeast"/>
              <w:ind w:left="0"/>
              <w:contextualSpacing/>
              <w:jc w:val="both"/>
              <w:rPr>
                <w:rFonts w:ascii="Times-Roman" w:eastAsia="Andale Sans UI" w:hAnsi="Times-Roman" w:cs="Times New Roman"/>
                <w:color w:val="000000"/>
              </w:rPr>
            </w:pPr>
            <w:r w:rsidRPr="00B84620">
              <w:rPr>
                <w:rFonts w:ascii="Times-Roman" w:eastAsia="Andale Sans UI" w:hAnsi="Times-Roman" w:cs="Times New Roman"/>
                <w:color w:val="000000"/>
              </w:rPr>
              <w:t>1. мет.отвод от прививок по рекомендации врача</w:t>
            </w:r>
          </w:p>
          <w:p w:rsidR="00231C55" w:rsidRPr="00B84620" w:rsidRDefault="00231C55" w:rsidP="00231C55">
            <w:pPr>
              <w:pStyle w:val="a5"/>
              <w:widowControl w:val="0"/>
              <w:spacing w:after="0" w:line="240" w:lineRule="atLeast"/>
              <w:ind w:left="0"/>
              <w:contextualSpacing/>
              <w:jc w:val="both"/>
              <w:rPr>
                <w:rFonts w:ascii="TimesNewRoman" w:eastAsia="Andale Sans UI" w:hAnsi="TimesNewRoman" w:cs="Times New Roman"/>
                <w:color w:val="000000"/>
              </w:rPr>
            </w:pPr>
            <w:r w:rsidRPr="00B84620">
              <w:rPr>
                <w:rFonts w:ascii="Times-Roman" w:eastAsia="Andale Sans UI" w:hAnsi="Times-Roman" w:cs="Times New Roman"/>
                <w:color w:val="000000"/>
              </w:rPr>
              <w:t xml:space="preserve">2. </w:t>
            </w:r>
            <w:r w:rsidRPr="00B84620">
              <w:rPr>
                <w:rFonts w:ascii="TimesNewRoman" w:eastAsia="Andale Sans UI" w:hAnsi="TimesNewRoman" w:cs="Times New Roman"/>
                <w:color w:val="000000"/>
              </w:rPr>
              <w:t>Мед</w:t>
            </w:r>
            <w:r w:rsidRPr="00B84620">
              <w:rPr>
                <w:rFonts w:ascii="Times-Roman" w:eastAsia="Andale Sans UI" w:hAnsi="Times-Roman" w:cs="Times New Roman"/>
                <w:color w:val="000000"/>
              </w:rPr>
              <w:t>.</w:t>
            </w:r>
            <w:r w:rsidRPr="00B84620">
              <w:rPr>
                <w:rFonts w:ascii="TimesNewRoman" w:eastAsia="Andale Sans UI" w:hAnsi="TimesNewRoman" w:cs="Times New Roman"/>
                <w:color w:val="000000"/>
              </w:rPr>
              <w:t xml:space="preserve">отвод от физкультуры на </w:t>
            </w:r>
            <w:r w:rsidRPr="00B84620">
              <w:rPr>
                <w:rFonts w:ascii="Times-Roman" w:eastAsia="Andale Sans UI" w:hAnsi="Times-Roman" w:cs="Times New Roman"/>
                <w:color w:val="000000"/>
              </w:rPr>
              <w:t xml:space="preserve">10 </w:t>
            </w:r>
            <w:r w:rsidRPr="00B84620">
              <w:rPr>
                <w:rFonts w:ascii="TimesNewRoman" w:eastAsia="Andale Sans UI" w:hAnsi="TimesNewRoman" w:cs="Times New Roman"/>
                <w:color w:val="000000"/>
              </w:rPr>
              <w:t>дней</w:t>
            </w:r>
          </w:p>
          <w:p w:rsidR="00231C55" w:rsidRPr="00B84620" w:rsidRDefault="00231C55" w:rsidP="00231C55">
            <w:pPr>
              <w:pStyle w:val="a5"/>
              <w:widowControl w:val="0"/>
              <w:spacing w:after="0" w:line="240" w:lineRule="atLeast"/>
              <w:ind w:left="0"/>
              <w:contextualSpacing/>
              <w:jc w:val="both"/>
              <w:rPr>
                <w:rFonts w:ascii="Times-Roman" w:eastAsia="Andale Sans UI" w:hAnsi="Times-Roman" w:cs="Times New Roman"/>
                <w:color w:val="000000"/>
              </w:rPr>
            </w:pPr>
            <w:r w:rsidRPr="00B84620">
              <w:rPr>
                <w:rFonts w:ascii="Times-Roman" w:eastAsia="Andale Sans UI" w:hAnsi="Times-Roman" w:cs="Times New Roman"/>
                <w:color w:val="000000"/>
              </w:rPr>
              <w:t xml:space="preserve">3. </w:t>
            </w:r>
            <w:r w:rsidRPr="00B84620">
              <w:rPr>
                <w:rFonts w:ascii="TimesNewRoman" w:eastAsia="Andale Sans UI" w:hAnsi="TimesNewRoman" w:cs="Times New Roman"/>
                <w:color w:val="000000"/>
              </w:rPr>
              <w:t>На прогулку одевается последним</w:t>
            </w:r>
            <w:r w:rsidRPr="00B84620">
              <w:rPr>
                <w:rFonts w:ascii="Times-Roman" w:eastAsia="Andale Sans UI" w:hAnsi="Times-Roman" w:cs="Times New Roman"/>
                <w:color w:val="000000"/>
              </w:rPr>
              <w:t xml:space="preserve">, </w:t>
            </w:r>
            <w:r w:rsidRPr="00B84620">
              <w:rPr>
                <w:rFonts w:ascii="TimesNewRoman" w:eastAsia="Andale Sans UI" w:hAnsi="TimesNewRoman" w:cs="Times New Roman"/>
                <w:color w:val="000000"/>
              </w:rPr>
              <w:t>раздевается первым</w:t>
            </w:r>
            <w:r w:rsidRPr="00B84620">
              <w:rPr>
                <w:rFonts w:ascii="Times-Roman" w:eastAsia="Andale Sans UI" w:hAnsi="Times-Roman" w:cs="Times New Roman"/>
                <w:color w:val="000000"/>
              </w:rPr>
              <w:t>.</w:t>
            </w:r>
          </w:p>
          <w:p w:rsidR="00231C55" w:rsidRPr="00B84620" w:rsidRDefault="00231C55" w:rsidP="00231C55">
            <w:pPr>
              <w:pStyle w:val="a5"/>
              <w:widowControl w:val="0"/>
              <w:spacing w:after="0" w:line="240" w:lineRule="atLeast"/>
              <w:ind w:left="0"/>
              <w:contextualSpacing/>
              <w:jc w:val="both"/>
              <w:rPr>
                <w:rFonts w:ascii="Times New Roman" w:eastAsia="Andale Sans UI" w:hAnsi="Times New Roman" w:cs="Times New Roman"/>
                <w:color w:val="000000"/>
                <w:sz w:val="24"/>
                <w:szCs w:val="24"/>
              </w:rPr>
            </w:pPr>
            <w:r w:rsidRPr="00B84620">
              <w:rPr>
                <w:rFonts w:ascii="Times-Roman" w:eastAsia="Andale Sans UI" w:hAnsi="Times-Roman" w:cs="Times New Roman"/>
                <w:color w:val="000000"/>
              </w:rPr>
              <w:t xml:space="preserve">4. </w:t>
            </w:r>
            <w:r w:rsidRPr="00B84620">
              <w:rPr>
                <w:rFonts w:ascii="TimesNewRoman" w:eastAsia="Andale Sans UI" w:hAnsi="TimesNewRoman" w:cs="Times New Roman"/>
                <w:color w:val="000000"/>
              </w:rPr>
              <w:t>Оздоровительные мероприятия по плану группы и индивидуально</w:t>
            </w:r>
            <w:r w:rsidRPr="00B84620">
              <w:rPr>
                <w:rFonts w:ascii="TimesNewRoman" w:eastAsia="Andale Sans UI" w:hAnsi="TimesNewRoman" w:cs="Times New Roman"/>
                <w:color w:val="000000"/>
              </w:rPr>
              <w:br/>
            </w:r>
            <w:r w:rsidRPr="00B84620">
              <w:rPr>
                <w:rFonts w:ascii="Times-Roman" w:eastAsia="Andale Sans UI" w:hAnsi="Times-Roman" w:cs="Times New Roman"/>
                <w:color w:val="000000"/>
              </w:rPr>
              <w:t xml:space="preserve">5. </w:t>
            </w:r>
            <w:r w:rsidRPr="00B84620">
              <w:rPr>
                <w:rFonts w:ascii="TimesNewRoman" w:eastAsia="Andale Sans UI" w:hAnsi="TimesNewRoman" w:cs="Times New Roman"/>
                <w:color w:val="000000"/>
              </w:rPr>
              <w:t xml:space="preserve">Сон продлён на </w:t>
            </w:r>
            <w:r w:rsidRPr="00B84620">
              <w:rPr>
                <w:rFonts w:ascii="Times-Roman" w:eastAsia="Andale Sans UI" w:hAnsi="Times-Roman" w:cs="Times New Roman"/>
                <w:color w:val="000000"/>
              </w:rPr>
              <w:t>20-30 минут</w:t>
            </w:r>
            <w:r w:rsidRPr="00B84620">
              <w:rPr>
                <w:rFonts w:ascii="Times-Roman" w:eastAsia="Andale Sans UI" w:hAnsi="Times-Roman" w:cs="Times New Roman"/>
                <w:color w:val="000000"/>
              </w:rPr>
              <w:br/>
              <w:t xml:space="preserve">6. </w:t>
            </w:r>
            <w:r w:rsidRPr="00B84620">
              <w:rPr>
                <w:rFonts w:ascii="TimesNewRoman" w:eastAsia="Andale Sans UI" w:hAnsi="TimesNewRoman" w:cs="Times New Roman"/>
                <w:color w:val="000000"/>
              </w:rPr>
              <w:t>Внимание одежде и обуви по сезону</w:t>
            </w:r>
            <w:r w:rsidRPr="00B84620">
              <w:rPr>
                <w:rFonts w:ascii="TimesNewRoman" w:eastAsia="Andale Sans UI" w:hAnsi="TimesNewRoman" w:cs="Times New Roman"/>
                <w:color w:val="000000"/>
              </w:rPr>
              <w:br/>
            </w:r>
            <w:r w:rsidRPr="00B84620">
              <w:rPr>
                <w:rFonts w:ascii="Times-Roman" w:eastAsia="Andale Sans UI" w:hAnsi="Times-Roman" w:cs="Times New Roman"/>
                <w:color w:val="000000"/>
                <w:sz w:val="28"/>
                <w:szCs w:val="28"/>
              </w:rPr>
              <w:t xml:space="preserve">7. </w:t>
            </w:r>
            <w:r w:rsidRPr="00B84620">
              <w:rPr>
                <w:rFonts w:ascii="TimesNewRoman" w:eastAsia="Andale Sans UI" w:hAnsi="TimesNewRoman" w:cs="Times New Roman"/>
                <w:color w:val="000000"/>
              </w:rPr>
              <w:t>Внимание  за активностью ребёнка на прогулке</w:t>
            </w:r>
            <w:r w:rsidRPr="00B84620">
              <w:rPr>
                <w:rFonts w:ascii="Times-Roman" w:eastAsia="Andale Sans UI" w:hAnsi="Times-Roman" w:cs="Times New Roman"/>
                <w:color w:val="000000"/>
              </w:rPr>
              <w:t>, к эмоциональному тонусу</w:t>
            </w:r>
          </w:p>
        </w:tc>
        <w:tc>
          <w:tcPr>
            <w:tcW w:w="3191" w:type="dxa"/>
          </w:tcPr>
          <w:p w:rsidR="00231C55" w:rsidRPr="00B84620" w:rsidRDefault="00231C55" w:rsidP="00231C55">
            <w:pPr>
              <w:pStyle w:val="a5"/>
              <w:widowControl w:val="0"/>
              <w:spacing w:after="0" w:line="240" w:lineRule="atLeast"/>
              <w:ind w:left="0"/>
              <w:contextualSpacing/>
              <w:jc w:val="both"/>
              <w:rPr>
                <w:rFonts w:ascii="TimesNewRoman" w:eastAsia="Andale Sans UI" w:hAnsi="TimesNewRoman" w:cs="Times New Roman"/>
                <w:color w:val="000000"/>
              </w:rPr>
            </w:pPr>
            <w:r w:rsidRPr="00B84620">
              <w:rPr>
                <w:rFonts w:ascii="Times-Roman" w:eastAsia="Andale Sans UI" w:hAnsi="Times-Roman" w:cs="Times New Roman"/>
                <w:color w:val="000000"/>
              </w:rPr>
              <w:t>1.</w:t>
            </w:r>
            <w:r w:rsidRPr="00B84620">
              <w:rPr>
                <w:rFonts w:ascii="TimesNewRoman" w:eastAsia="Andale Sans UI" w:hAnsi="TimesNewRoman" w:cs="Times New Roman"/>
                <w:color w:val="000000"/>
              </w:rPr>
              <w:t xml:space="preserve"> Щадящий режим до 3 месяцев. </w:t>
            </w:r>
          </w:p>
          <w:p w:rsidR="00231C55" w:rsidRPr="00B84620" w:rsidRDefault="00231C55" w:rsidP="00231C55">
            <w:pPr>
              <w:pStyle w:val="a5"/>
              <w:widowControl w:val="0"/>
              <w:spacing w:after="0" w:line="240" w:lineRule="atLeast"/>
              <w:ind w:left="0"/>
              <w:contextualSpacing/>
              <w:jc w:val="both"/>
              <w:rPr>
                <w:rFonts w:ascii="Times-Roman" w:eastAsia="Andale Sans UI" w:hAnsi="Times-Roman" w:cs="Times New Roman"/>
                <w:color w:val="000000"/>
              </w:rPr>
            </w:pPr>
            <w:r w:rsidRPr="00B84620">
              <w:rPr>
                <w:rFonts w:ascii="Times-Roman" w:eastAsia="Andale Sans UI" w:hAnsi="Times-Roman" w:cs="Times New Roman"/>
                <w:color w:val="000000"/>
              </w:rPr>
              <w:t xml:space="preserve"> 2. </w:t>
            </w:r>
            <w:r w:rsidRPr="00B84620">
              <w:rPr>
                <w:rFonts w:ascii="TimesNewRoman" w:eastAsia="Andale Sans UI" w:hAnsi="TimesNewRoman" w:cs="Times New Roman"/>
                <w:color w:val="000000"/>
              </w:rPr>
              <w:t>Внимание одежде</w:t>
            </w:r>
            <w:r w:rsidRPr="00B84620">
              <w:rPr>
                <w:rFonts w:ascii="Times-Roman" w:eastAsia="Andale Sans UI" w:hAnsi="Times-Roman" w:cs="Times New Roman"/>
                <w:color w:val="000000"/>
              </w:rPr>
              <w:t>, обуви всегда (</w:t>
            </w:r>
            <w:r w:rsidRPr="00B84620">
              <w:rPr>
                <w:rFonts w:ascii="TimesNewRoman" w:eastAsia="Andale Sans UI" w:hAnsi="TimesNewRoman" w:cs="Times New Roman"/>
                <w:color w:val="000000"/>
              </w:rPr>
              <w:t>в группе и на прогулке</w:t>
            </w:r>
            <w:r w:rsidRPr="00B84620">
              <w:rPr>
                <w:rFonts w:ascii="Times-Roman" w:eastAsia="Andale Sans UI" w:hAnsi="Times-Roman" w:cs="Times New Roman"/>
                <w:color w:val="000000"/>
              </w:rPr>
              <w:t>), особенно ножкам и пояснице</w:t>
            </w:r>
            <w:r w:rsidRPr="00B84620">
              <w:rPr>
                <w:rFonts w:ascii="Times-Roman" w:eastAsia="Andale Sans UI" w:hAnsi="Times-Roman" w:cs="Times New Roman"/>
                <w:color w:val="000000"/>
              </w:rPr>
              <w:br/>
              <w:t xml:space="preserve">3. </w:t>
            </w:r>
            <w:r w:rsidRPr="00B84620">
              <w:rPr>
                <w:rFonts w:ascii="TimesNewRoman" w:eastAsia="Andale Sans UI" w:hAnsi="TimesNewRoman" w:cs="Times New Roman"/>
                <w:color w:val="000000"/>
              </w:rPr>
              <w:t>Ребёнок постоянно в зоне внимания</w:t>
            </w:r>
            <w:r w:rsidRPr="00B84620">
              <w:rPr>
                <w:rFonts w:ascii="Times-Roman" w:eastAsia="Andale Sans UI" w:hAnsi="Times-Roman" w:cs="Times New Roman"/>
                <w:color w:val="000000"/>
              </w:rPr>
              <w:t xml:space="preserve">. </w:t>
            </w:r>
            <w:r w:rsidRPr="00B84620">
              <w:rPr>
                <w:rFonts w:ascii="TimesNewRoman" w:eastAsia="Andale Sans UI" w:hAnsi="TimesNewRoman" w:cs="Times New Roman"/>
                <w:color w:val="000000"/>
              </w:rPr>
              <w:t>На прогулку одевается последним</w:t>
            </w:r>
            <w:r w:rsidRPr="00B84620">
              <w:rPr>
                <w:rFonts w:ascii="Times-Roman" w:eastAsia="Andale Sans UI" w:hAnsi="Times-Roman" w:cs="Times New Roman"/>
                <w:color w:val="000000"/>
              </w:rPr>
              <w:t xml:space="preserve">, </w:t>
            </w:r>
            <w:r w:rsidRPr="00B84620">
              <w:rPr>
                <w:rFonts w:ascii="TimesNewRoman" w:eastAsia="Andale Sans UI" w:hAnsi="TimesNewRoman" w:cs="Times New Roman"/>
                <w:color w:val="000000"/>
              </w:rPr>
              <w:t>раздевается первым</w:t>
            </w:r>
            <w:r w:rsidRPr="00B84620">
              <w:rPr>
                <w:rFonts w:ascii="Times-Roman" w:eastAsia="Andale Sans UI" w:hAnsi="Times-Roman" w:cs="Times New Roman"/>
                <w:color w:val="000000"/>
              </w:rPr>
              <w:t>.</w:t>
            </w:r>
            <w:r w:rsidRPr="00B84620">
              <w:rPr>
                <w:rFonts w:ascii="Times-Roman" w:eastAsia="Andale Sans UI" w:hAnsi="Times-Roman" w:cs="Times New Roman"/>
                <w:color w:val="000000"/>
              </w:rPr>
              <w:br/>
              <w:t xml:space="preserve">4. </w:t>
            </w:r>
            <w:r w:rsidRPr="00B84620">
              <w:rPr>
                <w:rFonts w:ascii="TimesNewRoman" w:eastAsia="Andale Sans UI" w:hAnsi="TimesNewRoman" w:cs="Times New Roman"/>
                <w:color w:val="000000"/>
              </w:rPr>
              <w:t xml:space="preserve">Строго выполняется питьевой режим </w:t>
            </w:r>
            <w:r w:rsidRPr="00B84620">
              <w:rPr>
                <w:rFonts w:ascii="Times-Roman" w:eastAsia="Andale Sans UI" w:hAnsi="Times-Roman" w:cs="Times New Roman"/>
                <w:color w:val="000000"/>
              </w:rPr>
              <w:t>(</w:t>
            </w:r>
            <w:r w:rsidRPr="00B84620">
              <w:rPr>
                <w:rFonts w:ascii="TimesNewRoman" w:eastAsia="Andale Sans UI" w:hAnsi="TimesNewRoman" w:cs="Times New Roman"/>
                <w:color w:val="000000"/>
              </w:rPr>
              <w:t>можно предлагать питьё</w:t>
            </w:r>
            <w:r w:rsidRPr="00B84620">
              <w:rPr>
                <w:rFonts w:ascii="Times-Roman" w:eastAsia="Andale Sans UI" w:hAnsi="Times-Roman" w:cs="Times New Roman"/>
                <w:color w:val="000000"/>
              </w:rPr>
              <w:t>)</w:t>
            </w:r>
            <w:r w:rsidRPr="00B84620">
              <w:rPr>
                <w:rFonts w:ascii="Times-Roman" w:eastAsia="Andale Sans UI" w:hAnsi="Times-Roman" w:cs="Times New Roman"/>
                <w:color w:val="000000"/>
              </w:rPr>
              <w:br/>
              <w:t xml:space="preserve">5. </w:t>
            </w:r>
            <w:r w:rsidRPr="00B84620">
              <w:rPr>
                <w:rFonts w:ascii="TimesNewRoman" w:eastAsia="Andale Sans UI" w:hAnsi="TimesNewRoman" w:cs="Times New Roman"/>
                <w:color w:val="000000"/>
              </w:rPr>
              <w:t>Мед</w:t>
            </w:r>
            <w:r w:rsidRPr="00B84620">
              <w:rPr>
                <w:rFonts w:ascii="Times-Roman" w:eastAsia="Andale Sans UI" w:hAnsi="Times-Roman" w:cs="Times New Roman"/>
                <w:color w:val="000000"/>
              </w:rPr>
              <w:t>.</w:t>
            </w:r>
            <w:r w:rsidRPr="00B84620">
              <w:rPr>
                <w:rFonts w:ascii="TimesNewRoman" w:eastAsia="Andale Sans UI" w:hAnsi="TimesNewRoman" w:cs="Times New Roman"/>
                <w:color w:val="000000"/>
              </w:rPr>
              <w:t xml:space="preserve">отвод от прививок на </w:t>
            </w:r>
            <w:r w:rsidRPr="00B84620">
              <w:rPr>
                <w:rFonts w:ascii="Times-Roman" w:eastAsia="Andale Sans UI" w:hAnsi="Times-Roman" w:cs="Times New Roman"/>
                <w:color w:val="000000"/>
              </w:rPr>
              <w:t xml:space="preserve">1-3 </w:t>
            </w:r>
            <w:r w:rsidRPr="00B84620">
              <w:rPr>
                <w:rFonts w:ascii="TimesNewRoman" w:eastAsia="Andale Sans UI" w:hAnsi="TimesNewRoman" w:cs="Times New Roman"/>
                <w:color w:val="000000"/>
              </w:rPr>
              <w:t>месяца</w:t>
            </w:r>
            <w:r w:rsidRPr="00B84620">
              <w:rPr>
                <w:rFonts w:ascii="TimesNewRoman" w:eastAsia="Andale Sans UI" w:hAnsi="TimesNewRoman" w:cs="Times New Roman"/>
                <w:color w:val="000000"/>
              </w:rPr>
              <w:br/>
            </w:r>
            <w:r w:rsidRPr="00B84620">
              <w:rPr>
                <w:rFonts w:ascii="Times-Roman" w:eastAsia="Andale Sans UI" w:hAnsi="Times-Roman" w:cs="Times New Roman"/>
                <w:color w:val="000000"/>
              </w:rPr>
              <w:t xml:space="preserve">6. </w:t>
            </w:r>
            <w:r w:rsidRPr="00B84620">
              <w:rPr>
                <w:rFonts w:ascii="TimesNewRoman" w:eastAsia="Andale Sans UI" w:hAnsi="TimesNewRoman" w:cs="Times New Roman"/>
                <w:color w:val="000000"/>
              </w:rPr>
              <w:t>Мед</w:t>
            </w:r>
            <w:r w:rsidRPr="00B84620">
              <w:rPr>
                <w:rFonts w:ascii="Times-Roman" w:eastAsia="Andale Sans UI" w:hAnsi="Times-Roman" w:cs="Times New Roman"/>
                <w:color w:val="000000"/>
              </w:rPr>
              <w:t>.</w:t>
            </w:r>
            <w:r w:rsidRPr="00B84620">
              <w:rPr>
                <w:rFonts w:ascii="TimesNewRoman" w:eastAsia="Andale Sans UI" w:hAnsi="TimesNewRoman" w:cs="Times New Roman"/>
                <w:color w:val="000000"/>
              </w:rPr>
              <w:t xml:space="preserve">отвод от физкультуры на </w:t>
            </w:r>
            <w:r w:rsidRPr="00B84620">
              <w:rPr>
                <w:rFonts w:ascii="Times-Roman" w:eastAsia="Andale Sans UI" w:hAnsi="Times-Roman" w:cs="Times New Roman"/>
                <w:color w:val="000000"/>
              </w:rPr>
              <w:t>7-10 дней</w:t>
            </w:r>
          </w:p>
          <w:p w:rsidR="00231C55" w:rsidRPr="00B84620" w:rsidRDefault="00231C55" w:rsidP="00231C55">
            <w:pPr>
              <w:pStyle w:val="a5"/>
              <w:widowControl w:val="0"/>
              <w:spacing w:after="0" w:line="240" w:lineRule="atLeast"/>
              <w:ind w:left="0"/>
              <w:contextualSpacing/>
              <w:jc w:val="both"/>
              <w:rPr>
                <w:rFonts w:ascii="Times New Roman" w:eastAsia="Andale Sans UI" w:hAnsi="Times New Roman" w:cs="Times New Roman"/>
                <w:color w:val="000000"/>
                <w:sz w:val="24"/>
                <w:szCs w:val="24"/>
              </w:rPr>
            </w:pPr>
            <w:r w:rsidRPr="00B84620">
              <w:rPr>
                <w:rFonts w:ascii="Times-Roman" w:eastAsia="Andale Sans UI" w:hAnsi="Times-Roman" w:cs="Times New Roman"/>
                <w:color w:val="000000"/>
              </w:rPr>
              <w:t xml:space="preserve">7. </w:t>
            </w:r>
            <w:r w:rsidRPr="00B84620">
              <w:rPr>
                <w:rFonts w:ascii="TimesNewRoman" w:eastAsia="Andale Sans UI" w:hAnsi="TimesNewRoman" w:cs="Times New Roman"/>
                <w:color w:val="000000"/>
              </w:rPr>
              <w:t xml:space="preserve">Оздоровительные мероприятия </w:t>
            </w:r>
            <w:r w:rsidRPr="00B84620">
              <w:rPr>
                <w:rFonts w:ascii="Times-Roman" w:eastAsia="Andale Sans UI" w:hAnsi="Times-Roman" w:cs="Times New Roman"/>
                <w:color w:val="000000"/>
              </w:rPr>
              <w:t xml:space="preserve">– </w:t>
            </w:r>
            <w:r w:rsidRPr="00B84620">
              <w:rPr>
                <w:rFonts w:ascii="TimesNewRoman" w:eastAsia="Andale Sans UI" w:hAnsi="TimesNewRoman" w:cs="Times New Roman"/>
                <w:color w:val="000000"/>
              </w:rPr>
              <w:t>по плану группы и индивидуально</w:t>
            </w:r>
            <w:r w:rsidRPr="00B84620">
              <w:rPr>
                <w:rFonts w:ascii="Times-Roman" w:eastAsia="Andale Sans UI" w:hAnsi="Times-Roman" w:cs="Times New Roman"/>
                <w:color w:val="000000"/>
              </w:rPr>
              <w:t>.</w:t>
            </w:r>
          </w:p>
        </w:tc>
      </w:tr>
    </w:tbl>
    <w:p w:rsidR="00D3461D" w:rsidRPr="00353217" w:rsidRDefault="00D3461D" w:rsidP="00D3461D">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color w:val="000000"/>
          <w:sz w:val="24"/>
          <w:szCs w:val="24"/>
        </w:rPr>
        <w:t>Физкультурно – оздоровительная работа</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71"/>
        <w:gridCol w:w="123"/>
        <w:gridCol w:w="5275"/>
        <w:gridCol w:w="1964"/>
        <w:gridCol w:w="1872"/>
      </w:tblGrid>
      <w:tr w:rsidR="00D3461D" w:rsidRPr="00353217" w:rsidTr="00D3461D">
        <w:trPr>
          <w:tblCellSpacing w:w="0" w:type="dxa"/>
        </w:trPr>
        <w:tc>
          <w:tcPr>
            <w:tcW w:w="208" w:type="pct"/>
            <w:gridSpan w:val="2"/>
            <w:tcBorders>
              <w:top w:val="outset" w:sz="6" w:space="0" w:color="000000"/>
              <w:left w:val="outset" w:sz="6" w:space="0" w:color="000000"/>
              <w:bottom w:val="outset" w:sz="6" w:space="0" w:color="000000"/>
              <w:right w:val="outset" w:sz="6" w:space="0" w:color="000000"/>
            </w:tcBorders>
            <w:vAlign w:val="center"/>
            <w:hideMark/>
          </w:tcPr>
          <w:p w:rsidR="00D3461D" w:rsidRPr="00353217" w:rsidRDefault="00D3461D" w:rsidP="00931FD3">
            <w:pPr>
              <w:spacing w:before="100" w:beforeAutospacing="1" w:after="0" w:line="240" w:lineRule="auto"/>
              <w:rPr>
                <w:rFonts w:ascii="Times New Roman" w:eastAsia="Times New Roman" w:hAnsi="Times New Roman" w:cs="Times New Roman"/>
                <w:sz w:val="24"/>
                <w:szCs w:val="24"/>
              </w:rPr>
            </w:pPr>
            <w:bookmarkStart w:id="31" w:name="t.111"/>
            <w:bookmarkStart w:id="32" w:name="t.d05bbfb8e056df4875a90785a39c090cc665e6"/>
            <w:bookmarkEnd w:id="31"/>
            <w:bookmarkEnd w:id="32"/>
            <w:r w:rsidRPr="00353217">
              <w:rPr>
                <w:rFonts w:ascii="Times New Roman" w:eastAsia="Times New Roman" w:hAnsi="Times New Roman" w:cs="Times New Roman"/>
                <w:color w:val="000000"/>
                <w:sz w:val="24"/>
                <w:szCs w:val="24"/>
              </w:rPr>
              <w:t>№</w:t>
            </w:r>
          </w:p>
        </w:tc>
        <w:tc>
          <w:tcPr>
            <w:tcW w:w="2774" w:type="pct"/>
            <w:tcBorders>
              <w:top w:val="outset" w:sz="6" w:space="0" w:color="000000"/>
              <w:left w:val="outset" w:sz="6" w:space="0" w:color="000000"/>
              <w:bottom w:val="outset" w:sz="6" w:space="0" w:color="000000"/>
              <w:right w:val="outset" w:sz="6" w:space="0" w:color="000000"/>
            </w:tcBorders>
            <w:vAlign w:val="center"/>
            <w:hideMark/>
          </w:tcPr>
          <w:p w:rsidR="00D3461D" w:rsidRPr="00353217" w:rsidRDefault="00D3461D" w:rsidP="00931FD3">
            <w:pPr>
              <w:spacing w:before="100" w:beforeAutospacing="1" w:after="0" w:line="240" w:lineRule="auto"/>
              <w:rPr>
                <w:rFonts w:ascii="Times New Roman" w:eastAsia="Times New Roman" w:hAnsi="Times New Roman" w:cs="Times New Roman"/>
                <w:sz w:val="24"/>
                <w:szCs w:val="24"/>
              </w:rPr>
            </w:pPr>
            <w:r w:rsidRPr="00353217">
              <w:rPr>
                <w:rFonts w:ascii="Times New Roman" w:eastAsia="Times New Roman" w:hAnsi="Times New Roman" w:cs="Times New Roman"/>
                <w:b/>
                <w:bCs/>
                <w:color w:val="000000"/>
                <w:sz w:val="24"/>
                <w:szCs w:val="24"/>
              </w:rPr>
              <w:t>Мероприятия</w:t>
            </w:r>
          </w:p>
        </w:tc>
        <w:tc>
          <w:tcPr>
            <w:tcW w:w="1033" w:type="pct"/>
            <w:tcBorders>
              <w:top w:val="outset" w:sz="6" w:space="0" w:color="000000"/>
              <w:left w:val="outset" w:sz="6" w:space="0" w:color="000000"/>
              <w:bottom w:val="outset" w:sz="6" w:space="0" w:color="000000"/>
              <w:right w:val="outset" w:sz="6" w:space="0" w:color="000000"/>
            </w:tcBorders>
            <w:vAlign w:val="center"/>
            <w:hideMark/>
          </w:tcPr>
          <w:p w:rsidR="00D3461D" w:rsidRPr="00353217" w:rsidRDefault="00D3461D" w:rsidP="00931FD3">
            <w:pPr>
              <w:spacing w:before="100" w:beforeAutospacing="1" w:after="0" w:line="240" w:lineRule="auto"/>
              <w:rPr>
                <w:rFonts w:ascii="Times New Roman" w:eastAsia="Times New Roman" w:hAnsi="Times New Roman" w:cs="Times New Roman"/>
                <w:sz w:val="24"/>
                <w:szCs w:val="24"/>
              </w:rPr>
            </w:pPr>
            <w:r w:rsidRPr="00353217">
              <w:rPr>
                <w:rFonts w:ascii="Times New Roman" w:eastAsia="Times New Roman" w:hAnsi="Times New Roman" w:cs="Times New Roman"/>
                <w:b/>
                <w:bCs/>
                <w:color w:val="111413"/>
                <w:sz w:val="24"/>
                <w:szCs w:val="24"/>
              </w:rPr>
              <w:t>Периодичность</w:t>
            </w:r>
          </w:p>
        </w:tc>
        <w:tc>
          <w:tcPr>
            <w:tcW w:w="985" w:type="pct"/>
            <w:tcBorders>
              <w:top w:val="outset" w:sz="6" w:space="0" w:color="000000"/>
              <w:left w:val="outset" w:sz="6" w:space="0" w:color="000000"/>
              <w:bottom w:val="outset" w:sz="6" w:space="0" w:color="000000"/>
              <w:right w:val="outset" w:sz="6" w:space="0" w:color="000000"/>
            </w:tcBorders>
            <w:vAlign w:val="center"/>
            <w:hideMark/>
          </w:tcPr>
          <w:p w:rsidR="00D3461D" w:rsidRPr="00353217" w:rsidRDefault="00D3461D" w:rsidP="00931FD3">
            <w:pPr>
              <w:spacing w:before="100" w:beforeAutospacing="1" w:after="0" w:line="240" w:lineRule="auto"/>
              <w:rPr>
                <w:rFonts w:ascii="Times New Roman" w:eastAsia="Times New Roman" w:hAnsi="Times New Roman" w:cs="Times New Roman"/>
                <w:sz w:val="24"/>
                <w:szCs w:val="24"/>
              </w:rPr>
            </w:pPr>
            <w:r w:rsidRPr="00353217">
              <w:rPr>
                <w:rFonts w:ascii="Times New Roman" w:eastAsia="Times New Roman" w:hAnsi="Times New Roman" w:cs="Times New Roman"/>
                <w:b/>
                <w:bCs/>
                <w:color w:val="111413"/>
                <w:sz w:val="24"/>
                <w:szCs w:val="24"/>
              </w:rPr>
              <w:t>Ответственный</w:t>
            </w:r>
          </w:p>
        </w:tc>
      </w:tr>
      <w:tr w:rsidR="00D3461D" w:rsidRPr="00353217" w:rsidTr="00931FD3">
        <w:trPr>
          <w:tblCellSpacing w:w="0" w:type="dxa"/>
        </w:trPr>
        <w:tc>
          <w:tcPr>
            <w:tcW w:w="5000" w:type="pct"/>
            <w:gridSpan w:val="5"/>
            <w:tcBorders>
              <w:top w:val="outset" w:sz="6" w:space="0" w:color="000000"/>
              <w:left w:val="outset" w:sz="6" w:space="0" w:color="000000"/>
              <w:bottom w:val="outset" w:sz="6" w:space="0" w:color="000000"/>
              <w:right w:val="outset" w:sz="6" w:space="0" w:color="000000"/>
            </w:tcBorders>
            <w:vAlign w:val="center"/>
            <w:hideMark/>
          </w:tcPr>
          <w:p w:rsidR="00D3461D" w:rsidRPr="00353217" w:rsidRDefault="00D3461D" w:rsidP="00931FD3">
            <w:pPr>
              <w:spacing w:before="100" w:beforeAutospacing="1" w:after="0" w:line="240" w:lineRule="auto"/>
              <w:rPr>
                <w:rFonts w:ascii="Times New Roman" w:eastAsia="Times New Roman" w:hAnsi="Times New Roman" w:cs="Times New Roman"/>
                <w:sz w:val="24"/>
                <w:szCs w:val="24"/>
              </w:rPr>
            </w:pPr>
            <w:r w:rsidRPr="00353217">
              <w:rPr>
                <w:rFonts w:ascii="Times New Roman" w:eastAsia="Times New Roman" w:hAnsi="Times New Roman" w:cs="Times New Roman"/>
                <w:b/>
                <w:bCs/>
                <w:color w:val="111413"/>
                <w:sz w:val="24"/>
                <w:szCs w:val="24"/>
              </w:rPr>
              <w:t>Двигательная деятельность</w:t>
            </w:r>
          </w:p>
        </w:tc>
      </w:tr>
      <w:tr w:rsidR="00D3461D" w:rsidRPr="00353217" w:rsidTr="00D3461D">
        <w:trPr>
          <w:tblCellSpacing w:w="0" w:type="dxa"/>
        </w:trPr>
        <w:tc>
          <w:tcPr>
            <w:tcW w:w="208" w:type="pct"/>
            <w:gridSpan w:val="2"/>
            <w:tcBorders>
              <w:top w:val="outset" w:sz="6" w:space="0" w:color="000000"/>
              <w:left w:val="outset" w:sz="6" w:space="0" w:color="000000"/>
              <w:bottom w:val="outset" w:sz="6" w:space="0" w:color="000000"/>
              <w:right w:val="outset" w:sz="6" w:space="0" w:color="000000"/>
            </w:tcBorders>
            <w:vAlign w:val="center"/>
            <w:hideMark/>
          </w:tcPr>
          <w:p w:rsidR="00D3461D" w:rsidRPr="00353217" w:rsidRDefault="00D3461D" w:rsidP="00931FD3">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color w:val="000000"/>
                <w:sz w:val="24"/>
                <w:szCs w:val="24"/>
              </w:rPr>
              <w:t>1</w:t>
            </w:r>
          </w:p>
        </w:tc>
        <w:tc>
          <w:tcPr>
            <w:tcW w:w="2774" w:type="pct"/>
            <w:tcBorders>
              <w:top w:val="outset" w:sz="6" w:space="0" w:color="000000"/>
              <w:left w:val="outset" w:sz="6" w:space="0" w:color="000000"/>
              <w:bottom w:val="outset" w:sz="6" w:space="0" w:color="000000"/>
              <w:right w:val="outset" w:sz="6" w:space="0" w:color="000000"/>
            </w:tcBorders>
            <w:vAlign w:val="center"/>
            <w:hideMark/>
          </w:tcPr>
          <w:p w:rsidR="00D3461D" w:rsidRPr="00353217" w:rsidRDefault="00D3461D" w:rsidP="00931FD3">
            <w:pPr>
              <w:spacing w:before="100" w:beforeAutospacing="1" w:after="0" w:line="240" w:lineRule="auto"/>
              <w:rPr>
                <w:rFonts w:ascii="Times New Roman" w:eastAsia="Times New Roman" w:hAnsi="Times New Roman" w:cs="Times New Roman"/>
                <w:sz w:val="24"/>
                <w:szCs w:val="24"/>
              </w:rPr>
            </w:pPr>
            <w:r w:rsidRPr="00353217">
              <w:rPr>
                <w:rFonts w:ascii="Times New Roman" w:eastAsia="Times New Roman" w:hAnsi="Times New Roman" w:cs="Times New Roman"/>
                <w:color w:val="111413"/>
                <w:sz w:val="24"/>
                <w:szCs w:val="24"/>
              </w:rPr>
              <w:t>Утренняя гимнастика</w:t>
            </w:r>
            <w:r>
              <w:rPr>
                <w:rFonts w:ascii="Times New Roman" w:eastAsia="Times New Roman" w:hAnsi="Times New Roman" w:cs="Times New Roman"/>
                <w:color w:val="111413"/>
                <w:sz w:val="24"/>
                <w:szCs w:val="24"/>
              </w:rPr>
              <w:t xml:space="preserve"> в пятницу танцевальный флешмоб</w:t>
            </w:r>
          </w:p>
          <w:p w:rsidR="00D3461D" w:rsidRPr="00353217" w:rsidRDefault="00D3461D" w:rsidP="00931FD3">
            <w:pPr>
              <w:spacing w:before="100" w:beforeAutospacing="1" w:after="0" w:line="240" w:lineRule="auto"/>
              <w:rPr>
                <w:rFonts w:ascii="Times New Roman" w:eastAsia="Times New Roman" w:hAnsi="Times New Roman" w:cs="Times New Roman"/>
                <w:sz w:val="24"/>
                <w:szCs w:val="24"/>
              </w:rPr>
            </w:pPr>
            <w:r w:rsidRPr="00353217">
              <w:rPr>
                <w:rFonts w:ascii="Times New Roman" w:eastAsia="Times New Roman" w:hAnsi="Times New Roman" w:cs="Times New Roman"/>
                <w:color w:val="111413"/>
                <w:sz w:val="24"/>
                <w:szCs w:val="24"/>
              </w:rPr>
              <w:t> </w:t>
            </w:r>
          </w:p>
        </w:tc>
        <w:tc>
          <w:tcPr>
            <w:tcW w:w="1033" w:type="pct"/>
            <w:tcBorders>
              <w:top w:val="outset" w:sz="6" w:space="0" w:color="000000"/>
              <w:left w:val="outset" w:sz="6" w:space="0" w:color="000000"/>
              <w:bottom w:val="outset" w:sz="6" w:space="0" w:color="000000"/>
              <w:right w:val="outset" w:sz="6" w:space="0" w:color="000000"/>
            </w:tcBorders>
            <w:vAlign w:val="center"/>
            <w:hideMark/>
          </w:tcPr>
          <w:p w:rsidR="00D3461D" w:rsidRPr="00353217" w:rsidRDefault="00D3461D" w:rsidP="00931FD3">
            <w:pPr>
              <w:spacing w:before="100" w:beforeAutospacing="1" w:after="0" w:line="240" w:lineRule="auto"/>
              <w:rPr>
                <w:rFonts w:ascii="Times New Roman" w:eastAsia="Times New Roman" w:hAnsi="Times New Roman" w:cs="Times New Roman"/>
                <w:sz w:val="24"/>
                <w:szCs w:val="24"/>
              </w:rPr>
            </w:pPr>
            <w:r w:rsidRPr="00353217">
              <w:rPr>
                <w:rFonts w:ascii="Times New Roman" w:eastAsia="Times New Roman" w:hAnsi="Times New Roman" w:cs="Times New Roman"/>
                <w:color w:val="111413"/>
                <w:sz w:val="24"/>
                <w:szCs w:val="24"/>
              </w:rPr>
              <w:t>Ежедневно</w:t>
            </w:r>
          </w:p>
        </w:tc>
        <w:tc>
          <w:tcPr>
            <w:tcW w:w="985" w:type="pct"/>
            <w:tcBorders>
              <w:top w:val="outset" w:sz="6" w:space="0" w:color="000000"/>
              <w:left w:val="outset" w:sz="6" w:space="0" w:color="000000"/>
              <w:bottom w:val="outset" w:sz="6" w:space="0" w:color="000000"/>
              <w:right w:val="outset" w:sz="6" w:space="0" w:color="000000"/>
            </w:tcBorders>
            <w:vAlign w:val="center"/>
            <w:hideMark/>
          </w:tcPr>
          <w:p w:rsidR="00D3461D" w:rsidRPr="00353217" w:rsidRDefault="00D3461D" w:rsidP="00931FD3">
            <w:pPr>
              <w:spacing w:before="100" w:beforeAutospacing="1" w:after="0" w:line="240" w:lineRule="auto"/>
              <w:rPr>
                <w:rFonts w:ascii="Times New Roman" w:eastAsia="Times New Roman" w:hAnsi="Times New Roman" w:cs="Times New Roman"/>
                <w:sz w:val="24"/>
                <w:szCs w:val="24"/>
              </w:rPr>
            </w:pPr>
            <w:r w:rsidRPr="00353217">
              <w:rPr>
                <w:rFonts w:ascii="Times New Roman" w:eastAsia="Times New Roman" w:hAnsi="Times New Roman" w:cs="Times New Roman"/>
                <w:color w:val="111413"/>
                <w:sz w:val="24"/>
                <w:szCs w:val="24"/>
              </w:rPr>
              <w:t>Инструктор ФИЗО</w:t>
            </w:r>
          </w:p>
        </w:tc>
      </w:tr>
      <w:tr w:rsidR="00D3461D" w:rsidRPr="00353217" w:rsidTr="00D3461D">
        <w:trPr>
          <w:tblCellSpacing w:w="0" w:type="dxa"/>
        </w:trPr>
        <w:tc>
          <w:tcPr>
            <w:tcW w:w="208" w:type="pct"/>
            <w:gridSpan w:val="2"/>
            <w:tcBorders>
              <w:top w:val="outset" w:sz="6" w:space="0" w:color="000000"/>
              <w:left w:val="outset" w:sz="6" w:space="0" w:color="000000"/>
              <w:bottom w:val="outset" w:sz="6" w:space="0" w:color="000000"/>
              <w:right w:val="outset" w:sz="6" w:space="0" w:color="000000"/>
            </w:tcBorders>
            <w:vAlign w:val="center"/>
            <w:hideMark/>
          </w:tcPr>
          <w:p w:rsidR="00D3461D" w:rsidRPr="00353217" w:rsidRDefault="00D3461D" w:rsidP="00931FD3">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color w:val="000000"/>
                <w:sz w:val="24"/>
                <w:szCs w:val="24"/>
              </w:rPr>
              <w:t>2</w:t>
            </w:r>
          </w:p>
        </w:tc>
        <w:tc>
          <w:tcPr>
            <w:tcW w:w="2774" w:type="pct"/>
            <w:tcBorders>
              <w:top w:val="outset" w:sz="6" w:space="0" w:color="000000"/>
              <w:left w:val="outset" w:sz="6" w:space="0" w:color="000000"/>
              <w:bottom w:val="outset" w:sz="6" w:space="0" w:color="000000"/>
              <w:right w:val="outset" w:sz="6" w:space="0" w:color="000000"/>
            </w:tcBorders>
            <w:vAlign w:val="center"/>
            <w:hideMark/>
          </w:tcPr>
          <w:p w:rsidR="00D3461D" w:rsidRPr="00353217" w:rsidRDefault="00D3461D" w:rsidP="00931FD3">
            <w:pPr>
              <w:spacing w:before="100" w:beforeAutospacing="1" w:after="0" w:line="240" w:lineRule="auto"/>
              <w:rPr>
                <w:rFonts w:ascii="Times New Roman" w:eastAsia="Times New Roman" w:hAnsi="Times New Roman" w:cs="Times New Roman"/>
                <w:sz w:val="24"/>
                <w:szCs w:val="24"/>
              </w:rPr>
            </w:pPr>
            <w:r w:rsidRPr="00353217">
              <w:rPr>
                <w:rFonts w:ascii="Times New Roman" w:eastAsia="Times New Roman" w:hAnsi="Times New Roman" w:cs="Times New Roman"/>
                <w:color w:val="000000"/>
                <w:sz w:val="24"/>
                <w:szCs w:val="24"/>
              </w:rPr>
              <w:t>Физическая культура</w:t>
            </w:r>
          </w:p>
          <w:p w:rsidR="00D3461D" w:rsidRPr="00353217" w:rsidRDefault="00D3461D" w:rsidP="00931FD3">
            <w:pPr>
              <w:spacing w:before="100" w:beforeAutospacing="1" w:after="0" w:line="240" w:lineRule="auto"/>
              <w:rPr>
                <w:rFonts w:ascii="Times New Roman" w:eastAsia="Times New Roman" w:hAnsi="Times New Roman" w:cs="Times New Roman"/>
                <w:sz w:val="24"/>
                <w:szCs w:val="24"/>
              </w:rPr>
            </w:pPr>
            <w:r w:rsidRPr="00353217">
              <w:rPr>
                <w:rFonts w:ascii="Times New Roman" w:eastAsia="Times New Roman" w:hAnsi="Times New Roman" w:cs="Times New Roman"/>
                <w:color w:val="111413"/>
                <w:sz w:val="24"/>
                <w:szCs w:val="24"/>
              </w:rPr>
              <w:t> </w:t>
            </w:r>
          </w:p>
        </w:tc>
        <w:tc>
          <w:tcPr>
            <w:tcW w:w="1033" w:type="pct"/>
            <w:tcBorders>
              <w:top w:val="outset" w:sz="6" w:space="0" w:color="000000"/>
              <w:left w:val="outset" w:sz="6" w:space="0" w:color="000000"/>
              <w:bottom w:val="outset" w:sz="6" w:space="0" w:color="000000"/>
              <w:right w:val="outset" w:sz="6" w:space="0" w:color="000000"/>
            </w:tcBorders>
            <w:vAlign w:val="center"/>
            <w:hideMark/>
          </w:tcPr>
          <w:p w:rsidR="00D3461D" w:rsidRPr="00353217" w:rsidRDefault="00D3461D" w:rsidP="00931FD3">
            <w:pPr>
              <w:spacing w:before="100" w:beforeAutospacing="1" w:after="0" w:line="240" w:lineRule="auto"/>
              <w:rPr>
                <w:rFonts w:ascii="Times New Roman" w:eastAsia="Times New Roman" w:hAnsi="Times New Roman" w:cs="Times New Roman"/>
                <w:sz w:val="24"/>
                <w:szCs w:val="24"/>
              </w:rPr>
            </w:pPr>
            <w:r w:rsidRPr="00353217">
              <w:rPr>
                <w:rFonts w:ascii="Times New Roman" w:eastAsia="Times New Roman" w:hAnsi="Times New Roman" w:cs="Times New Roman"/>
                <w:color w:val="000000"/>
                <w:sz w:val="24"/>
                <w:szCs w:val="24"/>
              </w:rPr>
              <w:t>-в группе 2 раза</w:t>
            </w:r>
          </w:p>
          <w:p w:rsidR="00D3461D" w:rsidRPr="00353217" w:rsidRDefault="00D3461D" w:rsidP="00931FD3">
            <w:pPr>
              <w:spacing w:before="100" w:beforeAutospacing="1" w:after="0" w:line="240" w:lineRule="auto"/>
              <w:rPr>
                <w:rFonts w:ascii="Times New Roman" w:eastAsia="Times New Roman" w:hAnsi="Times New Roman" w:cs="Times New Roman"/>
                <w:sz w:val="24"/>
                <w:szCs w:val="24"/>
              </w:rPr>
            </w:pPr>
            <w:r w:rsidRPr="00353217">
              <w:rPr>
                <w:rFonts w:ascii="Times New Roman" w:eastAsia="Times New Roman" w:hAnsi="Times New Roman" w:cs="Times New Roman"/>
                <w:color w:val="000000"/>
                <w:sz w:val="24"/>
                <w:szCs w:val="24"/>
              </w:rPr>
              <w:t>- на воздухе 1 раз</w:t>
            </w:r>
          </w:p>
        </w:tc>
        <w:tc>
          <w:tcPr>
            <w:tcW w:w="985" w:type="pct"/>
            <w:tcBorders>
              <w:top w:val="outset" w:sz="6" w:space="0" w:color="000000"/>
              <w:left w:val="outset" w:sz="6" w:space="0" w:color="000000"/>
              <w:bottom w:val="outset" w:sz="6" w:space="0" w:color="000000"/>
              <w:right w:val="outset" w:sz="6" w:space="0" w:color="000000"/>
            </w:tcBorders>
            <w:vAlign w:val="center"/>
            <w:hideMark/>
          </w:tcPr>
          <w:p w:rsidR="00D3461D" w:rsidRPr="00353217" w:rsidRDefault="00D3461D" w:rsidP="00931FD3">
            <w:pPr>
              <w:spacing w:before="100" w:beforeAutospacing="1" w:after="0" w:line="240" w:lineRule="auto"/>
              <w:rPr>
                <w:rFonts w:ascii="Times New Roman" w:eastAsia="Times New Roman" w:hAnsi="Times New Roman" w:cs="Times New Roman"/>
                <w:sz w:val="24"/>
                <w:szCs w:val="24"/>
              </w:rPr>
            </w:pPr>
            <w:r w:rsidRPr="00353217">
              <w:rPr>
                <w:rFonts w:ascii="Times New Roman" w:eastAsia="Times New Roman" w:hAnsi="Times New Roman" w:cs="Times New Roman"/>
                <w:color w:val="111413"/>
                <w:sz w:val="24"/>
                <w:szCs w:val="24"/>
              </w:rPr>
              <w:t>Инструктор ФИЗО</w:t>
            </w:r>
          </w:p>
        </w:tc>
      </w:tr>
      <w:tr w:rsidR="00D3461D" w:rsidRPr="00353217" w:rsidTr="00D3461D">
        <w:trPr>
          <w:tblCellSpacing w:w="0" w:type="dxa"/>
        </w:trPr>
        <w:tc>
          <w:tcPr>
            <w:tcW w:w="208" w:type="pct"/>
            <w:gridSpan w:val="2"/>
            <w:tcBorders>
              <w:top w:val="outset" w:sz="6" w:space="0" w:color="000000"/>
              <w:left w:val="outset" w:sz="6" w:space="0" w:color="000000"/>
              <w:bottom w:val="outset" w:sz="6" w:space="0" w:color="000000"/>
              <w:right w:val="outset" w:sz="6" w:space="0" w:color="000000"/>
            </w:tcBorders>
            <w:vAlign w:val="center"/>
            <w:hideMark/>
          </w:tcPr>
          <w:p w:rsidR="00D3461D" w:rsidRPr="00353217" w:rsidRDefault="00D3461D" w:rsidP="00931FD3">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color w:val="000000"/>
                <w:sz w:val="24"/>
                <w:szCs w:val="24"/>
              </w:rPr>
              <w:t>3</w:t>
            </w:r>
          </w:p>
        </w:tc>
        <w:tc>
          <w:tcPr>
            <w:tcW w:w="2774" w:type="pct"/>
            <w:tcBorders>
              <w:top w:val="outset" w:sz="6" w:space="0" w:color="000000"/>
              <w:left w:val="outset" w:sz="6" w:space="0" w:color="000000"/>
              <w:bottom w:val="outset" w:sz="6" w:space="0" w:color="000000"/>
              <w:right w:val="outset" w:sz="6" w:space="0" w:color="000000"/>
            </w:tcBorders>
            <w:vAlign w:val="center"/>
            <w:hideMark/>
          </w:tcPr>
          <w:p w:rsidR="00D3461D" w:rsidRPr="00353217" w:rsidRDefault="00D3461D" w:rsidP="00931FD3">
            <w:pPr>
              <w:spacing w:before="100" w:beforeAutospacing="1" w:after="0" w:line="240" w:lineRule="auto"/>
              <w:rPr>
                <w:rFonts w:ascii="Times New Roman" w:eastAsia="Times New Roman" w:hAnsi="Times New Roman" w:cs="Times New Roman"/>
                <w:sz w:val="24"/>
                <w:szCs w:val="24"/>
              </w:rPr>
            </w:pPr>
            <w:r w:rsidRPr="00353217">
              <w:rPr>
                <w:rFonts w:ascii="Times New Roman" w:eastAsia="Times New Roman" w:hAnsi="Times New Roman" w:cs="Times New Roman"/>
                <w:color w:val="111413"/>
                <w:sz w:val="24"/>
                <w:szCs w:val="24"/>
              </w:rPr>
              <w:t>Подвижные игры</w:t>
            </w:r>
          </w:p>
        </w:tc>
        <w:tc>
          <w:tcPr>
            <w:tcW w:w="1033" w:type="pct"/>
            <w:tcBorders>
              <w:top w:val="outset" w:sz="6" w:space="0" w:color="000000"/>
              <w:left w:val="outset" w:sz="6" w:space="0" w:color="000000"/>
              <w:bottom w:val="outset" w:sz="6" w:space="0" w:color="000000"/>
              <w:right w:val="outset" w:sz="6" w:space="0" w:color="000000"/>
            </w:tcBorders>
            <w:vAlign w:val="center"/>
            <w:hideMark/>
          </w:tcPr>
          <w:p w:rsidR="00D3461D" w:rsidRPr="00353217" w:rsidRDefault="00D3461D" w:rsidP="00931FD3">
            <w:pPr>
              <w:spacing w:before="100" w:beforeAutospacing="1" w:after="0" w:line="240" w:lineRule="auto"/>
              <w:rPr>
                <w:rFonts w:ascii="Times New Roman" w:eastAsia="Times New Roman" w:hAnsi="Times New Roman" w:cs="Times New Roman"/>
                <w:sz w:val="24"/>
                <w:szCs w:val="24"/>
              </w:rPr>
            </w:pPr>
            <w:r w:rsidRPr="00353217">
              <w:rPr>
                <w:rFonts w:ascii="Times New Roman" w:eastAsia="Times New Roman" w:hAnsi="Times New Roman" w:cs="Times New Roman"/>
                <w:color w:val="111413"/>
                <w:sz w:val="24"/>
                <w:szCs w:val="24"/>
              </w:rPr>
              <w:t>ежедневно</w:t>
            </w:r>
          </w:p>
        </w:tc>
        <w:tc>
          <w:tcPr>
            <w:tcW w:w="985" w:type="pct"/>
            <w:tcBorders>
              <w:top w:val="outset" w:sz="6" w:space="0" w:color="000000"/>
              <w:left w:val="outset" w:sz="6" w:space="0" w:color="000000"/>
              <w:bottom w:val="outset" w:sz="6" w:space="0" w:color="000000"/>
              <w:right w:val="outset" w:sz="6" w:space="0" w:color="000000"/>
            </w:tcBorders>
            <w:vAlign w:val="center"/>
            <w:hideMark/>
          </w:tcPr>
          <w:p w:rsidR="00D3461D" w:rsidRPr="00353217" w:rsidRDefault="00D3461D" w:rsidP="00931FD3">
            <w:pPr>
              <w:spacing w:before="100" w:beforeAutospacing="1" w:after="0" w:line="240" w:lineRule="auto"/>
              <w:rPr>
                <w:rFonts w:ascii="Times New Roman" w:eastAsia="Times New Roman" w:hAnsi="Times New Roman" w:cs="Times New Roman"/>
                <w:sz w:val="24"/>
                <w:szCs w:val="24"/>
              </w:rPr>
            </w:pPr>
            <w:r w:rsidRPr="00353217">
              <w:rPr>
                <w:rFonts w:ascii="Times New Roman" w:eastAsia="Times New Roman" w:hAnsi="Times New Roman" w:cs="Times New Roman"/>
                <w:color w:val="111413"/>
                <w:sz w:val="24"/>
                <w:szCs w:val="24"/>
              </w:rPr>
              <w:t>Воспитатель</w:t>
            </w:r>
          </w:p>
        </w:tc>
      </w:tr>
      <w:tr w:rsidR="00D3461D" w:rsidRPr="00353217" w:rsidTr="00D3461D">
        <w:trPr>
          <w:tblCellSpacing w:w="0" w:type="dxa"/>
        </w:trPr>
        <w:tc>
          <w:tcPr>
            <w:tcW w:w="208" w:type="pct"/>
            <w:gridSpan w:val="2"/>
            <w:tcBorders>
              <w:top w:val="outset" w:sz="6" w:space="0" w:color="000000"/>
              <w:left w:val="outset" w:sz="6" w:space="0" w:color="000000"/>
              <w:bottom w:val="outset" w:sz="6" w:space="0" w:color="000000"/>
              <w:right w:val="outset" w:sz="6" w:space="0" w:color="000000"/>
            </w:tcBorders>
            <w:vAlign w:val="center"/>
            <w:hideMark/>
          </w:tcPr>
          <w:p w:rsidR="00D3461D" w:rsidRPr="00353217" w:rsidRDefault="00D3461D" w:rsidP="00931FD3">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color w:val="000000"/>
                <w:sz w:val="24"/>
                <w:szCs w:val="24"/>
              </w:rPr>
              <w:t>4</w:t>
            </w:r>
          </w:p>
        </w:tc>
        <w:tc>
          <w:tcPr>
            <w:tcW w:w="2774" w:type="pct"/>
            <w:tcBorders>
              <w:top w:val="outset" w:sz="6" w:space="0" w:color="000000"/>
              <w:left w:val="outset" w:sz="6" w:space="0" w:color="000000"/>
              <w:bottom w:val="outset" w:sz="6" w:space="0" w:color="000000"/>
              <w:right w:val="outset" w:sz="6" w:space="0" w:color="000000"/>
            </w:tcBorders>
            <w:vAlign w:val="center"/>
            <w:hideMark/>
          </w:tcPr>
          <w:p w:rsidR="00D3461D" w:rsidRPr="00353217" w:rsidRDefault="00D3461D" w:rsidP="00931FD3">
            <w:pPr>
              <w:spacing w:before="100" w:beforeAutospacing="1" w:after="0" w:line="240" w:lineRule="auto"/>
              <w:rPr>
                <w:rFonts w:ascii="Times New Roman" w:eastAsia="Times New Roman" w:hAnsi="Times New Roman" w:cs="Times New Roman"/>
                <w:sz w:val="24"/>
                <w:szCs w:val="24"/>
              </w:rPr>
            </w:pPr>
            <w:r w:rsidRPr="00353217">
              <w:rPr>
                <w:rFonts w:ascii="Times New Roman" w:eastAsia="Times New Roman" w:hAnsi="Times New Roman" w:cs="Times New Roman"/>
                <w:color w:val="111413"/>
                <w:sz w:val="24"/>
                <w:szCs w:val="24"/>
              </w:rPr>
              <w:t>Гимнастика после дневного сна</w:t>
            </w:r>
          </w:p>
        </w:tc>
        <w:tc>
          <w:tcPr>
            <w:tcW w:w="1033" w:type="pct"/>
            <w:tcBorders>
              <w:top w:val="outset" w:sz="6" w:space="0" w:color="000000"/>
              <w:left w:val="outset" w:sz="6" w:space="0" w:color="000000"/>
              <w:bottom w:val="outset" w:sz="6" w:space="0" w:color="000000"/>
              <w:right w:val="outset" w:sz="6" w:space="0" w:color="000000"/>
            </w:tcBorders>
            <w:vAlign w:val="center"/>
            <w:hideMark/>
          </w:tcPr>
          <w:p w:rsidR="00D3461D" w:rsidRPr="00353217" w:rsidRDefault="00D3461D" w:rsidP="00931FD3">
            <w:pPr>
              <w:spacing w:before="100" w:beforeAutospacing="1" w:after="0" w:line="240" w:lineRule="auto"/>
              <w:rPr>
                <w:rFonts w:ascii="Times New Roman" w:eastAsia="Times New Roman" w:hAnsi="Times New Roman" w:cs="Times New Roman"/>
                <w:sz w:val="24"/>
                <w:szCs w:val="24"/>
              </w:rPr>
            </w:pPr>
            <w:r w:rsidRPr="00353217">
              <w:rPr>
                <w:rFonts w:ascii="Times New Roman" w:eastAsia="Times New Roman" w:hAnsi="Times New Roman" w:cs="Times New Roman"/>
                <w:color w:val="111413"/>
                <w:sz w:val="24"/>
                <w:szCs w:val="24"/>
              </w:rPr>
              <w:t> Ежедневно</w:t>
            </w:r>
          </w:p>
        </w:tc>
        <w:tc>
          <w:tcPr>
            <w:tcW w:w="985" w:type="pct"/>
            <w:tcBorders>
              <w:top w:val="outset" w:sz="6" w:space="0" w:color="000000"/>
              <w:left w:val="outset" w:sz="6" w:space="0" w:color="000000"/>
              <w:bottom w:val="outset" w:sz="6" w:space="0" w:color="000000"/>
              <w:right w:val="outset" w:sz="6" w:space="0" w:color="000000"/>
            </w:tcBorders>
            <w:vAlign w:val="center"/>
            <w:hideMark/>
          </w:tcPr>
          <w:p w:rsidR="00D3461D" w:rsidRPr="00353217" w:rsidRDefault="00D3461D" w:rsidP="00931FD3">
            <w:pPr>
              <w:spacing w:before="100" w:beforeAutospacing="1" w:after="0" w:line="240" w:lineRule="auto"/>
              <w:rPr>
                <w:rFonts w:ascii="Times New Roman" w:eastAsia="Times New Roman" w:hAnsi="Times New Roman" w:cs="Times New Roman"/>
                <w:sz w:val="24"/>
                <w:szCs w:val="24"/>
              </w:rPr>
            </w:pPr>
            <w:r w:rsidRPr="00353217">
              <w:rPr>
                <w:rFonts w:ascii="Times New Roman" w:eastAsia="Times New Roman" w:hAnsi="Times New Roman" w:cs="Times New Roman"/>
                <w:color w:val="111413"/>
                <w:sz w:val="24"/>
                <w:szCs w:val="24"/>
              </w:rPr>
              <w:t xml:space="preserve">Инструктор </w:t>
            </w:r>
            <w:r w:rsidRPr="00353217">
              <w:rPr>
                <w:rFonts w:ascii="Times New Roman" w:eastAsia="Times New Roman" w:hAnsi="Times New Roman" w:cs="Times New Roman"/>
                <w:color w:val="111413"/>
                <w:sz w:val="24"/>
                <w:szCs w:val="24"/>
              </w:rPr>
              <w:lastRenderedPageBreak/>
              <w:t>ФИЗО</w:t>
            </w:r>
          </w:p>
        </w:tc>
      </w:tr>
      <w:tr w:rsidR="00D3461D" w:rsidRPr="00353217" w:rsidTr="00D3461D">
        <w:trPr>
          <w:tblCellSpacing w:w="0" w:type="dxa"/>
        </w:trPr>
        <w:tc>
          <w:tcPr>
            <w:tcW w:w="208" w:type="pct"/>
            <w:gridSpan w:val="2"/>
            <w:tcBorders>
              <w:top w:val="outset" w:sz="6" w:space="0" w:color="000000"/>
              <w:left w:val="outset" w:sz="6" w:space="0" w:color="000000"/>
              <w:bottom w:val="outset" w:sz="6" w:space="0" w:color="000000"/>
              <w:right w:val="outset" w:sz="6" w:space="0" w:color="000000"/>
            </w:tcBorders>
            <w:vAlign w:val="center"/>
            <w:hideMark/>
          </w:tcPr>
          <w:p w:rsidR="00D3461D" w:rsidRPr="00353217" w:rsidRDefault="00D3461D" w:rsidP="00931FD3">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color w:val="000000"/>
                <w:sz w:val="24"/>
                <w:szCs w:val="24"/>
              </w:rPr>
              <w:lastRenderedPageBreak/>
              <w:t>5</w:t>
            </w:r>
          </w:p>
        </w:tc>
        <w:tc>
          <w:tcPr>
            <w:tcW w:w="2774" w:type="pct"/>
            <w:tcBorders>
              <w:top w:val="outset" w:sz="6" w:space="0" w:color="000000"/>
              <w:left w:val="outset" w:sz="6" w:space="0" w:color="000000"/>
              <w:bottom w:val="outset" w:sz="6" w:space="0" w:color="000000"/>
              <w:right w:val="outset" w:sz="6" w:space="0" w:color="000000"/>
            </w:tcBorders>
            <w:vAlign w:val="center"/>
            <w:hideMark/>
          </w:tcPr>
          <w:p w:rsidR="00D3461D" w:rsidRPr="00353217" w:rsidRDefault="00D3461D" w:rsidP="00931FD3">
            <w:pPr>
              <w:spacing w:before="100" w:beforeAutospacing="1" w:after="0" w:line="240" w:lineRule="auto"/>
              <w:rPr>
                <w:rFonts w:ascii="Times New Roman" w:eastAsia="Times New Roman" w:hAnsi="Times New Roman" w:cs="Times New Roman"/>
                <w:sz w:val="24"/>
                <w:szCs w:val="24"/>
              </w:rPr>
            </w:pPr>
            <w:r w:rsidRPr="00353217">
              <w:rPr>
                <w:rFonts w:ascii="Times New Roman" w:eastAsia="Times New Roman" w:hAnsi="Times New Roman" w:cs="Times New Roman"/>
                <w:color w:val="111413"/>
                <w:sz w:val="24"/>
                <w:szCs w:val="24"/>
              </w:rPr>
              <w:t>Физкультурные досуги</w:t>
            </w:r>
          </w:p>
        </w:tc>
        <w:tc>
          <w:tcPr>
            <w:tcW w:w="1033" w:type="pct"/>
            <w:tcBorders>
              <w:top w:val="outset" w:sz="6" w:space="0" w:color="000000"/>
              <w:left w:val="outset" w:sz="6" w:space="0" w:color="000000"/>
              <w:bottom w:val="outset" w:sz="6" w:space="0" w:color="000000"/>
              <w:right w:val="outset" w:sz="6" w:space="0" w:color="000000"/>
            </w:tcBorders>
            <w:vAlign w:val="center"/>
            <w:hideMark/>
          </w:tcPr>
          <w:p w:rsidR="00D3461D" w:rsidRPr="00353217" w:rsidRDefault="00D3461D" w:rsidP="00931FD3">
            <w:pPr>
              <w:spacing w:before="100" w:beforeAutospacing="1" w:after="0" w:line="240" w:lineRule="auto"/>
              <w:rPr>
                <w:rFonts w:ascii="Times New Roman" w:eastAsia="Times New Roman" w:hAnsi="Times New Roman" w:cs="Times New Roman"/>
                <w:sz w:val="24"/>
                <w:szCs w:val="24"/>
              </w:rPr>
            </w:pPr>
            <w:r w:rsidRPr="00353217">
              <w:rPr>
                <w:rFonts w:ascii="Times New Roman" w:eastAsia="Times New Roman" w:hAnsi="Times New Roman" w:cs="Times New Roman"/>
                <w:color w:val="111413"/>
                <w:sz w:val="24"/>
                <w:szCs w:val="24"/>
              </w:rPr>
              <w:t>1 раз в квартал</w:t>
            </w:r>
          </w:p>
        </w:tc>
        <w:tc>
          <w:tcPr>
            <w:tcW w:w="985" w:type="pct"/>
            <w:tcBorders>
              <w:top w:val="outset" w:sz="6" w:space="0" w:color="000000"/>
              <w:left w:val="outset" w:sz="6" w:space="0" w:color="000000"/>
              <w:bottom w:val="outset" w:sz="6" w:space="0" w:color="000000"/>
              <w:right w:val="outset" w:sz="6" w:space="0" w:color="000000"/>
            </w:tcBorders>
            <w:vAlign w:val="center"/>
            <w:hideMark/>
          </w:tcPr>
          <w:p w:rsidR="00D3461D" w:rsidRPr="00353217" w:rsidRDefault="00D3461D" w:rsidP="00931FD3">
            <w:pPr>
              <w:spacing w:before="100" w:beforeAutospacing="1" w:after="0" w:line="240" w:lineRule="auto"/>
              <w:rPr>
                <w:rFonts w:ascii="Times New Roman" w:eastAsia="Times New Roman" w:hAnsi="Times New Roman" w:cs="Times New Roman"/>
                <w:sz w:val="24"/>
                <w:szCs w:val="24"/>
              </w:rPr>
            </w:pPr>
            <w:r w:rsidRPr="00353217">
              <w:rPr>
                <w:rFonts w:ascii="Times New Roman" w:eastAsia="Times New Roman" w:hAnsi="Times New Roman" w:cs="Times New Roman"/>
                <w:color w:val="111413"/>
                <w:sz w:val="24"/>
                <w:szCs w:val="24"/>
              </w:rPr>
              <w:t>Инструктор ФИЗО</w:t>
            </w:r>
          </w:p>
        </w:tc>
      </w:tr>
      <w:tr w:rsidR="00D3461D" w:rsidRPr="00353217" w:rsidTr="00D3461D">
        <w:trPr>
          <w:tblCellSpacing w:w="0" w:type="dxa"/>
        </w:trPr>
        <w:tc>
          <w:tcPr>
            <w:tcW w:w="208" w:type="pct"/>
            <w:gridSpan w:val="2"/>
            <w:tcBorders>
              <w:top w:val="outset" w:sz="6" w:space="0" w:color="000000"/>
              <w:left w:val="outset" w:sz="6" w:space="0" w:color="000000"/>
              <w:bottom w:val="outset" w:sz="6" w:space="0" w:color="000000"/>
              <w:right w:val="outset" w:sz="6" w:space="0" w:color="000000"/>
            </w:tcBorders>
            <w:vAlign w:val="center"/>
            <w:hideMark/>
          </w:tcPr>
          <w:p w:rsidR="00D3461D" w:rsidRPr="00353217" w:rsidRDefault="00D3461D" w:rsidP="00931FD3">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color w:val="000000"/>
                <w:sz w:val="24"/>
                <w:szCs w:val="24"/>
              </w:rPr>
              <w:t>6</w:t>
            </w:r>
          </w:p>
        </w:tc>
        <w:tc>
          <w:tcPr>
            <w:tcW w:w="2774" w:type="pct"/>
            <w:tcBorders>
              <w:top w:val="outset" w:sz="6" w:space="0" w:color="000000"/>
              <w:left w:val="outset" w:sz="6" w:space="0" w:color="000000"/>
              <w:bottom w:val="outset" w:sz="6" w:space="0" w:color="000000"/>
              <w:right w:val="outset" w:sz="6" w:space="0" w:color="000000"/>
            </w:tcBorders>
            <w:vAlign w:val="center"/>
            <w:hideMark/>
          </w:tcPr>
          <w:p w:rsidR="00D3461D" w:rsidRPr="00353217" w:rsidRDefault="00D3461D" w:rsidP="00931FD3">
            <w:pPr>
              <w:spacing w:before="100" w:beforeAutospacing="1" w:after="0" w:line="240" w:lineRule="auto"/>
              <w:rPr>
                <w:rFonts w:ascii="Times New Roman" w:eastAsia="Times New Roman" w:hAnsi="Times New Roman" w:cs="Times New Roman"/>
                <w:sz w:val="24"/>
                <w:szCs w:val="24"/>
              </w:rPr>
            </w:pPr>
            <w:r w:rsidRPr="00353217">
              <w:rPr>
                <w:rFonts w:ascii="Times New Roman" w:eastAsia="Times New Roman" w:hAnsi="Times New Roman" w:cs="Times New Roman"/>
                <w:color w:val="111413"/>
                <w:sz w:val="24"/>
                <w:szCs w:val="24"/>
              </w:rPr>
              <w:t>Спортивные праздники</w:t>
            </w:r>
          </w:p>
        </w:tc>
        <w:tc>
          <w:tcPr>
            <w:tcW w:w="1033" w:type="pct"/>
            <w:tcBorders>
              <w:top w:val="outset" w:sz="6" w:space="0" w:color="000000"/>
              <w:left w:val="outset" w:sz="6" w:space="0" w:color="000000"/>
              <w:bottom w:val="outset" w:sz="6" w:space="0" w:color="000000"/>
              <w:right w:val="outset" w:sz="6" w:space="0" w:color="000000"/>
            </w:tcBorders>
            <w:vAlign w:val="center"/>
            <w:hideMark/>
          </w:tcPr>
          <w:p w:rsidR="00D3461D" w:rsidRPr="00353217" w:rsidRDefault="00D3461D" w:rsidP="00931FD3">
            <w:pPr>
              <w:spacing w:before="100" w:beforeAutospacing="1" w:after="0" w:line="240" w:lineRule="auto"/>
              <w:rPr>
                <w:rFonts w:ascii="Times New Roman" w:eastAsia="Times New Roman" w:hAnsi="Times New Roman" w:cs="Times New Roman"/>
                <w:sz w:val="24"/>
                <w:szCs w:val="24"/>
              </w:rPr>
            </w:pPr>
            <w:r w:rsidRPr="00353217">
              <w:rPr>
                <w:rFonts w:ascii="Times New Roman" w:eastAsia="Times New Roman" w:hAnsi="Times New Roman" w:cs="Times New Roman"/>
                <w:color w:val="111413"/>
                <w:sz w:val="24"/>
                <w:szCs w:val="24"/>
              </w:rPr>
              <w:t>2 раза в год</w:t>
            </w:r>
          </w:p>
        </w:tc>
        <w:tc>
          <w:tcPr>
            <w:tcW w:w="985" w:type="pct"/>
            <w:tcBorders>
              <w:top w:val="outset" w:sz="6" w:space="0" w:color="000000"/>
              <w:left w:val="outset" w:sz="6" w:space="0" w:color="000000"/>
              <w:bottom w:val="outset" w:sz="6" w:space="0" w:color="000000"/>
              <w:right w:val="outset" w:sz="6" w:space="0" w:color="000000"/>
            </w:tcBorders>
            <w:vAlign w:val="center"/>
            <w:hideMark/>
          </w:tcPr>
          <w:p w:rsidR="00D3461D" w:rsidRPr="00353217" w:rsidRDefault="00D3461D" w:rsidP="00931FD3">
            <w:pPr>
              <w:spacing w:before="100" w:beforeAutospacing="1" w:after="0" w:line="240" w:lineRule="auto"/>
              <w:rPr>
                <w:rFonts w:ascii="Times New Roman" w:eastAsia="Times New Roman" w:hAnsi="Times New Roman" w:cs="Times New Roman"/>
                <w:sz w:val="24"/>
                <w:szCs w:val="24"/>
              </w:rPr>
            </w:pPr>
            <w:r w:rsidRPr="00353217">
              <w:rPr>
                <w:rFonts w:ascii="Times New Roman" w:eastAsia="Times New Roman" w:hAnsi="Times New Roman" w:cs="Times New Roman"/>
                <w:color w:val="111413"/>
                <w:sz w:val="24"/>
                <w:szCs w:val="24"/>
              </w:rPr>
              <w:t>Инструктор ФИЗО</w:t>
            </w:r>
          </w:p>
        </w:tc>
      </w:tr>
      <w:tr w:rsidR="00D3461D" w:rsidRPr="00353217" w:rsidTr="00D3461D">
        <w:trPr>
          <w:tblCellSpacing w:w="0" w:type="dxa"/>
        </w:trPr>
        <w:tc>
          <w:tcPr>
            <w:tcW w:w="208" w:type="pct"/>
            <w:gridSpan w:val="2"/>
            <w:tcBorders>
              <w:top w:val="outset" w:sz="6" w:space="0" w:color="000000"/>
              <w:left w:val="outset" w:sz="6" w:space="0" w:color="000000"/>
              <w:bottom w:val="outset" w:sz="6" w:space="0" w:color="000000"/>
              <w:right w:val="outset" w:sz="6" w:space="0" w:color="000000"/>
            </w:tcBorders>
            <w:vAlign w:val="center"/>
            <w:hideMark/>
          </w:tcPr>
          <w:p w:rsidR="00D3461D" w:rsidRPr="00353217" w:rsidRDefault="00D3461D" w:rsidP="00931FD3">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color w:val="000000"/>
                <w:sz w:val="24"/>
                <w:szCs w:val="24"/>
              </w:rPr>
              <w:t>7</w:t>
            </w:r>
          </w:p>
        </w:tc>
        <w:tc>
          <w:tcPr>
            <w:tcW w:w="2774" w:type="pct"/>
            <w:tcBorders>
              <w:top w:val="outset" w:sz="6" w:space="0" w:color="000000"/>
              <w:left w:val="outset" w:sz="6" w:space="0" w:color="000000"/>
              <w:bottom w:val="outset" w:sz="6" w:space="0" w:color="000000"/>
              <w:right w:val="outset" w:sz="6" w:space="0" w:color="000000"/>
            </w:tcBorders>
            <w:vAlign w:val="center"/>
            <w:hideMark/>
          </w:tcPr>
          <w:p w:rsidR="00D3461D" w:rsidRPr="00353217" w:rsidRDefault="00D3461D" w:rsidP="00931FD3">
            <w:pPr>
              <w:spacing w:before="100" w:beforeAutospacing="1" w:after="0" w:line="240" w:lineRule="auto"/>
              <w:rPr>
                <w:rFonts w:ascii="Times New Roman" w:eastAsia="Times New Roman" w:hAnsi="Times New Roman" w:cs="Times New Roman"/>
                <w:sz w:val="24"/>
                <w:szCs w:val="24"/>
              </w:rPr>
            </w:pPr>
            <w:r w:rsidRPr="00353217">
              <w:rPr>
                <w:rFonts w:ascii="Times New Roman" w:eastAsia="Times New Roman" w:hAnsi="Times New Roman" w:cs="Times New Roman"/>
                <w:color w:val="111413"/>
                <w:sz w:val="24"/>
                <w:szCs w:val="24"/>
              </w:rPr>
              <w:t>Пальчиковая гимнастика</w:t>
            </w:r>
          </w:p>
        </w:tc>
        <w:tc>
          <w:tcPr>
            <w:tcW w:w="1033" w:type="pct"/>
            <w:tcBorders>
              <w:top w:val="outset" w:sz="6" w:space="0" w:color="000000"/>
              <w:left w:val="outset" w:sz="6" w:space="0" w:color="000000"/>
              <w:bottom w:val="outset" w:sz="6" w:space="0" w:color="000000"/>
              <w:right w:val="outset" w:sz="6" w:space="0" w:color="000000"/>
            </w:tcBorders>
            <w:vAlign w:val="center"/>
            <w:hideMark/>
          </w:tcPr>
          <w:p w:rsidR="00D3461D" w:rsidRPr="00353217" w:rsidRDefault="00D3461D" w:rsidP="00931FD3">
            <w:pPr>
              <w:spacing w:before="100" w:beforeAutospacing="1" w:after="0" w:line="240" w:lineRule="auto"/>
              <w:rPr>
                <w:rFonts w:ascii="Times New Roman" w:eastAsia="Times New Roman" w:hAnsi="Times New Roman" w:cs="Times New Roman"/>
                <w:sz w:val="24"/>
                <w:szCs w:val="24"/>
              </w:rPr>
            </w:pPr>
            <w:r w:rsidRPr="00353217">
              <w:rPr>
                <w:rFonts w:ascii="Times New Roman" w:eastAsia="Times New Roman" w:hAnsi="Times New Roman" w:cs="Times New Roman"/>
                <w:color w:val="111413"/>
                <w:sz w:val="24"/>
                <w:szCs w:val="24"/>
              </w:rPr>
              <w:t>Ежедневно</w:t>
            </w:r>
          </w:p>
        </w:tc>
        <w:tc>
          <w:tcPr>
            <w:tcW w:w="985" w:type="pct"/>
            <w:tcBorders>
              <w:top w:val="outset" w:sz="6" w:space="0" w:color="000000"/>
              <w:left w:val="outset" w:sz="6" w:space="0" w:color="000000"/>
              <w:bottom w:val="outset" w:sz="6" w:space="0" w:color="000000"/>
              <w:right w:val="outset" w:sz="6" w:space="0" w:color="000000"/>
            </w:tcBorders>
            <w:vAlign w:val="center"/>
            <w:hideMark/>
          </w:tcPr>
          <w:p w:rsidR="00D3461D" w:rsidRPr="00353217" w:rsidRDefault="00D3461D" w:rsidP="00931FD3">
            <w:pPr>
              <w:spacing w:before="100" w:beforeAutospacing="1" w:after="0" w:line="240" w:lineRule="auto"/>
              <w:rPr>
                <w:rFonts w:ascii="Times New Roman" w:eastAsia="Times New Roman" w:hAnsi="Times New Roman" w:cs="Times New Roman"/>
                <w:sz w:val="24"/>
                <w:szCs w:val="24"/>
              </w:rPr>
            </w:pPr>
            <w:r w:rsidRPr="00353217">
              <w:rPr>
                <w:rFonts w:ascii="Times New Roman" w:eastAsia="Times New Roman" w:hAnsi="Times New Roman" w:cs="Times New Roman"/>
                <w:color w:val="111413"/>
                <w:sz w:val="24"/>
                <w:szCs w:val="24"/>
              </w:rPr>
              <w:t>Воспитатель</w:t>
            </w:r>
          </w:p>
        </w:tc>
      </w:tr>
      <w:tr w:rsidR="00D3461D" w:rsidRPr="00353217" w:rsidTr="00D3461D">
        <w:trPr>
          <w:tblCellSpacing w:w="0" w:type="dxa"/>
        </w:trPr>
        <w:tc>
          <w:tcPr>
            <w:tcW w:w="208" w:type="pct"/>
            <w:gridSpan w:val="2"/>
            <w:tcBorders>
              <w:top w:val="outset" w:sz="6" w:space="0" w:color="000000"/>
              <w:left w:val="outset" w:sz="6" w:space="0" w:color="000000"/>
              <w:bottom w:val="outset" w:sz="6" w:space="0" w:color="000000"/>
              <w:right w:val="outset" w:sz="6" w:space="0" w:color="000000"/>
            </w:tcBorders>
            <w:vAlign w:val="center"/>
            <w:hideMark/>
          </w:tcPr>
          <w:p w:rsidR="00D3461D" w:rsidRPr="00353217" w:rsidRDefault="00D3461D" w:rsidP="00931FD3">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color w:val="000000"/>
                <w:sz w:val="24"/>
                <w:szCs w:val="24"/>
              </w:rPr>
              <w:t>8</w:t>
            </w:r>
          </w:p>
        </w:tc>
        <w:tc>
          <w:tcPr>
            <w:tcW w:w="2774" w:type="pct"/>
            <w:tcBorders>
              <w:top w:val="outset" w:sz="6" w:space="0" w:color="000000"/>
              <w:left w:val="outset" w:sz="6" w:space="0" w:color="000000"/>
              <w:bottom w:val="outset" w:sz="6" w:space="0" w:color="000000"/>
              <w:right w:val="outset" w:sz="6" w:space="0" w:color="000000"/>
            </w:tcBorders>
            <w:vAlign w:val="center"/>
            <w:hideMark/>
          </w:tcPr>
          <w:p w:rsidR="00D3461D" w:rsidRPr="00353217" w:rsidRDefault="00D3461D" w:rsidP="00931FD3">
            <w:pPr>
              <w:spacing w:before="100" w:beforeAutospacing="1" w:after="0" w:line="240" w:lineRule="auto"/>
              <w:rPr>
                <w:rFonts w:ascii="Times New Roman" w:eastAsia="Times New Roman" w:hAnsi="Times New Roman" w:cs="Times New Roman"/>
                <w:sz w:val="24"/>
                <w:szCs w:val="24"/>
              </w:rPr>
            </w:pPr>
            <w:r w:rsidRPr="00353217">
              <w:rPr>
                <w:rFonts w:ascii="Times New Roman" w:eastAsia="Times New Roman" w:hAnsi="Times New Roman" w:cs="Times New Roman"/>
                <w:color w:val="111413"/>
                <w:sz w:val="24"/>
                <w:szCs w:val="24"/>
              </w:rPr>
              <w:t>Динамические паузы</w:t>
            </w:r>
          </w:p>
        </w:tc>
        <w:tc>
          <w:tcPr>
            <w:tcW w:w="1033" w:type="pct"/>
            <w:tcBorders>
              <w:top w:val="outset" w:sz="6" w:space="0" w:color="000000"/>
              <w:left w:val="outset" w:sz="6" w:space="0" w:color="000000"/>
              <w:bottom w:val="outset" w:sz="6" w:space="0" w:color="000000"/>
              <w:right w:val="outset" w:sz="6" w:space="0" w:color="000000"/>
            </w:tcBorders>
            <w:vAlign w:val="center"/>
            <w:hideMark/>
          </w:tcPr>
          <w:p w:rsidR="00D3461D" w:rsidRPr="00353217" w:rsidRDefault="00D3461D" w:rsidP="00931FD3">
            <w:pPr>
              <w:spacing w:before="100" w:beforeAutospacing="1" w:after="0" w:line="240" w:lineRule="auto"/>
              <w:rPr>
                <w:rFonts w:ascii="Times New Roman" w:eastAsia="Times New Roman" w:hAnsi="Times New Roman" w:cs="Times New Roman"/>
                <w:sz w:val="24"/>
                <w:szCs w:val="24"/>
              </w:rPr>
            </w:pPr>
            <w:r w:rsidRPr="00353217">
              <w:rPr>
                <w:rFonts w:ascii="Times New Roman" w:eastAsia="Times New Roman" w:hAnsi="Times New Roman" w:cs="Times New Roman"/>
                <w:color w:val="111413"/>
                <w:sz w:val="24"/>
                <w:szCs w:val="24"/>
              </w:rPr>
              <w:t>Ежедневно</w:t>
            </w:r>
          </w:p>
        </w:tc>
        <w:tc>
          <w:tcPr>
            <w:tcW w:w="985" w:type="pct"/>
            <w:tcBorders>
              <w:top w:val="outset" w:sz="6" w:space="0" w:color="000000"/>
              <w:left w:val="outset" w:sz="6" w:space="0" w:color="000000"/>
              <w:bottom w:val="outset" w:sz="6" w:space="0" w:color="000000"/>
              <w:right w:val="outset" w:sz="6" w:space="0" w:color="000000"/>
            </w:tcBorders>
            <w:vAlign w:val="center"/>
            <w:hideMark/>
          </w:tcPr>
          <w:p w:rsidR="00D3461D" w:rsidRPr="00353217" w:rsidRDefault="00D3461D" w:rsidP="00931FD3">
            <w:pPr>
              <w:spacing w:before="100" w:beforeAutospacing="1" w:after="0" w:line="240" w:lineRule="auto"/>
              <w:rPr>
                <w:rFonts w:ascii="Times New Roman" w:eastAsia="Times New Roman" w:hAnsi="Times New Roman" w:cs="Times New Roman"/>
                <w:sz w:val="24"/>
                <w:szCs w:val="24"/>
              </w:rPr>
            </w:pPr>
            <w:r w:rsidRPr="00353217">
              <w:rPr>
                <w:rFonts w:ascii="Times New Roman" w:eastAsia="Times New Roman" w:hAnsi="Times New Roman" w:cs="Times New Roman"/>
                <w:color w:val="111413"/>
                <w:sz w:val="24"/>
                <w:szCs w:val="24"/>
              </w:rPr>
              <w:t>Воспитатель</w:t>
            </w:r>
          </w:p>
        </w:tc>
      </w:tr>
      <w:tr w:rsidR="00D3461D" w:rsidRPr="00353217" w:rsidTr="00D3461D">
        <w:trPr>
          <w:tblCellSpacing w:w="0" w:type="dxa"/>
        </w:trPr>
        <w:tc>
          <w:tcPr>
            <w:tcW w:w="208" w:type="pct"/>
            <w:gridSpan w:val="2"/>
            <w:tcBorders>
              <w:top w:val="outset" w:sz="6" w:space="0" w:color="000000"/>
              <w:left w:val="outset" w:sz="6" w:space="0" w:color="000000"/>
              <w:bottom w:val="outset" w:sz="6" w:space="0" w:color="000000"/>
              <w:right w:val="outset" w:sz="6" w:space="0" w:color="000000"/>
            </w:tcBorders>
            <w:vAlign w:val="center"/>
            <w:hideMark/>
          </w:tcPr>
          <w:p w:rsidR="00D3461D" w:rsidRPr="00353217" w:rsidRDefault="00D3461D" w:rsidP="00931FD3">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color w:val="000000"/>
                <w:sz w:val="24"/>
                <w:szCs w:val="24"/>
              </w:rPr>
              <w:t>9</w:t>
            </w:r>
          </w:p>
        </w:tc>
        <w:tc>
          <w:tcPr>
            <w:tcW w:w="2774" w:type="pct"/>
            <w:tcBorders>
              <w:top w:val="outset" w:sz="6" w:space="0" w:color="000000"/>
              <w:left w:val="outset" w:sz="6" w:space="0" w:color="000000"/>
              <w:bottom w:val="outset" w:sz="6" w:space="0" w:color="000000"/>
              <w:right w:val="outset" w:sz="6" w:space="0" w:color="000000"/>
            </w:tcBorders>
            <w:vAlign w:val="center"/>
            <w:hideMark/>
          </w:tcPr>
          <w:p w:rsidR="00D3461D" w:rsidRPr="00353217" w:rsidRDefault="00D3461D" w:rsidP="00931FD3">
            <w:pPr>
              <w:spacing w:before="100" w:beforeAutospacing="1" w:after="0" w:line="240" w:lineRule="auto"/>
              <w:rPr>
                <w:rFonts w:ascii="Times New Roman" w:eastAsia="Times New Roman" w:hAnsi="Times New Roman" w:cs="Times New Roman"/>
                <w:sz w:val="24"/>
                <w:szCs w:val="24"/>
              </w:rPr>
            </w:pPr>
            <w:r w:rsidRPr="00353217">
              <w:rPr>
                <w:rFonts w:ascii="Times New Roman" w:eastAsia="Times New Roman" w:hAnsi="Times New Roman" w:cs="Times New Roman"/>
                <w:color w:val="111413"/>
                <w:sz w:val="24"/>
                <w:szCs w:val="24"/>
              </w:rPr>
              <w:t>Дыхательная гимнастика</w:t>
            </w:r>
          </w:p>
        </w:tc>
        <w:tc>
          <w:tcPr>
            <w:tcW w:w="1033" w:type="pct"/>
            <w:tcBorders>
              <w:top w:val="outset" w:sz="6" w:space="0" w:color="000000"/>
              <w:left w:val="outset" w:sz="6" w:space="0" w:color="000000"/>
              <w:bottom w:val="outset" w:sz="6" w:space="0" w:color="000000"/>
              <w:right w:val="outset" w:sz="6" w:space="0" w:color="000000"/>
            </w:tcBorders>
            <w:vAlign w:val="center"/>
            <w:hideMark/>
          </w:tcPr>
          <w:p w:rsidR="00D3461D" w:rsidRPr="00353217" w:rsidRDefault="00D3461D" w:rsidP="00931FD3">
            <w:pPr>
              <w:spacing w:before="100" w:beforeAutospacing="1" w:after="0" w:line="240" w:lineRule="auto"/>
              <w:rPr>
                <w:rFonts w:ascii="Times New Roman" w:eastAsia="Times New Roman" w:hAnsi="Times New Roman" w:cs="Times New Roman"/>
                <w:sz w:val="24"/>
                <w:szCs w:val="24"/>
              </w:rPr>
            </w:pPr>
            <w:r w:rsidRPr="00353217">
              <w:rPr>
                <w:rFonts w:ascii="Times New Roman" w:eastAsia="Times New Roman" w:hAnsi="Times New Roman" w:cs="Times New Roman"/>
                <w:color w:val="111413"/>
                <w:sz w:val="24"/>
                <w:szCs w:val="24"/>
              </w:rPr>
              <w:t>Ежедневно</w:t>
            </w:r>
          </w:p>
        </w:tc>
        <w:tc>
          <w:tcPr>
            <w:tcW w:w="985" w:type="pct"/>
            <w:tcBorders>
              <w:top w:val="outset" w:sz="6" w:space="0" w:color="000000"/>
              <w:left w:val="outset" w:sz="6" w:space="0" w:color="000000"/>
              <w:bottom w:val="outset" w:sz="6" w:space="0" w:color="000000"/>
              <w:right w:val="outset" w:sz="6" w:space="0" w:color="000000"/>
            </w:tcBorders>
            <w:vAlign w:val="center"/>
            <w:hideMark/>
          </w:tcPr>
          <w:p w:rsidR="00D3461D" w:rsidRPr="00353217" w:rsidRDefault="00D3461D" w:rsidP="00931FD3">
            <w:pPr>
              <w:spacing w:before="100" w:beforeAutospacing="1" w:after="0" w:line="240" w:lineRule="auto"/>
              <w:rPr>
                <w:rFonts w:ascii="Times New Roman" w:eastAsia="Times New Roman" w:hAnsi="Times New Roman" w:cs="Times New Roman"/>
                <w:sz w:val="24"/>
                <w:szCs w:val="24"/>
              </w:rPr>
            </w:pPr>
            <w:r w:rsidRPr="00353217">
              <w:rPr>
                <w:rFonts w:ascii="Times New Roman" w:eastAsia="Times New Roman" w:hAnsi="Times New Roman" w:cs="Times New Roman"/>
                <w:color w:val="111413"/>
                <w:sz w:val="24"/>
                <w:szCs w:val="24"/>
              </w:rPr>
              <w:t>Воспитатель</w:t>
            </w:r>
          </w:p>
          <w:p w:rsidR="00D3461D" w:rsidRPr="00353217" w:rsidRDefault="00D3461D" w:rsidP="00931FD3">
            <w:pPr>
              <w:spacing w:before="100" w:beforeAutospacing="1" w:after="0" w:line="240" w:lineRule="auto"/>
              <w:rPr>
                <w:rFonts w:ascii="Times New Roman" w:eastAsia="Times New Roman" w:hAnsi="Times New Roman" w:cs="Times New Roman"/>
                <w:sz w:val="24"/>
                <w:szCs w:val="24"/>
              </w:rPr>
            </w:pPr>
            <w:r w:rsidRPr="00353217">
              <w:rPr>
                <w:rFonts w:ascii="Times New Roman" w:eastAsia="Times New Roman" w:hAnsi="Times New Roman" w:cs="Times New Roman"/>
                <w:color w:val="111413"/>
                <w:sz w:val="24"/>
                <w:szCs w:val="24"/>
              </w:rPr>
              <w:t>инструктор ФИЗО</w:t>
            </w:r>
          </w:p>
          <w:p w:rsidR="00D3461D" w:rsidRPr="00353217" w:rsidRDefault="00D3461D" w:rsidP="00931FD3">
            <w:pPr>
              <w:spacing w:before="100" w:beforeAutospacing="1" w:after="0" w:line="240" w:lineRule="auto"/>
              <w:rPr>
                <w:rFonts w:ascii="Times New Roman" w:eastAsia="Times New Roman" w:hAnsi="Times New Roman" w:cs="Times New Roman"/>
                <w:sz w:val="24"/>
                <w:szCs w:val="24"/>
              </w:rPr>
            </w:pPr>
            <w:r w:rsidRPr="00353217">
              <w:rPr>
                <w:rFonts w:ascii="Times New Roman" w:eastAsia="Times New Roman" w:hAnsi="Times New Roman" w:cs="Times New Roman"/>
                <w:color w:val="111413"/>
                <w:sz w:val="24"/>
                <w:szCs w:val="24"/>
              </w:rPr>
              <w:t>логопед</w:t>
            </w:r>
          </w:p>
        </w:tc>
      </w:tr>
      <w:tr w:rsidR="00D3461D" w:rsidRPr="00353217" w:rsidTr="00D3461D">
        <w:trPr>
          <w:tblCellSpacing w:w="0" w:type="dxa"/>
        </w:trPr>
        <w:tc>
          <w:tcPr>
            <w:tcW w:w="208" w:type="pct"/>
            <w:gridSpan w:val="2"/>
            <w:tcBorders>
              <w:top w:val="outset" w:sz="6" w:space="0" w:color="000000"/>
              <w:left w:val="outset" w:sz="6" w:space="0" w:color="000000"/>
              <w:bottom w:val="outset" w:sz="6" w:space="0" w:color="000000"/>
              <w:right w:val="outset" w:sz="6" w:space="0" w:color="000000"/>
            </w:tcBorders>
            <w:vAlign w:val="center"/>
            <w:hideMark/>
          </w:tcPr>
          <w:p w:rsidR="00D3461D" w:rsidRPr="00353217" w:rsidRDefault="00D3461D" w:rsidP="00931FD3">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color w:val="000000"/>
                <w:sz w:val="24"/>
                <w:szCs w:val="24"/>
              </w:rPr>
              <w:t>10</w:t>
            </w:r>
          </w:p>
        </w:tc>
        <w:tc>
          <w:tcPr>
            <w:tcW w:w="2774" w:type="pct"/>
            <w:tcBorders>
              <w:top w:val="outset" w:sz="6" w:space="0" w:color="000000"/>
              <w:left w:val="outset" w:sz="6" w:space="0" w:color="000000"/>
              <w:bottom w:val="outset" w:sz="6" w:space="0" w:color="000000"/>
              <w:right w:val="outset" w:sz="6" w:space="0" w:color="000000"/>
            </w:tcBorders>
            <w:vAlign w:val="center"/>
            <w:hideMark/>
          </w:tcPr>
          <w:p w:rsidR="00D3461D" w:rsidRPr="00353217" w:rsidRDefault="00D3461D" w:rsidP="00931FD3">
            <w:pPr>
              <w:spacing w:before="100" w:beforeAutospacing="1" w:after="0" w:line="240" w:lineRule="auto"/>
              <w:rPr>
                <w:rFonts w:ascii="Times New Roman" w:eastAsia="Times New Roman" w:hAnsi="Times New Roman" w:cs="Times New Roman"/>
                <w:sz w:val="24"/>
                <w:szCs w:val="24"/>
              </w:rPr>
            </w:pPr>
            <w:r w:rsidRPr="00353217">
              <w:rPr>
                <w:rFonts w:ascii="Times New Roman" w:eastAsia="Times New Roman" w:hAnsi="Times New Roman" w:cs="Times New Roman"/>
                <w:color w:val="111413"/>
                <w:sz w:val="24"/>
                <w:szCs w:val="24"/>
              </w:rPr>
              <w:t>Артикуляционная гимнастика (в группах компенсирующей направленности)</w:t>
            </w:r>
          </w:p>
        </w:tc>
        <w:tc>
          <w:tcPr>
            <w:tcW w:w="1033" w:type="pct"/>
            <w:tcBorders>
              <w:top w:val="outset" w:sz="6" w:space="0" w:color="000000"/>
              <w:left w:val="outset" w:sz="6" w:space="0" w:color="000000"/>
              <w:bottom w:val="outset" w:sz="6" w:space="0" w:color="000000"/>
              <w:right w:val="outset" w:sz="6" w:space="0" w:color="000000"/>
            </w:tcBorders>
            <w:vAlign w:val="center"/>
            <w:hideMark/>
          </w:tcPr>
          <w:p w:rsidR="00D3461D" w:rsidRPr="00353217" w:rsidRDefault="00D3461D" w:rsidP="00931FD3">
            <w:pPr>
              <w:spacing w:before="100" w:beforeAutospacing="1" w:after="0" w:line="240" w:lineRule="auto"/>
              <w:rPr>
                <w:rFonts w:ascii="Times New Roman" w:eastAsia="Times New Roman" w:hAnsi="Times New Roman" w:cs="Times New Roman"/>
                <w:sz w:val="24"/>
                <w:szCs w:val="24"/>
              </w:rPr>
            </w:pPr>
            <w:r w:rsidRPr="00353217">
              <w:rPr>
                <w:rFonts w:ascii="Times New Roman" w:eastAsia="Times New Roman" w:hAnsi="Times New Roman" w:cs="Times New Roman"/>
                <w:color w:val="111413"/>
                <w:sz w:val="24"/>
                <w:szCs w:val="24"/>
              </w:rPr>
              <w:t>ежедневно</w:t>
            </w:r>
          </w:p>
        </w:tc>
        <w:tc>
          <w:tcPr>
            <w:tcW w:w="985" w:type="pct"/>
            <w:tcBorders>
              <w:top w:val="outset" w:sz="6" w:space="0" w:color="000000"/>
              <w:left w:val="outset" w:sz="6" w:space="0" w:color="000000"/>
              <w:bottom w:val="outset" w:sz="6" w:space="0" w:color="000000"/>
              <w:right w:val="outset" w:sz="6" w:space="0" w:color="000000"/>
            </w:tcBorders>
            <w:vAlign w:val="center"/>
            <w:hideMark/>
          </w:tcPr>
          <w:p w:rsidR="00D3461D" w:rsidRPr="00353217" w:rsidRDefault="00D3461D" w:rsidP="00931FD3">
            <w:pPr>
              <w:spacing w:before="100" w:beforeAutospacing="1" w:after="0" w:line="240" w:lineRule="auto"/>
              <w:rPr>
                <w:rFonts w:ascii="Times New Roman" w:eastAsia="Times New Roman" w:hAnsi="Times New Roman" w:cs="Times New Roman"/>
                <w:sz w:val="24"/>
                <w:szCs w:val="24"/>
              </w:rPr>
            </w:pPr>
            <w:r w:rsidRPr="00353217">
              <w:rPr>
                <w:rFonts w:ascii="Times New Roman" w:eastAsia="Times New Roman" w:hAnsi="Times New Roman" w:cs="Times New Roman"/>
                <w:color w:val="111413"/>
                <w:sz w:val="24"/>
                <w:szCs w:val="24"/>
              </w:rPr>
              <w:t>Учитель-логопед</w:t>
            </w:r>
          </w:p>
          <w:p w:rsidR="00D3461D" w:rsidRPr="00353217" w:rsidRDefault="00D3461D" w:rsidP="00931FD3">
            <w:pPr>
              <w:spacing w:before="100" w:beforeAutospacing="1" w:after="0" w:line="240" w:lineRule="auto"/>
              <w:rPr>
                <w:rFonts w:ascii="Times New Roman" w:eastAsia="Times New Roman" w:hAnsi="Times New Roman" w:cs="Times New Roman"/>
                <w:sz w:val="24"/>
                <w:szCs w:val="24"/>
              </w:rPr>
            </w:pPr>
          </w:p>
        </w:tc>
      </w:tr>
      <w:tr w:rsidR="00D3461D" w:rsidRPr="00353217" w:rsidTr="00931FD3">
        <w:trPr>
          <w:tblCellSpacing w:w="0" w:type="dxa"/>
        </w:trPr>
        <w:tc>
          <w:tcPr>
            <w:tcW w:w="5000" w:type="pct"/>
            <w:gridSpan w:val="5"/>
            <w:tcBorders>
              <w:top w:val="outset" w:sz="6" w:space="0" w:color="000000"/>
              <w:left w:val="outset" w:sz="6" w:space="0" w:color="000000"/>
              <w:bottom w:val="outset" w:sz="6" w:space="0" w:color="000000"/>
              <w:right w:val="outset" w:sz="6" w:space="0" w:color="000000"/>
            </w:tcBorders>
            <w:vAlign w:val="center"/>
            <w:hideMark/>
          </w:tcPr>
          <w:p w:rsidR="00D3461D" w:rsidRPr="00353217" w:rsidRDefault="00D3461D" w:rsidP="00931FD3">
            <w:pPr>
              <w:spacing w:before="100" w:beforeAutospacing="1" w:after="0" w:line="240" w:lineRule="auto"/>
              <w:rPr>
                <w:rFonts w:ascii="Times New Roman" w:eastAsia="Times New Roman" w:hAnsi="Times New Roman" w:cs="Times New Roman"/>
                <w:sz w:val="24"/>
                <w:szCs w:val="24"/>
              </w:rPr>
            </w:pPr>
            <w:r w:rsidRPr="00353217">
              <w:rPr>
                <w:rFonts w:ascii="Times New Roman" w:eastAsia="Times New Roman" w:hAnsi="Times New Roman" w:cs="Times New Roman"/>
                <w:b/>
                <w:bCs/>
                <w:color w:val="111413"/>
                <w:sz w:val="24"/>
                <w:szCs w:val="24"/>
              </w:rPr>
              <w:t>Образовательные мероприятия</w:t>
            </w:r>
          </w:p>
        </w:tc>
      </w:tr>
      <w:tr w:rsidR="00D3461D" w:rsidRPr="00353217" w:rsidTr="00D3461D">
        <w:trPr>
          <w:tblCellSpacing w:w="0" w:type="dxa"/>
        </w:trPr>
        <w:tc>
          <w:tcPr>
            <w:tcW w:w="208" w:type="pct"/>
            <w:gridSpan w:val="2"/>
            <w:tcBorders>
              <w:top w:val="outset" w:sz="6" w:space="0" w:color="000000"/>
              <w:left w:val="outset" w:sz="6" w:space="0" w:color="000000"/>
              <w:bottom w:val="outset" w:sz="6" w:space="0" w:color="000000"/>
              <w:right w:val="outset" w:sz="6" w:space="0" w:color="000000"/>
            </w:tcBorders>
            <w:vAlign w:val="center"/>
            <w:hideMark/>
          </w:tcPr>
          <w:p w:rsidR="00D3461D" w:rsidRPr="00353217" w:rsidRDefault="00D3461D" w:rsidP="00931FD3">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color w:val="000000"/>
                <w:sz w:val="24"/>
                <w:szCs w:val="24"/>
              </w:rPr>
              <w:t>1</w:t>
            </w:r>
          </w:p>
        </w:tc>
        <w:tc>
          <w:tcPr>
            <w:tcW w:w="2774" w:type="pct"/>
            <w:tcBorders>
              <w:top w:val="outset" w:sz="6" w:space="0" w:color="000000"/>
              <w:left w:val="outset" w:sz="6" w:space="0" w:color="000000"/>
              <w:bottom w:val="outset" w:sz="6" w:space="0" w:color="000000"/>
              <w:right w:val="outset" w:sz="6" w:space="0" w:color="000000"/>
            </w:tcBorders>
            <w:vAlign w:val="center"/>
            <w:hideMark/>
          </w:tcPr>
          <w:p w:rsidR="00D3461D" w:rsidRPr="00353217" w:rsidRDefault="00D3461D" w:rsidP="00931FD3">
            <w:pPr>
              <w:spacing w:before="100" w:beforeAutospacing="1" w:after="0" w:line="240" w:lineRule="auto"/>
              <w:rPr>
                <w:rFonts w:ascii="Times New Roman" w:eastAsia="Times New Roman" w:hAnsi="Times New Roman" w:cs="Times New Roman"/>
                <w:sz w:val="24"/>
                <w:szCs w:val="24"/>
              </w:rPr>
            </w:pPr>
            <w:r w:rsidRPr="00353217">
              <w:rPr>
                <w:rFonts w:ascii="Times New Roman" w:eastAsia="Times New Roman" w:hAnsi="Times New Roman" w:cs="Times New Roman"/>
                <w:color w:val="000000"/>
                <w:sz w:val="24"/>
                <w:szCs w:val="24"/>
              </w:rPr>
              <w:t>Привитие культурно- гигиенических навыков</w:t>
            </w:r>
          </w:p>
        </w:tc>
        <w:tc>
          <w:tcPr>
            <w:tcW w:w="1033" w:type="pct"/>
            <w:tcBorders>
              <w:top w:val="outset" w:sz="6" w:space="0" w:color="000000"/>
              <w:left w:val="outset" w:sz="6" w:space="0" w:color="000000"/>
              <w:bottom w:val="outset" w:sz="6" w:space="0" w:color="000000"/>
              <w:right w:val="outset" w:sz="6" w:space="0" w:color="000000"/>
            </w:tcBorders>
            <w:vAlign w:val="center"/>
            <w:hideMark/>
          </w:tcPr>
          <w:p w:rsidR="00D3461D" w:rsidRPr="00353217" w:rsidRDefault="00D3461D" w:rsidP="00931FD3">
            <w:pPr>
              <w:spacing w:before="100" w:beforeAutospacing="1" w:after="0" w:line="240" w:lineRule="auto"/>
              <w:rPr>
                <w:rFonts w:ascii="Times New Roman" w:eastAsia="Times New Roman" w:hAnsi="Times New Roman" w:cs="Times New Roman"/>
                <w:sz w:val="24"/>
                <w:szCs w:val="24"/>
              </w:rPr>
            </w:pPr>
            <w:r w:rsidRPr="00353217">
              <w:rPr>
                <w:rFonts w:ascii="Times New Roman" w:eastAsia="Times New Roman" w:hAnsi="Times New Roman" w:cs="Times New Roman"/>
                <w:color w:val="111413"/>
                <w:sz w:val="24"/>
                <w:szCs w:val="24"/>
              </w:rPr>
              <w:t>Ежедневно</w:t>
            </w:r>
          </w:p>
        </w:tc>
        <w:tc>
          <w:tcPr>
            <w:tcW w:w="985" w:type="pct"/>
            <w:tcBorders>
              <w:top w:val="outset" w:sz="6" w:space="0" w:color="000000"/>
              <w:left w:val="outset" w:sz="6" w:space="0" w:color="000000"/>
              <w:bottom w:val="outset" w:sz="6" w:space="0" w:color="000000"/>
              <w:right w:val="outset" w:sz="6" w:space="0" w:color="000000"/>
            </w:tcBorders>
            <w:vAlign w:val="center"/>
            <w:hideMark/>
          </w:tcPr>
          <w:p w:rsidR="00D3461D" w:rsidRPr="00353217" w:rsidRDefault="00D3461D" w:rsidP="00931FD3">
            <w:pPr>
              <w:spacing w:before="100" w:beforeAutospacing="1" w:after="0" w:line="240" w:lineRule="auto"/>
              <w:rPr>
                <w:rFonts w:ascii="Times New Roman" w:eastAsia="Times New Roman" w:hAnsi="Times New Roman" w:cs="Times New Roman"/>
                <w:sz w:val="24"/>
                <w:szCs w:val="24"/>
              </w:rPr>
            </w:pPr>
            <w:r w:rsidRPr="00353217">
              <w:rPr>
                <w:rFonts w:ascii="Times New Roman" w:eastAsia="Times New Roman" w:hAnsi="Times New Roman" w:cs="Times New Roman"/>
                <w:color w:val="111413"/>
                <w:sz w:val="24"/>
                <w:szCs w:val="24"/>
              </w:rPr>
              <w:t>Воспитатель</w:t>
            </w:r>
          </w:p>
        </w:tc>
      </w:tr>
      <w:tr w:rsidR="00D3461D" w:rsidRPr="00353217" w:rsidTr="00931FD3">
        <w:trPr>
          <w:tblCellSpacing w:w="0" w:type="dxa"/>
        </w:trPr>
        <w:tc>
          <w:tcPr>
            <w:tcW w:w="5000" w:type="pct"/>
            <w:gridSpan w:val="5"/>
            <w:tcBorders>
              <w:top w:val="outset" w:sz="6" w:space="0" w:color="000000"/>
              <w:left w:val="outset" w:sz="6" w:space="0" w:color="000000"/>
              <w:bottom w:val="outset" w:sz="6" w:space="0" w:color="000000"/>
              <w:right w:val="outset" w:sz="6" w:space="0" w:color="000000"/>
            </w:tcBorders>
            <w:vAlign w:val="center"/>
            <w:hideMark/>
          </w:tcPr>
          <w:p w:rsidR="00D3461D" w:rsidRPr="00353217" w:rsidRDefault="00D3461D" w:rsidP="00931FD3">
            <w:pPr>
              <w:spacing w:before="100" w:beforeAutospacing="1" w:after="0" w:line="240" w:lineRule="auto"/>
              <w:rPr>
                <w:rFonts w:ascii="Times New Roman" w:eastAsia="Times New Roman" w:hAnsi="Times New Roman" w:cs="Times New Roman"/>
                <w:sz w:val="24"/>
                <w:szCs w:val="24"/>
              </w:rPr>
            </w:pPr>
            <w:r w:rsidRPr="00353217">
              <w:rPr>
                <w:rFonts w:ascii="Times New Roman" w:eastAsia="Times New Roman" w:hAnsi="Times New Roman" w:cs="Times New Roman"/>
                <w:b/>
                <w:bCs/>
                <w:color w:val="111413"/>
                <w:sz w:val="24"/>
                <w:szCs w:val="24"/>
              </w:rPr>
              <w:t>Профилактические мероприятия</w:t>
            </w:r>
          </w:p>
        </w:tc>
      </w:tr>
      <w:tr w:rsidR="00D3461D" w:rsidRPr="00353217" w:rsidTr="00931FD3">
        <w:trPr>
          <w:tblCellSpacing w:w="0" w:type="dxa"/>
        </w:trPr>
        <w:tc>
          <w:tcPr>
            <w:tcW w:w="143" w:type="pct"/>
            <w:tcBorders>
              <w:top w:val="outset" w:sz="6" w:space="0" w:color="000000"/>
              <w:left w:val="outset" w:sz="6" w:space="0" w:color="000000"/>
              <w:bottom w:val="outset" w:sz="6" w:space="0" w:color="000000"/>
              <w:right w:val="outset" w:sz="6" w:space="0" w:color="000000"/>
            </w:tcBorders>
            <w:vAlign w:val="center"/>
            <w:hideMark/>
          </w:tcPr>
          <w:p w:rsidR="00D3461D" w:rsidRPr="00353217" w:rsidRDefault="00D3461D" w:rsidP="00931FD3">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color w:val="000000"/>
                <w:sz w:val="24"/>
                <w:szCs w:val="24"/>
              </w:rPr>
              <w:t>1</w:t>
            </w:r>
          </w:p>
        </w:tc>
        <w:tc>
          <w:tcPr>
            <w:tcW w:w="2840" w:type="pct"/>
            <w:gridSpan w:val="2"/>
            <w:tcBorders>
              <w:top w:val="outset" w:sz="6" w:space="0" w:color="000000"/>
              <w:left w:val="outset" w:sz="6" w:space="0" w:color="000000"/>
              <w:bottom w:val="outset" w:sz="6" w:space="0" w:color="000000"/>
              <w:right w:val="outset" w:sz="6" w:space="0" w:color="000000"/>
            </w:tcBorders>
            <w:vAlign w:val="center"/>
            <w:hideMark/>
          </w:tcPr>
          <w:p w:rsidR="00D3461D" w:rsidRPr="00353217" w:rsidRDefault="00D3461D" w:rsidP="00931FD3">
            <w:pPr>
              <w:spacing w:before="100" w:beforeAutospacing="1" w:after="0" w:line="240" w:lineRule="auto"/>
              <w:rPr>
                <w:rFonts w:ascii="Times New Roman" w:eastAsia="Times New Roman" w:hAnsi="Times New Roman" w:cs="Times New Roman"/>
                <w:sz w:val="24"/>
                <w:szCs w:val="24"/>
              </w:rPr>
            </w:pPr>
            <w:r w:rsidRPr="00353217">
              <w:rPr>
                <w:rFonts w:ascii="Times New Roman" w:eastAsia="Times New Roman" w:hAnsi="Times New Roman" w:cs="Times New Roman"/>
                <w:color w:val="000000"/>
                <w:sz w:val="24"/>
                <w:szCs w:val="24"/>
              </w:rPr>
              <w:t>Витаминизация 3-х блюд</w:t>
            </w:r>
          </w:p>
        </w:tc>
        <w:tc>
          <w:tcPr>
            <w:tcW w:w="1033" w:type="pct"/>
            <w:tcBorders>
              <w:top w:val="outset" w:sz="6" w:space="0" w:color="000000"/>
              <w:left w:val="outset" w:sz="6" w:space="0" w:color="000000"/>
              <w:bottom w:val="outset" w:sz="6" w:space="0" w:color="000000"/>
              <w:right w:val="outset" w:sz="6" w:space="0" w:color="000000"/>
            </w:tcBorders>
            <w:vAlign w:val="center"/>
            <w:hideMark/>
          </w:tcPr>
          <w:p w:rsidR="00D3461D" w:rsidRPr="00353217" w:rsidRDefault="00D3461D" w:rsidP="00931FD3">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color w:val="111413"/>
                <w:sz w:val="24"/>
                <w:szCs w:val="24"/>
              </w:rPr>
              <w:t>Ежедневно</w:t>
            </w:r>
          </w:p>
        </w:tc>
        <w:tc>
          <w:tcPr>
            <w:tcW w:w="985" w:type="pct"/>
            <w:tcBorders>
              <w:top w:val="outset" w:sz="6" w:space="0" w:color="000000"/>
              <w:left w:val="outset" w:sz="6" w:space="0" w:color="000000"/>
              <w:bottom w:val="outset" w:sz="6" w:space="0" w:color="000000"/>
              <w:right w:val="outset" w:sz="6" w:space="0" w:color="000000"/>
            </w:tcBorders>
            <w:vAlign w:val="center"/>
            <w:hideMark/>
          </w:tcPr>
          <w:p w:rsidR="00D3461D" w:rsidRPr="00353217" w:rsidRDefault="00D3461D" w:rsidP="00931FD3">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color w:val="000000"/>
                <w:sz w:val="24"/>
                <w:szCs w:val="24"/>
              </w:rPr>
              <w:t>медсестра</w:t>
            </w:r>
          </w:p>
        </w:tc>
      </w:tr>
      <w:tr w:rsidR="00D3461D" w:rsidRPr="00353217" w:rsidTr="00931FD3">
        <w:trPr>
          <w:tblCellSpacing w:w="0" w:type="dxa"/>
        </w:trPr>
        <w:tc>
          <w:tcPr>
            <w:tcW w:w="143" w:type="pct"/>
            <w:tcBorders>
              <w:top w:val="outset" w:sz="6" w:space="0" w:color="000000"/>
              <w:left w:val="outset" w:sz="6" w:space="0" w:color="000000"/>
              <w:bottom w:val="outset" w:sz="6" w:space="0" w:color="000000"/>
              <w:right w:val="outset" w:sz="6" w:space="0" w:color="000000"/>
            </w:tcBorders>
            <w:vAlign w:val="center"/>
            <w:hideMark/>
          </w:tcPr>
          <w:p w:rsidR="00D3461D" w:rsidRPr="00353217" w:rsidRDefault="00D3461D" w:rsidP="00931FD3">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color w:val="000000"/>
                <w:sz w:val="24"/>
                <w:szCs w:val="24"/>
              </w:rPr>
              <w:t>2</w:t>
            </w:r>
          </w:p>
        </w:tc>
        <w:tc>
          <w:tcPr>
            <w:tcW w:w="2840" w:type="pct"/>
            <w:gridSpan w:val="2"/>
            <w:tcBorders>
              <w:top w:val="outset" w:sz="6" w:space="0" w:color="000000"/>
              <w:left w:val="outset" w:sz="6" w:space="0" w:color="000000"/>
              <w:bottom w:val="outset" w:sz="6" w:space="0" w:color="000000"/>
              <w:right w:val="outset" w:sz="6" w:space="0" w:color="000000"/>
            </w:tcBorders>
            <w:vAlign w:val="center"/>
            <w:hideMark/>
          </w:tcPr>
          <w:p w:rsidR="00D3461D" w:rsidRPr="00353217" w:rsidRDefault="00D3461D" w:rsidP="00931FD3">
            <w:pPr>
              <w:spacing w:before="100" w:beforeAutospacing="1" w:after="0" w:line="240" w:lineRule="auto"/>
              <w:rPr>
                <w:rFonts w:ascii="Times New Roman" w:eastAsia="Times New Roman" w:hAnsi="Times New Roman" w:cs="Times New Roman"/>
                <w:sz w:val="24"/>
                <w:szCs w:val="24"/>
              </w:rPr>
            </w:pPr>
            <w:r w:rsidRPr="00353217">
              <w:rPr>
                <w:rFonts w:ascii="Times New Roman" w:eastAsia="Times New Roman" w:hAnsi="Times New Roman" w:cs="Times New Roman"/>
                <w:color w:val="000000"/>
                <w:sz w:val="24"/>
                <w:szCs w:val="24"/>
              </w:rPr>
              <w:t>Профилактика гриппа и простудных заболеваний (режимы проветривания, утренние фильтры, работа с родителями, кварцевание бактерицидным излучателем)</w:t>
            </w:r>
          </w:p>
        </w:tc>
        <w:tc>
          <w:tcPr>
            <w:tcW w:w="1033" w:type="pct"/>
            <w:tcBorders>
              <w:top w:val="outset" w:sz="6" w:space="0" w:color="000000"/>
              <w:left w:val="outset" w:sz="6" w:space="0" w:color="000000"/>
              <w:bottom w:val="outset" w:sz="6" w:space="0" w:color="000000"/>
              <w:right w:val="outset" w:sz="6" w:space="0" w:color="000000"/>
            </w:tcBorders>
            <w:vAlign w:val="center"/>
            <w:hideMark/>
          </w:tcPr>
          <w:p w:rsidR="00D3461D" w:rsidRPr="00353217" w:rsidRDefault="00D3461D" w:rsidP="00931FD3">
            <w:pPr>
              <w:spacing w:before="100" w:beforeAutospacing="1" w:after="0" w:line="240" w:lineRule="auto"/>
              <w:rPr>
                <w:rFonts w:ascii="Times New Roman" w:eastAsia="Times New Roman" w:hAnsi="Times New Roman" w:cs="Times New Roman"/>
                <w:sz w:val="24"/>
                <w:szCs w:val="24"/>
              </w:rPr>
            </w:pPr>
            <w:r w:rsidRPr="00353217">
              <w:rPr>
                <w:rFonts w:ascii="Times New Roman" w:eastAsia="Times New Roman" w:hAnsi="Times New Roman" w:cs="Times New Roman"/>
                <w:color w:val="111413"/>
                <w:sz w:val="24"/>
                <w:szCs w:val="24"/>
              </w:rPr>
              <w:t>В неблагоприятный период</w:t>
            </w:r>
          </w:p>
        </w:tc>
        <w:tc>
          <w:tcPr>
            <w:tcW w:w="985" w:type="pct"/>
            <w:tcBorders>
              <w:top w:val="outset" w:sz="6" w:space="0" w:color="000000"/>
              <w:left w:val="outset" w:sz="6" w:space="0" w:color="000000"/>
              <w:bottom w:val="outset" w:sz="6" w:space="0" w:color="000000"/>
              <w:right w:val="outset" w:sz="6" w:space="0" w:color="000000"/>
            </w:tcBorders>
            <w:vAlign w:val="center"/>
            <w:hideMark/>
          </w:tcPr>
          <w:p w:rsidR="00D3461D" w:rsidRPr="00353217" w:rsidRDefault="00D3461D" w:rsidP="00931FD3">
            <w:pPr>
              <w:spacing w:before="100" w:beforeAutospacing="1" w:after="0" w:line="240" w:lineRule="auto"/>
              <w:rPr>
                <w:rFonts w:ascii="Times New Roman" w:eastAsia="Times New Roman" w:hAnsi="Times New Roman" w:cs="Times New Roman"/>
                <w:sz w:val="24"/>
                <w:szCs w:val="24"/>
              </w:rPr>
            </w:pPr>
            <w:r w:rsidRPr="00353217">
              <w:rPr>
                <w:rFonts w:ascii="Times New Roman" w:eastAsia="Times New Roman" w:hAnsi="Times New Roman" w:cs="Times New Roman"/>
                <w:color w:val="111413"/>
                <w:sz w:val="24"/>
                <w:szCs w:val="24"/>
              </w:rPr>
              <w:t>Медсестра</w:t>
            </w:r>
          </w:p>
        </w:tc>
      </w:tr>
    </w:tbl>
    <w:p w:rsidR="00D3461D" w:rsidRPr="00353217" w:rsidRDefault="00D3461D" w:rsidP="00D3461D">
      <w:pPr>
        <w:spacing w:before="100" w:beforeAutospacing="1" w:after="0" w:line="102" w:lineRule="atLeast"/>
        <w:ind w:firstLine="709"/>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sz w:val="24"/>
          <w:szCs w:val="24"/>
        </w:rPr>
        <w:t>Образовательная деятельность в ходе режимных моментов</w:t>
      </w:r>
    </w:p>
    <w:tbl>
      <w:tblPr>
        <w:tblW w:w="9573" w:type="dxa"/>
        <w:tblCellSpacing w:w="0" w:type="dxa"/>
        <w:tblBorders>
          <w:top w:val="outset" w:sz="6" w:space="0" w:color="000001"/>
          <w:left w:val="outset" w:sz="6" w:space="0" w:color="000001"/>
          <w:bottom w:val="outset" w:sz="6" w:space="0" w:color="000001"/>
          <w:right w:val="outset" w:sz="6" w:space="0" w:color="000001"/>
        </w:tblBorders>
        <w:tblLayout w:type="fixed"/>
        <w:tblCellMar>
          <w:top w:w="60" w:type="dxa"/>
          <w:left w:w="60" w:type="dxa"/>
          <w:bottom w:w="60" w:type="dxa"/>
          <w:right w:w="60" w:type="dxa"/>
        </w:tblCellMar>
        <w:tblLook w:val="04A0" w:firstRow="1" w:lastRow="0" w:firstColumn="1" w:lastColumn="0" w:noHBand="0" w:noVBand="1"/>
      </w:tblPr>
      <w:tblGrid>
        <w:gridCol w:w="3052"/>
        <w:gridCol w:w="1276"/>
        <w:gridCol w:w="1134"/>
        <w:gridCol w:w="283"/>
        <w:gridCol w:w="993"/>
        <w:gridCol w:w="10"/>
        <w:gridCol w:w="273"/>
        <w:gridCol w:w="992"/>
        <w:gridCol w:w="284"/>
        <w:gridCol w:w="1276"/>
      </w:tblGrid>
      <w:tr w:rsidR="00D3461D" w:rsidRPr="00353217" w:rsidTr="00D3461D">
        <w:trPr>
          <w:trHeight w:val="180"/>
          <w:tblCellSpacing w:w="0" w:type="dxa"/>
        </w:trPr>
        <w:tc>
          <w:tcPr>
            <w:tcW w:w="3052" w:type="dxa"/>
            <w:tcBorders>
              <w:top w:val="outset" w:sz="6" w:space="0" w:color="000001"/>
              <w:left w:val="outset" w:sz="6" w:space="0" w:color="000001"/>
              <w:bottom w:val="outset" w:sz="6" w:space="0" w:color="000001"/>
              <w:right w:val="outset" w:sz="6" w:space="0" w:color="000001"/>
            </w:tcBorders>
            <w:shd w:val="clear" w:color="auto" w:fill="FFFFFF"/>
            <w:hideMark/>
          </w:tcPr>
          <w:p w:rsidR="00D3461D" w:rsidRPr="00353217" w:rsidRDefault="00D3461D" w:rsidP="00931FD3">
            <w:pPr>
              <w:spacing w:before="100" w:beforeAutospacing="1" w:after="0" w:line="180" w:lineRule="atLeast"/>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 xml:space="preserve">Формы ОД </w:t>
            </w:r>
          </w:p>
        </w:tc>
        <w:tc>
          <w:tcPr>
            <w:tcW w:w="1276" w:type="dxa"/>
            <w:tcBorders>
              <w:top w:val="outset" w:sz="6" w:space="0" w:color="000001"/>
              <w:left w:val="outset" w:sz="6" w:space="0" w:color="000001"/>
              <w:bottom w:val="outset" w:sz="6" w:space="0" w:color="000001"/>
              <w:right w:val="outset" w:sz="6" w:space="0" w:color="000001"/>
            </w:tcBorders>
            <w:shd w:val="clear" w:color="auto" w:fill="FFFFFF"/>
            <w:hideMark/>
          </w:tcPr>
          <w:p w:rsidR="00D3461D" w:rsidRPr="00353217" w:rsidRDefault="00D3461D" w:rsidP="00931FD3">
            <w:pPr>
              <w:spacing w:before="100" w:beforeAutospacing="1" w:after="0" w:line="180" w:lineRule="atLeast"/>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1 младшая</w:t>
            </w:r>
          </w:p>
        </w:tc>
        <w:tc>
          <w:tcPr>
            <w:tcW w:w="1134" w:type="dxa"/>
            <w:tcBorders>
              <w:top w:val="outset" w:sz="6" w:space="0" w:color="000001"/>
              <w:left w:val="outset" w:sz="6" w:space="0" w:color="000001"/>
              <w:bottom w:val="outset" w:sz="6" w:space="0" w:color="000001"/>
              <w:right w:val="outset" w:sz="6" w:space="0" w:color="000001"/>
            </w:tcBorders>
            <w:shd w:val="clear" w:color="auto" w:fill="FFFFFF"/>
            <w:hideMark/>
          </w:tcPr>
          <w:p w:rsidR="00D3461D" w:rsidRPr="00353217" w:rsidRDefault="00D3461D" w:rsidP="00931FD3">
            <w:pPr>
              <w:spacing w:before="100" w:beforeAutospacing="1" w:after="0" w:line="180" w:lineRule="atLeast"/>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2 младшая</w:t>
            </w:r>
          </w:p>
        </w:tc>
        <w:tc>
          <w:tcPr>
            <w:tcW w:w="1276"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D3461D" w:rsidRPr="00353217" w:rsidRDefault="00D3461D" w:rsidP="00931FD3">
            <w:pPr>
              <w:spacing w:before="100" w:beforeAutospacing="1" w:after="0" w:line="180" w:lineRule="atLeast"/>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средняя</w:t>
            </w:r>
          </w:p>
        </w:tc>
        <w:tc>
          <w:tcPr>
            <w:tcW w:w="1275" w:type="dxa"/>
            <w:gridSpan w:val="3"/>
            <w:tcBorders>
              <w:top w:val="outset" w:sz="6" w:space="0" w:color="000001"/>
              <w:left w:val="outset" w:sz="6" w:space="0" w:color="000001"/>
              <w:bottom w:val="outset" w:sz="6" w:space="0" w:color="000001"/>
              <w:right w:val="outset" w:sz="6" w:space="0" w:color="000001"/>
            </w:tcBorders>
            <w:shd w:val="clear" w:color="auto" w:fill="FFFFFF"/>
            <w:hideMark/>
          </w:tcPr>
          <w:p w:rsidR="00D3461D" w:rsidRPr="00353217" w:rsidRDefault="00D3461D" w:rsidP="00931FD3">
            <w:pPr>
              <w:spacing w:before="100" w:beforeAutospacing="1" w:after="0" w:line="180" w:lineRule="atLeast"/>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старшая</w:t>
            </w:r>
          </w:p>
        </w:tc>
        <w:tc>
          <w:tcPr>
            <w:tcW w:w="1560"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D3461D" w:rsidRPr="00353217" w:rsidRDefault="00D3461D" w:rsidP="00931FD3">
            <w:pPr>
              <w:spacing w:before="100" w:beforeAutospacing="1" w:after="0" w:line="180" w:lineRule="atLeast"/>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Подг.</w:t>
            </w:r>
          </w:p>
        </w:tc>
      </w:tr>
      <w:tr w:rsidR="00D3461D" w:rsidRPr="00353217" w:rsidTr="00D3461D">
        <w:trPr>
          <w:trHeight w:val="210"/>
          <w:tblCellSpacing w:w="0" w:type="dxa"/>
        </w:trPr>
        <w:tc>
          <w:tcPr>
            <w:tcW w:w="3052" w:type="dxa"/>
            <w:tcBorders>
              <w:top w:val="outset" w:sz="6" w:space="0" w:color="000001"/>
              <w:left w:val="outset" w:sz="6" w:space="0" w:color="000001"/>
              <w:bottom w:val="outset" w:sz="6" w:space="0" w:color="000001"/>
              <w:right w:val="outset" w:sz="6" w:space="0" w:color="000001"/>
            </w:tcBorders>
            <w:shd w:val="clear" w:color="auto" w:fill="FFFFFF"/>
            <w:hideMark/>
          </w:tcPr>
          <w:p w:rsidR="00D3461D" w:rsidRPr="00353217" w:rsidRDefault="00D3461D" w:rsidP="00931FD3">
            <w:pPr>
              <w:spacing w:before="100" w:beforeAutospacing="1" w:after="0" w:line="210" w:lineRule="atLeast"/>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Утренняя гимнастика</w:t>
            </w:r>
          </w:p>
        </w:tc>
        <w:tc>
          <w:tcPr>
            <w:tcW w:w="6521" w:type="dxa"/>
            <w:gridSpan w:val="9"/>
            <w:tcBorders>
              <w:top w:val="outset" w:sz="6" w:space="0" w:color="000001"/>
              <w:left w:val="outset" w:sz="6" w:space="0" w:color="000001"/>
              <w:bottom w:val="outset" w:sz="6" w:space="0" w:color="000001"/>
              <w:right w:val="outset" w:sz="6" w:space="0" w:color="000001"/>
            </w:tcBorders>
            <w:shd w:val="clear" w:color="auto" w:fill="FFFFFF"/>
            <w:hideMark/>
          </w:tcPr>
          <w:p w:rsidR="00D3461D" w:rsidRPr="00353217" w:rsidRDefault="00D3461D" w:rsidP="00931FD3">
            <w:pPr>
              <w:spacing w:before="100" w:beforeAutospacing="1" w:after="0" w:line="210" w:lineRule="atLeast"/>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ежедневно</w:t>
            </w:r>
          </w:p>
        </w:tc>
      </w:tr>
      <w:tr w:rsidR="00D3461D" w:rsidRPr="00353217" w:rsidTr="00D3461D">
        <w:trPr>
          <w:trHeight w:val="195"/>
          <w:tblCellSpacing w:w="0" w:type="dxa"/>
        </w:trPr>
        <w:tc>
          <w:tcPr>
            <w:tcW w:w="3052" w:type="dxa"/>
            <w:tcBorders>
              <w:top w:val="outset" w:sz="6" w:space="0" w:color="000001"/>
              <w:left w:val="outset" w:sz="6" w:space="0" w:color="000001"/>
              <w:bottom w:val="outset" w:sz="6" w:space="0" w:color="000001"/>
              <w:right w:val="outset" w:sz="6" w:space="0" w:color="000001"/>
            </w:tcBorders>
            <w:shd w:val="clear" w:color="auto" w:fill="FFFFFF"/>
            <w:hideMark/>
          </w:tcPr>
          <w:p w:rsidR="00D3461D" w:rsidRPr="00353217" w:rsidRDefault="00D3461D" w:rsidP="00931FD3">
            <w:pPr>
              <w:spacing w:before="100" w:beforeAutospacing="1" w:after="0" w:line="195" w:lineRule="atLeast"/>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Комплексы закаливающих процедур</w:t>
            </w:r>
          </w:p>
        </w:tc>
        <w:tc>
          <w:tcPr>
            <w:tcW w:w="6521" w:type="dxa"/>
            <w:gridSpan w:val="9"/>
            <w:tcBorders>
              <w:top w:val="outset" w:sz="6" w:space="0" w:color="000001"/>
              <w:left w:val="outset" w:sz="6" w:space="0" w:color="000001"/>
              <w:bottom w:val="outset" w:sz="6" w:space="0" w:color="000001"/>
              <w:right w:val="outset" w:sz="6" w:space="0" w:color="000001"/>
            </w:tcBorders>
            <w:shd w:val="clear" w:color="auto" w:fill="FFFFFF"/>
            <w:hideMark/>
          </w:tcPr>
          <w:p w:rsidR="00D3461D" w:rsidRPr="00353217" w:rsidRDefault="00D3461D" w:rsidP="00931FD3">
            <w:pPr>
              <w:spacing w:before="100" w:beforeAutospacing="1" w:after="0" w:line="195" w:lineRule="atLeast"/>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ежедневно</w:t>
            </w:r>
          </w:p>
        </w:tc>
      </w:tr>
      <w:tr w:rsidR="00D3461D" w:rsidRPr="00353217" w:rsidTr="00D3461D">
        <w:trPr>
          <w:trHeight w:val="210"/>
          <w:tblCellSpacing w:w="0" w:type="dxa"/>
        </w:trPr>
        <w:tc>
          <w:tcPr>
            <w:tcW w:w="3052" w:type="dxa"/>
            <w:tcBorders>
              <w:top w:val="outset" w:sz="6" w:space="0" w:color="000001"/>
              <w:left w:val="outset" w:sz="6" w:space="0" w:color="000001"/>
              <w:bottom w:val="outset" w:sz="6" w:space="0" w:color="000001"/>
              <w:right w:val="outset" w:sz="6" w:space="0" w:color="000001"/>
            </w:tcBorders>
            <w:shd w:val="clear" w:color="auto" w:fill="FFFFFF"/>
            <w:hideMark/>
          </w:tcPr>
          <w:p w:rsidR="00D3461D" w:rsidRPr="00353217" w:rsidRDefault="00D3461D" w:rsidP="00931FD3">
            <w:pPr>
              <w:spacing w:before="100" w:beforeAutospacing="1" w:after="0" w:line="210" w:lineRule="atLeast"/>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Гигиенические процедуры</w:t>
            </w:r>
          </w:p>
        </w:tc>
        <w:tc>
          <w:tcPr>
            <w:tcW w:w="6521" w:type="dxa"/>
            <w:gridSpan w:val="9"/>
            <w:tcBorders>
              <w:top w:val="outset" w:sz="6" w:space="0" w:color="000001"/>
              <w:left w:val="outset" w:sz="6" w:space="0" w:color="000001"/>
              <w:bottom w:val="outset" w:sz="6" w:space="0" w:color="000001"/>
              <w:right w:val="outset" w:sz="6" w:space="0" w:color="000001"/>
            </w:tcBorders>
            <w:shd w:val="clear" w:color="auto" w:fill="FFFFFF"/>
            <w:hideMark/>
          </w:tcPr>
          <w:p w:rsidR="00D3461D" w:rsidRPr="00353217" w:rsidRDefault="00D3461D" w:rsidP="00931FD3">
            <w:pPr>
              <w:spacing w:before="100" w:beforeAutospacing="1" w:after="0" w:line="210" w:lineRule="atLeast"/>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ежедневно</w:t>
            </w:r>
          </w:p>
        </w:tc>
      </w:tr>
      <w:tr w:rsidR="00D3461D" w:rsidRPr="00353217" w:rsidTr="00D3461D">
        <w:trPr>
          <w:trHeight w:val="270"/>
          <w:tblCellSpacing w:w="0" w:type="dxa"/>
        </w:trPr>
        <w:tc>
          <w:tcPr>
            <w:tcW w:w="3052" w:type="dxa"/>
            <w:tcBorders>
              <w:top w:val="outset" w:sz="6" w:space="0" w:color="000001"/>
              <w:left w:val="outset" w:sz="6" w:space="0" w:color="000001"/>
              <w:bottom w:val="outset" w:sz="6" w:space="0" w:color="000001"/>
              <w:right w:val="outset" w:sz="6" w:space="0" w:color="000001"/>
            </w:tcBorders>
            <w:shd w:val="clear" w:color="auto" w:fill="FFFFFF"/>
            <w:hideMark/>
          </w:tcPr>
          <w:p w:rsidR="00D3461D" w:rsidRPr="00353217" w:rsidRDefault="00D3461D" w:rsidP="00931FD3">
            <w:pPr>
              <w:spacing w:before="100" w:beforeAutospacing="1" w:after="0" w:line="240" w:lineRule="auto"/>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Ситуативные беседы в ходе режимных моментов</w:t>
            </w:r>
          </w:p>
        </w:tc>
        <w:tc>
          <w:tcPr>
            <w:tcW w:w="6521" w:type="dxa"/>
            <w:gridSpan w:val="9"/>
            <w:tcBorders>
              <w:top w:val="outset" w:sz="6" w:space="0" w:color="000001"/>
              <w:left w:val="outset" w:sz="6" w:space="0" w:color="000001"/>
              <w:bottom w:val="outset" w:sz="6" w:space="0" w:color="000001"/>
              <w:right w:val="outset" w:sz="6" w:space="0" w:color="000001"/>
            </w:tcBorders>
            <w:shd w:val="clear" w:color="auto" w:fill="FFFFFF"/>
            <w:hideMark/>
          </w:tcPr>
          <w:p w:rsidR="00D3461D" w:rsidRPr="00353217" w:rsidRDefault="00D3461D" w:rsidP="00931FD3">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ежедневно</w:t>
            </w:r>
          </w:p>
        </w:tc>
      </w:tr>
      <w:tr w:rsidR="00D3461D" w:rsidRPr="00353217" w:rsidTr="00D3461D">
        <w:trPr>
          <w:trHeight w:val="210"/>
          <w:tblCellSpacing w:w="0" w:type="dxa"/>
        </w:trPr>
        <w:tc>
          <w:tcPr>
            <w:tcW w:w="3052" w:type="dxa"/>
            <w:tcBorders>
              <w:top w:val="outset" w:sz="6" w:space="0" w:color="000001"/>
              <w:left w:val="outset" w:sz="6" w:space="0" w:color="000001"/>
              <w:bottom w:val="outset" w:sz="6" w:space="0" w:color="000001"/>
              <w:right w:val="outset" w:sz="6" w:space="0" w:color="000001"/>
            </w:tcBorders>
            <w:shd w:val="clear" w:color="auto" w:fill="FFFFFF"/>
            <w:hideMark/>
          </w:tcPr>
          <w:p w:rsidR="00D3461D" w:rsidRPr="00353217" w:rsidRDefault="00D3461D" w:rsidP="00931FD3">
            <w:pPr>
              <w:spacing w:before="100" w:beforeAutospacing="1" w:after="0" w:line="210" w:lineRule="atLeast"/>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Чтение художественной литературы</w:t>
            </w:r>
          </w:p>
        </w:tc>
        <w:tc>
          <w:tcPr>
            <w:tcW w:w="6521" w:type="dxa"/>
            <w:gridSpan w:val="9"/>
            <w:tcBorders>
              <w:top w:val="outset" w:sz="6" w:space="0" w:color="000001"/>
              <w:left w:val="outset" w:sz="6" w:space="0" w:color="000001"/>
              <w:bottom w:val="outset" w:sz="6" w:space="0" w:color="000001"/>
              <w:right w:val="outset" w:sz="6" w:space="0" w:color="000001"/>
            </w:tcBorders>
            <w:shd w:val="clear" w:color="auto" w:fill="FFFFFF"/>
            <w:hideMark/>
          </w:tcPr>
          <w:p w:rsidR="00D3461D" w:rsidRPr="00353217" w:rsidRDefault="00D3461D" w:rsidP="00931FD3">
            <w:pPr>
              <w:spacing w:before="100" w:beforeAutospacing="1" w:after="0" w:line="210" w:lineRule="atLeast"/>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ежедневно</w:t>
            </w:r>
          </w:p>
        </w:tc>
      </w:tr>
      <w:tr w:rsidR="00D3461D" w:rsidRPr="00353217" w:rsidTr="00D3461D">
        <w:trPr>
          <w:trHeight w:val="210"/>
          <w:tblCellSpacing w:w="0" w:type="dxa"/>
        </w:trPr>
        <w:tc>
          <w:tcPr>
            <w:tcW w:w="3052" w:type="dxa"/>
            <w:tcBorders>
              <w:top w:val="outset" w:sz="6" w:space="0" w:color="000001"/>
              <w:left w:val="outset" w:sz="6" w:space="0" w:color="000001"/>
              <w:bottom w:val="outset" w:sz="6" w:space="0" w:color="000001"/>
              <w:right w:val="outset" w:sz="6" w:space="0" w:color="000001"/>
            </w:tcBorders>
            <w:shd w:val="clear" w:color="auto" w:fill="FFFFFF"/>
            <w:hideMark/>
          </w:tcPr>
          <w:p w:rsidR="00D3461D" w:rsidRPr="00353217" w:rsidRDefault="00D3461D" w:rsidP="00931FD3">
            <w:pPr>
              <w:spacing w:before="100" w:beforeAutospacing="1" w:after="0" w:line="210" w:lineRule="atLeast"/>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Дежурства</w:t>
            </w:r>
          </w:p>
        </w:tc>
        <w:tc>
          <w:tcPr>
            <w:tcW w:w="1276" w:type="dxa"/>
            <w:tcBorders>
              <w:top w:val="outset" w:sz="6" w:space="0" w:color="000001"/>
              <w:left w:val="outset" w:sz="6" w:space="0" w:color="000001"/>
              <w:bottom w:val="outset" w:sz="6" w:space="0" w:color="000001"/>
              <w:right w:val="outset" w:sz="6" w:space="0" w:color="000001"/>
            </w:tcBorders>
            <w:shd w:val="clear" w:color="auto" w:fill="FFFFFF"/>
            <w:hideMark/>
          </w:tcPr>
          <w:p w:rsidR="00D3461D" w:rsidRPr="00353217" w:rsidRDefault="00D3461D" w:rsidP="00931FD3">
            <w:pPr>
              <w:spacing w:before="100" w:beforeAutospacing="1" w:after="0" w:line="210" w:lineRule="atLeast"/>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w:t>
            </w:r>
          </w:p>
        </w:tc>
        <w:tc>
          <w:tcPr>
            <w:tcW w:w="1134" w:type="dxa"/>
            <w:tcBorders>
              <w:top w:val="outset" w:sz="6" w:space="0" w:color="000001"/>
              <w:left w:val="outset" w:sz="6" w:space="0" w:color="000001"/>
              <w:bottom w:val="outset" w:sz="6" w:space="0" w:color="000001"/>
              <w:right w:val="outset" w:sz="6" w:space="0" w:color="000001"/>
            </w:tcBorders>
            <w:shd w:val="clear" w:color="auto" w:fill="FFFFFF"/>
            <w:hideMark/>
          </w:tcPr>
          <w:p w:rsidR="00D3461D" w:rsidRPr="00353217" w:rsidRDefault="00D3461D" w:rsidP="00931FD3">
            <w:pPr>
              <w:spacing w:before="100" w:beforeAutospacing="1" w:after="0" w:line="210" w:lineRule="atLeast"/>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w:t>
            </w:r>
          </w:p>
        </w:tc>
        <w:tc>
          <w:tcPr>
            <w:tcW w:w="4111" w:type="dxa"/>
            <w:gridSpan w:val="7"/>
            <w:tcBorders>
              <w:top w:val="outset" w:sz="6" w:space="0" w:color="000001"/>
              <w:left w:val="outset" w:sz="6" w:space="0" w:color="000001"/>
              <w:bottom w:val="outset" w:sz="6" w:space="0" w:color="000001"/>
              <w:right w:val="outset" w:sz="6" w:space="0" w:color="000001"/>
            </w:tcBorders>
            <w:shd w:val="clear" w:color="auto" w:fill="FFFFFF"/>
            <w:hideMark/>
          </w:tcPr>
          <w:p w:rsidR="00D3461D" w:rsidRPr="00353217" w:rsidRDefault="00D3461D" w:rsidP="00931FD3">
            <w:pPr>
              <w:spacing w:before="100" w:beforeAutospacing="1" w:after="0" w:line="210" w:lineRule="atLeast"/>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ежедневно</w:t>
            </w:r>
          </w:p>
        </w:tc>
      </w:tr>
      <w:tr w:rsidR="00D3461D" w:rsidRPr="00353217" w:rsidTr="00D3461D">
        <w:trPr>
          <w:trHeight w:val="210"/>
          <w:tblCellSpacing w:w="0" w:type="dxa"/>
        </w:trPr>
        <w:tc>
          <w:tcPr>
            <w:tcW w:w="3052" w:type="dxa"/>
            <w:tcBorders>
              <w:top w:val="outset" w:sz="6" w:space="0" w:color="000001"/>
              <w:left w:val="outset" w:sz="6" w:space="0" w:color="000001"/>
              <w:bottom w:val="outset" w:sz="6" w:space="0" w:color="000001"/>
              <w:right w:val="outset" w:sz="6" w:space="0" w:color="000001"/>
            </w:tcBorders>
            <w:shd w:val="clear" w:color="auto" w:fill="FFFFFF"/>
            <w:hideMark/>
          </w:tcPr>
          <w:p w:rsidR="00D3461D" w:rsidRPr="00353217" w:rsidRDefault="00D3461D" w:rsidP="00931FD3">
            <w:pPr>
              <w:spacing w:before="100" w:beforeAutospacing="1" w:after="0" w:line="210" w:lineRule="atLeast"/>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Прогулки, наблюдения за природой</w:t>
            </w:r>
          </w:p>
        </w:tc>
        <w:tc>
          <w:tcPr>
            <w:tcW w:w="6521" w:type="dxa"/>
            <w:gridSpan w:val="9"/>
            <w:tcBorders>
              <w:top w:val="outset" w:sz="6" w:space="0" w:color="000001"/>
              <w:left w:val="outset" w:sz="6" w:space="0" w:color="000001"/>
              <w:bottom w:val="outset" w:sz="6" w:space="0" w:color="000001"/>
              <w:right w:val="outset" w:sz="6" w:space="0" w:color="000001"/>
            </w:tcBorders>
            <w:shd w:val="clear" w:color="auto" w:fill="FFFFFF"/>
            <w:hideMark/>
          </w:tcPr>
          <w:p w:rsidR="00D3461D" w:rsidRPr="00353217" w:rsidRDefault="00D3461D" w:rsidP="00931FD3">
            <w:pPr>
              <w:spacing w:before="100" w:beforeAutospacing="1" w:after="0" w:line="210" w:lineRule="atLeast"/>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ежедневно</w:t>
            </w:r>
          </w:p>
        </w:tc>
      </w:tr>
      <w:tr w:rsidR="00D3461D" w:rsidRPr="00353217" w:rsidTr="00D3461D">
        <w:trPr>
          <w:trHeight w:val="495"/>
          <w:tblCellSpacing w:w="0" w:type="dxa"/>
        </w:trPr>
        <w:tc>
          <w:tcPr>
            <w:tcW w:w="3052" w:type="dxa"/>
            <w:tcBorders>
              <w:top w:val="outset" w:sz="6" w:space="0" w:color="000001"/>
              <w:left w:val="outset" w:sz="6" w:space="0" w:color="000001"/>
              <w:bottom w:val="outset" w:sz="6" w:space="0" w:color="000001"/>
              <w:right w:val="outset" w:sz="6" w:space="0" w:color="000001"/>
            </w:tcBorders>
            <w:shd w:val="clear" w:color="auto" w:fill="FFFFFF"/>
            <w:hideMark/>
          </w:tcPr>
          <w:p w:rsidR="00D3461D" w:rsidRPr="00353217" w:rsidRDefault="00D3461D" w:rsidP="00931FD3">
            <w:pPr>
              <w:spacing w:before="100" w:beforeAutospacing="1" w:after="0" w:line="240" w:lineRule="auto"/>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lastRenderedPageBreak/>
              <w:t>Ситуации общения воспитателя с детьми и накопления положительного социально-эмоционального опыта</w:t>
            </w:r>
          </w:p>
        </w:tc>
        <w:tc>
          <w:tcPr>
            <w:tcW w:w="6521" w:type="dxa"/>
            <w:gridSpan w:val="9"/>
            <w:tcBorders>
              <w:top w:val="outset" w:sz="6" w:space="0" w:color="000001"/>
              <w:left w:val="outset" w:sz="6" w:space="0" w:color="000001"/>
              <w:bottom w:val="outset" w:sz="6" w:space="0" w:color="000001"/>
              <w:right w:val="outset" w:sz="6" w:space="0" w:color="000001"/>
            </w:tcBorders>
            <w:shd w:val="clear" w:color="auto" w:fill="FFFFFF"/>
            <w:hideMark/>
          </w:tcPr>
          <w:p w:rsidR="00D3461D" w:rsidRPr="00353217" w:rsidRDefault="00D3461D" w:rsidP="00931FD3">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ежедневно</w:t>
            </w:r>
          </w:p>
        </w:tc>
      </w:tr>
      <w:tr w:rsidR="00D3461D" w:rsidRPr="00353217" w:rsidTr="00D3461D">
        <w:trPr>
          <w:trHeight w:val="195"/>
          <w:tblCellSpacing w:w="0" w:type="dxa"/>
        </w:trPr>
        <w:tc>
          <w:tcPr>
            <w:tcW w:w="3052" w:type="dxa"/>
            <w:tcBorders>
              <w:top w:val="outset" w:sz="6" w:space="0" w:color="000001"/>
              <w:left w:val="outset" w:sz="6" w:space="0" w:color="000001"/>
              <w:bottom w:val="outset" w:sz="6" w:space="0" w:color="000001"/>
              <w:right w:val="outset" w:sz="6" w:space="0" w:color="000001"/>
            </w:tcBorders>
            <w:shd w:val="clear" w:color="auto" w:fill="FFFFFF"/>
            <w:hideMark/>
          </w:tcPr>
          <w:p w:rsidR="00D3461D" w:rsidRPr="00353217" w:rsidRDefault="00D3461D" w:rsidP="00931FD3">
            <w:pPr>
              <w:spacing w:before="100" w:beforeAutospacing="1" w:after="0" w:line="195" w:lineRule="atLeast"/>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Игровая деятельность</w:t>
            </w:r>
          </w:p>
        </w:tc>
        <w:tc>
          <w:tcPr>
            <w:tcW w:w="6521" w:type="dxa"/>
            <w:gridSpan w:val="9"/>
            <w:tcBorders>
              <w:top w:val="outset" w:sz="6" w:space="0" w:color="000001"/>
              <w:left w:val="outset" w:sz="6" w:space="0" w:color="000001"/>
              <w:bottom w:val="outset" w:sz="6" w:space="0" w:color="000001"/>
              <w:right w:val="outset" w:sz="6" w:space="0" w:color="000001"/>
            </w:tcBorders>
            <w:shd w:val="clear" w:color="auto" w:fill="FFFFFF"/>
            <w:hideMark/>
          </w:tcPr>
          <w:p w:rsidR="00D3461D" w:rsidRPr="00353217" w:rsidRDefault="00D3461D" w:rsidP="00931FD3">
            <w:pPr>
              <w:spacing w:before="100" w:beforeAutospacing="1" w:after="0" w:line="195" w:lineRule="atLeast"/>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ежедневно</w:t>
            </w:r>
          </w:p>
        </w:tc>
      </w:tr>
      <w:tr w:rsidR="00D3461D" w:rsidRPr="00353217" w:rsidTr="00D3461D">
        <w:trPr>
          <w:trHeight w:val="210"/>
          <w:tblCellSpacing w:w="0" w:type="dxa"/>
        </w:trPr>
        <w:tc>
          <w:tcPr>
            <w:tcW w:w="3052" w:type="dxa"/>
            <w:tcBorders>
              <w:top w:val="outset" w:sz="6" w:space="0" w:color="000001"/>
              <w:left w:val="outset" w:sz="6" w:space="0" w:color="000001"/>
              <w:bottom w:val="outset" w:sz="6" w:space="0" w:color="000001"/>
              <w:right w:val="outset" w:sz="6" w:space="0" w:color="000001"/>
            </w:tcBorders>
            <w:shd w:val="clear" w:color="auto" w:fill="FFFFFF"/>
            <w:hideMark/>
          </w:tcPr>
          <w:p w:rsidR="00D3461D" w:rsidRPr="00353217" w:rsidRDefault="00D3461D" w:rsidP="00931FD3">
            <w:pPr>
              <w:spacing w:before="100" w:beforeAutospacing="1" w:after="0" w:line="210" w:lineRule="atLeast"/>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Самообслуживание</w:t>
            </w:r>
          </w:p>
        </w:tc>
        <w:tc>
          <w:tcPr>
            <w:tcW w:w="6521" w:type="dxa"/>
            <w:gridSpan w:val="9"/>
            <w:tcBorders>
              <w:top w:val="outset" w:sz="6" w:space="0" w:color="000001"/>
              <w:left w:val="outset" w:sz="6" w:space="0" w:color="000001"/>
              <w:bottom w:val="outset" w:sz="6" w:space="0" w:color="000001"/>
              <w:right w:val="outset" w:sz="6" w:space="0" w:color="000001"/>
            </w:tcBorders>
            <w:shd w:val="clear" w:color="auto" w:fill="FFFFFF"/>
            <w:hideMark/>
          </w:tcPr>
          <w:p w:rsidR="00D3461D" w:rsidRPr="00353217" w:rsidRDefault="00D3461D" w:rsidP="00931FD3">
            <w:pPr>
              <w:spacing w:before="100" w:beforeAutospacing="1" w:after="0" w:line="210" w:lineRule="atLeast"/>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ежедневно</w:t>
            </w:r>
          </w:p>
        </w:tc>
      </w:tr>
      <w:tr w:rsidR="00D3461D" w:rsidRPr="00353217" w:rsidTr="00D3461D">
        <w:trPr>
          <w:trHeight w:val="285"/>
          <w:tblCellSpacing w:w="0" w:type="dxa"/>
        </w:trPr>
        <w:tc>
          <w:tcPr>
            <w:tcW w:w="3052" w:type="dxa"/>
            <w:tcBorders>
              <w:top w:val="outset" w:sz="6" w:space="0" w:color="000001"/>
              <w:left w:val="outset" w:sz="6" w:space="0" w:color="000001"/>
              <w:bottom w:val="outset" w:sz="6" w:space="0" w:color="000001"/>
              <w:right w:val="outset" w:sz="6" w:space="0" w:color="000001"/>
            </w:tcBorders>
            <w:shd w:val="clear" w:color="auto" w:fill="FFFFFF"/>
            <w:hideMark/>
          </w:tcPr>
          <w:p w:rsidR="00D3461D" w:rsidRPr="00353217" w:rsidRDefault="00D3461D" w:rsidP="00931FD3">
            <w:pPr>
              <w:spacing w:before="100" w:beforeAutospacing="1" w:after="0" w:line="240" w:lineRule="auto"/>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Трудовые поручения (индивидуально и подгруппами)</w:t>
            </w:r>
          </w:p>
        </w:tc>
        <w:tc>
          <w:tcPr>
            <w:tcW w:w="6521" w:type="dxa"/>
            <w:gridSpan w:val="9"/>
            <w:tcBorders>
              <w:top w:val="outset" w:sz="6" w:space="0" w:color="000001"/>
              <w:left w:val="outset" w:sz="6" w:space="0" w:color="000001"/>
              <w:bottom w:val="outset" w:sz="6" w:space="0" w:color="000001"/>
              <w:right w:val="outset" w:sz="6" w:space="0" w:color="000001"/>
            </w:tcBorders>
            <w:shd w:val="clear" w:color="auto" w:fill="FFFFFF"/>
            <w:hideMark/>
          </w:tcPr>
          <w:p w:rsidR="00D3461D" w:rsidRPr="00353217" w:rsidRDefault="00D3461D" w:rsidP="00931FD3">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ежедневно</w:t>
            </w:r>
          </w:p>
        </w:tc>
      </w:tr>
      <w:tr w:rsidR="00D3461D" w:rsidRPr="00353217" w:rsidTr="00D3461D">
        <w:trPr>
          <w:trHeight w:val="300"/>
          <w:tblCellSpacing w:w="0" w:type="dxa"/>
        </w:trPr>
        <w:tc>
          <w:tcPr>
            <w:tcW w:w="9573" w:type="dxa"/>
            <w:gridSpan w:val="10"/>
            <w:tcBorders>
              <w:top w:val="outset" w:sz="6" w:space="0" w:color="000001"/>
              <w:left w:val="outset" w:sz="6" w:space="0" w:color="000001"/>
              <w:bottom w:val="outset" w:sz="6" w:space="0" w:color="000001"/>
              <w:right w:val="outset" w:sz="6" w:space="0" w:color="000001"/>
            </w:tcBorders>
            <w:shd w:val="clear" w:color="auto" w:fill="FFFFFF"/>
            <w:hideMark/>
          </w:tcPr>
          <w:p w:rsidR="00D3461D" w:rsidRPr="00353217" w:rsidRDefault="00D3461D" w:rsidP="00931FD3">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sz w:val="24"/>
                <w:szCs w:val="24"/>
              </w:rPr>
              <w:t>Самостоятельная деятельность в ходе режимных моментов</w:t>
            </w:r>
          </w:p>
        </w:tc>
      </w:tr>
      <w:tr w:rsidR="00D3461D" w:rsidRPr="00353217" w:rsidTr="00D3461D">
        <w:trPr>
          <w:trHeight w:val="270"/>
          <w:tblCellSpacing w:w="0" w:type="dxa"/>
        </w:trPr>
        <w:tc>
          <w:tcPr>
            <w:tcW w:w="3052" w:type="dxa"/>
            <w:tcBorders>
              <w:top w:val="outset" w:sz="6" w:space="0" w:color="000001"/>
              <w:left w:val="outset" w:sz="6" w:space="0" w:color="000001"/>
              <w:bottom w:val="outset" w:sz="6" w:space="0" w:color="000001"/>
              <w:right w:val="outset" w:sz="6" w:space="0" w:color="000001"/>
            </w:tcBorders>
            <w:shd w:val="clear" w:color="auto" w:fill="FFFFFF"/>
            <w:hideMark/>
          </w:tcPr>
          <w:p w:rsidR="00D3461D" w:rsidRPr="00353217" w:rsidRDefault="00D3461D" w:rsidP="00931FD3">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 xml:space="preserve">Формы ОД </w:t>
            </w:r>
          </w:p>
        </w:tc>
        <w:tc>
          <w:tcPr>
            <w:tcW w:w="1276" w:type="dxa"/>
            <w:tcBorders>
              <w:top w:val="outset" w:sz="6" w:space="0" w:color="000001"/>
              <w:left w:val="outset" w:sz="6" w:space="0" w:color="000001"/>
              <w:bottom w:val="outset" w:sz="6" w:space="0" w:color="000001"/>
              <w:right w:val="outset" w:sz="6" w:space="0" w:color="000001"/>
            </w:tcBorders>
            <w:shd w:val="clear" w:color="auto" w:fill="FFFFFF"/>
            <w:hideMark/>
          </w:tcPr>
          <w:p w:rsidR="00D3461D" w:rsidRPr="00353217" w:rsidRDefault="00D3461D" w:rsidP="00931FD3">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1 младшая</w:t>
            </w:r>
          </w:p>
        </w:tc>
        <w:tc>
          <w:tcPr>
            <w:tcW w:w="1417"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D3461D" w:rsidRPr="00353217" w:rsidRDefault="00D3461D" w:rsidP="00931FD3">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2 младшая</w:t>
            </w:r>
          </w:p>
        </w:tc>
        <w:tc>
          <w:tcPr>
            <w:tcW w:w="1276" w:type="dxa"/>
            <w:gridSpan w:val="3"/>
            <w:tcBorders>
              <w:top w:val="outset" w:sz="6" w:space="0" w:color="000001"/>
              <w:left w:val="outset" w:sz="6" w:space="0" w:color="000001"/>
              <w:bottom w:val="outset" w:sz="6" w:space="0" w:color="000001"/>
              <w:right w:val="outset" w:sz="6" w:space="0" w:color="000001"/>
            </w:tcBorders>
            <w:shd w:val="clear" w:color="auto" w:fill="FFFFFF"/>
            <w:hideMark/>
          </w:tcPr>
          <w:p w:rsidR="00D3461D" w:rsidRPr="00353217" w:rsidRDefault="00D3461D" w:rsidP="00931FD3">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средняя</w:t>
            </w:r>
          </w:p>
        </w:tc>
        <w:tc>
          <w:tcPr>
            <w:tcW w:w="1276" w:type="dxa"/>
            <w:gridSpan w:val="2"/>
            <w:tcBorders>
              <w:top w:val="outset" w:sz="6" w:space="0" w:color="000001"/>
              <w:left w:val="outset" w:sz="6" w:space="0" w:color="000001"/>
              <w:bottom w:val="outset" w:sz="6" w:space="0" w:color="000001"/>
              <w:right w:val="outset" w:sz="6" w:space="0" w:color="000001"/>
            </w:tcBorders>
            <w:shd w:val="clear" w:color="auto" w:fill="FFFFFF"/>
            <w:hideMark/>
          </w:tcPr>
          <w:p w:rsidR="00D3461D" w:rsidRPr="00353217" w:rsidRDefault="00D3461D" w:rsidP="00931FD3">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старшая</w:t>
            </w:r>
          </w:p>
        </w:tc>
        <w:tc>
          <w:tcPr>
            <w:tcW w:w="1276" w:type="dxa"/>
            <w:tcBorders>
              <w:top w:val="outset" w:sz="6" w:space="0" w:color="000001"/>
              <w:left w:val="outset" w:sz="6" w:space="0" w:color="000001"/>
              <w:bottom w:val="outset" w:sz="6" w:space="0" w:color="000001"/>
              <w:right w:val="outset" w:sz="6" w:space="0" w:color="000001"/>
            </w:tcBorders>
            <w:shd w:val="clear" w:color="auto" w:fill="FFFFFF"/>
            <w:hideMark/>
          </w:tcPr>
          <w:p w:rsidR="00D3461D" w:rsidRPr="00353217" w:rsidRDefault="00D3461D" w:rsidP="00931FD3">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Подг.гр</w:t>
            </w:r>
          </w:p>
        </w:tc>
      </w:tr>
      <w:tr w:rsidR="00D3461D" w:rsidRPr="00353217" w:rsidTr="00D3461D">
        <w:trPr>
          <w:trHeight w:val="180"/>
          <w:tblCellSpacing w:w="0" w:type="dxa"/>
        </w:trPr>
        <w:tc>
          <w:tcPr>
            <w:tcW w:w="3052" w:type="dxa"/>
            <w:tcBorders>
              <w:top w:val="outset" w:sz="6" w:space="0" w:color="000001"/>
              <w:left w:val="outset" w:sz="6" w:space="0" w:color="000001"/>
              <w:bottom w:val="outset" w:sz="6" w:space="0" w:color="000001"/>
              <w:right w:val="outset" w:sz="6" w:space="0" w:color="000001"/>
            </w:tcBorders>
            <w:shd w:val="clear" w:color="auto" w:fill="FFFFFF"/>
            <w:hideMark/>
          </w:tcPr>
          <w:p w:rsidR="00D3461D" w:rsidRPr="00353217" w:rsidRDefault="00D3461D" w:rsidP="00931FD3">
            <w:pPr>
              <w:spacing w:before="100" w:beforeAutospacing="1" w:after="0" w:line="180" w:lineRule="atLeast"/>
              <w:ind w:left="153" w:right="153"/>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 xml:space="preserve">Игры, общение, деятельность по интересам </w:t>
            </w:r>
          </w:p>
        </w:tc>
        <w:tc>
          <w:tcPr>
            <w:tcW w:w="6521" w:type="dxa"/>
            <w:gridSpan w:val="9"/>
            <w:tcBorders>
              <w:top w:val="outset" w:sz="6" w:space="0" w:color="000001"/>
              <w:left w:val="outset" w:sz="6" w:space="0" w:color="000001"/>
              <w:bottom w:val="outset" w:sz="6" w:space="0" w:color="000001"/>
              <w:right w:val="outset" w:sz="6" w:space="0" w:color="000001"/>
            </w:tcBorders>
            <w:shd w:val="clear" w:color="auto" w:fill="FFFFFF"/>
            <w:hideMark/>
          </w:tcPr>
          <w:p w:rsidR="00D3461D" w:rsidRPr="00353217" w:rsidRDefault="00D3461D" w:rsidP="00931FD3">
            <w:pPr>
              <w:spacing w:before="100" w:beforeAutospacing="1" w:after="0" w:line="180" w:lineRule="atLeast"/>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От 10 мин до 50 мин</w:t>
            </w:r>
          </w:p>
        </w:tc>
      </w:tr>
      <w:tr w:rsidR="00D3461D" w:rsidRPr="00353217" w:rsidTr="00D3461D">
        <w:trPr>
          <w:trHeight w:val="240"/>
          <w:tblCellSpacing w:w="0" w:type="dxa"/>
        </w:trPr>
        <w:tc>
          <w:tcPr>
            <w:tcW w:w="3052" w:type="dxa"/>
            <w:tcBorders>
              <w:top w:val="outset" w:sz="6" w:space="0" w:color="000001"/>
              <w:left w:val="outset" w:sz="6" w:space="0" w:color="000001"/>
              <w:bottom w:val="outset" w:sz="6" w:space="0" w:color="000001"/>
              <w:right w:val="outset" w:sz="6" w:space="0" w:color="000001"/>
            </w:tcBorders>
            <w:shd w:val="clear" w:color="auto" w:fill="FFFFFF"/>
            <w:hideMark/>
          </w:tcPr>
          <w:p w:rsidR="00D3461D" w:rsidRPr="00353217" w:rsidRDefault="00D3461D" w:rsidP="00931FD3">
            <w:pPr>
              <w:spacing w:before="100" w:beforeAutospacing="1" w:after="0" w:line="240" w:lineRule="auto"/>
              <w:ind w:right="142"/>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 xml:space="preserve">Самостоятельные игры в 1ой половине дня </w:t>
            </w:r>
          </w:p>
        </w:tc>
        <w:tc>
          <w:tcPr>
            <w:tcW w:w="3696" w:type="dxa"/>
            <w:gridSpan w:val="5"/>
            <w:tcBorders>
              <w:top w:val="outset" w:sz="6" w:space="0" w:color="000001"/>
              <w:left w:val="outset" w:sz="6" w:space="0" w:color="000001"/>
              <w:bottom w:val="outset" w:sz="6" w:space="0" w:color="000001"/>
              <w:right w:val="outset" w:sz="6" w:space="0" w:color="000001"/>
            </w:tcBorders>
            <w:shd w:val="clear" w:color="auto" w:fill="FFFFFF"/>
            <w:hideMark/>
          </w:tcPr>
          <w:p w:rsidR="00D3461D" w:rsidRPr="00353217" w:rsidRDefault="00D3461D" w:rsidP="00931FD3">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20 мин</w:t>
            </w:r>
          </w:p>
        </w:tc>
        <w:tc>
          <w:tcPr>
            <w:tcW w:w="2825" w:type="dxa"/>
            <w:gridSpan w:val="4"/>
            <w:tcBorders>
              <w:top w:val="outset" w:sz="6" w:space="0" w:color="000001"/>
              <w:left w:val="outset" w:sz="6" w:space="0" w:color="000001"/>
              <w:bottom w:val="outset" w:sz="6" w:space="0" w:color="000001"/>
              <w:right w:val="outset" w:sz="6" w:space="0" w:color="000001"/>
            </w:tcBorders>
            <w:shd w:val="clear" w:color="auto" w:fill="FFFFFF"/>
            <w:hideMark/>
          </w:tcPr>
          <w:p w:rsidR="00D3461D" w:rsidRPr="00353217" w:rsidRDefault="00D3461D" w:rsidP="00931FD3">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20 мин</w:t>
            </w:r>
          </w:p>
        </w:tc>
      </w:tr>
      <w:tr w:rsidR="00D3461D" w:rsidRPr="00353217" w:rsidTr="00D3461D">
        <w:trPr>
          <w:trHeight w:val="450"/>
          <w:tblCellSpacing w:w="0" w:type="dxa"/>
        </w:trPr>
        <w:tc>
          <w:tcPr>
            <w:tcW w:w="3052" w:type="dxa"/>
            <w:tcBorders>
              <w:top w:val="outset" w:sz="6" w:space="0" w:color="000001"/>
              <w:left w:val="outset" w:sz="6" w:space="0" w:color="000001"/>
              <w:bottom w:val="outset" w:sz="6" w:space="0" w:color="000001"/>
              <w:right w:val="outset" w:sz="6" w:space="0" w:color="000001"/>
            </w:tcBorders>
            <w:shd w:val="clear" w:color="auto" w:fill="FFFFFF"/>
            <w:hideMark/>
          </w:tcPr>
          <w:p w:rsidR="00D3461D" w:rsidRPr="00353217" w:rsidRDefault="00D3461D" w:rsidP="00931FD3">
            <w:pPr>
              <w:spacing w:before="100" w:beforeAutospacing="1" w:after="0" w:line="240" w:lineRule="auto"/>
              <w:ind w:left="142" w:right="57"/>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 xml:space="preserve">Подготовка к прогулке, самостоятельная деятельность на прогулке </w:t>
            </w:r>
          </w:p>
        </w:tc>
        <w:tc>
          <w:tcPr>
            <w:tcW w:w="3696" w:type="dxa"/>
            <w:gridSpan w:val="5"/>
            <w:tcBorders>
              <w:top w:val="outset" w:sz="6" w:space="0" w:color="000001"/>
              <w:left w:val="outset" w:sz="6" w:space="0" w:color="000001"/>
              <w:bottom w:val="outset" w:sz="6" w:space="0" w:color="000001"/>
              <w:right w:val="outset" w:sz="6" w:space="0" w:color="000001"/>
            </w:tcBorders>
            <w:shd w:val="clear" w:color="auto" w:fill="FFFFFF"/>
            <w:hideMark/>
          </w:tcPr>
          <w:p w:rsidR="00D3461D" w:rsidRPr="00353217" w:rsidRDefault="00D3461D" w:rsidP="00931FD3">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от 20 до 40 мин</w:t>
            </w:r>
          </w:p>
        </w:tc>
        <w:tc>
          <w:tcPr>
            <w:tcW w:w="2825" w:type="dxa"/>
            <w:gridSpan w:val="4"/>
            <w:tcBorders>
              <w:top w:val="outset" w:sz="6" w:space="0" w:color="000001"/>
              <w:left w:val="outset" w:sz="6" w:space="0" w:color="000001"/>
              <w:bottom w:val="outset" w:sz="6" w:space="0" w:color="000001"/>
              <w:right w:val="outset" w:sz="6" w:space="0" w:color="000001"/>
            </w:tcBorders>
            <w:shd w:val="clear" w:color="auto" w:fill="FFFFFF"/>
            <w:hideMark/>
          </w:tcPr>
          <w:p w:rsidR="00D3461D" w:rsidRPr="00353217" w:rsidRDefault="00D3461D" w:rsidP="00931FD3">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от 30 до 1ч 15 мин</w:t>
            </w:r>
          </w:p>
        </w:tc>
      </w:tr>
      <w:tr w:rsidR="00D3461D" w:rsidRPr="00353217" w:rsidTr="00D3461D">
        <w:trPr>
          <w:trHeight w:val="510"/>
          <w:tblCellSpacing w:w="0" w:type="dxa"/>
        </w:trPr>
        <w:tc>
          <w:tcPr>
            <w:tcW w:w="3052" w:type="dxa"/>
            <w:tcBorders>
              <w:top w:val="outset" w:sz="6" w:space="0" w:color="000001"/>
              <w:left w:val="outset" w:sz="6" w:space="0" w:color="000001"/>
              <w:bottom w:val="outset" w:sz="6" w:space="0" w:color="000001"/>
              <w:right w:val="outset" w:sz="6" w:space="0" w:color="000001"/>
            </w:tcBorders>
            <w:shd w:val="clear" w:color="auto" w:fill="FFFFFF"/>
            <w:hideMark/>
          </w:tcPr>
          <w:p w:rsidR="00D3461D" w:rsidRPr="00353217" w:rsidRDefault="00D3461D" w:rsidP="00931FD3">
            <w:pPr>
              <w:spacing w:before="100" w:beforeAutospacing="1" w:after="0" w:line="240" w:lineRule="auto"/>
              <w:ind w:left="164" w:right="159"/>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 xml:space="preserve">Самостоятельные игры, досуги, общение и деятельность по интересам во 2-ой половине дня </w:t>
            </w:r>
          </w:p>
        </w:tc>
        <w:tc>
          <w:tcPr>
            <w:tcW w:w="3696" w:type="dxa"/>
            <w:gridSpan w:val="5"/>
            <w:tcBorders>
              <w:top w:val="outset" w:sz="6" w:space="0" w:color="000001"/>
              <w:left w:val="outset" w:sz="6" w:space="0" w:color="000001"/>
              <w:bottom w:val="outset" w:sz="6" w:space="0" w:color="000001"/>
              <w:right w:val="outset" w:sz="6" w:space="0" w:color="000001"/>
            </w:tcBorders>
            <w:shd w:val="clear" w:color="auto" w:fill="FFFFFF"/>
            <w:hideMark/>
          </w:tcPr>
          <w:p w:rsidR="00D3461D" w:rsidRPr="00353217" w:rsidRDefault="00D3461D" w:rsidP="00931FD3">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40 мин</w:t>
            </w:r>
          </w:p>
        </w:tc>
        <w:tc>
          <w:tcPr>
            <w:tcW w:w="2825" w:type="dxa"/>
            <w:gridSpan w:val="4"/>
            <w:tcBorders>
              <w:top w:val="outset" w:sz="6" w:space="0" w:color="000001"/>
              <w:left w:val="outset" w:sz="6" w:space="0" w:color="000001"/>
              <w:bottom w:val="outset" w:sz="6" w:space="0" w:color="000001"/>
              <w:right w:val="outset" w:sz="6" w:space="0" w:color="000001"/>
            </w:tcBorders>
            <w:shd w:val="clear" w:color="auto" w:fill="FFFFFF"/>
            <w:hideMark/>
          </w:tcPr>
          <w:p w:rsidR="00D3461D" w:rsidRPr="00353217" w:rsidRDefault="00D3461D" w:rsidP="00931FD3">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30 мин</w:t>
            </w:r>
          </w:p>
        </w:tc>
      </w:tr>
      <w:tr w:rsidR="00D3461D" w:rsidRPr="00353217" w:rsidTr="00D3461D">
        <w:trPr>
          <w:trHeight w:val="510"/>
          <w:tblCellSpacing w:w="0" w:type="dxa"/>
        </w:trPr>
        <w:tc>
          <w:tcPr>
            <w:tcW w:w="3052" w:type="dxa"/>
            <w:tcBorders>
              <w:top w:val="outset" w:sz="6" w:space="0" w:color="000001"/>
              <w:left w:val="outset" w:sz="6" w:space="0" w:color="000001"/>
              <w:bottom w:val="outset" w:sz="6" w:space="0" w:color="000001"/>
              <w:right w:val="outset" w:sz="6" w:space="0" w:color="000001"/>
            </w:tcBorders>
            <w:shd w:val="clear" w:color="auto" w:fill="FFFFFF"/>
            <w:hideMark/>
          </w:tcPr>
          <w:p w:rsidR="00D3461D" w:rsidRPr="00353217" w:rsidRDefault="00D3461D" w:rsidP="00931FD3">
            <w:pPr>
              <w:spacing w:before="100" w:beforeAutospacing="1" w:after="0" w:line="240" w:lineRule="auto"/>
              <w:ind w:left="164" w:right="159"/>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 xml:space="preserve">Подготовка к прогулке, самостоятельная деятельность на прогулке </w:t>
            </w:r>
          </w:p>
        </w:tc>
        <w:tc>
          <w:tcPr>
            <w:tcW w:w="6521" w:type="dxa"/>
            <w:gridSpan w:val="9"/>
            <w:tcBorders>
              <w:top w:val="outset" w:sz="6" w:space="0" w:color="000001"/>
              <w:left w:val="outset" w:sz="6" w:space="0" w:color="000001"/>
              <w:bottom w:val="outset" w:sz="6" w:space="0" w:color="000001"/>
              <w:right w:val="outset" w:sz="6" w:space="0" w:color="000001"/>
            </w:tcBorders>
            <w:shd w:val="clear" w:color="auto" w:fill="FFFFFF"/>
            <w:hideMark/>
          </w:tcPr>
          <w:p w:rsidR="00D3461D" w:rsidRPr="00353217" w:rsidRDefault="00D3461D" w:rsidP="00931FD3">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До 30 мин</w:t>
            </w:r>
          </w:p>
        </w:tc>
      </w:tr>
      <w:tr w:rsidR="00D3461D" w:rsidRPr="00353217" w:rsidTr="00D3461D">
        <w:trPr>
          <w:trHeight w:val="180"/>
          <w:tblCellSpacing w:w="0" w:type="dxa"/>
        </w:trPr>
        <w:tc>
          <w:tcPr>
            <w:tcW w:w="3052" w:type="dxa"/>
            <w:tcBorders>
              <w:top w:val="outset" w:sz="6" w:space="0" w:color="000001"/>
              <w:left w:val="outset" w:sz="6" w:space="0" w:color="000001"/>
              <w:bottom w:val="outset" w:sz="6" w:space="0" w:color="000001"/>
              <w:right w:val="outset" w:sz="6" w:space="0" w:color="000001"/>
            </w:tcBorders>
            <w:shd w:val="clear" w:color="auto" w:fill="FFFFFF"/>
            <w:hideMark/>
          </w:tcPr>
          <w:p w:rsidR="00D3461D" w:rsidRPr="00353217" w:rsidRDefault="00D3461D" w:rsidP="00931FD3">
            <w:pPr>
              <w:spacing w:before="100" w:beforeAutospacing="1" w:after="0" w:line="180" w:lineRule="atLeast"/>
              <w:ind w:left="164" w:right="159"/>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Игры перед уходом домой</w:t>
            </w:r>
          </w:p>
        </w:tc>
        <w:tc>
          <w:tcPr>
            <w:tcW w:w="6521" w:type="dxa"/>
            <w:gridSpan w:val="9"/>
            <w:tcBorders>
              <w:top w:val="outset" w:sz="6" w:space="0" w:color="000001"/>
              <w:left w:val="outset" w:sz="6" w:space="0" w:color="000001"/>
              <w:bottom w:val="outset" w:sz="6" w:space="0" w:color="000001"/>
              <w:right w:val="outset" w:sz="6" w:space="0" w:color="000001"/>
            </w:tcBorders>
            <w:shd w:val="clear" w:color="auto" w:fill="FFFFFF"/>
            <w:hideMark/>
          </w:tcPr>
          <w:p w:rsidR="00D3461D" w:rsidRPr="00353217" w:rsidRDefault="00D3461D" w:rsidP="00931FD3">
            <w:pPr>
              <w:spacing w:before="100" w:beforeAutospacing="1" w:after="0" w:line="180" w:lineRule="atLeast"/>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от 15 до 30 мин</w:t>
            </w:r>
          </w:p>
        </w:tc>
      </w:tr>
    </w:tbl>
    <w:p w:rsidR="00D3461D" w:rsidRDefault="00D3461D" w:rsidP="00231C55">
      <w:pPr>
        <w:pStyle w:val="a5"/>
        <w:spacing w:after="0" w:line="240" w:lineRule="atLeast"/>
        <w:ind w:left="0"/>
        <w:contextualSpacing/>
        <w:jc w:val="center"/>
        <w:rPr>
          <w:rFonts w:ascii="Times New Roman" w:hAnsi="Times New Roman" w:cs="Times New Roman"/>
          <w:b/>
          <w:color w:val="000000"/>
          <w:sz w:val="24"/>
          <w:szCs w:val="24"/>
        </w:rPr>
      </w:pPr>
    </w:p>
    <w:p w:rsidR="00231C55" w:rsidRDefault="00231C55" w:rsidP="00231C55">
      <w:pPr>
        <w:pStyle w:val="a5"/>
        <w:spacing w:line="240" w:lineRule="atLeast"/>
        <w:ind w:left="0"/>
        <w:jc w:val="center"/>
        <w:rPr>
          <w:rFonts w:ascii="Times New Roman" w:hAnsi="Times New Roman" w:cs="Times New Roman"/>
          <w:b/>
          <w:color w:val="000000"/>
          <w:sz w:val="24"/>
          <w:szCs w:val="24"/>
        </w:rPr>
      </w:pPr>
      <w:r>
        <w:rPr>
          <w:rFonts w:ascii="Times New Roman" w:hAnsi="Times New Roman" w:cs="Times New Roman"/>
          <w:b/>
          <w:color w:val="000000"/>
          <w:sz w:val="24"/>
          <w:szCs w:val="24"/>
        </w:rPr>
        <w:t>Виды закаливаний</w:t>
      </w:r>
    </w:p>
    <w:p w:rsidR="00231C55" w:rsidRDefault="00231C55" w:rsidP="00231C55">
      <w:pPr>
        <w:pStyle w:val="ConsPlusTitle"/>
        <w:numPr>
          <w:ilvl w:val="2"/>
          <w:numId w:val="86"/>
        </w:numPr>
        <w:spacing w:line="240" w:lineRule="atLeast"/>
        <w:contextualSpacing/>
        <w:jc w:val="both"/>
        <w:outlineLvl w:val="2"/>
        <w:rPr>
          <w:rFonts w:ascii="Times New Roman" w:hAnsi="Times New Roman" w:cs="Times New Roman"/>
          <w:color w:val="000000"/>
          <w:sz w:val="24"/>
          <w:szCs w:val="24"/>
        </w:rPr>
      </w:pPr>
      <w:r w:rsidRPr="00E733E1">
        <w:rPr>
          <w:rFonts w:ascii="Times New Roman" w:hAnsi="Times New Roman" w:cs="Times New Roman"/>
          <w:color w:val="000000"/>
          <w:sz w:val="24"/>
          <w:szCs w:val="24"/>
        </w:rPr>
        <w:t>Элементы повседневного закаливания:</w:t>
      </w:r>
    </w:p>
    <w:p w:rsidR="00231C55" w:rsidRDefault="00231C55" w:rsidP="00231C55">
      <w:pPr>
        <w:pStyle w:val="ConsPlusTitle"/>
        <w:spacing w:line="240" w:lineRule="atLeast"/>
        <w:contextualSpacing/>
        <w:jc w:val="both"/>
        <w:outlineLvl w:val="2"/>
        <w:rPr>
          <w:rFonts w:ascii="Times New Roman" w:hAnsi="Times New Roman" w:cs="Times New Roman"/>
          <w:b w:val="0"/>
          <w:color w:val="000000"/>
          <w:sz w:val="24"/>
          <w:szCs w:val="24"/>
        </w:rPr>
      </w:pPr>
      <w:r w:rsidRPr="00E733E1">
        <w:rPr>
          <w:rFonts w:ascii="Times New Roman" w:hAnsi="Times New Roman" w:cs="Times New Roman"/>
          <w:b w:val="0"/>
          <w:color w:val="000000"/>
          <w:sz w:val="24"/>
          <w:szCs w:val="24"/>
        </w:rPr>
        <w:t>• При проветривании допускается кратковременное сн</w:t>
      </w:r>
      <w:r>
        <w:rPr>
          <w:rFonts w:ascii="Times New Roman" w:hAnsi="Times New Roman" w:cs="Times New Roman"/>
          <w:b w:val="0"/>
          <w:color w:val="000000"/>
          <w:sz w:val="24"/>
          <w:szCs w:val="24"/>
        </w:rPr>
        <w:t>ижение воздуха в</w:t>
      </w:r>
      <w:r>
        <w:rPr>
          <w:rFonts w:ascii="Times New Roman" w:hAnsi="Times New Roman" w:cs="Times New Roman"/>
          <w:b w:val="0"/>
          <w:color w:val="000000"/>
          <w:sz w:val="24"/>
          <w:szCs w:val="24"/>
        </w:rPr>
        <w:br/>
        <w:t>помещении на 2- 4 градуса</w:t>
      </w:r>
      <w:r w:rsidRPr="00E733E1">
        <w:rPr>
          <w:rFonts w:ascii="Times New Roman" w:hAnsi="Times New Roman" w:cs="Times New Roman"/>
          <w:b w:val="0"/>
          <w:color w:val="000000"/>
          <w:sz w:val="24"/>
          <w:szCs w:val="24"/>
        </w:rPr>
        <w:t>.</w:t>
      </w:r>
    </w:p>
    <w:p w:rsidR="00231C55" w:rsidRDefault="00231C55" w:rsidP="00231C55">
      <w:pPr>
        <w:pStyle w:val="ConsPlusTitle"/>
        <w:spacing w:line="240" w:lineRule="atLeast"/>
        <w:contextualSpacing/>
        <w:jc w:val="both"/>
        <w:outlineLvl w:val="2"/>
        <w:rPr>
          <w:rFonts w:ascii="Times New Roman" w:hAnsi="Times New Roman" w:cs="Times New Roman"/>
          <w:b w:val="0"/>
          <w:color w:val="000000"/>
          <w:sz w:val="24"/>
          <w:szCs w:val="24"/>
        </w:rPr>
      </w:pPr>
      <w:r w:rsidRPr="00E733E1">
        <w:rPr>
          <w:rFonts w:ascii="Times New Roman" w:hAnsi="Times New Roman" w:cs="Times New Roman"/>
          <w:b w:val="0"/>
          <w:color w:val="000000"/>
          <w:sz w:val="24"/>
          <w:szCs w:val="24"/>
        </w:rPr>
        <w:t>• Возду</w:t>
      </w:r>
      <w:r>
        <w:rPr>
          <w:rFonts w:ascii="Times New Roman" w:hAnsi="Times New Roman" w:cs="Times New Roman"/>
          <w:b w:val="0"/>
          <w:color w:val="000000"/>
          <w:sz w:val="24"/>
          <w:szCs w:val="24"/>
        </w:rPr>
        <w:t>шно-температурный режим: от +21 до +18</w:t>
      </w:r>
    </w:p>
    <w:p w:rsidR="00231C55" w:rsidRDefault="00231C55" w:rsidP="00231C55">
      <w:pPr>
        <w:pStyle w:val="ConsPlusTitle"/>
        <w:spacing w:line="240" w:lineRule="atLeast"/>
        <w:contextualSpacing/>
        <w:jc w:val="both"/>
        <w:outlineLvl w:val="2"/>
        <w:rPr>
          <w:rFonts w:ascii="Times New Roman" w:hAnsi="Times New Roman" w:cs="Times New Roman"/>
          <w:b w:val="0"/>
          <w:color w:val="000000"/>
          <w:sz w:val="24"/>
          <w:szCs w:val="24"/>
        </w:rPr>
      </w:pPr>
      <w:r w:rsidRPr="00E733E1">
        <w:rPr>
          <w:rFonts w:ascii="Times New Roman" w:hAnsi="Times New Roman" w:cs="Times New Roman"/>
          <w:b w:val="0"/>
          <w:color w:val="000000"/>
          <w:sz w:val="24"/>
          <w:szCs w:val="24"/>
        </w:rPr>
        <w:t xml:space="preserve"> Обеспечивается</w:t>
      </w:r>
      <w:r>
        <w:rPr>
          <w:rFonts w:ascii="Times New Roman" w:hAnsi="Times New Roman" w:cs="Times New Roman"/>
          <w:b w:val="0"/>
          <w:color w:val="000000"/>
          <w:sz w:val="24"/>
          <w:szCs w:val="24"/>
        </w:rPr>
        <w:t xml:space="preserve"> </w:t>
      </w:r>
      <w:r w:rsidRPr="00E733E1">
        <w:rPr>
          <w:rFonts w:ascii="Times New Roman" w:hAnsi="Times New Roman" w:cs="Times New Roman"/>
          <w:b w:val="0"/>
          <w:color w:val="000000"/>
          <w:sz w:val="24"/>
          <w:szCs w:val="24"/>
        </w:rPr>
        <w:t>рациональное сочетание температуры воздуха и одежды.</w:t>
      </w:r>
    </w:p>
    <w:p w:rsidR="00231C55" w:rsidRDefault="00231C55" w:rsidP="00231C55">
      <w:pPr>
        <w:pStyle w:val="ConsPlusTitle"/>
        <w:spacing w:line="240" w:lineRule="atLeast"/>
        <w:contextualSpacing/>
        <w:jc w:val="both"/>
        <w:outlineLvl w:val="2"/>
        <w:rPr>
          <w:rFonts w:ascii="Times New Roman" w:hAnsi="Times New Roman" w:cs="Times New Roman"/>
          <w:b w:val="0"/>
          <w:color w:val="000000"/>
          <w:sz w:val="24"/>
          <w:szCs w:val="24"/>
        </w:rPr>
      </w:pPr>
      <w:r w:rsidRPr="00E733E1">
        <w:rPr>
          <w:rFonts w:ascii="Times New Roman" w:hAnsi="Times New Roman" w:cs="Times New Roman"/>
          <w:b w:val="0"/>
          <w:color w:val="000000"/>
          <w:sz w:val="24"/>
          <w:szCs w:val="24"/>
        </w:rPr>
        <w:t>• Сквозное проветривание (в отсутствие детей) проводится не менее 10</w:t>
      </w:r>
      <w:r>
        <w:rPr>
          <w:rFonts w:ascii="Times New Roman" w:hAnsi="Times New Roman" w:cs="Times New Roman"/>
          <w:b w:val="0"/>
          <w:color w:val="000000"/>
          <w:sz w:val="24"/>
          <w:szCs w:val="24"/>
        </w:rPr>
        <w:t xml:space="preserve"> </w:t>
      </w:r>
      <w:r w:rsidRPr="00E733E1">
        <w:rPr>
          <w:rFonts w:ascii="Times New Roman" w:hAnsi="Times New Roman" w:cs="Times New Roman"/>
          <w:b w:val="0"/>
          <w:color w:val="000000"/>
          <w:sz w:val="24"/>
          <w:szCs w:val="24"/>
        </w:rPr>
        <w:t>минут: утром перед приходом детей (к моменту прихода детей температура</w:t>
      </w:r>
      <w:r>
        <w:rPr>
          <w:rFonts w:ascii="Times New Roman" w:hAnsi="Times New Roman" w:cs="Times New Roman"/>
          <w:b w:val="0"/>
          <w:color w:val="000000"/>
          <w:sz w:val="24"/>
          <w:szCs w:val="24"/>
        </w:rPr>
        <w:t xml:space="preserve"> </w:t>
      </w:r>
      <w:r w:rsidRPr="00E733E1">
        <w:rPr>
          <w:rFonts w:ascii="Times New Roman" w:hAnsi="Times New Roman" w:cs="Times New Roman"/>
          <w:b w:val="0"/>
          <w:color w:val="000000"/>
          <w:sz w:val="24"/>
          <w:szCs w:val="24"/>
        </w:rPr>
        <w:t>восстанавливается до нормальной) и перед возвращением детей с прогулки</w:t>
      </w:r>
      <w:r>
        <w:rPr>
          <w:rFonts w:ascii="Times New Roman" w:hAnsi="Times New Roman" w:cs="Times New Roman"/>
          <w:b w:val="0"/>
          <w:color w:val="000000"/>
          <w:sz w:val="24"/>
          <w:szCs w:val="24"/>
        </w:rPr>
        <w:t xml:space="preserve">. </w:t>
      </w:r>
      <w:r w:rsidRPr="00E733E1">
        <w:rPr>
          <w:rFonts w:ascii="Times New Roman" w:hAnsi="Times New Roman" w:cs="Times New Roman"/>
          <w:b w:val="0"/>
          <w:color w:val="000000"/>
          <w:sz w:val="24"/>
          <w:szCs w:val="24"/>
        </w:rPr>
        <w:t xml:space="preserve"> </w:t>
      </w:r>
    </w:p>
    <w:p w:rsidR="00231C55" w:rsidRDefault="00231C55" w:rsidP="00231C55">
      <w:pPr>
        <w:pStyle w:val="ConsPlusTitle"/>
        <w:spacing w:line="240" w:lineRule="atLeast"/>
        <w:contextualSpacing/>
        <w:jc w:val="both"/>
        <w:outlineLvl w:val="2"/>
        <w:rPr>
          <w:rFonts w:ascii="Times New Roman" w:hAnsi="Times New Roman" w:cs="Times New Roman"/>
          <w:b w:val="0"/>
          <w:color w:val="000000"/>
          <w:sz w:val="24"/>
          <w:szCs w:val="24"/>
        </w:rPr>
      </w:pPr>
      <w:r w:rsidRPr="00E733E1">
        <w:rPr>
          <w:rFonts w:ascii="Times New Roman" w:hAnsi="Times New Roman" w:cs="Times New Roman"/>
          <w:b w:val="0"/>
          <w:color w:val="000000"/>
          <w:sz w:val="24"/>
          <w:szCs w:val="24"/>
        </w:rPr>
        <w:t>• Воздушные ванны в теплое время года проводятся ежедневно при</w:t>
      </w:r>
      <w:r w:rsidRPr="00E733E1">
        <w:rPr>
          <w:rFonts w:ascii="Times New Roman" w:hAnsi="Times New Roman" w:cs="Times New Roman"/>
          <w:b w:val="0"/>
          <w:color w:val="000000"/>
          <w:sz w:val="24"/>
          <w:szCs w:val="24"/>
        </w:rPr>
        <w:br/>
        <w:t>температуре + 20</w:t>
      </w:r>
      <w:r>
        <w:rPr>
          <w:rFonts w:ascii="Times New Roman" w:hAnsi="Times New Roman" w:cs="Times New Roman"/>
          <w:b w:val="0"/>
          <w:color w:val="000000"/>
          <w:sz w:val="24"/>
          <w:szCs w:val="24"/>
        </w:rPr>
        <w:t xml:space="preserve"> - +22</w:t>
      </w:r>
      <w:r w:rsidRPr="00E733E1">
        <w:rPr>
          <w:rFonts w:ascii="Times New Roman" w:hAnsi="Times New Roman" w:cs="Times New Roman"/>
          <w:b w:val="0"/>
          <w:color w:val="000000"/>
          <w:sz w:val="24"/>
          <w:szCs w:val="24"/>
        </w:rPr>
        <w:t xml:space="preserve"> на прогулке. </w:t>
      </w:r>
      <w:r>
        <w:rPr>
          <w:rFonts w:ascii="Times New Roman" w:hAnsi="Times New Roman" w:cs="Times New Roman"/>
          <w:b w:val="0"/>
          <w:color w:val="000000"/>
          <w:sz w:val="24"/>
          <w:szCs w:val="24"/>
        </w:rPr>
        <w:t xml:space="preserve"> </w:t>
      </w:r>
      <w:r w:rsidRPr="00E733E1">
        <w:rPr>
          <w:rFonts w:ascii="Times New Roman" w:hAnsi="Times New Roman" w:cs="Times New Roman"/>
          <w:b w:val="0"/>
          <w:color w:val="000000"/>
          <w:sz w:val="24"/>
          <w:szCs w:val="24"/>
        </w:rPr>
        <w:t>Обувь и одежда соответствует</w:t>
      </w:r>
      <w:r>
        <w:rPr>
          <w:rFonts w:ascii="Times New Roman" w:hAnsi="Times New Roman" w:cs="Times New Roman"/>
          <w:b w:val="0"/>
          <w:color w:val="000000"/>
          <w:sz w:val="24"/>
          <w:szCs w:val="24"/>
        </w:rPr>
        <w:t xml:space="preserve"> </w:t>
      </w:r>
      <w:r w:rsidRPr="00E733E1">
        <w:rPr>
          <w:rFonts w:ascii="Times New Roman" w:hAnsi="Times New Roman" w:cs="Times New Roman"/>
          <w:b w:val="0"/>
          <w:color w:val="000000"/>
          <w:sz w:val="24"/>
          <w:szCs w:val="24"/>
        </w:rPr>
        <w:t>метеорологическим условиям.</w:t>
      </w:r>
    </w:p>
    <w:p w:rsidR="00231C55" w:rsidRDefault="00231C55" w:rsidP="00231C55">
      <w:pPr>
        <w:pStyle w:val="ConsPlusTitle"/>
        <w:spacing w:line="240" w:lineRule="atLeast"/>
        <w:contextualSpacing/>
        <w:jc w:val="both"/>
        <w:outlineLvl w:val="2"/>
        <w:rPr>
          <w:rFonts w:ascii="Times New Roman" w:hAnsi="Times New Roman" w:cs="Times New Roman"/>
          <w:b w:val="0"/>
          <w:color w:val="000000"/>
          <w:sz w:val="24"/>
          <w:szCs w:val="24"/>
        </w:rPr>
      </w:pPr>
      <w:r w:rsidRPr="00E733E1">
        <w:rPr>
          <w:rFonts w:ascii="Times New Roman" w:hAnsi="Times New Roman" w:cs="Times New Roman"/>
          <w:b w:val="0"/>
          <w:color w:val="000000"/>
          <w:sz w:val="24"/>
          <w:szCs w:val="24"/>
        </w:rPr>
        <w:t>• В теплый период года утренний прием детей и утренняя гимнастика</w:t>
      </w:r>
      <w:r w:rsidRPr="00E733E1">
        <w:rPr>
          <w:rFonts w:ascii="Times New Roman" w:hAnsi="Times New Roman" w:cs="Times New Roman"/>
          <w:b w:val="0"/>
          <w:color w:val="000000"/>
          <w:sz w:val="24"/>
          <w:szCs w:val="24"/>
        </w:rPr>
        <w:br/>
      </w:r>
      <w:r w:rsidRPr="00E733E1">
        <w:rPr>
          <w:rFonts w:ascii="Times New Roman" w:hAnsi="Times New Roman" w:cs="Times New Roman"/>
          <w:b w:val="0"/>
          <w:color w:val="000000"/>
          <w:sz w:val="24"/>
          <w:szCs w:val="24"/>
        </w:rPr>
        <w:lastRenderedPageBreak/>
        <w:t>проходит на улице, в холодное время года – в зале, в группе.</w:t>
      </w:r>
    </w:p>
    <w:p w:rsidR="00231C55" w:rsidRDefault="00231C55" w:rsidP="00231C55">
      <w:pPr>
        <w:pStyle w:val="ConsPlusTitle"/>
        <w:spacing w:line="240" w:lineRule="atLeast"/>
        <w:contextualSpacing/>
        <w:jc w:val="both"/>
        <w:outlineLvl w:val="2"/>
        <w:rPr>
          <w:rFonts w:ascii="Times New Roman" w:hAnsi="Times New Roman" w:cs="Times New Roman"/>
          <w:b w:val="0"/>
          <w:color w:val="000000"/>
          <w:sz w:val="24"/>
          <w:szCs w:val="24"/>
        </w:rPr>
      </w:pPr>
      <w:r w:rsidRPr="00E733E1">
        <w:rPr>
          <w:rFonts w:ascii="Times New Roman" w:hAnsi="Times New Roman" w:cs="Times New Roman"/>
          <w:b w:val="0"/>
          <w:color w:val="000000"/>
          <w:sz w:val="24"/>
          <w:szCs w:val="24"/>
        </w:rPr>
        <w:t>• В теплое время года проветривание проводится в течение всего дневного</w:t>
      </w:r>
      <w:r w:rsidRPr="00E733E1">
        <w:rPr>
          <w:rFonts w:ascii="Times New Roman" w:hAnsi="Times New Roman" w:cs="Times New Roman"/>
          <w:b w:val="0"/>
          <w:color w:val="000000"/>
          <w:sz w:val="24"/>
          <w:szCs w:val="24"/>
        </w:rPr>
        <w:br/>
        <w:t>сна и</w:t>
      </w:r>
      <w:r>
        <w:rPr>
          <w:rFonts w:ascii="Times New Roman" w:hAnsi="Times New Roman" w:cs="Times New Roman"/>
          <w:b w:val="0"/>
          <w:color w:val="000000"/>
          <w:sz w:val="24"/>
          <w:szCs w:val="24"/>
        </w:rPr>
        <w:t xml:space="preserve"> </w:t>
      </w:r>
      <w:r w:rsidRPr="00E733E1">
        <w:rPr>
          <w:rFonts w:ascii="Times New Roman" w:hAnsi="Times New Roman" w:cs="Times New Roman"/>
          <w:b w:val="0"/>
          <w:color w:val="000000"/>
          <w:sz w:val="24"/>
          <w:szCs w:val="24"/>
        </w:rPr>
        <w:t>проходит без маек (избегая сквозняка).</w:t>
      </w:r>
    </w:p>
    <w:p w:rsidR="00231C55" w:rsidRDefault="00231C55" w:rsidP="00231C55">
      <w:pPr>
        <w:pStyle w:val="ConsPlusTitle"/>
        <w:spacing w:line="240" w:lineRule="atLeast"/>
        <w:contextualSpacing/>
        <w:jc w:val="both"/>
        <w:outlineLvl w:val="2"/>
        <w:rPr>
          <w:rFonts w:ascii="Times New Roman" w:hAnsi="Times New Roman" w:cs="Times New Roman"/>
          <w:b w:val="0"/>
          <w:color w:val="000000"/>
          <w:sz w:val="24"/>
          <w:szCs w:val="24"/>
        </w:rPr>
      </w:pPr>
      <w:r w:rsidRPr="00E733E1">
        <w:rPr>
          <w:rFonts w:ascii="Times New Roman" w:hAnsi="Times New Roman" w:cs="Times New Roman"/>
          <w:b w:val="0"/>
          <w:color w:val="000000"/>
          <w:sz w:val="24"/>
          <w:szCs w:val="24"/>
        </w:rPr>
        <w:t>• В осеннее – зимний период физкультурные занятия</w:t>
      </w:r>
      <w:r>
        <w:rPr>
          <w:rFonts w:ascii="Times New Roman" w:hAnsi="Times New Roman" w:cs="Times New Roman"/>
          <w:b w:val="0"/>
          <w:color w:val="000000"/>
          <w:sz w:val="24"/>
          <w:szCs w:val="24"/>
        </w:rPr>
        <w:t xml:space="preserve"> </w:t>
      </w:r>
      <w:r w:rsidRPr="00E733E1">
        <w:rPr>
          <w:rFonts w:ascii="Times New Roman" w:hAnsi="Times New Roman" w:cs="Times New Roman"/>
          <w:b w:val="0"/>
          <w:color w:val="000000"/>
          <w:sz w:val="24"/>
          <w:szCs w:val="24"/>
        </w:rPr>
        <w:t xml:space="preserve">проводятся в зале, </w:t>
      </w:r>
      <w:r>
        <w:rPr>
          <w:rFonts w:ascii="Times New Roman" w:hAnsi="Times New Roman" w:cs="Times New Roman"/>
          <w:b w:val="0"/>
          <w:color w:val="000000"/>
          <w:sz w:val="24"/>
          <w:szCs w:val="24"/>
        </w:rPr>
        <w:t xml:space="preserve">третье физкультурное занятие проводится на прогулке. В  </w:t>
      </w:r>
      <w:r w:rsidRPr="00E733E1">
        <w:rPr>
          <w:rFonts w:ascii="Times New Roman" w:hAnsi="Times New Roman" w:cs="Times New Roman"/>
          <w:b w:val="0"/>
          <w:color w:val="000000"/>
          <w:sz w:val="24"/>
          <w:szCs w:val="24"/>
        </w:rPr>
        <w:t>- летний период физкультурные занятия проводятся на прогулке.</w:t>
      </w:r>
      <w:r>
        <w:rPr>
          <w:rFonts w:ascii="Times New Roman" w:hAnsi="Times New Roman" w:cs="Times New Roman"/>
          <w:b w:val="0"/>
          <w:color w:val="000000"/>
          <w:sz w:val="24"/>
          <w:szCs w:val="24"/>
        </w:rPr>
        <w:t xml:space="preserve"> </w:t>
      </w:r>
    </w:p>
    <w:p w:rsidR="00231C55" w:rsidRDefault="00231C55" w:rsidP="00231C55">
      <w:pPr>
        <w:pStyle w:val="ConsPlusTitle"/>
        <w:spacing w:line="240" w:lineRule="atLeast"/>
        <w:contextualSpacing/>
        <w:jc w:val="both"/>
        <w:outlineLvl w:val="2"/>
        <w:rPr>
          <w:rFonts w:ascii="Times New Roman" w:hAnsi="Times New Roman" w:cs="Times New Roman"/>
          <w:b w:val="0"/>
          <w:color w:val="000000"/>
          <w:sz w:val="24"/>
          <w:szCs w:val="24"/>
        </w:rPr>
      </w:pPr>
      <w:r w:rsidRPr="00E733E1">
        <w:rPr>
          <w:rFonts w:ascii="Times New Roman" w:hAnsi="Times New Roman" w:cs="Times New Roman"/>
          <w:b w:val="0"/>
          <w:color w:val="000000"/>
          <w:sz w:val="24"/>
          <w:szCs w:val="24"/>
        </w:rPr>
        <w:t>• Ежедневно проводятся упражнения на дыхание, игровой самомассаж,</w:t>
      </w:r>
      <w:r>
        <w:rPr>
          <w:rFonts w:ascii="Times New Roman" w:hAnsi="Times New Roman" w:cs="Times New Roman"/>
          <w:b w:val="0"/>
          <w:color w:val="000000"/>
          <w:sz w:val="24"/>
          <w:szCs w:val="24"/>
        </w:rPr>
        <w:t xml:space="preserve"> </w:t>
      </w:r>
      <w:r w:rsidRPr="00E733E1">
        <w:rPr>
          <w:rFonts w:ascii="Times New Roman" w:hAnsi="Times New Roman" w:cs="Times New Roman"/>
          <w:b w:val="0"/>
          <w:color w:val="000000"/>
          <w:sz w:val="24"/>
          <w:szCs w:val="24"/>
        </w:rPr>
        <w:t>пальчиковые игры, упражнения для профилактики плоскостопия,</w:t>
      </w:r>
      <w:r>
        <w:rPr>
          <w:rFonts w:ascii="Times New Roman" w:hAnsi="Times New Roman" w:cs="Times New Roman"/>
          <w:b w:val="0"/>
          <w:color w:val="000000"/>
          <w:sz w:val="24"/>
          <w:szCs w:val="24"/>
        </w:rPr>
        <w:t xml:space="preserve"> </w:t>
      </w:r>
      <w:r w:rsidRPr="00E733E1">
        <w:rPr>
          <w:rFonts w:ascii="Times New Roman" w:hAnsi="Times New Roman" w:cs="Times New Roman"/>
          <w:b w:val="0"/>
          <w:color w:val="000000"/>
          <w:sz w:val="24"/>
          <w:szCs w:val="24"/>
        </w:rPr>
        <w:t>нарушения осанки (бодрящая гимнастика, физ. паузы, физ. минутки, физ.</w:t>
      </w:r>
      <w:r>
        <w:rPr>
          <w:rFonts w:ascii="Times New Roman" w:hAnsi="Times New Roman" w:cs="Times New Roman"/>
          <w:b w:val="0"/>
          <w:color w:val="000000"/>
          <w:sz w:val="24"/>
          <w:szCs w:val="24"/>
        </w:rPr>
        <w:t xml:space="preserve"> </w:t>
      </w:r>
      <w:r w:rsidRPr="00E733E1">
        <w:rPr>
          <w:rFonts w:ascii="Times New Roman" w:hAnsi="Times New Roman" w:cs="Times New Roman"/>
          <w:b w:val="0"/>
          <w:color w:val="000000"/>
          <w:sz w:val="24"/>
          <w:szCs w:val="24"/>
        </w:rPr>
        <w:t>занятия, в повседневной деятельности) - в теплое время года проводятся на</w:t>
      </w:r>
      <w:r>
        <w:rPr>
          <w:rFonts w:ascii="Times New Roman" w:hAnsi="Times New Roman" w:cs="Times New Roman"/>
          <w:b w:val="0"/>
          <w:color w:val="000000"/>
          <w:sz w:val="24"/>
          <w:szCs w:val="24"/>
        </w:rPr>
        <w:t xml:space="preserve"> </w:t>
      </w:r>
      <w:r w:rsidRPr="00E733E1">
        <w:rPr>
          <w:rFonts w:ascii="Times New Roman" w:hAnsi="Times New Roman" w:cs="Times New Roman"/>
          <w:b w:val="0"/>
          <w:color w:val="000000"/>
          <w:sz w:val="24"/>
          <w:szCs w:val="24"/>
        </w:rPr>
        <w:t>свежем воздухе.</w:t>
      </w:r>
    </w:p>
    <w:p w:rsidR="00231C55" w:rsidRDefault="00231C55" w:rsidP="00231C55">
      <w:pPr>
        <w:pStyle w:val="ConsPlusTitle"/>
        <w:spacing w:line="240" w:lineRule="atLeast"/>
        <w:contextualSpacing/>
        <w:jc w:val="both"/>
        <w:outlineLvl w:val="2"/>
        <w:rPr>
          <w:rFonts w:ascii="Times New Roman" w:hAnsi="Times New Roman" w:cs="Times New Roman"/>
          <w:b w:val="0"/>
          <w:color w:val="000000"/>
          <w:sz w:val="24"/>
          <w:szCs w:val="24"/>
        </w:rPr>
      </w:pPr>
      <w:r w:rsidRPr="00E733E1">
        <w:rPr>
          <w:rFonts w:ascii="Times New Roman" w:hAnsi="Times New Roman" w:cs="Times New Roman"/>
          <w:b w:val="0"/>
          <w:color w:val="000000"/>
          <w:sz w:val="24"/>
          <w:szCs w:val="24"/>
        </w:rPr>
        <w:t>• Упражнения для профилактики переутомления - релаксация, элементы</w:t>
      </w:r>
      <w:r w:rsidRPr="00E733E1">
        <w:rPr>
          <w:rFonts w:ascii="Times New Roman" w:hAnsi="Times New Roman" w:cs="Times New Roman"/>
          <w:b w:val="0"/>
          <w:color w:val="000000"/>
          <w:sz w:val="24"/>
          <w:szCs w:val="24"/>
        </w:rPr>
        <w:br/>
        <w:t>психогимнастики, дыхательные упражнения, физ. минутки.</w:t>
      </w:r>
      <w:r w:rsidRPr="00E733E1">
        <w:rPr>
          <w:rFonts w:ascii="Times New Roman" w:hAnsi="Times New Roman" w:cs="Times New Roman"/>
          <w:b w:val="0"/>
          <w:color w:val="000000"/>
          <w:sz w:val="24"/>
          <w:szCs w:val="24"/>
        </w:rPr>
        <w:br/>
        <w:t>• Ежедневно в течение всего режима дня проводятся гигиенические</w:t>
      </w:r>
      <w:r w:rsidRPr="00E733E1">
        <w:rPr>
          <w:rFonts w:ascii="Times New Roman" w:hAnsi="Times New Roman" w:cs="Times New Roman"/>
          <w:b w:val="0"/>
          <w:color w:val="000000"/>
          <w:sz w:val="24"/>
          <w:szCs w:val="24"/>
        </w:rPr>
        <w:br/>
        <w:t>процедуры.</w:t>
      </w:r>
    </w:p>
    <w:p w:rsidR="00231C55" w:rsidRPr="00E733E1" w:rsidRDefault="00231C55" w:rsidP="00231C55">
      <w:pPr>
        <w:pStyle w:val="ConsPlusTitle"/>
        <w:spacing w:line="240" w:lineRule="atLeast"/>
        <w:contextualSpacing/>
        <w:jc w:val="both"/>
        <w:outlineLvl w:val="2"/>
        <w:rPr>
          <w:rFonts w:ascii="Times New Roman" w:hAnsi="Times New Roman" w:cs="Times New Roman"/>
          <w:b w:val="0"/>
          <w:sz w:val="24"/>
          <w:szCs w:val="24"/>
        </w:rPr>
      </w:pPr>
      <w:r w:rsidRPr="00E733E1">
        <w:rPr>
          <w:rFonts w:ascii="Times New Roman" w:hAnsi="Times New Roman" w:cs="Times New Roman"/>
          <w:b w:val="0"/>
          <w:color w:val="000000"/>
          <w:sz w:val="24"/>
          <w:szCs w:val="24"/>
        </w:rPr>
        <w:t>2. Хождение босиком по «дорожке здоровья» (после сна).</w:t>
      </w:r>
    </w:p>
    <w:p w:rsidR="00231C55" w:rsidRDefault="00231C55" w:rsidP="00231C55">
      <w:pPr>
        <w:pStyle w:val="Standard"/>
        <w:spacing w:after="0" w:line="0" w:lineRule="atLeast"/>
        <w:jc w:val="center"/>
        <w:rPr>
          <w:rFonts w:ascii="Times New Roman" w:eastAsia="Times New Roman" w:hAnsi="Times New Roman" w:cs="Times New Roman"/>
          <w:b/>
          <w:bCs/>
          <w:color w:val="000000"/>
          <w:sz w:val="24"/>
          <w:szCs w:val="24"/>
        </w:rPr>
      </w:pPr>
    </w:p>
    <w:p w:rsidR="00231C55" w:rsidRPr="00A131DA" w:rsidRDefault="00353217" w:rsidP="00231C55">
      <w:pPr>
        <w:pStyle w:val="Standard"/>
        <w:spacing w:after="0" w:line="0" w:lineRule="atLeast"/>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Учебный план </w:t>
      </w:r>
      <w:r w:rsidR="00231C55" w:rsidRPr="00A131DA">
        <w:rPr>
          <w:rFonts w:ascii="Times New Roman" w:eastAsia="Times New Roman" w:hAnsi="Times New Roman" w:cs="Times New Roman"/>
          <w:b/>
          <w:bCs/>
          <w:color w:val="000000"/>
          <w:sz w:val="24"/>
          <w:szCs w:val="24"/>
        </w:rPr>
        <w:t>на учебный год</w:t>
      </w:r>
    </w:p>
    <w:p w:rsidR="00231C55" w:rsidRPr="00A131DA" w:rsidRDefault="00231C55" w:rsidP="00231C55">
      <w:pPr>
        <w:pStyle w:val="Standard"/>
        <w:spacing w:after="0" w:line="0" w:lineRule="atLeast"/>
        <w:ind w:firstLine="555"/>
        <w:jc w:val="both"/>
        <w:rPr>
          <w:rFonts w:ascii="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Образовательный процесс построен с учетом возрастных возможностей и индивидуальных особенностей воспитанников, их потребностей и интересов, социального заказа родителей.</w:t>
      </w:r>
      <w:r w:rsidRPr="00A131DA">
        <w:rPr>
          <w:rFonts w:ascii="Times New Roman" w:hAnsi="Times New Roman" w:cs="Times New Roman"/>
          <w:color w:val="000000"/>
          <w:sz w:val="24"/>
          <w:szCs w:val="24"/>
        </w:rPr>
        <w:t xml:space="preserve"> В педагогическом процессе используются фронтальная, подгрупповая, индивидуальная формы работы с детьми.</w:t>
      </w:r>
    </w:p>
    <w:p w:rsidR="00231C55" w:rsidRPr="00A131DA" w:rsidRDefault="00231C55" w:rsidP="00231C55">
      <w:pPr>
        <w:pStyle w:val="Standard"/>
        <w:spacing w:after="0" w:line="0" w:lineRule="atLeast"/>
        <w:ind w:firstLine="555"/>
        <w:jc w:val="both"/>
        <w:rPr>
          <w:rFonts w:ascii="Times New Roman" w:hAnsi="Times New Roman" w:cs="Times New Roman"/>
          <w:color w:val="000000"/>
          <w:sz w:val="24"/>
          <w:szCs w:val="24"/>
        </w:rPr>
      </w:pPr>
      <w:r w:rsidRPr="00A131DA">
        <w:rPr>
          <w:rFonts w:ascii="Times New Roman" w:hAnsi="Times New Roman" w:cs="Times New Roman"/>
          <w:color w:val="000000"/>
          <w:sz w:val="24"/>
          <w:szCs w:val="24"/>
        </w:rPr>
        <w:t>План организованной образовательной деятельности определяет содержание и организацию образовательного процесса для детей дошкольного возраста и направлен на решение задач, определенных в ООП дошкольного образования ДОУ.</w:t>
      </w:r>
    </w:p>
    <w:p w:rsidR="00231C55" w:rsidRPr="00A131DA" w:rsidRDefault="00231C55" w:rsidP="00231C55">
      <w:pPr>
        <w:pStyle w:val="Standard"/>
        <w:spacing w:after="0" w:line="0" w:lineRule="atLeast"/>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ab/>
        <w:t>Переходный период к началу учебного года (первые 2 недели сентября) предусматривает наличие щадящего режима, направленного на адаптацию детей к условиям жизни в новой возрастной группе и включающего мероприятия, направленные на создание благоприятного психологического климата, снижение напряжения и предотвращение негативных проявлений.</w:t>
      </w:r>
    </w:p>
    <w:p w:rsidR="00231C55" w:rsidRPr="00A131DA" w:rsidRDefault="00231C55" w:rsidP="00231C55">
      <w:pPr>
        <w:pStyle w:val="Standard"/>
        <w:autoSpaceDE w:val="0"/>
        <w:spacing w:after="0" w:line="0" w:lineRule="atLeast"/>
        <w:ind w:firstLine="735"/>
        <w:jc w:val="both"/>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Для вновь пришедших детей устанавливается специальный распорядок дня с учетом индивидуальных особенностей ребенка:</w:t>
      </w:r>
    </w:p>
    <w:p w:rsidR="00231C55" w:rsidRPr="00A131DA" w:rsidRDefault="00231C55" w:rsidP="00231C55">
      <w:pPr>
        <w:pStyle w:val="Standard"/>
        <w:autoSpaceDE w:val="0"/>
        <w:spacing w:after="0" w:line="0" w:lineRule="atLeast"/>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I неделя - пребывания ребенка в ДОУ - до 2-х часов;</w:t>
      </w:r>
    </w:p>
    <w:p w:rsidR="00231C55" w:rsidRPr="00A131DA" w:rsidRDefault="00231C55" w:rsidP="00231C55">
      <w:pPr>
        <w:pStyle w:val="Standard"/>
        <w:autoSpaceDE w:val="0"/>
        <w:spacing w:after="0" w:line="0" w:lineRule="atLeast"/>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II неделя - пребывания ребенка в ДОУ - до обеда;</w:t>
      </w:r>
    </w:p>
    <w:p w:rsidR="00231C55" w:rsidRPr="00A131DA" w:rsidRDefault="00231C55" w:rsidP="00231C55">
      <w:pPr>
        <w:pStyle w:val="Standard"/>
        <w:autoSpaceDE w:val="0"/>
        <w:spacing w:after="0" w:line="0" w:lineRule="atLeast"/>
        <w:rPr>
          <w:rFonts w:ascii="Times New Roman" w:eastAsia="Times New Roman" w:hAnsi="Times New Roman" w:cs="Times New Roman"/>
          <w:color w:val="000000"/>
          <w:sz w:val="24"/>
          <w:szCs w:val="24"/>
        </w:rPr>
      </w:pPr>
      <w:r w:rsidRPr="00A131DA">
        <w:rPr>
          <w:rFonts w:ascii="Times New Roman" w:eastAsia="Times New Roman" w:hAnsi="Times New Roman" w:cs="Times New Roman"/>
          <w:color w:val="000000"/>
          <w:sz w:val="24"/>
          <w:szCs w:val="24"/>
        </w:rPr>
        <w:t>III неделя - пребывания ребенка в ДОУ - до полдника;</w:t>
      </w:r>
    </w:p>
    <w:p w:rsidR="00353217" w:rsidRPr="00353217" w:rsidRDefault="00231C55" w:rsidP="00D3461D">
      <w:pPr>
        <w:pStyle w:val="Standard"/>
        <w:autoSpaceDE w:val="0"/>
        <w:spacing w:after="0" w:line="0" w:lineRule="atLeast"/>
        <w:rPr>
          <w:rFonts w:ascii="Times New Roman" w:eastAsia="Times New Roman" w:hAnsi="Times New Roman" w:cs="Times New Roman"/>
          <w:sz w:val="24"/>
          <w:szCs w:val="24"/>
        </w:rPr>
      </w:pPr>
      <w:r w:rsidRPr="00A131DA">
        <w:rPr>
          <w:rFonts w:ascii="Times New Roman" w:eastAsia="Times New Roman" w:hAnsi="Times New Roman" w:cs="Times New Roman"/>
          <w:color w:val="000000"/>
          <w:sz w:val="24"/>
          <w:szCs w:val="24"/>
        </w:rPr>
        <w:t>IV неделя - пребывания ребенка в ДОУ - полный день.</w:t>
      </w:r>
      <w:r w:rsidR="00353217" w:rsidRPr="00353217">
        <w:rPr>
          <w:rFonts w:ascii="Times New Roman" w:eastAsia="Times New Roman" w:hAnsi="Times New Roman" w:cs="Times New Roman"/>
          <w:b/>
          <w:bCs/>
          <w:sz w:val="24"/>
          <w:szCs w:val="24"/>
        </w:rPr>
        <w:t xml:space="preserve"> </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728"/>
        <w:gridCol w:w="1311"/>
        <w:gridCol w:w="1366"/>
        <w:gridCol w:w="1020"/>
        <w:gridCol w:w="1020"/>
        <w:gridCol w:w="1020"/>
        <w:gridCol w:w="1020"/>
        <w:gridCol w:w="1020"/>
      </w:tblGrid>
      <w:tr w:rsidR="00353217" w:rsidRPr="00353217" w:rsidTr="00F21078">
        <w:trPr>
          <w:tblCellSpacing w:w="0" w:type="dxa"/>
        </w:trPr>
        <w:tc>
          <w:tcPr>
            <w:tcW w:w="909" w:type="pct"/>
            <w:vMerge w:val="restar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sz w:val="24"/>
                <w:szCs w:val="24"/>
              </w:rPr>
              <w:t>Образовательные области</w:t>
            </w:r>
          </w:p>
        </w:tc>
        <w:tc>
          <w:tcPr>
            <w:tcW w:w="690" w:type="pct"/>
            <w:vMerge w:val="restar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sz w:val="24"/>
                <w:szCs w:val="24"/>
              </w:rPr>
              <w:t>Виды деятельности (занятия)</w:t>
            </w:r>
          </w:p>
        </w:tc>
        <w:tc>
          <w:tcPr>
            <w:tcW w:w="3401" w:type="pct"/>
            <w:gridSpan w:val="6"/>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sz w:val="24"/>
                <w:szCs w:val="24"/>
              </w:rPr>
              <w:t>Группы /возраст</w:t>
            </w:r>
          </w:p>
        </w:tc>
      </w:tr>
      <w:tr w:rsidR="00353217" w:rsidRPr="00353217" w:rsidTr="00F21078">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53217" w:rsidRPr="00353217" w:rsidRDefault="00353217" w:rsidP="00353217">
            <w:pPr>
              <w:spacing w:after="0" w:line="240" w:lineRule="auto"/>
              <w:rPr>
                <w:rFonts w:ascii="Times New Roman" w:eastAsia="Times New Roman" w:hAnsi="Times New Roman" w:cs="Times New Roman"/>
                <w:sz w:val="24"/>
                <w:szCs w:val="24"/>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53217" w:rsidRPr="00353217" w:rsidRDefault="00353217" w:rsidP="00353217">
            <w:pPr>
              <w:spacing w:after="0" w:line="240" w:lineRule="auto"/>
              <w:rPr>
                <w:rFonts w:ascii="Times New Roman" w:eastAsia="Times New Roman" w:hAnsi="Times New Roman" w:cs="Times New Roman"/>
                <w:sz w:val="24"/>
                <w:szCs w:val="24"/>
              </w:rPr>
            </w:pPr>
          </w:p>
        </w:tc>
        <w:tc>
          <w:tcPr>
            <w:tcW w:w="719"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sz w:val="24"/>
                <w:szCs w:val="24"/>
              </w:rPr>
              <w:t xml:space="preserve">Первая мл гр </w:t>
            </w:r>
          </w:p>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sz w:val="24"/>
                <w:szCs w:val="24"/>
              </w:rPr>
              <w:t>(2-3г)</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sz w:val="24"/>
                <w:szCs w:val="24"/>
              </w:rPr>
              <w:t>Вторая мл.гр</w:t>
            </w:r>
          </w:p>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sz w:val="24"/>
                <w:szCs w:val="24"/>
              </w:rPr>
              <w:t>(3-4г)</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sz w:val="24"/>
                <w:szCs w:val="24"/>
              </w:rPr>
              <w:t>Средняя гр</w:t>
            </w:r>
          </w:p>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sz w:val="24"/>
                <w:szCs w:val="24"/>
              </w:rPr>
              <w:t>(4-5г)</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sz w:val="24"/>
                <w:szCs w:val="24"/>
              </w:rPr>
              <w:t>Старшая гр</w:t>
            </w:r>
          </w:p>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sz w:val="24"/>
                <w:szCs w:val="24"/>
              </w:rPr>
              <w:t>(5-6л)</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sz w:val="24"/>
                <w:szCs w:val="24"/>
              </w:rPr>
              <w:t xml:space="preserve">Подг гр </w:t>
            </w:r>
          </w:p>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sz w:val="24"/>
                <w:szCs w:val="24"/>
              </w:rPr>
              <w:t>(6-7л)</w:t>
            </w:r>
          </w:p>
        </w:tc>
      </w:tr>
      <w:tr w:rsidR="00353217" w:rsidRPr="00353217" w:rsidTr="00F21078">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53217" w:rsidRPr="00353217" w:rsidRDefault="00353217" w:rsidP="00353217">
            <w:pPr>
              <w:spacing w:after="0" w:line="240" w:lineRule="auto"/>
              <w:rPr>
                <w:rFonts w:ascii="Times New Roman" w:eastAsia="Times New Roman" w:hAnsi="Times New Roman" w:cs="Times New Roman"/>
                <w:sz w:val="24"/>
                <w:szCs w:val="24"/>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53217" w:rsidRPr="00353217" w:rsidRDefault="00353217" w:rsidP="00353217">
            <w:pPr>
              <w:spacing w:after="0" w:line="240" w:lineRule="auto"/>
              <w:rPr>
                <w:rFonts w:ascii="Times New Roman" w:eastAsia="Times New Roman" w:hAnsi="Times New Roman" w:cs="Times New Roman"/>
                <w:sz w:val="24"/>
                <w:szCs w:val="24"/>
              </w:rPr>
            </w:pPr>
          </w:p>
        </w:tc>
        <w:tc>
          <w:tcPr>
            <w:tcW w:w="719"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sz w:val="24"/>
                <w:szCs w:val="24"/>
              </w:rPr>
              <w:t>Длительность ОД (мин)</w:t>
            </w:r>
          </w:p>
        </w:tc>
        <w:tc>
          <w:tcPr>
            <w:tcW w:w="537" w:type="pct"/>
            <w:tcBorders>
              <w:top w:val="outset" w:sz="6" w:space="0" w:color="000000"/>
              <w:left w:val="outset" w:sz="6" w:space="0" w:color="000000"/>
              <w:bottom w:val="outset" w:sz="6" w:space="0" w:color="000000"/>
              <w:right w:val="outset" w:sz="6" w:space="0" w:color="000000"/>
            </w:tcBorders>
            <w:vAlign w:val="center"/>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sz w:val="24"/>
                <w:szCs w:val="24"/>
              </w:rPr>
              <w:t>8 —10 мин</w:t>
            </w:r>
          </w:p>
        </w:tc>
        <w:tc>
          <w:tcPr>
            <w:tcW w:w="537" w:type="pct"/>
            <w:tcBorders>
              <w:top w:val="outset" w:sz="6" w:space="0" w:color="000000"/>
              <w:left w:val="outset" w:sz="6" w:space="0" w:color="000000"/>
              <w:bottom w:val="outset" w:sz="6" w:space="0" w:color="000000"/>
              <w:right w:val="outset" w:sz="6" w:space="0" w:color="000000"/>
            </w:tcBorders>
            <w:vAlign w:val="center"/>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sz w:val="24"/>
                <w:szCs w:val="24"/>
              </w:rPr>
              <w:t>15 мин</w:t>
            </w:r>
          </w:p>
        </w:tc>
        <w:tc>
          <w:tcPr>
            <w:tcW w:w="537" w:type="pct"/>
            <w:tcBorders>
              <w:top w:val="outset" w:sz="6" w:space="0" w:color="000000"/>
              <w:left w:val="outset" w:sz="6" w:space="0" w:color="000000"/>
              <w:bottom w:val="outset" w:sz="6" w:space="0" w:color="000000"/>
              <w:right w:val="outset" w:sz="6" w:space="0" w:color="000000"/>
            </w:tcBorders>
            <w:vAlign w:val="center"/>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sz w:val="24"/>
                <w:szCs w:val="24"/>
              </w:rPr>
              <w:t>20 мин</w:t>
            </w:r>
          </w:p>
        </w:tc>
        <w:tc>
          <w:tcPr>
            <w:tcW w:w="537" w:type="pct"/>
            <w:tcBorders>
              <w:top w:val="outset" w:sz="6" w:space="0" w:color="000000"/>
              <w:left w:val="outset" w:sz="6" w:space="0" w:color="000000"/>
              <w:bottom w:val="outset" w:sz="6" w:space="0" w:color="000000"/>
              <w:right w:val="outset" w:sz="6" w:space="0" w:color="000000"/>
            </w:tcBorders>
            <w:vAlign w:val="center"/>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sz w:val="24"/>
                <w:szCs w:val="24"/>
              </w:rPr>
              <w:t>25 мин</w:t>
            </w:r>
          </w:p>
        </w:tc>
        <w:tc>
          <w:tcPr>
            <w:tcW w:w="537" w:type="pct"/>
            <w:tcBorders>
              <w:top w:val="outset" w:sz="6" w:space="0" w:color="000000"/>
              <w:left w:val="outset" w:sz="6" w:space="0" w:color="000000"/>
              <w:bottom w:val="outset" w:sz="6" w:space="0" w:color="000000"/>
              <w:right w:val="outset" w:sz="6" w:space="0" w:color="000000"/>
            </w:tcBorders>
            <w:vAlign w:val="center"/>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sz w:val="24"/>
                <w:szCs w:val="24"/>
              </w:rPr>
              <w:t>30 мин</w:t>
            </w:r>
          </w:p>
        </w:tc>
      </w:tr>
      <w:tr w:rsidR="00353217" w:rsidRPr="00353217" w:rsidTr="00F21078">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53217" w:rsidRPr="00353217" w:rsidRDefault="00353217" w:rsidP="00353217">
            <w:pPr>
              <w:spacing w:after="0" w:line="240" w:lineRule="auto"/>
              <w:rPr>
                <w:rFonts w:ascii="Times New Roman" w:eastAsia="Times New Roman" w:hAnsi="Times New Roman" w:cs="Times New Roman"/>
                <w:sz w:val="24"/>
                <w:szCs w:val="24"/>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53217" w:rsidRPr="00353217" w:rsidRDefault="00353217" w:rsidP="00353217">
            <w:pPr>
              <w:spacing w:after="0" w:line="240" w:lineRule="auto"/>
              <w:rPr>
                <w:rFonts w:ascii="Times New Roman" w:eastAsia="Times New Roman" w:hAnsi="Times New Roman" w:cs="Times New Roman"/>
                <w:sz w:val="24"/>
                <w:szCs w:val="24"/>
              </w:rPr>
            </w:pPr>
          </w:p>
        </w:tc>
        <w:tc>
          <w:tcPr>
            <w:tcW w:w="719"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p>
        </w:tc>
        <w:tc>
          <w:tcPr>
            <w:tcW w:w="2683" w:type="pct"/>
            <w:gridSpan w:val="5"/>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sz w:val="24"/>
                <w:szCs w:val="24"/>
              </w:rPr>
              <w:t>Кол-во НОД в неделю/месяц</w:t>
            </w:r>
          </w:p>
        </w:tc>
      </w:tr>
      <w:tr w:rsidR="00353217" w:rsidRPr="00353217" w:rsidTr="00353217">
        <w:trPr>
          <w:tblCellSpacing w:w="0" w:type="dxa"/>
        </w:trPr>
        <w:tc>
          <w:tcPr>
            <w:tcW w:w="5000" w:type="pct"/>
            <w:gridSpan w:val="8"/>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sz w:val="24"/>
                <w:szCs w:val="24"/>
              </w:rPr>
              <w:t>Инвариативная (обязательная часть) часть</w:t>
            </w:r>
          </w:p>
        </w:tc>
      </w:tr>
      <w:tr w:rsidR="00353217" w:rsidRPr="00353217" w:rsidTr="00F21078">
        <w:trPr>
          <w:tblCellSpacing w:w="0" w:type="dxa"/>
        </w:trPr>
        <w:tc>
          <w:tcPr>
            <w:tcW w:w="909" w:type="pct"/>
            <w:vMerge w:val="restar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p>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sz w:val="24"/>
                <w:szCs w:val="24"/>
              </w:rPr>
              <w:t xml:space="preserve">Физическое </w:t>
            </w:r>
            <w:r w:rsidRPr="00353217">
              <w:rPr>
                <w:rFonts w:ascii="Times New Roman" w:eastAsia="Times New Roman" w:hAnsi="Times New Roman" w:cs="Times New Roman"/>
                <w:b/>
                <w:bCs/>
                <w:sz w:val="24"/>
                <w:szCs w:val="24"/>
              </w:rPr>
              <w:lastRenderedPageBreak/>
              <w:t>развитие</w:t>
            </w:r>
          </w:p>
        </w:tc>
        <w:tc>
          <w:tcPr>
            <w:tcW w:w="1408" w:type="pct"/>
            <w:gridSpan w:val="2"/>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lastRenderedPageBreak/>
              <w:t>Физическая культура</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2 зан/8</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2 зан/8</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2 зан/8</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2 зан/8</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2 зан/8</w:t>
            </w:r>
          </w:p>
        </w:tc>
      </w:tr>
      <w:tr w:rsidR="00353217" w:rsidRPr="00353217" w:rsidTr="00F21078">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53217" w:rsidRPr="00353217" w:rsidRDefault="00353217" w:rsidP="00353217">
            <w:pPr>
              <w:spacing w:after="0" w:line="240" w:lineRule="auto"/>
              <w:rPr>
                <w:rFonts w:ascii="Times New Roman" w:eastAsia="Times New Roman" w:hAnsi="Times New Roman" w:cs="Times New Roman"/>
                <w:sz w:val="24"/>
                <w:szCs w:val="24"/>
              </w:rPr>
            </w:pPr>
          </w:p>
        </w:tc>
        <w:tc>
          <w:tcPr>
            <w:tcW w:w="1408" w:type="pct"/>
            <w:gridSpan w:val="2"/>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Физическая культура на прогулке</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1 зан/8</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1 зан/8</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1 зан/8</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1 зан/8</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1 зан/8</w:t>
            </w:r>
          </w:p>
        </w:tc>
      </w:tr>
      <w:tr w:rsidR="00353217" w:rsidRPr="00353217" w:rsidTr="00F21078">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53217" w:rsidRPr="00353217" w:rsidRDefault="00353217" w:rsidP="00353217">
            <w:pPr>
              <w:spacing w:after="0" w:line="240" w:lineRule="auto"/>
              <w:rPr>
                <w:rFonts w:ascii="Times New Roman" w:eastAsia="Times New Roman" w:hAnsi="Times New Roman" w:cs="Times New Roman"/>
                <w:sz w:val="24"/>
                <w:szCs w:val="24"/>
              </w:rPr>
            </w:pPr>
          </w:p>
        </w:tc>
        <w:tc>
          <w:tcPr>
            <w:tcW w:w="1408" w:type="pct"/>
            <w:gridSpan w:val="2"/>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Физминутки, утренняя гимнастика</w:t>
            </w:r>
          </w:p>
        </w:tc>
        <w:tc>
          <w:tcPr>
            <w:tcW w:w="2683" w:type="pct"/>
            <w:gridSpan w:val="5"/>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Совместная деятельность - ежедневно</w:t>
            </w:r>
          </w:p>
        </w:tc>
      </w:tr>
      <w:tr w:rsidR="00353217" w:rsidRPr="00353217" w:rsidTr="00353217">
        <w:trPr>
          <w:tblCellSpacing w:w="0" w:type="dxa"/>
        </w:trPr>
        <w:tc>
          <w:tcPr>
            <w:tcW w:w="5000" w:type="pct"/>
            <w:gridSpan w:val="8"/>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p>
        </w:tc>
      </w:tr>
      <w:tr w:rsidR="00353217" w:rsidRPr="00353217" w:rsidTr="00F21078">
        <w:trPr>
          <w:tblCellSpacing w:w="0" w:type="dxa"/>
        </w:trPr>
        <w:tc>
          <w:tcPr>
            <w:tcW w:w="909" w:type="pct"/>
            <w:vMerge w:val="restar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p>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sz w:val="24"/>
                <w:szCs w:val="24"/>
              </w:rPr>
              <w:t>Познавательное развитие</w:t>
            </w:r>
          </w:p>
        </w:tc>
        <w:tc>
          <w:tcPr>
            <w:tcW w:w="1408" w:type="pct"/>
            <w:gridSpan w:val="2"/>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ФЭМП</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1 зан/4</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1 зан/4</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1 зан/4</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2 зан/8</w:t>
            </w:r>
          </w:p>
        </w:tc>
      </w:tr>
      <w:tr w:rsidR="00353217" w:rsidRPr="00353217" w:rsidTr="00F21078">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53217" w:rsidRPr="00353217" w:rsidRDefault="00353217" w:rsidP="00353217">
            <w:pPr>
              <w:spacing w:after="0" w:line="240" w:lineRule="auto"/>
              <w:rPr>
                <w:rFonts w:ascii="Times New Roman" w:eastAsia="Times New Roman" w:hAnsi="Times New Roman" w:cs="Times New Roman"/>
                <w:sz w:val="24"/>
                <w:szCs w:val="24"/>
              </w:rPr>
            </w:pPr>
          </w:p>
        </w:tc>
        <w:tc>
          <w:tcPr>
            <w:tcW w:w="1408" w:type="pct"/>
            <w:gridSpan w:val="2"/>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Экология</w:t>
            </w:r>
          </w:p>
        </w:tc>
        <w:tc>
          <w:tcPr>
            <w:tcW w:w="2683" w:type="pct"/>
            <w:gridSpan w:val="5"/>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Данный вид работы реализуется через трудовое воспитание, наблюдение, проекты и др. - ежедневно</w:t>
            </w:r>
          </w:p>
        </w:tc>
      </w:tr>
      <w:tr w:rsidR="00353217" w:rsidRPr="00353217" w:rsidTr="00F21078">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53217" w:rsidRPr="00353217" w:rsidRDefault="00353217" w:rsidP="00353217">
            <w:pPr>
              <w:spacing w:after="0" w:line="240" w:lineRule="auto"/>
              <w:rPr>
                <w:rFonts w:ascii="Times New Roman" w:eastAsia="Times New Roman" w:hAnsi="Times New Roman" w:cs="Times New Roman"/>
                <w:sz w:val="24"/>
                <w:szCs w:val="24"/>
              </w:rPr>
            </w:pPr>
          </w:p>
        </w:tc>
        <w:tc>
          <w:tcPr>
            <w:tcW w:w="1408" w:type="pct"/>
            <w:gridSpan w:val="2"/>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Ознакомление с предметным и социальным окружением</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1 зан/4</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1 зан/4</w:t>
            </w:r>
          </w:p>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1 зан/4</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1 зан/4</w:t>
            </w:r>
          </w:p>
        </w:tc>
      </w:tr>
      <w:tr w:rsidR="00353217" w:rsidRPr="00353217" w:rsidTr="00F21078">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53217" w:rsidRPr="00353217" w:rsidRDefault="00353217" w:rsidP="00353217">
            <w:pPr>
              <w:spacing w:after="0" w:line="240" w:lineRule="auto"/>
              <w:rPr>
                <w:rFonts w:ascii="Times New Roman" w:eastAsia="Times New Roman" w:hAnsi="Times New Roman" w:cs="Times New Roman"/>
                <w:sz w:val="24"/>
                <w:szCs w:val="24"/>
              </w:rPr>
            </w:pPr>
          </w:p>
        </w:tc>
        <w:tc>
          <w:tcPr>
            <w:tcW w:w="1408" w:type="pct"/>
            <w:gridSpan w:val="2"/>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Познавательно-исследовательская и конструктивная деятельность</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1 зан/4</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0,5 зан/2</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0,5 зан/2</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1 зан/4</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1 зан/4</w:t>
            </w:r>
          </w:p>
        </w:tc>
      </w:tr>
      <w:tr w:rsidR="00353217" w:rsidRPr="00353217" w:rsidTr="00F21078">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53217" w:rsidRPr="00353217" w:rsidRDefault="00353217" w:rsidP="00353217">
            <w:pPr>
              <w:spacing w:after="0" w:line="240" w:lineRule="auto"/>
              <w:rPr>
                <w:rFonts w:ascii="Times New Roman" w:eastAsia="Times New Roman" w:hAnsi="Times New Roman" w:cs="Times New Roman"/>
                <w:sz w:val="24"/>
                <w:szCs w:val="24"/>
              </w:rPr>
            </w:pPr>
          </w:p>
        </w:tc>
        <w:tc>
          <w:tcPr>
            <w:tcW w:w="1408" w:type="pct"/>
            <w:gridSpan w:val="2"/>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ОБЖ, ПДД</w:t>
            </w:r>
          </w:p>
        </w:tc>
        <w:tc>
          <w:tcPr>
            <w:tcW w:w="2683" w:type="pct"/>
            <w:gridSpan w:val="5"/>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Совместная деятельность - ежедневно</w:t>
            </w:r>
          </w:p>
        </w:tc>
      </w:tr>
      <w:tr w:rsidR="00353217" w:rsidRPr="00353217" w:rsidTr="00353217">
        <w:trPr>
          <w:tblCellSpacing w:w="0" w:type="dxa"/>
        </w:trPr>
        <w:tc>
          <w:tcPr>
            <w:tcW w:w="5000" w:type="pct"/>
            <w:gridSpan w:val="8"/>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p>
        </w:tc>
      </w:tr>
      <w:tr w:rsidR="00353217" w:rsidRPr="00353217" w:rsidTr="00F21078">
        <w:trPr>
          <w:tblCellSpacing w:w="0" w:type="dxa"/>
        </w:trPr>
        <w:tc>
          <w:tcPr>
            <w:tcW w:w="909" w:type="pct"/>
            <w:vMerge w:val="restar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sz w:val="24"/>
                <w:szCs w:val="24"/>
              </w:rPr>
              <w:t>Речевое развитие</w:t>
            </w:r>
          </w:p>
        </w:tc>
        <w:tc>
          <w:tcPr>
            <w:tcW w:w="1408" w:type="pct"/>
            <w:gridSpan w:val="2"/>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Развитие речи/обучение грамоте (в гр компенсирующей направленности проводит - логопед)</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2 зан/8</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2 зан/8</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2 зан/8</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До НГ</w:t>
            </w:r>
          </w:p>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2зан/8</w:t>
            </w:r>
          </w:p>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p>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После НГ</w:t>
            </w:r>
          </w:p>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3 зан/12</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До НГ</w:t>
            </w:r>
          </w:p>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2 зан/8</w:t>
            </w:r>
          </w:p>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p>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После НГ</w:t>
            </w:r>
          </w:p>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3 зан/12</w:t>
            </w:r>
          </w:p>
        </w:tc>
      </w:tr>
      <w:tr w:rsidR="00353217" w:rsidRPr="00353217" w:rsidTr="00F21078">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53217" w:rsidRPr="00353217" w:rsidRDefault="00353217" w:rsidP="00353217">
            <w:pPr>
              <w:spacing w:after="0" w:line="240" w:lineRule="auto"/>
              <w:rPr>
                <w:rFonts w:ascii="Times New Roman" w:eastAsia="Times New Roman" w:hAnsi="Times New Roman" w:cs="Times New Roman"/>
                <w:sz w:val="24"/>
                <w:szCs w:val="24"/>
              </w:rPr>
            </w:pPr>
          </w:p>
        </w:tc>
        <w:tc>
          <w:tcPr>
            <w:tcW w:w="1408" w:type="pct"/>
            <w:gridSpan w:val="2"/>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Приобщение к художественной литературе</w:t>
            </w:r>
          </w:p>
        </w:tc>
        <w:tc>
          <w:tcPr>
            <w:tcW w:w="2683" w:type="pct"/>
            <w:gridSpan w:val="5"/>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Совместная деятельность — ежедневно, перед сном, перед обедом, после сна, для создания спокойного эмоционального состояния</w:t>
            </w:r>
          </w:p>
        </w:tc>
      </w:tr>
      <w:tr w:rsidR="00353217" w:rsidRPr="00353217" w:rsidTr="00353217">
        <w:trPr>
          <w:tblCellSpacing w:w="0" w:type="dxa"/>
        </w:trPr>
        <w:tc>
          <w:tcPr>
            <w:tcW w:w="5000" w:type="pct"/>
            <w:gridSpan w:val="8"/>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p>
        </w:tc>
      </w:tr>
      <w:tr w:rsidR="00353217" w:rsidRPr="00353217" w:rsidTr="00F21078">
        <w:trPr>
          <w:tblCellSpacing w:w="0" w:type="dxa"/>
        </w:trPr>
        <w:tc>
          <w:tcPr>
            <w:tcW w:w="909" w:type="pct"/>
            <w:vMerge w:val="restar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p>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p>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p>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p>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sz w:val="24"/>
                <w:szCs w:val="24"/>
              </w:rPr>
              <w:t>Художественно-эстетическое развитие</w:t>
            </w:r>
          </w:p>
        </w:tc>
        <w:tc>
          <w:tcPr>
            <w:tcW w:w="1408" w:type="pct"/>
            <w:gridSpan w:val="2"/>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p>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p>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 xml:space="preserve">Рисование </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1 зан/4</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0,25 зан</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0,25зан</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До НГ</w:t>
            </w:r>
          </w:p>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2зан/8</w:t>
            </w:r>
          </w:p>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p>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После НГ</w:t>
            </w:r>
          </w:p>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1 зан/4</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До НГ</w:t>
            </w:r>
          </w:p>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2зан/8</w:t>
            </w:r>
          </w:p>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p>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После НГ</w:t>
            </w:r>
          </w:p>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1 зан/4</w:t>
            </w:r>
          </w:p>
        </w:tc>
      </w:tr>
      <w:tr w:rsidR="00353217" w:rsidRPr="00353217" w:rsidTr="00F21078">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53217" w:rsidRPr="00353217" w:rsidRDefault="00353217" w:rsidP="00353217">
            <w:pPr>
              <w:spacing w:after="0" w:line="240" w:lineRule="auto"/>
              <w:rPr>
                <w:rFonts w:ascii="Times New Roman" w:eastAsia="Times New Roman" w:hAnsi="Times New Roman" w:cs="Times New Roman"/>
                <w:sz w:val="24"/>
                <w:szCs w:val="24"/>
              </w:rPr>
            </w:pPr>
          </w:p>
        </w:tc>
        <w:tc>
          <w:tcPr>
            <w:tcW w:w="1408" w:type="pct"/>
            <w:gridSpan w:val="2"/>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 xml:space="preserve">Лепка </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1 зан/4</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0,5 зан/2</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0,5 зан/2</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0,5 зан/2</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0,5 зан/2</w:t>
            </w:r>
          </w:p>
        </w:tc>
      </w:tr>
      <w:tr w:rsidR="00353217" w:rsidRPr="00353217" w:rsidTr="00F21078">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53217" w:rsidRPr="00353217" w:rsidRDefault="00353217" w:rsidP="00353217">
            <w:pPr>
              <w:spacing w:after="0" w:line="240" w:lineRule="auto"/>
              <w:rPr>
                <w:rFonts w:ascii="Times New Roman" w:eastAsia="Times New Roman" w:hAnsi="Times New Roman" w:cs="Times New Roman"/>
                <w:sz w:val="24"/>
                <w:szCs w:val="24"/>
              </w:rPr>
            </w:pPr>
          </w:p>
        </w:tc>
        <w:tc>
          <w:tcPr>
            <w:tcW w:w="1408" w:type="pct"/>
            <w:gridSpan w:val="2"/>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 xml:space="preserve">Аппликация </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 xml:space="preserve">0,5 </w:t>
            </w:r>
            <w:r w:rsidRPr="00353217">
              <w:rPr>
                <w:rFonts w:ascii="Times New Roman" w:eastAsia="Times New Roman" w:hAnsi="Times New Roman" w:cs="Times New Roman"/>
                <w:sz w:val="24"/>
                <w:szCs w:val="24"/>
              </w:rPr>
              <w:lastRenderedPageBreak/>
              <w:t>зан/2</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lastRenderedPageBreak/>
              <w:t xml:space="preserve">0,5 </w:t>
            </w:r>
            <w:r w:rsidRPr="00353217">
              <w:rPr>
                <w:rFonts w:ascii="Times New Roman" w:eastAsia="Times New Roman" w:hAnsi="Times New Roman" w:cs="Times New Roman"/>
                <w:sz w:val="24"/>
                <w:szCs w:val="24"/>
              </w:rPr>
              <w:lastRenderedPageBreak/>
              <w:t>зан/2</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lastRenderedPageBreak/>
              <w:t xml:space="preserve">0,5 </w:t>
            </w:r>
            <w:r w:rsidRPr="00353217">
              <w:rPr>
                <w:rFonts w:ascii="Times New Roman" w:eastAsia="Times New Roman" w:hAnsi="Times New Roman" w:cs="Times New Roman"/>
                <w:sz w:val="24"/>
                <w:szCs w:val="24"/>
              </w:rPr>
              <w:lastRenderedPageBreak/>
              <w:t>зан/2</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lastRenderedPageBreak/>
              <w:t xml:space="preserve">0,5 </w:t>
            </w:r>
            <w:r w:rsidRPr="00353217">
              <w:rPr>
                <w:rFonts w:ascii="Times New Roman" w:eastAsia="Times New Roman" w:hAnsi="Times New Roman" w:cs="Times New Roman"/>
                <w:sz w:val="24"/>
                <w:szCs w:val="24"/>
              </w:rPr>
              <w:lastRenderedPageBreak/>
              <w:t>зан/2</w:t>
            </w:r>
          </w:p>
        </w:tc>
      </w:tr>
      <w:tr w:rsidR="00353217" w:rsidRPr="00353217" w:rsidTr="00F21078">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53217" w:rsidRPr="00353217" w:rsidRDefault="00353217" w:rsidP="00353217">
            <w:pPr>
              <w:spacing w:after="0" w:line="240" w:lineRule="auto"/>
              <w:rPr>
                <w:rFonts w:ascii="Times New Roman" w:eastAsia="Times New Roman" w:hAnsi="Times New Roman" w:cs="Times New Roman"/>
                <w:sz w:val="24"/>
                <w:szCs w:val="24"/>
              </w:rPr>
            </w:pPr>
          </w:p>
        </w:tc>
        <w:tc>
          <w:tcPr>
            <w:tcW w:w="1408" w:type="pct"/>
            <w:gridSpan w:val="2"/>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 xml:space="preserve">Музыка </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2зан/8</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2зан/8</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2 зан/8</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2зан/8</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2зан/8</w:t>
            </w:r>
          </w:p>
        </w:tc>
      </w:tr>
      <w:tr w:rsidR="00353217" w:rsidRPr="00353217" w:rsidTr="00353217">
        <w:trPr>
          <w:tblCellSpacing w:w="0" w:type="dxa"/>
        </w:trPr>
        <w:tc>
          <w:tcPr>
            <w:tcW w:w="5000" w:type="pct"/>
            <w:gridSpan w:val="8"/>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p>
        </w:tc>
      </w:tr>
      <w:tr w:rsidR="00353217" w:rsidRPr="00353217" w:rsidTr="00F21078">
        <w:trPr>
          <w:tblCellSpacing w:w="0" w:type="dxa"/>
        </w:trPr>
        <w:tc>
          <w:tcPr>
            <w:tcW w:w="909"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sz w:val="24"/>
                <w:szCs w:val="24"/>
              </w:rPr>
              <w:t>Социально-коммуникативное развитие</w:t>
            </w:r>
          </w:p>
        </w:tc>
        <w:tc>
          <w:tcPr>
            <w:tcW w:w="4091" w:type="pct"/>
            <w:gridSpan w:val="7"/>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Данная образовательная область реализуется через совместную деятельность детей и взрослых (игровая деятельность, тренинги, игровые ситуации, беседы и др.) ежедневно</w:t>
            </w:r>
          </w:p>
        </w:tc>
      </w:tr>
      <w:tr w:rsidR="00353217" w:rsidRPr="00353217" w:rsidTr="00353217">
        <w:trPr>
          <w:tblCellSpacing w:w="0" w:type="dxa"/>
        </w:trPr>
        <w:tc>
          <w:tcPr>
            <w:tcW w:w="5000" w:type="pct"/>
            <w:gridSpan w:val="8"/>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sz w:val="24"/>
                <w:szCs w:val="24"/>
              </w:rPr>
              <w:t>Вариативная часть - часть формируемая участниками образовательных отношений</w:t>
            </w:r>
          </w:p>
        </w:tc>
      </w:tr>
      <w:tr w:rsidR="00353217" w:rsidRPr="00353217" w:rsidTr="00F21078">
        <w:trPr>
          <w:trHeight w:val="330"/>
          <w:tblCellSpacing w:w="0" w:type="dxa"/>
        </w:trPr>
        <w:tc>
          <w:tcPr>
            <w:tcW w:w="909"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sz w:val="24"/>
                <w:szCs w:val="24"/>
              </w:rPr>
              <w:t>Речевое развитие</w:t>
            </w:r>
          </w:p>
        </w:tc>
        <w:tc>
          <w:tcPr>
            <w:tcW w:w="1408" w:type="pct"/>
            <w:gridSpan w:val="2"/>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sz w:val="24"/>
                <w:szCs w:val="24"/>
              </w:rPr>
              <w:t>Литературное чтение</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0,25 зан</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0,25 зан</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1 зан/4</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1 зан/4</w:t>
            </w:r>
          </w:p>
        </w:tc>
      </w:tr>
      <w:tr w:rsidR="00353217" w:rsidRPr="00353217" w:rsidTr="00F21078">
        <w:trPr>
          <w:tblCellSpacing w:w="0" w:type="dxa"/>
        </w:trPr>
        <w:tc>
          <w:tcPr>
            <w:tcW w:w="909"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sz w:val="24"/>
                <w:szCs w:val="24"/>
              </w:rPr>
              <w:t>Сетевое взаимодействие с РРЦ</w:t>
            </w:r>
          </w:p>
        </w:tc>
        <w:tc>
          <w:tcPr>
            <w:tcW w:w="1408" w:type="pct"/>
            <w:gridSpan w:val="2"/>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24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sz w:val="24"/>
                <w:szCs w:val="24"/>
              </w:rPr>
              <w:t>Рисование/ознакомление с компьютером</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1 зан/4</w:t>
            </w:r>
          </w:p>
        </w:tc>
      </w:tr>
      <w:tr w:rsidR="00353217" w:rsidRPr="00353217" w:rsidTr="00F21078">
        <w:trPr>
          <w:tblCellSpacing w:w="0" w:type="dxa"/>
        </w:trPr>
        <w:tc>
          <w:tcPr>
            <w:tcW w:w="909"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sz w:val="24"/>
                <w:szCs w:val="24"/>
              </w:rPr>
              <w:t>Музыкальное развитие</w:t>
            </w:r>
          </w:p>
        </w:tc>
        <w:tc>
          <w:tcPr>
            <w:tcW w:w="1408" w:type="pct"/>
            <w:gridSpan w:val="2"/>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sz w:val="24"/>
                <w:szCs w:val="24"/>
              </w:rPr>
              <w:t xml:space="preserve">Хореография </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1 зан/4</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1 зан/4</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1 зан/4</w:t>
            </w:r>
          </w:p>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p>
        </w:tc>
      </w:tr>
      <w:tr w:rsidR="00353217" w:rsidRPr="00353217" w:rsidTr="00F21078">
        <w:trPr>
          <w:tblCellSpacing w:w="0" w:type="dxa"/>
        </w:trPr>
        <w:tc>
          <w:tcPr>
            <w:tcW w:w="909" w:type="pct"/>
            <w:vMerge w:val="restar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p>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sz w:val="24"/>
                <w:szCs w:val="24"/>
              </w:rPr>
              <w:t>Познавательно-речевое развитие</w:t>
            </w:r>
          </w:p>
        </w:tc>
        <w:tc>
          <w:tcPr>
            <w:tcW w:w="1408" w:type="pct"/>
            <w:gridSpan w:val="2"/>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lang w:val="de-DE"/>
              </w:rPr>
            </w:pPr>
            <w:r w:rsidRPr="00353217">
              <w:rPr>
                <w:rFonts w:ascii="Times New Roman" w:eastAsia="Times New Roman" w:hAnsi="Times New Roman" w:cs="Times New Roman"/>
                <w:b/>
                <w:bCs/>
                <w:color w:val="000000"/>
                <w:lang w:val="de-DE"/>
              </w:rPr>
              <w:t>Проектные формы взаимодействия</w:t>
            </w:r>
          </w:p>
        </w:tc>
        <w:tc>
          <w:tcPr>
            <w:tcW w:w="2683" w:type="pct"/>
            <w:gridSpan w:val="5"/>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lang w:val="de-DE"/>
              </w:rPr>
            </w:pPr>
            <w:r w:rsidRPr="00353217">
              <w:rPr>
                <w:rFonts w:ascii="Times New Roman" w:eastAsia="Times New Roman" w:hAnsi="Times New Roman" w:cs="Times New Roman"/>
                <w:color w:val="000000"/>
                <w:lang w:val="de-DE"/>
              </w:rPr>
              <w:t xml:space="preserve">Ежедневно в зависимости от образовательных задач </w:t>
            </w:r>
          </w:p>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lang w:val="de-DE"/>
              </w:rPr>
            </w:pPr>
          </w:p>
        </w:tc>
      </w:tr>
      <w:tr w:rsidR="00353217" w:rsidRPr="00353217" w:rsidTr="00F21078">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353217" w:rsidRPr="00353217" w:rsidRDefault="00353217" w:rsidP="00353217">
            <w:pPr>
              <w:spacing w:after="0" w:line="240" w:lineRule="auto"/>
              <w:rPr>
                <w:rFonts w:ascii="Times New Roman" w:eastAsia="Times New Roman" w:hAnsi="Times New Roman" w:cs="Times New Roman"/>
                <w:sz w:val="24"/>
                <w:szCs w:val="24"/>
              </w:rPr>
            </w:pPr>
          </w:p>
        </w:tc>
        <w:tc>
          <w:tcPr>
            <w:tcW w:w="1408" w:type="pct"/>
            <w:gridSpan w:val="2"/>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lang w:val="de-DE"/>
              </w:rPr>
            </w:pPr>
            <w:r w:rsidRPr="00353217">
              <w:rPr>
                <w:rFonts w:ascii="Times New Roman" w:eastAsia="Times New Roman" w:hAnsi="Times New Roman" w:cs="Times New Roman"/>
                <w:b/>
                <w:bCs/>
                <w:color w:val="000000"/>
                <w:lang w:val="de-DE"/>
              </w:rPr>
              <w:t xml:space="preserve">Ситуации общения индивидуальные, подгрупповые, групповые </w:t>
            </w:r>
          </w:p>
        </w:tc>
        <w:tc>
          <w:tcPr>
            <w:tcW w:w="2683" w:type="pct"/>
            <w:gridSpan w:val="5"/>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color w:val="000000"/>
                <w:sz w:val="24"/>
                <w:szCs w:val="24"/>
              </w:rPr>
              <w:t>Не регламентируются</w:t>
            </w:r>
          </w:p>
        </w:tc>
      </w:tr>
      <w:tr w:rsidR="00353217" w:rsidRPr="00353217" w:rsidTr="00F21078">
        <w:trPr>
          <w:trHeight w:val="1035"/>
          <w:tblCellSpacing w:w="0" w:type="dxa"/>
        </w:trPr>
        <w:tc>
          <w:tcPr>
            <w:tcW w:w="909"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sz w:val="24"/>
                <w:szCs w:val="24"/>
              </w:rPr>
              <w:t>Социально-коммуникативное развитие</w:t>
            </w:r>
          </w:p>
        </w:tc>
        <w:tc>
          <w:tcPr>
            <w:tcW w:w="1408" w:type="pct"/>
            <w:gridSpan w:val="2"/>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lang w:val="de-DE"/>
              </w:rPr>
            </w:pPr>
            <w:r w:rsidRPr="00353217">
              <w:rPr>
                <w:rFonts w:ascii="Times New Roman" w:eastAsia="Times New Roman" w:hAnsi="Times New Roman" w:cs="Times New Roman"/>
                <w:b/>
                <w:bCs/>
                <w:color w:val="000000"/>
                <w:sz w:val="24"/>
                <w:szCs w:val="24"/>
                <w:lang w:val="de-DE"/>
              </w:rPr>
              <w:t xml:space="preserve">Коммуникативно-игровая деятельность </w:t>
            </w:r>
            <w:r w:rsidRPr="00353217">
              <w:rPr>
                <w:rFonts w:ascii="Times New Roman" w:eastAsia="Times New Roman" w:hAnsi="Times New Roman" w:cs="Times New Roman"/>
                <w:b/>
                <w:bCs/>
                <w:color w:val="000000"/>
                <w:sz w:val="24"/>
                <w:szCs w:val="24"/>
              </w:rPr>
              <w:t>в том числе реализация технологии «Клубный час»</w:t>
            </w:r>
          </w:p>
        </w:tc>
        <w:tc>
          <w:tcPr>
            <w:tcW w:w="1073" w:type="pct"/>
            <w:gridSpan w:val="2"/>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p>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Не регламентируется.</w:t>
            </w:r>
          </w:p>
        </w:tc>
        <w:tc>
          <w:tcPr>
            <w:tcW w:w="1610" w:type="pct"/>
            <w:gridSpan w:val="3"/>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Не регламентируется.</w:t>
            </w:r>
          </w:p>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Клубный час проводится 1 раз в неделю.</w:t>
            </w:r>
          </w:p>
        </w:tc>
      </w:tr>
      <w:tr w:rsidR="00353217" w:rsidRPr="00353217" w:rsidTr="00F21078">
        <w:trPr>
          <w:tblCellSpacing w:w="0" w:type="dxa"/>
        </w:trPr>
        <w:tc>
          <w:tcPr>
            <w:tcW w:w="2317" w:type="pct"/>
            <w:gridSpan w:val="3"/>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sz w:val="24"/>
                <w:szCs w:val="24"/>
              </w:rPr>
              <w:t>Общее количество НОД в неделю, включая обязательную часть и часть, формируемую участниками образовательных отношений</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p>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color w:val="000000"/>
                <w:sz w:val="24"/>
                <w:szCs w:val="24"/>
              </w:rPr>
              <w:t>10 занятий</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p>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color w:val="000000"/>
                <w:sz w:val="24"/>
                <w:szCs w:val="24"/>
              </w:rPr>
              <w:t>11 занятий</w:t>
            </w:r>
          </w:p>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p>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sz w:val="24"/>
                <w:szCs w:val="24"/>
              </w:rPr>
              <w:t>12 занятий</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p>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sz w:val="24"/>
                <w:szCs w:val="24"/>
              </w:rPr>
              <w:t>15 занятий</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p>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sz w:val="24"/>
                <w:szCs w:val="24"/>
              </w:rPr>
              <w:t>17 занятий</w:t>
            </w:r>
          </w:p>
        </w:tc>
      </w:tr>
      <w:tr w:rsidR="00353217" w:rsidRPr="00353217" w:rsidTr="00F21078">
        <w:trPr>
          <w:trHeight w:val="525"/>
          <w:tblCellSpacing w:w="0" w:type="dxa"/>
        </w:trPr>
        <w:tc>
          <w:tcPr>
            <w:tcW w:w="2317" w:type="pct"/>
            <w:gridSpan w:val="3"/>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sz w:val="24"/>
                <w:szCs w:val="24"/>
              </w:rPr>
              <w:t xml:space="preserve">ВСЕГО </w:t>
            </w:r>
          </w:p>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sz w:val="24"/>
                <w:szCs w:val="24"/>
              </w:rPr>
              <w:t>максимальная нагрузка по СанПиН:</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sz w:val="24"/>
                <w:szCs w:val="24"/>
              </w:rPr>
              <w:t>10 занятий</w:t>
            </w:r>
          </w:p>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sz w:val="24"/>
                <w:szCs w:val="24"/>
              </w:rPr>
              <w:t>1 час 40 мин</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sz w:val="24"/>
                <w:szCs w:val="24"/>
              </w:rPr>
              <w:t>11 занятий</w:t>
            </w:r>
          </w:p>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sz w:val="24"/>
                <w:szCs w:val="24"/>
              </w:rPr>
              <w:t xml:space="preserve">3 часа </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sz w:val="24"/>
                <w:szCs w:val="24"/>
              </w:rPr>
              <w:t>12 занятий</w:t>
            </w:r>
          </w:p>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sz w:val="24"/>
                <w:szCs w:val="24"/>
              </w:rPr>
              <w:t xml:space="preserve">4 часа </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sz w:val="24"/>
                <w:szCs w:val="24"/>
              </w:rPr>
              <w:t>15 занятий</w:t>
            </w:r>
          </w:p>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sz w:val="24"/>
                <w:szCs w:val="24"/>
              </w:rPr>
              <w:t>6 часов 25 мин</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sz w:val="24"/>
                <w:szCs w:val="24"/>
              </w:rPr>
              <w:t>17 занятий</w:t>
            </w:r>
          </w:p>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sz w:val="24"/>
                <w:szCs w:val="24"/>
              </w:rPr>
              <w:t>8 часов 30 мин</w:t>
            </w:r>
          </w:p>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p>
        </w:tc>
      </w:tr>
      <w:tr w:rsidR="00353217" w:rsidRPr="00353217" w:rsidTr="00353217">
        <w:trPr>
          <w:trHeight w:val="525"/>
          <w:tblCellSpacing w:w="0" w:type="dxa"/>
        </w:trPr>
        <w:tc>
          <w:tcPr>
            <w:tcW w:w="5000" w:type="pct"/>
            <w:gridSpan w:val="8"/>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sz w:val="24"/>
                <w:szCs w:val="24"/>
              </w:rPr>
              <w:t xml:space="preserve">Образовательная деятельность в ходе режимных моментов </w:t>
            </w:r>
          </w:p>
        </w:tc>
      </w:tr>
      <w:tr w:rsidR="00353217" w:rsidRPr="00353217" w:rsidTr="00F21078">
        <w:trPr>
          <w:trHeight w:val="525"/>
          <w:tblCellSpacing w:w="0" w:type="dxa"/>
        </w:trPr>
        <w:tc>
          <w:tcPr>
            <w:tcW w:w="2317" w:type="pct"/>
            <w:gridSpan w:val="3"/>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lastRenderedPageBreak/>
              <w:t xml:space="preserve">Утренняя гимнастика </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ежедневно</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ежедневно</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ежедневно</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ежедневно</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ежедневно</w:t>
            </w:r>
          </w:p>
        </w:tc>
      </w:tr>
      <w:tr w:rsidR="00353217" w:rsidRPr="00353217" w:rsidTr="00F21078">
        <w:trPr>
          <w:trHeight w:val="525"/>
          <w:tblCellSpacing w:w="0" w:type="dxa"/>
        </w:trPr>
        <w:tc>
          <w:tcPr>
            <w:tcW w:w="2317" w:type="pct"/>
            <w:gridSpan w:val="3"/>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Комплексы закаливающих процедур</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ежедневно</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ежедневно</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ежедневно</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ежедневно</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ежедневно</w:t>
            </w:r>
          </w:p>
        </w:tc>
      </w:tr>
      <w:tr w:rsidR="00353217" w:rsidRPr="00353217" w:rsidTr="00F21078">
        <w:trPr>
          <w:trHeight w:val="525"/>
          <w:tblCellSpacing w:w="0" w:type="dxa"/>
        </w:trPr>
        <w:tc>
          <w:tcPr>
            <w:tcW w:w="2317" w:type="pct"/>
            <w:gridSpan w:val="3"/>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Гигиенические процедуры</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ежедневно</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ежедневно</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ежедневно</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ежедневно</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ежедневно</w:t>
            </w:r>
          </w:p>
        </w:tc>
      </w:tr>
      <w:tr w:rsidR="00353217" w:rsidRPr="00353217" w:rsidTr="00F21078">
        <w:trPr>
          <w:trHeight w:val="525"/>
          <w:tblCellSpacing w:w="0" w:type="dxa"/>
        </w:trPr>
        <w:tc>
          <w:tcPr>
            <w:tcW w:w="2317" w:type="pct"/>
            <w:gridSpan w:val="3"/>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Ситуативные беседы при проведении режимных моментов</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ежедневно</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ежедневно</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ежедневно</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ежедневно</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ежедневно</w:t>
            </w:r>
          </w:p>
        </w:tc>
      </w:tr>
      <w:tr w:rsidR="00353217" w:rsidRPr="00353217" w:rsidTr="00F21078">
        <w:trPr>
          <w:trHeight w:val="525"/>
          <w:tblCellSpacing w:w="0" w:type="dxa"/>
        </w:trPr>
        <w:tc>
          <w:tcPr>
            <w:tcW w:w="2317" w:type="pct"/>
            <w:gridSpan w:val="3"/>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Чтение художественной литературы</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ежедневно</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ежедневно</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ежедневно</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ежедневно</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ежедневно</w:t>
            </w:r>
          </w:p>
        </w:tc>
      </w:tr>
      <w:tr w:rsidR="00353217" w:rsidRPr="00353217" w:rsidTr="00F21078">
        <w:trPr>
          <w:trHeight w:val="525"/>
          <w:tblCellSpacing w:w="0" w:type="dxa"/>
        </w:trPr>
        <w:tc>
          <w:tcPr>
            <w:tcW w:w="2317" w:type="pct"/>
            <w:gridSpan w:val="3"/>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 xml:space="preserve">Дежурства </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ежедневно</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ежедневно</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ежедневно</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ежедневно</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ежедневно</w:t>
            </w:r>
          </w:p>
        </w:tc>
      </w:tr>
      <w:tr w:rsidR="00353217" w:rsidRPr="00353217" w:rsidTr="00F21078">
        <w:trPr>
          <w:trHeight w:val="525"/>
          <w:tblCellSpacing w:w="0" w:type="dxa"/>
        </w:trPr>
        <w:tc>
          <w:tcPr>
            <w:tcW w:w="2317" w:type="pct"/>
            <w:gridSpan w:val="3"/>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 xml:space="preserve">Прогулки </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ежедневно</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ежедневно</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ежедневно</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ежедневно</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ежедневно</w:t>
            </w:r>
          </w:p>
        </w:tc>
      </w:tr>
      <w:tr w:rsidR="00353217" w:rsidRPr="00353217" w:rsidTr="00353217">
        <w:trPr>
          <w:trHeight w:val="334"/>
          <w:tblCellSpacing w:w="0" w:type="dxa"/>
        </w:trPr>
        <w:tc>
          <w:tcPr>
            <w:tcW w:w="5000" w:type="pct"/>
            <w:gridSpan w:val="8"/>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b/>
                <w:bCs/>
                <w:sz w:val="24"/>
                <w:szCs w:val="24"/>
              </w:rPr>
              <w:t xml:space="preserve">Самостоятельная деятельность детей </w:t>
            </w:r>
          </w:p>
        </w:tc>
      </w:tr>
      <w:tr w:rsidR="00353217" w:rsidRPr="00353217" w:rsidTr="00F21078">
        <w:trPr>
          <w:trHeight w:val="525"/>
          <w:tblCellSpacing w:w="0" w:type="dxa"/>
        </w:trPr>
        <w:tc>
          <w:tcPr>
            <w:tcW w:w="2317" w:type="pct"/>
            <w:gridSpan w:val="3"/>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игра</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ежедневно</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ежедневно</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ежедневно</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ежедневно</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ежедневно</w:t>
            </w:r>
          </w:p>
        </w:tc>
      </w:tr>
      <w:tr w:rsidR="00353217" w:rsidRPr="00353217" w:rsidTr="00F21078">
        <w:trPr>
          <w:trHeight w:val="510"/>
          <w:tblCellSpacing w:w="0" w:type="dxa"/>
        </w:trPr>
        <w:tc>
          <w:tcPr>
            <w:tcW w:w="2317" w:type="pct"/>
            <w:gridSpan w:val="3"/>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 xml:space="preserve">Самостоятельная деятельность детей в центрах развития </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ежедневно</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ежедневно</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ежедневно</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ежедневно</w:t>
            </w:r>
          </w:p>
        </w:tc>
        <w:tc>
          <w:tcPr>
            <w:tcW w:w="537" w:type="pct"/>
            <w:tcBorders>
              <w:top w:val="outset" w:sz="6" w:space="0" w:color="000000"/>
              <w:left w:val="outset" w:sz="6" w:space="0" w:color="000000"/>
              <w:bottom w:val="outset" w:sz="6" w:space="0" w:color="000000"/>
              <w:right w:val="outset" w:sz="6" w:space="0" w:color="000000"/>
            </w:tcBorders>
            <w:hideMark/>
          </w:tcPr>
          <w:p w:rsidR="00353217" w:rsidRPr="00353217" w:rsidRDefault="00353217" w:rsidP="00353217">
            <w:pPr>
              <w:spacing w:before="100" w:beforeAutospacing="1" w:after="0" w:line="240" w:lineRule="auto"/>
              <w:jc w:val="center"/>
              <w:rPr>
                <w:rFonts w:ascii="Times New Roman" w:eastAsia="Times New Roman" w:hAnsi="Times New Roman" w:cs="Times New Roman"/>
                <w:sz w:val="24"/>
                <w:szCs w:val="24"/>
              </w:rPr>
            </w:pPr>
            <w:r w:rsidRPr="00353217">
              <w:rPr>
                <w:rFonts w:ascii="Times New Roman" w:eastAsia="Times New Roman" w:hAnsi="Times New Roman" w:cs="Times New Roman"/>
                <w:sz w:val="24"/>
                <w:szCs w:val="24"/>
              </w:rPr>
              <w:t>ежедневно</w:t>
            </w:r>
          </w:p>
        </w:tc>
      </w:tr>
    </w:tbl>
    <w:p w:rsidR="00F21078" w:rsidRPr="00F21078" w:rsidRDefault="00F21078" w:rsidP="00F21078">
      <w:pPr>
        <w:spacing w:before="100" w:beforeAutospacing="1" w:after="0" w:line="240" w:lineRule="auto"/>
        <w:rPr>
          <w:rFonts w:ascii="Times New Roman" w:eastAsia="Times New Roman" w:hAnsi="Times New Roman" w:cs="Times New Roman"/>
          <w:sz w:val="24"/>
          <w:szCs w:val="24"/>
        </w:rPr>
      </w:pPr>
      <w:r w:rsidRPr="00F21078">
        <w:rPr>
          <w:rFonts w:ascii="Times New Roman" w:eastAsia="Times New Roman" w:hAnsi="Times New Roman" w:cs="Times New Roman"/>
          <w:b/>
          <w:bCs/>
          <w:sz w:val="24"/>
          <w:szCs w:val="24"/>
        </w:rPr>
        <w:t>Примечание:</w:t>
      </w:r>
    </w:p>
    <w:p w:rsidR="00F21078" w:rsidRPr="00F21078" w:rsidRDefault="00F21078" w:rsidP="00F21078">
      <w:pPr>
        <w:widowControl w:val="0"/>
        <w:numPr>
          <w:ilvl w:val="0"/>
          <w:numId w:val="125"/>
        </w:numPr>
        <w:suppressAutoHyphens/>
        <w:autoSpaceDN w:val="0"/>
        <w:spacing w:before="100" w:beforeAutospacing="1" w:after="0" w:line="240" w:lineRule="auto"/>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ООД — организованная образовательная деятельность проводится по подгруппам 2 –я воспитателями, используя все пространство закрепленное за каждой группой (спальня, приемная, групповая). Работа по центрам активности осуществляется 1-2 раза в неделю.</w:t>
      </w:r>
    </w:p>
    <w:p w:rsidR="00F21078" w:rsidRDefault="00F21078" w:rsidP="00F21078">
      <w:pPr>
        <w:widowControl w:val="0"/>
        <w:numPr>
          <w:ilvl w:val="0"/>
          <w:numId w:val="125"/>
        </w:numPr>
        <w:suppressAutoHyphens/>
        <w:autoSpaceDN w:val="0"/>
        <w:spacing w:before="100" w:beforeAutospacing="1" w:after="0" w:line="240" w:lineRule="auto"/>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sz w:val="24"/>
          <w:szCs w:val="24"/>
        </w:rPr>
        <w:t>Третье физкультурное занятие проводится на прогулке в форме подвижных игр. В дни, когда температура воздуха превышает нормы установленные к организации прогулки на свежем воздухе, физкультурное занятие проводится в группе или в спортивном зале).</w:t>
      </w:r>
    </w:p>
    <w:p w:rsidR="00F21078" w:rsidRPr="00F21078" w:rsidRDefault="00F21078" w:rsidP="00F21078">
      <w:pPr>
        <w:widowControl w:val="0"/>
        <w:numPr>
          <w:ilvl w:val="0"/>
          <w:numId w:val="125"/>
        </w:numPr>
        <w:suppressAutoHyphens/>
        <w:autoSpaceDN w:val="0"/>
        <w:spacing w:before="100" w:beforeAutospacing="1" w:after="0" w:line="240" w:lineRule="auto"/>
        <w:jc w:val="both"/>
        <w:textAlignment w:val="baseline"/>
        <w:rPr>
          <w:rFonts w:ascii="Times New Roman" w:eastAsia="Times New Roman" w:hAnsi="Times New Roman" w:cs="Times New Roman"/>
          <w:sz w:val="24"/>
          <w:szCs w:val="24"/>
        </w:rPr>
      </w:pPr>
      <w:r w:rsidRPr="00F21078">
        <w:rPr>
          <w:rFonts w:ascii="Times New Roman" w:eastAsia="Times New Roman" w:hAnsi="Times New Roman" w:cs="Times New Roman"/>
          <w:color w:val="000000"/>
          <w:sz w:val="24"/>
          <w:szCs w:val="24"/>
        </w:rPr>
        <w:t>Основное правило организации распорядка дня в разновозрастной группе – ступенчатое (поэтапное) окончание ОД. Начало деятельности общее для всех детей: игровая ситуация, вопрос познавательной поисковой направленности, организационный момент. На втором этапе дети старшей группы участвуют в общем занятии в течение 20-25 минут: активное участие, пассивное слушание, предметная деятельность, работа вместе с детьми подготовительного к школе возраста. После этого они завершают работу. На третьем этапе в разных видах деятельности участвуют дети подготовительной группы: заключительная беседа, диалог, общая продолжительность деятельности детей подготовительной группы составляет не более 30 мин. Все это создает условия для того, чтобы дети разного возраста, живя в одной группе, в естественной последовательности и постепенно переходили от одного вида деятельности к другому, помогая друг другу в обучении, развивались, но не тормозили свое развитие.</w:t>
      </w:r>
    </w:p>
    <w:p w:rsidR="00231C55" w:rsidRPr="00A131DA" w:rsidRDefault="00231C55" w:rsidP="00F21078">
      <w:pPr>
        <w:pStyle w:val="Standard"/>
        <w:spacing w:after="0" w:line="0" w:lineRule="atLeast"/>
        <w:jc w:val="center"/>
        <w:rPr>
          <w:rFonts w:ascii="Times New Roman" w:hAnsi="Times New Roman" w:cs="Times New Roman"/>
          <w:b/>
          <w:bCs/>
          <w:color w:val="000000"/>
          <w:sz w:val="24"/>
          <w:szCs w:val="24"/>
        </w:rPr>
      </w:pPr>
      <w:r w:rsidRPr="00A131DA">
        <w:rPr>
          <w:rFonts w:ascii="Times New Roman" w:hAnsi="Times New Roman" w:cs="Times New Roman"/>
          <w:b/>
          <w:bCs/>
          <w:color w:val="000000"/>
          <w:sz w:val="24"/>
          <w:szCs w:val="24"/>
        </w:rPr>
        <w:t>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w:t>
      </w:r>
    </w:p>
    <w:tbl>
      <w:tblPr>
        <w:tblW w:w="9498" w:type="dxa"/>
        <w:tblInd w:w="55" w:type="dxa"/>
        <w:tblLayout w:type="fixed"/>
        <w:tblCellMar>
          <w:left w:w="10" w:type="dxa"/>
          <w:right w:w="10" w:type="dxa"/>
        </w:tblCellMar>
        <w:tblLook w:val="0000" w:firstRow="0" w:lastRow="0" w:firstColumn="0" w:lastColumn="0" w:noHBand="0" w:noVBand="0"/>
      </w:tblPr>
      <w:tblGrid>
        <w:gridCol w:w="3536"/>
        <w:gridCol w:w="1307"/>
        <w:gridCol w:w="1238"/>
        <w:gridCol w:w="993"/>
        <w:gridCol w:w="1248"/>
        <w:gridCol w:w="1176"/>
      </w:tblGrid>
      <w:tr w:rsidR="00231C55" w:rsidRPr="00A131DA" w:rsidTr="00353217">
        <w:tc>
          <w:tcPr>
            <w:tcW w:w="3536" w:type="dxa"/>
            <w:tcBorders>
              <w:top w:val="single" w:sz="2" w:space="0" w:color="000001"/>
              <w:left w:val="single" w:sz="2" w:space="0" w:color="000001"/>
              <w:bottom w:val="single" w:sz="2" w:space="0" w:color="000001"/>
            </w:tcBorders>
            <w:shd w:val="clear" w:color="auto" w:fill="FFFFFF"/>
            <w:tcMar>
              <w:top w:w="55" w:type="dxa"/>
              <w:left w:w="55" w:type="dxa"/>
              <w:bottom w:w="55" w:type="dxa"/>
              <w:right w:w="55" w:type="dxa"/>
            </w:tcMar>
          </w:tcPr>
          <w:p w:rsidR="00231C55" w:rsidRPr="00A131DA" w:rsidRDefault="00231C55" w:rsidP="00231C55">
            <w:pPr>
              <w:pStyle w:val="Textbody"/>
              <w:spacing w:after="0" w:line="0" w:lineRule="atLeast"/>
              <w:jc w:val="both"/>
              <w:rPr>
                <w:color w:val="000000"/>
              </w:rPr>
            </w:pPr>
            <w:r w:rsidRPr="00A131DA">
              <w:rPr>
                <w:color w:val="000000"/>
              </w:rPr>
              <w:lastRenderedPageBreak/>
              <w:t>Продолжительность ООД</w:t>
            </w:r>
          </w:p>
        </w:tc>
        <w:tc>
          <w:tcPr>
            <w:tcW w:w="1307" w:type="dxa"/>
            <w:tcBorders>
              <w:top w:val="single" w:sz="2" w:space="0" w:color="000001"/>
              <w:left w:val="single" w:sz="2" w:space="0" w:color="000001"/>
              <w:bottom w:val="single" w:sz="2" w:space="0" w:color="000001"/>
            </w:tcBorders>
            <w:shd w:val="clear" w:color="auto" w:fill="FFFFFF"/>
            <w:tcMar>
              <w:top w:w="55" w:type="dxa"/>
              <w:left w:w="55" w:type="dxa"/>
              <w:bottom w:w="55" w:type="dxa"/>
              <w:right w:w="55" w:type="dxa"/>
            </w:tcMar>
          </w:tcPr>
          <w:p w:rsidR="00231C55" w:rsidRPr="00A131DA" w:rsidRDefault="00231C55" w:rsidP="00231C55">
            <w:pPr>
              <w:pStyle w:val="Textbody"/>
              <w:spacing w:after="0" w:line="0" w:lineRule="atLeast"/>
              <w:jc w:val="center"/>
              <w:rPr>
                <w:color w:val="000000"/>
              </w:rPr>
            </w:pPr>
            <w:r w:rsidRPr="00A131DA">
              <w:rPr>
                <w:color w:val="000000"/>
              </w:rPr>
              <w:t xml:space="preserve"> 1-я младшая группа</w:t>
            </w:r>
          </w:p>
        </w:tc>
        <w:tc>
          <w:tcPr>
            <w:tcW w:w="1238" w:type="dxa"/>
            <w:tcBorders>
              <w:top w:val="single" w:sz="2" w:space="0" w:color="000001"/>
              <w:left w:val="single" w:sz="2" w:space="0" w:color="000001"/>
              <w:bottom w:val="single" w:sz="2" w:space="0" w:color="000001"/>
            </w:tcBorders>
            <w:shd w:val="clear" w:color="auto" w:fill="FFFFFF"/>
            <w:tcMar>
              <w:top w:w="55" w:type="dxa"/>
              <w:left w:w="55" w:type="dxa"/>
              <w:bottom w:w="55" w:type="dxa"/>
              <w:right w:w="55" w:type="dxa"/>
            </w:tcMar>
          </w:tcPr>
          <w:p w:rsidR="00231C55" w:rsidRPr="00A131DA" w:rsidRDefault="00231C55" w:rsidP="00231C55">
            <w:pPr>
              <w:pStyle w:val="Textbody"/>
              <w:spacing w:after="0" w:line="0" w:lineRule="atLeast"/>
              <w:jc w:val="center"/>
              <w:rPr>
                <w:color w:val="000000"/>
              </w:rPr>
            </w:pPr>
            <w:r w:rsidRPr="00A131DA">
              <w:rPr>
                <w:color w:val="000000"/>
              </w:rPr>
              <w:t>2-я младшая группа</w:t>
            </w:r>
          </w:p>
        </w:tc>
        <w:tc>
          <w:tcPr>
            <w:tcW w:w="993" w:type="dxa"/>
            <w:tcBorders>
              <w:top w:val="single" w:sz="2" w:space="0" w:color="000001"/>
              <w:left w:val="single" w:sz="2" w:space="0" w:color="000001"/>
              <w:bottom w:val="single" w:sz="2" w:space="0" w:color="000001"/>
            </w:tcBorders>
            <w:shd w:val="clear" w:color="auto" w:fill="FFFFFF"/>
            <w:tcMar>
              <w:top w:w="55" w:type="dxa"/>
              <w:left w:w="55" w:type="dxa"/>
              <w:bottom w:w="55" w:type="dxa"/>
              <w:right w:w="55" w:type="dxa"/>
            </w:tcMar>
          </w:tcPr>
          <w:p w:rsidR="00231C55" w:rsidRPr="00A131DA" w:rsidRDefault="00231C55" w:rsidP="00231C55">
            <w:pPr>
              <w:pStyle w:val="Textbody"/>
              <w:spacing w:after="0" w:line="0" w:lineRule="atLeast"/>
              <w:jc w:val="center"/>
              <w:rPr>
                <w:color w:val="000000"/>
              </w:rPr>
            </w:pPr>
            <w:r w:rsidRPr="00A131DA">
              <w:rPr>
                <w:color w:val="000000"/>
              </w:rPr>
              <w:t>Средняя группа</w:t>
            </w:r>
          </w:p>
        </w:tc>
        <w:tc>
          <w:tcPr>
            <w:tcW w:w="1248" w:type="dxa"/>
            <w:tcBorders>
              <w:top w:val="single" w:sz="2" w:space="0" w:color="000001"/>
              <w:left w:val="single" w:sz="2" w:space="0" w:color="000001"/>
              <w:bottom w:val="single" w:sz="2" w:space="0" w:color="000001"/>
            </w:tcBorders>
            <w:shd w:val="clear" w:color="auto" w:fill="FFFFFF"/>
            <w:tcMar>
              <w:top w:w="55" w:type="dxa"/>
              <w:left w:w="55" w:type="dxa"/>
              <w:bottom w:w="55" w:type="dxa"/>
              <w:right w:w="55" w:type="dxa"/>
            </w:tcMar>
          </w:tcPr>
          <w:p w:rsidR="00231C55" w:rsidRPr="00A131DA" w:rsidRDefault="00231C55" w:rsidP="00231C55">
            <w:pPr>
              <w:pStyle w:val="Textbody"/>
              <w:spacing w:after="0" w:line="0" w:lineRule="atLeast"/>
              <w:jc w:val="center"/>
              <w:rPr>
                <w:color w:val="000000"/>
              </w:rPr>
            </w:pPr>
            <w:r w:rsidRPr="00A131DA">
              <w:rPr>
                <w:color w:val="000000"/>
              </w:rPr>
              <w:t>Старшая группа</w:t>
            </w:r>
          </w:p>
        </w:tc>
        <w:tc>
          <w:tcPr>
            <w:tcW w:w="1176" w:type="dxa"/>
            <w:tcBorders>
              <w:top w:val="single" w:sz="2" w:space="0" w:color="000001"/>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231C55" w:rsidRPr="00A131DA" w:rsidRDefault="00231C55" w:rsidP="00231C55">
            <w:pPr>
              <w:pStyle w:val="Textbody"/>
              <w:spacing w:after="0" w:line="0" w:lineRule="atLeast"/>
              <w:jc w:val="center"/>
              <w:rPr>
                <w:color w:val="000000"/>
              </w:rPr>
            </w:pPr>
            <w:r w:rsidRPr="00A131DA">
              <w:rPr>
                <w:color w:val="000000"/>
              </w:rPr>
              <w:t>Подготовительная группа</w:t>
            </w:r>
          </w:p>
        </w:tc>
      </w:tr>
      <w:tr w:rsidR="00231C55" w:rsidRPr="00A131DA" w:rsidTr="00353217">
        <w:tc>
          <w:tcPr>
            <w:tcW w:w="3536" w:type="dxa"/>
            <w:tcBorders>
              <w:left w:val="single" w:sz="2" w:space="0" w:color="000001"/>
              <w:bottom w:val="single" w:sz="2" w:space="0" w:color="000001"/>
            </w:tcBorders>
            <w:shd w:val="clear" w:color="auto" w:fill="FFFFFF"/>
            <w:tcMar>
              <w:top w:w="55" w:type="dxa"/>
              <w:left w:w="55" w:type="dxa"/>
              <w:bottom w:w="55" w:type="dxa"/>
              <w:right w:w="55" w:type="dxa"/>
            </w:tcMar>
          </w:tcPr>
          <w:p w:rsidR="00231C55" w:rsidRPr="00A131DA" w:rsidRDefault="00231C55" w:rsidP="00231C55">
            <w:pPr>
              <w:pStyle w:val="Textbody"/>
              <w:spacing w:after="0" w:line="0" w:lineRule="atLeast"/>
              <w:jc w:val="both"/>
              <w:rPr>
                <w:color w:val="000000"/>
              </w:rPr>
            </w:pPr>
            <w:r w:rsidRPr="00A131DA">
              <w:rPr>
                <w:color w:val="000000"/>
              </w:rPr>
              <w:t>Длительность условного часа (в мин.)</w:t>
            </w:r>
          </w:p>
        </w:tc>
        <w:tc>
          <w:tcPr>
            <w:tcW w:w="1307" w:type="dxa"/>
            <w:tcBorders>
              <w:left w:val="single" w:sz="2" w:space="0" w:color="000001"/>
              <w:bottom w:val="single" w:sz="2" w:space="0" w:color="000001"/>
            </w:tcBorders>
            <w:shd w:val="clear" w:color="auto" w:fill="FFFFFF"/>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sidRPr="00A131DA">
              <w:rPr>
                <w:color w:val="000000"/>
              </w:rPr>
              <w:t>8-10</w:t>
            </w:r>
          </w:p>
        </w:tc>
        <w:tc>
          <w:tcPr>
            <w:tcW w:w="1238" w:type="dxa"/>
            <w:tcBorders>
              <w:left w:val="single" w:sz="2" w:space="0" w:color="000001"/>
              <w:bottom w:val="single" w:sz="2" w:space="0" w:color="000001"/>
            </w:tcBorders>
            <w:shd w:val="clear" w:color="auto" w:fill="FFFFFF"/>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sidRPr="00A131DA">
              <w:rPr>
                <w:color w:val="000000"/>
              </w:rPr>
              <w:t>15</w:t>
            </w:r>
          </w:p>
        </w:tc>
        <w:tc>
          <w:tcPr>
            <w:tcW w:w="993" w:type="dxa"/>
            <w:tcBorders>
              <w:left w:val="single" w:sz="2" w:space="0" w:color="000001"/>
              <w:bottom w:val="single" w:sz="2" w:space="0" w:color="000001"/>
            </w:tcBorders>
            <w:shd w:val="clear" w:color="auto" w:fill="FFFFFF"/>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sidRPr="00A131DA">
              <w:rPr>
                <w:color w:val="000000"/>
              </w:rPr>
              <w:t>20</w:t>
            </w:r>
          </w:p>
        </w:tc>
        <w:tc>
          <w:tcPr>
            <w:tcW w:w="1248" w:type="dxa"/>
            <w:tcBorders>
              <w:left w:val="single" w:sz="2" w:space="0" w:color="000001"/>
              <w:bottom w:val="single" w:sz="2" w:space="0" w:color="000001"/>
            </w:tcBorders>
            <w:shd w:val="clear" w:color="auto" w:fill="FFFFFF"/>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sidRPr="00A131DA">
              <w:rPr>
                <w:color w:val="000000"/>
              </w:rPr>
              <w:t>25</w:t>
            </w:r>
          </w:p>
        </w:tc>
        <w:tc>
          <w:tcPr>
            <w:tcW w:w="1176" w:type="dxa"/>
            <w:tcBorders>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sidRPr="00A131DA">
              <w:rPr>
                <w:color w:val="000000"/>
              </w:rPr>
              <w:t>30</w:t>
            </w:r>
          </w:p>
        </w:tc>
      </w:tr>
      <w:tr w:rsidR="00231C55" w:rsidRPr="00A131DA" w:rsidTr="00353217">
        <w:tc>
          <w:tcPr>
            <w:tcW w:w="3536" w:type="dxa"/>
            <w:tcBorders>
              <w:left w:val="single" w:sz="2" w:space="0" w:color="000001"/>
              <w:bottom w:val="single" w:sz="2" w:space="0" w:color="000001"/>
            </w:tcBorders>
            <w:shd w:val="clear" w:color="auto" w:fill="FFFFFF"/>
            <w:tcMar>
              <w:top w:w="55" w:type="dxa"/>
              <w:left w:w="55" w:type="dxa"/>
              <w:bottom w:w="55" w:type="dxa"/>
              <w:right w:w="55" w:type="dxa"/>
            </w:tcMar>
          </w:tcPr>
          <w:p w:rsidR="00231C55" w:rsidRPr="00A131DA" w:rsidRDefault="00231C55" w:rsidP="00231C55">
            <w:pPr>
              <w:pStyle w:val="Textbody"/>
              <w:spacing w:after="0" w:line="0" w:lineRule="atLeast"/>
              <w:jc w:val="both"/>
              <w:rPr>
                <w:color w:val="000000"/>
              </w:rPr>
            </w:pPr>
            <w:r w:rsidRPr="00A131DA">
              <w:rPr>
                <w:color w:val="000000"/>
              </w:rPr>
              <w:t>Допустимый объем недельной образовательной нагрузки</w:t>
            </w:r>
          </w:p>
        </w:tc>
        <w:tc>
          <w:tcPr>
            <w:tcW w:w="1307" w:type="dxa"/>
            <w:tcBorders>
              <w:left w:val="single" w:sz="2" w:space="0" w:color="000001"/>
              <w:bottom w:val="single" w:sz="2" w:space="0" w:color="000001"/>
            </w:tcBorders>
            <w:shd w:val="clear" w:color="auto" w:fill="FFFFFF"/>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sidRPr="00A131DA">
              <w:rPr>
                <w:color w:val="000000"/>
              </w:rPr>
              <w:t>10</w:t>
            </w:r>
          </w:p>
        </w:tc>
        <w:tc>
          <w:tcPr>
            <w:tcW w:w="1238" w:type="dxa"/>
            <w:tcBorders>
              <w:left w:val="single" w:sz="2" w:space="0" w:color="000001"/>
              <w:bottom w:val="single" w:sz="2" w:space="0" w:color="000001"/>
            </w:tcBorders>
            <w:shd w:val="clear" w:color="auto" w:fill="FFFFFF"/>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sidRPr="00A131DA">
              <w:rPr>
                <w:color w:val="000000"/>
              </w:rPr>
              <w:t>11</w:t>
            </w:r>
          </w:p>
        </w:tc>
        <w:tc>
          <w:tcPr>
            <w:tcW w:w="993" w:type="dxa"/>
            <w:tcBorders>
              <w:left w:val="single" w:sz="2" w:space="0" w:color="000001"/>
              <w:bottom w:val="single" w:sz="2" w:space="0" w:color="000001"/>
            </w:tcBorders>
            <w:shd w:val="clear" w:color="auto" w:fill="FFFFFF"/>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sidRPr="00A131DA">
              <w:rPr>
                <w:color w:val="000000"/>
              </w:rPr>
              <w:t>12</w:t>
            </w:r>
          </w:p>
        </w:tc>
        <w:tc>
          <w:tcPr>
            <w:tcW w:w="1248" w:type="dxa"/>
            <w:tcBorders>
              <w:left w:val="single" w:sz="2" w:space="0" w:color="000001"/>
              <w:bottom w:val="single" w:sz="2" w:space="0" w:color="000001"/>
            </w:tcBorders>
            <w:shd w:val="clear" w:color="auto" w:fill="FFFFFF"/>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sidRPr="00A131DA">
              <w:rPr>
                <w:color w:val="000000"/>
              </w:rPr>
              <w:t>15</w:t>
            </w:r>
          </w:p>
        </w:tc>
        <w:tc>
          <w:tcPr>
            <w:tcW w:w="1176" w:type="dxa"/>
            <w:tcBorders>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231C55" w:rsidRPr="00A131DA" w:rsidRDefault="00231C55" w:rsidP="00231C55">
            <w:pPr>
              <w:pStyle w:val="TableContents"/>
              <w:spacing w:line="0" w:lineRule="atLeast"/>
              <w:jc w:val="center"/>
              <w:rPr>
                <w:color w:val="000000"/>
              </w:rPr>
            </w:pPr>
            <w:r w:rsidRPr="00A131DA">
              <w:rPr>
                <w:color w:val="000000"/>
              </w:rPr>
              <w:t>17</w:t>
            </w:r>
          </w:p>
        </w:tc>
      </w:tr>
      <w:tr w:rsidR="00231C55" w:rsidRPr="00A131DA" w:rsidTr="00353217">
        <w:tc>
          <w:tcPr>
            <w:tcW w:w="3536" w:type="dxa"/>
            <w:tcBorders>
              <w:left w:val="single" w:sz="2" w:space="0" w:color="000001"/>
              <w:bottom w:val="single" w:sz="2" w:space="0" w:color="000001"/>
            </w:tcBorders>
            <w:shd w:val="clear" w:color="auto" w:fill="FFFFFF"/>
            <w:tcMar>
              <w:top w:w="55" w:type="dxa"/>
              <w:left w:w="55" w:type="dxa"/>
              <w:bottom w:w="55" w:type="dxa"/>
              <w:right w:w="55" w:type="dxa"/>
            </w:tcMar>
          </w:tcPr>
          <w:p w:rsidR="00231C55" w:rsidRPr="00A131DA" w:rsidRDefault="00231C55" w:rsidP="00231C55">
            <w:pPr>
              <w:pStyle w:val="Textbody"/>
              <w:spacing w:after="0" w:line="0" w:lineRule="atLeast"/>
              <w:jc w:val="center"/>
              <w:rPr>
                <w:color w:val="000000"/>
              </w:rPr>
            </w:pPr>
            <w:r w:rsidRPr="00A131DA">
              <w:rPr>
                <w:color w:val="000000"/>
              </w:rPr>
              <w:t>Общее астрономическое время в неделю (в часах)</w:t>
            </w:r>
          </w:p>
        </w:tc>
        <w:tc>
          <w:tcPr>
            <w:tcW w:w="1307" w:type="dxa"/>
            <w:tcBorders>
              <w:left w:val="single" w:sz="2" w:space="0" w:color="000001"/>
              <w:bottom w:val="single" w:sz="2" w:space="0" w:color="000001"/>
            </w:tcBorders>
            <w:shd w:val="clear" w:color="auto" w:fill="FFFFFF"/>
            <w:tcMar>
              <w:top w:w="55" w:type="dxa"/>
              <w:left w:w="55" w:type="dxa"/>
              <w:bottom w:w="55" w:type="dxa"/>
              <w:right w:w="55" w:type="dxa"/>
            </w:tcMar>
          </w:tcPr>
          <w:p w:rsidR="00231C55" w:rsidRPr="00A131DA" w:rsidRDefault="00231C55" w:rsidP="00231C55">
            <w:pPr>
              <w:pStyle w:val="Textbody"/>
              <w:spacing w:after="0" w:line="0" w:lineRule="atLeast"/>
              <w:jc w:val="center"/>
              <w:rPr>
                <w:color w:val="000000"/>
              </w:rPr>
            </w:pPr>
            <w:r w:rsidRPr="00A131DA">
              <w:rPr>
                <w:color w:val="000000"/>
              </w:rPr>
              <w:t>1 час 40 мин</w:t>
            </w:r>
          </w:p>
        </w:tc>
        <w:tc>
          <w:tcPr>
            <w:tcW w:w="1238" w:type="dxa"/>
            <w:tcBorders>
              <w:left w:val="single" w:sz="2" w:space="0" w:color="000001"/>
              <w:bottom w:val="single" w:sz="2" w:space="0" w:color="000001"/>
            </w:tcBorders>
            <w:shd w:val="clear" w:color="auto" w:fill="FFFFFF"/>
            <w:tcMar>
              <w:top w:w="55" w:type="dxa"/>
              <w:left w:w="55" w:type="dxa"/>
              <w:bottom w:w="55" w:type="dxa"/>
              <w:right w:w="55" w:type="dxa"/>
            </w:tcMar>
          </w:tcPr>
          <w:p w:rsidR="00231C55" w:rsidRPr="00A131DA" w:rsidRDefault="00231C55" w:rsidP="00231C55">
            <w:pPr>
              <w:pStyle w:val="Textbody"/>
              <w:spacing w:after="0" w:line="0" w:lineRule="atLeast"/>
              <w:jc w:val="center"/>
              <w:rPr>
                <w:color w:val="000000"/>
              </w:rPr>
            </w:pPr>
            <w:r w:rsidRPr="00A131DA">
              <w:rPr>
                <w:color w:val="000000"/>
              </w:rPr>
              <w:t>2 часа 45 мин</w:t>
            </w:r>
          </w:p>
        </w:tc>
        <w:tc>
          <w:tcPr>
            <w:tcW w:w="993" w:type="dxa"/>
            <w:tcBorders>
              <w:left w:val="single" w:sz="2" w:space="0" w:color="000001"/>
              <w:bottom w:val="single" w:sz="2" w:space="0" w:color="000001"/>
            </w:tcBorders>
            <w:shd w:val="clear" w:color="auto" w:fill="FFFFFF"/>
            <w:tcMar>
              <w:top w:w="55" w:type="dxa"/>
              <w:left w:w="55" w:type="dxa"/>
              <w:bottom w:w="55" w:type="dxa"/>
              <w:right w:w="55" w:type="dxa"/>
            </w:tcMar>
          </w:tcPr>
          <w:p w:rsidR="00231C55" w:rsidRPr="00A131DA" w:rsidRDefault="00231C55" w:rsidP="00231C55">
            <w:pPr>
              <w:pStyle w:val="Textbody"/>
              <w:spacing w:after="0" w:line="0" w:lineRule="atLeast"/>
              <w:jc w:val="center"/>
              <w:rPr>
                <w:color w:val="000000"/>
              </w:rPr>
            </w:pPr>
            <w:r w:rsidRPr="00A131DA">
              <w:rPr>
                <w:color w:val="000000"/>
              </w:rPr>
              <w:t>4 часа</w:t>
            </w:r>
          </w:p>
        </w:tc>
        <w:tc>
          <w:tcPr>
            <w:tcW w:w="1248" w:type="dxa"/>
            <w:tcBorders>
              <w:left w:val="single" w:sz="2" w:space="0" w:color="000001"/>
              <w:bottom w:val="single" w:sz="2" w:space="0" w:color="000001"/>
            </w:tcBorders>
            <w:shd w:val="clear" w:color="auto" w:fill="FFFFFF"/>
            <w:tcMar>
              <w:top w:w="55" w:type="dxa"/>
              <w:left w:w="55" w:type="dxa"/>
              <w:bottom w:w="55" w:type="dxa"/>
              <w:right w:w="55" w:type="dxa"/>
            </w:tcMar>
          </w:tcPr>
          <w:p w:rsidR="00231C55" w:rsidRPr="00A131DA" w:rsidRDefault="00231C55" w:rsidP="00231C55">
            <w:pPr>
              <w:pStyle w:val="Textbody"/>
              <w:spacing w:after="0" w:line="0" w:lineRule="atLeast"/>
              <w:jc w:val="center"/>
              <w:rPr>
                <w:color w:val="000000"/>
              </w:rPr>
            </w:pPr>
            <w:r w:rsidRPr="00A131DA">
              <w:rPr>
                <w:color w:val="000000"/>
              </w:rPr>
              <w:t xml:space="preserve"> 6 часов 15 мин</w:t>
            </w:r>
          </w:p>
        </w:tc>
        <w:tc>
          <w:tcPr>
            <w:tcW w:w="1176" w:type="dxa"/>
            <w:tcBorders>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rsidR="00231C55" w:rsidRPr="00A131DA" w:rsidRDefault="00231C55" w:rsidP="00231C55">
            <w:pPr>
              <w:pStyle w:val="Textbody"/>
              <w:spacing w:after="0" w:line="0" w:lineRule="atLeast"/>
              <w:jc w:val="center"/>
              <w:rPr>
                <w:color w:val="000000"/>
              </w:rPr>
            </w:pPr>
            <w:r w:rsidRPr="00A131DA">
              <w:rPr>
                <w:color w:val="000000"/>
              </w:rPr>
              <w:t>8 часов 30 мин</w:t>
            </w:r>
          </w:p>
        </w:tc>
      </w:tr>
    </w:tbl>
    <w:p w:rsidR="00231C55" w:rsidRPr="00A131DA" w:rsidRDefault="00231C55" w:rsidP="00231C55">
      <w:pPr>
        <w:pStyle w:val="ConsPlusNormal"/>
        <w:spacing w:line="0" w:lineRule="atLeast"/>
        <w:ind w:firstLine="540"/>
        <w:jc w:val="both"/>
        <w:rPr>
          <w:rFonts w:ascii="Times New Roman" w:hAnsi="Times New Roman" w:cs="Times New Roman"/>
          <w:color w:val="000000"/>
          <w:sz w:val="24"/>
          <w:szCs w:val="24"/>
        </w:rPr>
      </w:pPr>
    </w:p>
    <w:p w:rsidR="00231C55" w:rsidRPr="00A131DA" w:rsidRDefault="00231C55" w:rsidP="00231C55">
      <w:pPr>
        <w:pStyle w:val="Standard"/>
        <w:spacing w:after="0" w:line="0" w:lineRule="atLeast"/>
        <w:ind w:left="1440"/>
        <w:jc w:val="both"/>
        <w:rPr>
          <w:rFonts w:ascii="Times New Roman" w:eastAsia="Times New Roman" w:hAnsi="Times New Roman" w:cs="Times New Roman"/>
          <w:b/>
          <w:bCs/>
          <w:color w:val="000000"/>
          <w:sz w:val="24"/>
          <w:szCs w:val="24"/>
        </w:rPr>
      </w:pPr>
    </w:p>
    <w:p w:rsidR="00231C55" w:rsidRDefault="00F21078" w:rsidP="00231C55">
      <w:pPr>
        <w:pStyle w:val="Standard"/>
        <w:spacing w:after="0" w:line="240" w:lineRule="atLeast"/>
        <w:contextualSpacing/>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w:t>
      </w:r>
      <w:r w:rsidR="00231C55">
        <w:rPr>
          <w:rFonts w:ascii="Times New Roman" w:eastAsia="Times New Roman" w:hAnsi="Times New Roman" w:cs="Times New Roman"/>
          <w:b/>
          <w:bCs/>
          <w:color w:val="000000"/>
          <w:sz w:val="24"/>
          <w:szCs w:val="24"/>
        </w:rPr>
        <w:t>.</w:t>
      </w:r>
      <w:r w:rsidR="006A12ED">
        <w:rPr>
          <w:rFonts w:ascii="Times New Roman" w:eastAsia="Times New Roman" w:hAnsi="Times New Roman" w:cs="Times New Roman"/>
          <w:b/>
          <w:bCs/>
          <w:color w:val="000000"/>
          <w:sz w:val="24"/>
          <w:szCs w:val="24"/>
        </w:rPr>
        <w:t>7</w:t>
      </w:r>
      <w:r w:rsidR="00231C55" w:rsidRPr="00A131DA">
        <w:rPr>
          <w:rFonts w:ascii="Times New Roman" w:eastAsia="Times New Roman" w:hAnsi="Times New Roman" w:cs="Times New Roman"/>
          <w:b/>
          <w:bCs/>
          <w:color w:val="000000"/>
          <w:sz w:val="24"/>
          <w:szCs w:val="24"/>
        </w:rPr>
        <w:t xml:space="preserve">. </w:t>
      </w:r>
      <w:r w:rsidR="00231C55">
        <w:rPr>
          <w:rFonts w:ascii="Times New Roman" w:eastAsia="Times New Roman" w:hAnsi="Times New Roman" w:cs="Times New Roman"/>
          <w:b/>
          <w:bCs/>
          <w:color w:val="000000"/>
          <w:sz w:val="24"/>
          <w:szCs w:val="24"/>
        </w:rPr>
        <w:t>Календарный план воспитательной работы</w:t>
      </w:r>
      <w:r w:rsidR="00353217">
        <w:rPr>
          <w:rFonts w:ascii="Times New Roman" w:eastAsia="Times New Roman" w:hAnsi="Times New Roman" w:cs="Times New Roman"/>
          <w:b/>
          <w:bCs/>
          <w:color w:val="000000"/>
          <w:sz w:val="24"/>
          <w:szCs w:val="24"/>
        </w:rPr>
        <w:t xml:space="preserve">. </w:t>
      </w:r>
    </w:p>
    <w:p w:rsidR="00231C55" w:rsidRDefault="00231C55" w:rsidP="00231C55">
      <w:pPr>
        <w:spacing w:after="0" w:line="240" w:lineRule="atLeast"/>
        <w:ind w:firstLine="675"/>
        <w:contextualSpacing/>
        <w:rPr>
          <w:rFonts w:ascii="Times New Roman" w:eastAsia="Times New Roman" w:hAnsi="Times New Roman" w:cs="Times New Roman"/>
          <w:color w:val="000000"/>
          <w:sz w:val="24"/>
          <w:szCs w:val="24"/>
        </w:rPr>
      </w:pPr>
    </w:p>
    <w:p w:rsidR="00231C55" w:rsidRPr="000C53C9" w:rsidRDefault="00231C55" w:rsidP="00353217">
      <w:pPr>
        <w:spacing w:after="0" w:line="240" w:lineRule="atLeast"/>
        <w:contextualSpacing/>
        <w:jc w:val="both"/>
        <w:rPr>
          <w:rFonts w:eastAsia="Times New Roman" w:cs="Times New Roman"/>
        </w:rPr>
      </w:pPr>
      <w:r w:rsidRPr="000C53C9">
        <w:rPr>
          <w:rFonts w:ascii="Times New Roman" w:eastAsia="Times New Roman" w:hAnsi="Times New Roman" w:cs="Times New Roman"/>
          <w:color w:val="000000"/>
          <w:sz w:val="24"/>
          <w:szCs w:val="24"/>
        </w:rPr>
        <w:t>ДОУ вправе наряду с Планом проводить иные мероприятия согласно Программе воспитания, по ключевым направлениям воспитания и дополнительного образования детей.</w:t>
      </w:r>
    </w:p>
    <w:p w:rsidR="00231C55" w:rsidRDefault="00231C55" w:rsidP="00231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contextualSpacing/>
        <w:jc w:val="both"/>
        <w:rPr>
          <w:rFonts w:ascii="Times New Roman" w:eastAsia="Times New Roman" w:hAnsi="Times New Roman" w:cs="Times New Roman"/>
          <w:color w:val="000000"/>
          <w:sz w:val="24"/>
          <w:szCs w:val="24"/>
        </w:rPr>
      </w:pPr>
      <w:r w:rsidRPr="000C53C9">
        <w:rPr>
          <w:rFonts w:ascii="Times New Roman" w:eastAsia="Times New Roman" w:hAnsi="Times New Roman" w:cs="Times New Roman"/>
          <w:color w:val="000000"/>
          <w:sz w:val="24"/>
          <w:szCs w:val="24"/>
        </w:rPr>
        <w:t xml:space="preserve">Все мероприятия </w:t>
      </w:r>
      <w:r w:rsidRPr="00250309">
        <w:rPr>
          <w:rFonts w:ascii="Times New Roman" w:eastAsia="Times New Roman" w:hAnsi="Times New Roman" w:cs="Times New Roman"/>
          <w:color w:val="000000"/>
          <w:sz w:val="24"/>
          <w:szCs w:val="24"/>
        </w:rPr>
        <w:t>составлены с учётом особенностей Программы, а также возрастных, физиологических и психоэмоциональных особенностей обучающихся.</w:t>
      </w:r>
    </w:p>
    <w:p w:rsidR="00231C55" w:rsidRPr="000C53C9" w:rsidRDefault="00231C55" w:rsidP="00231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contextualSpacing/>
        <w:jc w:val="both"/>
        <w:rPr>
          <w:rFonts w:ascii="Courier New" w:eastAsia="Times New Roman" w:hAnsi="Courier New" w:cs="Courier New"/>
          <w:sz w:val="20"/>
          <w:szCs w:val="20"/>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426"/>
        <w:gridCol w:w="2051"/>
        <w:gridCol w:w="6028"/>
      </w:tblGrid>
      <w:tr w:rsidR="00231C55" w:rsidRPr="000C53C9" w:rsidTr="00353217">
        <w:trPr>
          <w:tblCellSpacing w:w="0" w:type="dxa"/>
        </w:trPr>
        <w:tc>
          <w:tcPr>
            <w:tcW w:w="75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b/>
                <w:bCs/>
                <w:color w:val="000000"/>
                <w:sz w:val="24"/>
                <w:szCs w:val="24"/>
              </w:rPr>
              <w:t xml:space="preserve">Дата </w:t>
            </w:r>
          </w:p>
        </w:tc>
        <w:tc>
          <w:tcPr>
            <w:tcW w:w="107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b/>
                <w:bCs/>
                <w:color w:val="000000"/>
                <w:sz w:val="24"/>
                <w:szCs w:val="24"/>
              </w:rPr>
              <w:t xml:space="preserve">Событие </w:t>
            </w:r>
          </w:p>
        </w:tc>
        <w:tc>
          <w:tcPr>
            <w:tcW w:w="317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b/>
                <w:bCs/>
                <w:color w:val="000000"/>
                <w:sz w:val="24"/>
                <w:szCs w:val="24"/>
              </w:rPr>
              <w:t>Форма реализации</w:t>
            </w:r>
          </w:p>
        </w:tc>
      </w:tr>
      <w:tr w:rsidR="00231C55" w:rsidRPr="000C53C9" w:rsidTr="00353217">
        <w:trPr>
          <w:tblCellSpacing w:w="0" w:type="dxa"/>
        </w:trPr>
        <w:tc>
          <w:tcPr>
            <w:tcW w:w="75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 xml:space="preserve">1 сентября </w:t>
            </w:r>
          </w:p>
        </w:tc>
        <w:tc>
          <w:tcPr>
            <w:tcW w:w="107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День Знаний</w:t>
            </w:r>
          </w:p>
        </w:tc>
        <w:tc>
          <w:tcPr>
            <w:tcW w:w="317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Тематическое групповое развлечение</w:t>
            </w:r>
          </w:p>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Встреча с выпускниками.</w:t>
            </w:r>
          </w:p>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 xml:space="preserve">«День Знаний. Детский сад очень рад: вновь встречает он ребят» </w:t>
            </w:r>
          </w:p>
        </w:tc>
      </w:tr>
      <w:tr w:rsidR="00231C55" w:rsidRPr="000C53C9" w:rsidTr="00353217">
        <w:trPr>
          <w:tblCellSpacing w:w="0" w:type="dxa"/>
        </w:trPr>
        <w:tc>
          <w:tcPr>
            <w:tcW w:w="75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 xml:space="preserve">3 сентября </w:t>
            </w:r>
          </w:p>
        </w:tc>
        <w:tc>
          <w:tcPr>
            <w:tcW w:w="107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 xml:space="preserve">День окончания 2 Мировой война. </w:t>
            </w:r>
          </w:p>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День солидарности в борьбе с терроризмом</w:t>
            </w:r>
          </w:p>
        </w:tc>
        <w:tc>
          <w:tcPr>
            <w:tcW w:w="317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Консультация на сайт ДОУ.</w:t>
            </w:r>
          </w:p>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Тематические беседы с детьми «правила поведения в общении с незнакомцами»</w:t>
            </w:r>
          </w:p>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ЧХЛ «Волк и семеро козлят» , «Белоснежка»и др</w:t>
            </w:r>
          </w:p>
        </w:tc>
      </w:tr>
      <w:tr w:rsidR="00231C55" w:rsidRPr="000C53C9" w:rsidTr="00353217">
        <w:trPr>
          <w:tblCellSpacing w:w="0" w:type="dxa"/>
        </w:trPr>
        <w:tc>
          <w:tcPr>
            <w:tcW w:w="75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8 сентября</w:t>
            </w:r>
          </w:p>
        </w:tc>
        <w:tc>
          <w:tcPr>
            <w:tcW w:w="107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contextualSpacing/>
              <w:jc w:val="center"/>
              <w:rPr>
                <w:rFonts w:ascii="Courier New" w:eastAsia="Times New Roman" w:hAnsi="Courier New" w:cs="Courier New"/>
                <w:sz w:val="20"/>
                <w:szCs w:val="20"/>
              </w:rPr>
            </w:pPr>
            <w:r w:rsidRPr="000C53C9">
              <w:rPr>
                <w:rFonts w:ascii="Times New Roman" w:eastAsia="Times New Roman" w:hAnsi="Times New Roman" w:cs="Times New Roman"/>
                <w:color w:val="000000"/>
                <w:sz w:val="24"/>
                <w:szCs w:val="24"/>
              </w:rPr>
              <w:t>Международный день распространения грамотности</w:t>
            </w:r>
          </w:p>
        </w:tc>
        <w:tc>
          <w:tcPr>
            <w:tcW w:w="317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contextualSpacing/>
              <w:jc w:val="both"/>
              <w:rPr>
                <w:rFonts w:ascii="Courier New" w:eastAsia="Times New Roman" w:hAnsi="Courier New" w:cs="Courier New"/>
                <w:sz w:val="20"/>
                <w:szCs w:val="20"/>
              </w:rPr>
            </w:pPr>
            <w:r w:rsidRPr="000C53C9">
              <w:rPr>
                <w:rFonts w:ascii="Times New Roman" w:eastAsia="Times New Roman" w:hAnsi="Times New Roman" w:cs="Times New Roman"/>
                <w:color w:val="000000"/>
                <w:sz w:val="24"/>
                <w:szCs w:val="24"/>
              </w:rPr>
              <w:t>1. Памятки для родителей  «Что читать ребёнку дома» (рекомендации ФОП ДО возрастным группам).</w:t>
            </w:r>
          </w:p>
          <w:p w:rsidR="00231C55" w:rsidRPr="000C53C9" w:rsidRDefault="00231C55" w:rsidP="00231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contextualSpacing/>
              <w:jc w:val="both"/>
              <w:rPr>
                <w:rFonts w:ascii="Courier New" w:eastAsia="Times New Roman" w:hAnsi="Courier New" w:cs="Courier New"/>
                <w:sz w:val="20"/>
                <w:szCs w:val="20"/>
              </w:rPr>
            </w:pPr>
            <w:r w:rsidRPr="000C53C9">
              <w:rPr>
                <w:rFonts w:ascii="Times New Roman" w:eastAsia="Times New Roman" w:hAnsi="Times New Roman" w:cs="Times New Roman"/>
                <w:color w:val="000000"/>
                <w:sz w:val="24"/>
                <w:szCs w:val="24"/>
              </w:rPr>
              <w:t>2. Выставка фотографий, предоставленных родителями "Читаем ребёнку, читаем с ребёнком". Открытие детской библиотеки в группах.</w:t>
            </w:r>
          </w:p>
          <w:p w:rsidR="00231C55" w:rsidRPr="000C53C9" w:rsidRDefault="00231C55" w:rsidP="00231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contextualSpacing/>
              <w:jc w:val="both"/>
              <w:rPr>
                <w:rFonts w:ascii="Courier New" w:eastAsia="Times New Roman" w:hAnsi="Courier New" w:cs="Courier New"/>
                <w:sz w:val="20"/>
                <w:szCs w:val="20"/>
              </w:rPr>
            </w:pPr>
            <w:r w:rsidRPr="000C53C9">
              <w:rPr>
                <w:rFonts w:ascii="Times New Roman" w:eastAsia="Times New Roman" w:hAnsi="Times New Roman" w:cs="Times New Roman"/>
                <w:color w:val="000000"/>
                <w:sz w:val="24"/>
                <w:szCs w:val="24"/>
              </w:rPr>
              <w:t>3. Квест-игра «Ключи от знаний»</w:t>
            </w:r>
          </w:p>
        </w:tc>
      </w:tr>
      <w:tr w:rsidR="00231C55" w:rsidRPr="000C53C9" w:rsidTr="00353217">
        <w:trPr>
          <w:tblCellSpacing w:w="0" w:type="dxa"/>
        </w:trPr>
        <w:tc>
          <w:tcPr>
            <w:tcW w:w="75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27 сентября</w:t>
            </w:r>
          </w:p>
        </w:tc>
        <w:tc>
          <w:tcPr>
            <w:tcW w:w="107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 xml:space="preserve">День воспитателя и всех дошкольных работников </w:t>
            </w:r>
          </w:p>
        </w:tc>
        <w:tc>
          <w:tcPr>
            <w:tcW w:w="317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rPr>
                <w:rFonts w:eastAsia="Times New Roman" w:cs="Times New Roman"/>
              </w:rPr>
            </w:pPr>
            <w:r w:rsidRPr="000C53C9">
              <w:rPr>
                <w:rFonts w:ascii="Times New Roman" w:eastAsia="Times New Roman" w:hAnsi="Times New Roman" w:cs="Times New Roman"/>
                <w:color w:val="000000"/>
                <w:sz w:val="24"/>
                <w:szCs w:val="24"/>
              </w:rPr>
              <w:t>Праздничный концерт.</w:t>
            </w:r>
          </w:p>
          <w:p w:rsidR="00231C55" w:rsidRPr="000C53C9" w:rsidRDefault="00231C55" w:rsidP="00231C55">
            <w:pPr>
              <w:spacing w:after="0" w:line="240" w:lineRule="atLeast"/>
              <w:contextualSpacing/>
              <w:rPr>
                <w:rFonts w:eastAsia="Times New Roman" w:cs="Times New Roman"/>
              </w:rPr>
            </w:pPr>
            <w:r w:rsidRPr="000C53C9">
              <w:rPr>
                <w:rFonts w:ascii="Times New Roman" w:eastAsia="Times New Roman" w:hAnsi="Times New Roman" w:cs="Times New Roman"/>
                <w:color w:val="000000"/>
                <w:sz w:val="24"/>
                <w:szCs w:val="24"/>
              </w:rPr>
              <w:t>Акция для детей и родителей «Скажи спасибо педагогу»</w:t>
            </w:r>
          </w:p>
        </w:tc>
      </w:tr>
      <w:tr w:rsidR="00231C55" w:rsidRPr="000C53C9" w:rsidTr="00353217">
        <w:trPr>
          <w:tblCellSpacing w:w="0" w:type="dxa"/>
        </w:trPr>
        <w:tc>
          <w:tcPr>
            <w:tcW w:w="75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1 октября</w:t>
            </w:r>
          </w:p>
        </w:tc>
        <w:tc>
          <w:tcPr>
            <w:tcW w:w="107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 xml:space="preserve">Международный день пожилых людей; </w:t>
            </w:r>
          </w:p>
          <w:p w:rsidR="00231C55" w:rsidRPr="000C53C9" w:rsidRDefault="00231C55" w:rsidP="00231C55">
            <w:pPr>
              <w:spacing w:after="0" w:line="240" w:lineRule="atLeast"/>
              <w:contextualSpacing/>
              <w:jc w:val="center"/>
              <w:rPr>
                <w:rFonts w:eastAsia="Times New Roman" w:cs="Times New Roman"/>
              </w:rPr>
            </w:pPr>
          </w:p>
          <w:p w:rsidR="00231C55" w:rsidRPr="000C53C9" w:rsidRDefault="00231C55" w:rsidP="00231C55">
            <w:pPr>
              <w:spacing w:after="0" w:line="240" w:lineRule="atLeast"/>
              <w:contextualSpacing/>
              <w:jc w:val="center"/>
              <w:rPr>
                <w:rFonts w:eastAsia="Times New Roman" w:cs="Times New Roman"/>
              </w:rPr>
            </w:pPr>
          </w:p>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Международный день музыки;</w:t>
            </w:r>
          </w:p>
        </w:tc>
        <w:tc>
          <w:tcPr>
            <w:tcW w:w="317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 xml:space="preserve">Акция «Доброе сердце» </w:t>
            </w:r>
          </w:p>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 xml:space="preserve">(создание открыток/видеороликов/подарков для бабушек и дедушек). </w:t>
            </w:r>
          </w:p>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Приглашение в группу</w:t>
            </w:r>
          </w:p>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Консультация для родителей «выдержки из ФОП ДО о муз произведениях. Рекомендованных для изучения в ДОУ)</w:t>
            </w:r>
          </w:p>
        </w:tc>
      </w:tr>
      <w:tr w:rsidR="00231C55" w:rsidRPr="000C53C9" w:rsidTr="00353217">
        <w:trPr>
          <w:tblCellSpacing w:w="0" w:type="dxa"/>
        </w:trPr>
        <w:tc>
          <w:tcPr>
            <w:tcW w:w="75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lastRenderedPageBreak/>
              <w:t>4 октября</w:t>
            </w:r>
          </w:p>
        </w:tc>
        <w:tc>
          <w:tcPr>
            <w:tcW w:w="107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contextualSpacing/>
              <w:jc w:val="center"/>
              <w:rPr>
                <w:rFonts w:ascii="Courier New" w:eastAsia="Times New Roman" w:hAnsi="Courier New" w:cs="Courier New"/>
                <w:sz w:val="20"/>
                <w:szCs w:val="20"/>
              </w:rPr>
            </w:pPr>
            <w:r w:rsidRPr="000C53C9">
              <w:rPr>
                <w:rFonts w:ascii="Times New Roman" w:eastAsia="Times New Roman" w:hAnsi="Times New Roman" w:cs="Times New Roman"/>
                <w:color w:val="000000"/>
                <w:sz w:val="24"/>
                <w:szCs w:val="24"/>
              </w:rPr>
              <w:t>День защиты животных</w:t>
            </w:r>
          </w:p>
        </w:tc>
        <w:tc>
          <w:tcPr>
            <w:tcW w:w="317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contextualSpacing/>
              <w:jc w:val="center"/>
              <w:rPr>
                <w:rFonts w:ascii="Courier New" w:eastAsia="Times New Roman" w:hAnsi="Courier New" w:cs="Courier New"/>
                <w:sz w:val="20"/>
                <w:szCs w:val="20"/>
              </w:rPr>
            </w:pPr>
            <w:r w:rsidRPr="000C53C9">
              <w:rPr>
                <w:rFonts w:ascii="Times New Roman" w:eastAsia="Times New Roman" w:hAnsi="Times New Roman" w:cs="Times New Roman"/>
                <w:color w:val="000000"/>
                <w:sz w:val="24"/>
                <w:szCs w:val="24"/>
              </w:rPr>
              <w:t>Консультация для родителей «Домашние животные в жизни детей»</w:t>
            </w:r>
          </w:p>
          <w:p w:rsidR="00231C55" w:rsidRPr="000C53C9" w:rsidRDefault="00231C55" w:rsidP="00231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contextualSpacing/>
              <w:jc w:val="center"/>
              <w:rPr>
                <w:rFonts w:ascii="Courier New" w:eastAsia="Times New Roman" w:hAnsi="Courier New" w:cs="Courier New"/>
                <w:sz w:val="20"/>
                <w:szCs w:val="20"/>
              </w:rPr>
            </w:pPr>
            <w:r w:rsidRPr="000C53C9">
              <w:rPr>
                <w:rFonts w:ascii="Times New Roman" w:eastAsia="Times New Roman" w:hAnsi="Times New Roman" w:cs="Times New Roman"/>
                <w:color w:val="000000"/>
                <w:sz w:val="24"/>
                <w:szCs w:val="24"/>
              </w:rPr>
              <w:t>проект «мой домашний питомец» (фото. Рассказ и др)</w:t>
            </w:r>
          </w:p>
        </w:tc>
      </w:tr>
      <w:tr w:rsidR="00231C55" w:rsidRPr="000C53C9" w:rsidTr="00353217">
        <w:trPr>
          <w:tblCellSpacing w:w="0" w:type="dxa"/>
        </w:trPr>
        <w:tc>
          <w:tcPr>
            <w:tcW w:w="75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5 октября</w:t>
            </w:r>
          </w:p>
        </w:tc>
        <w:tc>
          <w:tcPr>
            <w:tcW w:w="107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День учителя</w:t>
            </w:r>
          </w:p>
        </w:tc>
        <w:tc>
          <w:tcPr>
            <w:tcW w:w="317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Акция «Поздравь учителя» (видео-ролики от детей и педагогов ДОУ)</w:t>
            </w:r>
          </w:p>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Участие в районном праздничном концерте</w:t>
            </w:r>
          </w:p>
        </w:tc>
      </w:tr>
      <w:tr w:rsidR="00231C55" w:rsidRPr="000C53C9" w:rsidTr="00353217">
        <w:trPr>
          <w:tblCellSpacing w:w="0" w:type="dxa"/>
        </w:trPr>
        <w:tc>
          <w:tcPr>
            <w:tcW w:w="75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 xml:space="preserve">16-20 октября </w:t>
            </w:r>
          </w:p>
        </w:tc>
        <w:tc>
          <w:tcPr>
            <w:tcW w:w="107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Осенний утренник</w:t>
            </w:r>
          </w:p>
        </w:tc>
        <w:tc>
          <w:tcPr>
            <w:tcW w:w="317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Осенние утренники</w:t>
            </w:r>
          </w:p>
        </w:tc>
      </w:tr>
      <w:tr w:rsidR="00231C55" w:rsidRPr="000C53C9" w:rsidTr="00353217">
        <w:trPr>
          <w:tblCellSpacing w:w="0" w:type="dxa"/>
        </w:trPr>
        <w:tc>
          <w:tcPr>
            <w:tcW w:w="75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15 октября</w:t>
            </w:r>
          </w:p>
        </w:tc>
        <w:tc>
          <w:tcPr>
            <w:tcW w:w="107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День Отца в России</w:t>
            </w:r>
          </w:p>
        </w:tc>
        <w:tc>
          <w:tcPr>
            <w:tcW w:w="317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Консультация «Роль отца в воспитании детей»</w:t>
            </w:r>
          </w:p>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Выставка рисунков «Портрет папы»</w:t>
            </w:r>
          </w:p>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рассказы детей ст дошк. возраста «Расскажу о папе»</w:t>
            </w:r>
          </w:p>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Спортивный досуг «Супер папа!»</w:t>
            </w:r>
          </w:p>
        </w:tc>
      </w:tr>
      <w:tr w:rsidR="00231C55" w:rsidRPr="000C53C9" w:rsidTr="00353217">
        <w:trPr>
          <w:tblCellSpacing w:w="0" w:type="dxa"/>
        </w:trPr>
        <w:tc>
          <w:tcPr>
            <w:tcW w:w="75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4 ноября</w:t>
            </w:r>
          </w:p>
        </w:tc>
        <w:tc>
          <w:tcPr>
            <w:tcW w:w="107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contextualSpacing/>
              <w:jc w:val="center"/>
              <w:rPr>
                <w:rFonts w:ascii="Courier New" w:eastAsia="Times New Roman" w:hAnsi="Courier New" w:cs="Courier New"/>
                <w:sz w:val="20"/>
                <w:szCs w:val="20"/>
              </w:rPr>
            </w:pPr>
            <w:r w:rsidRPr="000C53C9">
              <w:rPr>
                <w:rFonts w:ascii="Times New Roman" w:eastAsia="Times New Roman" w:hAnsi="Times New Roman" w:cs="Times New Roman"/>
                <w:color w:val="000000"/>
                <w:sz w:val="24"/>
                <w:szCs w:val="24"/>
              </w:rPr>
              <w:t>День народного единства</w:t>
            </w:r>
          </w:p>
        </w:tc>
        <w:tc>
          <w:tcPr>
            <w:tcW w:w="317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contextualSpacing/>
              <w:jc w:val="center"/>
              <w:rPr>
                <w:rFonts w:ascii="Courier New" w:eastAsia="Times New Roman" w:hAnsi="Courier New" w:cs="Courier New"/>
                <w:sz w:val="20"/>
                <w:szCs w:val="20"/>
              </w:rPr>
            </w:pPr>
            <w:r w:rsidRPr="000C53C9">
              <w:rPr>
                <w:rFonts w:ascii="Times New Roman" w:eastAsia="Times New Roman" w:hAnsi="Times New Roman" w:cs="Times New Roman"/>
                <w:color w:val="000000"/>
                <w:sz w:val="24"/>
                <w:szCs w:val="24"/>
              </w:rPr>
              <w:t>Праздник дружбы. Тематический клубный час</w:t>
            </w:r>
          </w:p>
        </w:tc>
      </w:tr>
      <w:tr w:rsidR="00231C55" w:rsidRPr="000C53C9" w:rsidTr="00353217">
        <w:trPr>
          <w:tblCellSpacing w:w="0" w:type="dxa"/>
        </w:trPr>
        <w:tc>
          <w:tcPr>
            <w:tcW w:w="75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8 ноября</w:t>
            </w:r>
          </w:p>
        </w:tc>
        <w:tc>
          <w:tcPr>
            <w:tcW w:w="107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День памяти погибших при исполнении служебных обязанностей</w:t>
            </w:r>
          </w:p>
          <w:p w:rsidR="00231C55" w:rsidRPr="000C53C9" w:rsidRDefault="00231C55" w:rsidP="00231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contextualSpacing/>
              <w:jc w:val="center"/>
              <w:rPr>
                <w:rFonts w:ascii="Courier New" w:eastAsia="Times New Roman" w:hAnsi="Courier New" w:cs="Courier New"/>
                <w:sz w:val="20"/>
                <w:szCs w:val="20"/>
              </w:rPr>
            </w:pPr>
            <w:r w:rsidRPr="000C53C9">
              <w:rPr>
                <w:rFonts w:ascii="Times New Roman" w:eastAsia="Times New Roman" w:hAnsi="Times New Roman" w:cs="Times New Roman"/>
                <w:color w:val="000000"/>
                <w:sz w:val="24"/>
                <w:szCs w:val="24"/>
              </w:rPr>
              <w:t>сотрудников органов внутренних дел России</w:t>
            </w:r>
          </w:p>
        </w:tc>
        <w:tc>
          <w:tcPr>
            <w:tcW w:w="317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Проект «Гость дня» - приглашение в группу для беседы пап, которые служат в полиции. Цель -знакомство с профессией полицейский, беседы о формировании понятий, герой, подвиг, отвага.</w:t>
            </w:r>
          </w:p>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Спортивный досуг с привлечением сотрудников полиции</w:t>
            </w:r>
          </w:p>
        </w:tc>
      </w:tr>
      <w:tr w:rsidR="00231C55" w:rsidRPr="000C53C9" w:rsidTr="00353217">
        <w:trPr>
          <w:tblCellSpacing w:w="0" w:type="dxa"/>
        </w:trPr>
        <w:tc>
          <w:tcPr>
            <w:tcW w:w="75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26 ноября</w:t>
            </w:r>
          </w:p>
        </w:tc>
        <w:tc>
          <w:tcPr>
            <w:tcW w:w="107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День матери в России</w:t>
            </w:r>
          </w:p>
        </w:tc>
        <w:tc>
          <w:tcPr>
            <w:tcW w:w="317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 Тематический досуг «Мамочка любимая»</w:t>
            </w:r>
          </w:p>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 выставка рисунков «Портрет мамы»</w:t>
            </w:r>
          </w:p>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 составление рассказов о маме</w:t>
            </w:r>
          </w:p>
        </w:tc>
      </w:tr>
      <w:tr w:rsidR="00231C55" w:rsidRPr="000C53C9" w:rsidTr="00353217">
        <w:trPr>
          <w:tblCellSpacing w:w="0" w:type="dxa"/>
        </w:trPr>
        <w:tc>
          <w:tcPr>
            <w:tcW w:w="75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30 ноября</w:t>
            </w:r>
          </w:p>
        </w:tc>
        <w:tc>
          <w:tcPr>
            <w:tcW w:w="107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contextualSpacing/>
              <w:jc w:val="center"/>
              <w:rPr>
                <w:rFonts w:ascii="Courier New" w:eastAsia="Times New Roman" w:hAnsi="Courier New" w:cs="Courier New"/>
                <w:sz w:val="20"/>
                <w:szCs w:val="20"/>
              </w:rPr>
            </w:pPr>
            <w:r w:rsidRPr="000C53C9">
              <w:rPr>
                <w:rFonts w:ascii="Times New Roman" w:eastAsia="Times New Roman" w:hAnsi="Times New Roman" w:cs="Times New Roman"/>
                <w:color w:val="000000"/>
                <w:sz w:val="24"/>
                <w:szCs w:val="24"/>
              </w:rPr>
              <w:t>День Государственного герба Российской Федерации</w:t>
            </w:r>
          </w:p>
        </w:tc>
        <w:tc>
          <w:tcPr>
            <w:tcW w:w="317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contextualSpacing/>
              <w:jc w:val="center"/>
              <w:rPr>
                <w:rFonts w:ascii="Courier New" w:eastAsia="Times New Roman" w:hAnsi="Courier New" w:cs="Courier New"/>
                <w:sz w:val="20"/>
                <w:szCs w:val="20"/>
              </w:rPr>
            </w:pPr>
            <w:r w:rsidRPr="000C53C9">
              <w:rPr>
                <w:rFonts w:ascii="Times New Roman" w:eastAsia="Times New Roman" w:hAnsi="Times New Roman" w:cs="Times New Roman"/>
                <w:color w:val="000000"/>
                <w:sz w:val="24"/>
                <w:szCs w:val="24"/>
              </w:rPr>
              <w:t>ЧХЛ «</w:t>
            </w:r>
            <w:r w:rsidRPr="000C53C9">
              <w:rPr>
                <w:rFonts w:ascii="Times New Roman" w:eastAsia="Times New Roman" w:hAnsi="Times New Roman" w:cs="Times New Roman"/>
                <w:color w:val="000000"/>
                <w:sz w:val="24"/>
                <w:szCs w:val="24"/>
                <w:shd w:val="clear" w:color="auto" w:fill="FFFFFF"/>
              </w:rPr>
              <w:t>Рассказы и стихи  о России</w:t>
            </w:r>
            <w:r w:rsidRPr="000C53C9">
              <w:rPr>
                <w:rFonts w:ascii="Times New Roman" w:eastAsia="Times New Roman" w:hAnsi="Times New Roman" w:cs="Times New Roman"/>
                <w:color w:val="000000"/>
                <w:sz w:val="24"/>
                <w:szCs w:val="24"/>
              </w:rPr>
              <w:t>»</w:t>
            </w:r>
          </w:p>
          <w:p w:rsidR="00231C55" w:rsidRPr="000C53C9" w:rsidRDefault="00231C55" w:rsidP="00231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contextualSpacing/>
              <w:jc w:val="center"/>
              <w:rPr>
                <w:rFonts w:ascii="Courier New" w:eastAsia="Times New Roman" w:hAnsi="Courier New" w:cs="Courier New"/>
                <w:sz w:val="20"/>
                <w:szCs w:val="20"/>
              </w:rPr>
            </w:pPr>
            <w:r w:rsidRPr="000C53C9">
              <w:rPr>
                <w:rFonts w:ascii="Times New Roman" w:eastAsia="Times New Roman" w:hAnsi="Times New Roman" w:cs="Times New Roman"/>
                <w:color w:val="000000"/>
                <w:sz w:val="24"/>
                <w:szCs w:val="24"/>
              </w:rPr>
              <w:t>Тематические беседы, игры</w:t>
            </w:r>
          </w:p>
        </w:tc>
      </w:tr>
      <w:tr w:rsidR="00231C55" w:rsidRPr="000C53C9" w:rsidTr="00353217">
        <w:trPr>
          <w:tblCellSpacing w:w="0" w:type="dxa"/>
        </w:trPr>
        <w:tc>
          <w:tcPr>
            <w:tcW w:w="75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3 декабря</w:t>
            </w:r>
          </w:p>
        </w:tc>
        <w:tc>
          <w:tcPr>
            <w:tcW w:w="107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contextualSpacing/>
              <w:jc w:val="center"/>
              <w:rPr>
                <w:rFonts w:ascii="Courier New" w:eastAsia="Times New Roman" w:hAnsi="Courier New" w:cs="Courier New"/>
                <w:sz w:val="20"/>
                <w:szCs w:val="20"/>
              </w:rPr>
            </w:pPr>
            <w:r w:rsidRPr="000C53C9">
              <w:rPr>
                <w:rFonts w:ascii="Times New Roman" w:eastAsia="Times New Roman" w:hAnsi="Times New Roman" w:cs="Times New Roman"/>
                <w:color w:val="000000"/>
                <w:sz w:val="24"/>
                <w:szCs w:val="24"/>
              </w:rPr>
              <w:t>Международный день инвалидов</w:t>
            </w:r>
          </w:p>
        </w:tc>
        <w:tc>
          <w:tcPr>
            <w:tcW w:w="317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contextualSpacing/>
              <w:jc w:val="center"/>
              <w:rPr>
                <w:rFonts w:ascii="Courier New" w:eastAsia="Times New Roman" w:hAnsi="Courier New" w:cs="Courier New"/>
                <w:sz w:val="20"/>
                <w:szCs w:val="20"/>
              </w:rPr>
            </w:pPr>
            <w:r w:rsidRPr="000C53C9">
              <w:rPr>
                <w:rFonts w:ascii="Times New Roman" w:eastAsia="Times New Roman" w:hAnsi="Times New Roman" w:cs="Times New Roman"/>
                <w:color w:val="000000"/>
                <w:sz w:val="24"/>
                <w:szCs w:val="24"/>
              </w:rPr>
              <w:t xml:space="preserve">Памятки для родителей «О соблюдении здорового образа жизни» </w:t>
            </w:r>
          </w:p>
          <w:p w:rsidR="00231C55" w:rsidRPr="000C53C9" w:rsidRDefault="00231C55" w:rsidP="00231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contextualSpacing/>
              <w:jc w:val="center"/>
              <w:rPr>
                <w:rFonts w:ascii="Courier New" w:eastAsia="Times New Roman" w:hAnsi="Courier New" w:cs="Courier New"/>
                <w:sz w:val="20"/>
                <w:szCs w:val="20"/>
              </w:rPr>
            </w:pPr>
            <w:r w:rsidRPr="000C53C9">
              <w:rPr>
                <w:rFonts w:ascii="Times New Roman" w:eastAsia="Times New Roman" w:hAnsi="Times New Roman" w:cs="Times New Roman"/>
                <w:color w:val="000000"/>
                <w:sz w:val="24"/>
                <w:szCs w:val="24"/>
              </w:rPr>
              <w:t>Размещение информации о международном Дне инвалидов  на сайте ДОУ</w:t>
            </w:r>
          </w:p>
        </w:tc>
      </w:tr>
      <w:tr w:rsidR="00231C55" w:rsidRPr="000C53C9" w:rsidTr="00353217">
        <w:trPr>
          <w:tblCellSpacing w:w="0" w:type="dxa"/>
        </w:trPr>
        <w:tc>
          <w:tcPr>
            <w:tcW w:w="75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5 декабря</w:t>
            </w:r>
          </w:p>
        </w:tc>
        <w:tc>
          <w:tcPr>
            <w:tcW w:w="107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contextualSpacing/>
              <w:jc w:val="center"/>
              <w:rPr>
                <w:rFonts w:ascii="Courier New" w:eastAsia="Times New Roman" w:hAnsi="Courier New" w:cs="Courier New"/>
                <w:sz w:val="20"/>
                <w:szCs w:val="20"/>
              </w:rPr>
            </w:pPr>
            <w:r w:rsidRPr="000C53C9">
              <w:rPr>
                <w:rFonts w:ascii="Times New Roman" w:eastAsia="Times New Roman" w:hAnsi="Times New Roman" w:cs="Times New Roman"/>
                <w:color w:val="000000"/>
                <w:sz w:val="24"/>
                <w:szCs w:val="24"/>
              </w:rPr>
              <w:t>День добровольца (волонтера) в России</w:t>
            </w:r>
          </w:p>
        </w:tc>
        <w:tc>
          <w:tcPr>
            <w:tcW w:w="317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rPr>
                <w:rFonts w:eastAsia="Times New Roman" w:cs="Times New Roman"/>
              </w:rPr>
            </w:pPr>
            <w:r w:rsidRPr="000C53C9">
              <w:rPr>
                <w:rFonts w:ascii="Times New Roman" w:eastAsia="Times New Roman" w:hAnsi="Times New Roman" w:cs="Times New Roman"/>
                <w:color w:val="000000"/>
                <w:sz w:val="24"/>
                <w:szCs w:val="24"/>
              </w:rPr>
              <w:t>Беседа с детьми не тему «Кто такие волонтеры. Что такое доброта?»</w:t>
            </w:r>
          </w:p>
          <w:p w:rsidR="00231C55" w:rsidRPr="000C53C9" w:rsidRDefault="00231C55" w:rsidP="00231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contextualSpacing/>
              <w:jc w:val="both"/>
              <w:rPr>
                <w:rFonts w:ascii="Courier New" w:eastAsia="Times New Roman" w:hAnsi="Courier New" w:cs="Courier New"/>
                <w:sz w:val="20"/>
                <w:szCs w:val="20"/>
              </w:rPr>
            </w:pPr>
            <w:r w:rsidRPr="000C53C9">
              <w:rPr>
                <w:rFonts w:ascii="Times New Roman" w:eastAsia="Times New Roman" w:hAnsi="Times New Roman" w:cs="Times New Roman"/>
                <w:color w:val="000000"/>
                <w:sz w:val="24"/>
                <w:szCs w:val="24"/>
              </w:rPr>
              <w:t xml:space="preserve">Акция «Птичья столовая». </w:t>
            </w:r>
          </w:p>
        </w:tc>
      </w:tr>
      <w:tr w:rsidR="00231C55" w:rsidRPr="000C53C9" w:rsidTr="00353217">
        <w:trPr>
          <w:tblCellSpacing w:w="0" w:type="dxa"/>
        </w:trPr>
        <w:tc>
          <w:tcPr>
            <w:tcW w:w="75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8 декабря</w:t>
            </w:r>
          </w:p>
        </w:tc>
        <w:tc>
          <w:tcPr>
            <w:tcW w:w="107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contextualSpacing/>
              <w:jc w:val="center"/>
              <w:rPr>
                <w:rFonts w:ascii="Courier New" w:eastAsia="Times New Roman" w:hAnsi="Courier New" w:cs="Courier New"/>
                <w:sz w:val="20"/>
                <w:szCs w:val="20"/>
              </w:rPr>
            </w:pPr>
            <w:r w:rsidRPr="000C53C9">
              <w:rPr>
                <w:rFonts w:ascii="Times New Roman" w:eastAsia="Times New Roman" w:hAnsi="Times New Roman" w:cs="Times New Roman"/>
                <w:color w:val="000000"/>
                <w:sz w:val="24"/>
                <w:szCs w:val="24"/>
              </w:rPr>
              <w:t>Международный день художника</w:t>
            </w:r>
          </w:p>
        </w:tc>
        <w:tc>
          <w:tcPr>
            <w:tcW w:w="317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contextualSpacing/>
              <w:jc w:val="center"/>
              <w:rPr>
                <w:rFonts w:ascii="Courier New" w:eastAsia="Times New Roman" w:hAnsi="Courier New" w:cs="Courier New"/>
                <w:sz w:val="20"/>
                <w:szCs w:val="20"/>
              </w:rPr>
            </w:pPr>
            <w:r w:rsidRPr="000C53C9">
              <w:rPr>
                <w:rFonts w:ascii="Courier New" w:eastAsia="Times New Roman" w:hAnsi="Courier New" w:cs="Courier New"/>
                <w:color w:val="000000"/>
                <w:sz w:val="20"/>
                <w:szCs w:val="20"/>
              </w:rPr>
              <w:t xml:space="preserve"> </w:t>
            </w:r>
            <w:r w:rsidRPr="000C53C9">
              <w:rPr>
                <w:rFonts w:ascii="Times New Roman" w:eastAsia="Times New Roman" w:hAnsi="Times New Roman" w:cs="Times New Roman"/>
                <w:color w:val="000000"/>
                <w:sz w:val="24"/>
                <w:szCs w:val="24"/>
              </w:rPr>
              <w:t>выставка фото «Курагино зимой»</w:t>
            </w:r>
          </w:p>
          <w:p w:rsidR="00231C55" w:rsidRPr="000C53C9" w:rsidRDefault="00231C55" w:rsidP="00231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contextualSpacing/>
              <w:jc w:val="center"/>
              <w:rPr>
                <w:rFonts w:ascii="Courier New" w:eastAsia="Times New Roman" w:hAnsi="Courier New" w:cs="Courier New"/>
                <w:sz w:val="20"/>
                <w:szCs w:val="20"/>
              </w:rPr>
            </w:pPr>
            <w:r w:rsidRPr="000C53C9">
              <w:rPr>
                <w:rFonts w:ascii="Times New Roman" w:eastAsia="Times New Roman" w:hAnsi="Times New Roman" w:cs="Times New Roman"/>
                <w:color w:val="000000"/>
                <w:sz w:val="24"/>
                <w:szCs w:val="24"/>
              </w:rPr>
              <w:t>выставка илюстраций детских художников в коридорах ДОУ</w:t>
            </w:r>
          </w:p>
          <w:p w:rsidR="00231C55" w:rsidRPr="000C53C9" w:rsidRDefault="00231C55" w:rsidP="00231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contextualSpacing/>
              <w:jc w:val="center"/>
              <w:rPr>
                <w:rFonts w:ascii="Courier New" w:eastAsia="Times New Roman" w:hAnsi="Courier New" w:cs="Courier New"/>
                <w:sz w:val="20"/>
                <w:szCs w:val="20"/>
              </w:rPr>
            </w:pPr>
            <w:r w:rsidRPr="000C53C9">
              <w:rPr>
                <w:rFonts w:ascii="Times New Roman" w:eastAsia="Times New Roman" w:hAnsi="Times New Roman" w:cs="Times New Roman"/>
                <w:color w:val="000000"/>
                <w:sz w:val="24"/>
                <w:szCs w:val="24"/>
              </w:rPr>
              <w:t>неделя художественных мастерских</w:t>
            </w:r>
          </w:p>
        </w:tc>
      </w:tr>
      <w:tr w:rsidR="00231C55" w:rsidRPr="000C53C9" w:rsidTr="00353217">
        <w:trPr>
          <w:tblCellSpacing w:w="0" w:type="dxa"/>
        </w:trPr>
        <w:tc>
          <w:tcPr>
            <w:tcW w:w="75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9 декабря</w:t>
            </w:r>
          </w:p>
        </w:tc>
        <w:tc>
          <w:tcPr>
            <w:tcW w:w="107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contextualSpacing/>
              <w:jc w:val="center"/>
              <w:rPr>
                <w:rFonts w:ascii="Courier New" w:eastAsia="Times New Roman" w:hAnsi="Courier New" w:cs="Courier New"/>
                <w:sz w:val="20"/>
                <w:szCs w:val="20"/>
              </w:rPr>
            </w:pPr>
            <w:r w:rsidRPr="000C53C9">
              <w:rPr>
                <w:rFonts w:ascii="Times New Roman" w:eastAsia="Times New Roman" w:hAnsi="Times New Roman" w:cs="Times New Roman"/>
                <w:color w:val="000000"/>
                <w:sz w:val="24"/>
                <w:szCs w:val="24"/>
              </w:rPr>
              <w:t>День Героев Отечества</w:t>
            </w:r>
          </w:p>
        </w:tc>
        <w:tc>
          <w:tcPr>
            <w:tcW w:w="317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contextualSpacing/>
              <w:jc w:val="center"/>
              <w:rPr>
                <w:rFonts w:ascii="Courier New" w:eastAsia="Times New Roman" w:hAnsi="Courier New" w:cs="Courier New"/>
                <w:sz w:val="20"/>
                <w:szCs w:val="20"/>
              </w:rPr>
            </w:pPr>
            <w:r w:rsidRPr="000C53C9">
              <w:rPr>
                <w:rFonts w:ascii="Times New Roman" w:eastAsia="Times New Roman" w:hAnsi="Times New Roman" w:cs="Times New Roman"/>
                <w:color w:val="000000"/>
                <w:sz w:val="26"/>
                <w:szCs w:val="26"/>
              </w:rPr>
              <w:t>Консультация «Основы патриотического воспитания у детей»</w:t>
            </w:r>
          </w:p>
          <w:p w:rsidR="00231C55" w:rsidRPr="000C53C9" w:rsidRDefault="00231C55" w:rsidP="00231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contextualSpacing/>
              <w:jc w:val="center"/>
              <w:rPr>
                <w:rFonts w:ascii="Courier New" w:eastAsia="Times New Roman" w:hAnsi="Courier New" w:cs="Courier New"/>
                <w:sz w:val="20"/>
                <w:szCs w:val="20"/>
              </w:rPr>
            </w:pPr>
            <w:r w:rsidRPr="000C53C9">
              <w:rPr>
                <w:rFonts w:ascii="Times New Roman" w:eastAsia="Times New Roman" w:hAnsi="Times New Roman" w:cs="Times New Roman"/>
                <w:color w:val="000000"/>
                <w:sz w:val="24"/>
                <w:szCs w:val="24"/>
              </w:rPr>
              <w:t>Спортивное развлечение «Богатырские забавы».</w:t>
            </w:r>
            <w:r w:rsidRPr="000C53C9">
              <w:rPr>
                <w:rFonts w:ascii="Times New Roman" w:eastAsia="Times New Roman" w:hAnsi="Times New Roman" w:cs="Times New Roman"/>
                <w:color w:val="000000"/>
                <w:sz w:val="26"/>
                <w:szCs w:val="26"/>
              </w:rPr>
              <w:t xml:space="preserve"> </w:t>
            </w:r>
            <w:r w:rsidRPr="000C53C9">
              <w:rPr>
                <w:rFonts w:ascii="Times New Roman" w:eastAsia="Times New Roman" w:hAnsi="Times New Roman" w:cs="Times New Roman"/>
                <w:color w:val="000000"/>
                <w:sz w:val="24"/>
                <w:szCs w:val="24"/>
              </w:rPr>
              <w:t xml:space="preserve"> </w:t>
            </w:r>
          </w:p>
        </w:tc>
      </w:tr>
      <w:tr w:rsidR="00231C55" w:rsidRPr="000C53C9" w:rsidTr="00353217">
        <w:trPr>
          <w:tblCellSpacing w:w="0" w:type="dxa"/>
        </w:trPr>
        <w:tc>
          <w:tcPr>
            <w:tcW w:w="75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12 декабря</w:t>
            </w:r>
          </w:p>
        </w:tc>
        <w:tc>
          <w:tcPr>
            <w:tcW w:w="107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contextualSpacing/>
              <w:jc w:val="center"/>
              <w:rPr>
                <w:rFonts w:ascii="Courier New" w:eastAsia="Times New Roman" w:hAnsi="Courier New" w:cs="Courier New"/>
                <w:sz w:val="20"/>
                <w:szCs w:val="20"/>
              </w:rPr>
            </w:pPr>
            <w:r w:rsidRPr="000C53C9">
              <w:rPr>
                <w:rFonts w:ascii="Times New Roman" w:eastAsia="Times New Roman" w:hAnsi="Times New Roman" w:cs="Times New Roman"/>
                <w:color w:val="000000"/>
                <w:sz w:val="24"/>
                <w:szCs w:val="24"/>
              </w:rPr>
              <w:t xml:space="preserve">День </w:t>
            </w:r>
            <w:r w:rsidRPr="000C53C9">
              <w:rPr>
                <w:rFonts w:ascii="Times New Roman" w:eastAsia="Times New Roman" w:hAnsi="Times New Roman" w:cs="Times New Roman"/>
                <w:color w:val="000000"/>
                <w:sz w:val="24"/>
                <w:szCs w:val="24"/>
              </w:rPr>
              <w:lastRenderedPageBreak/>
              <w:t>Конституции Российской Федерации</w:t>
            </w:r>
          </w:p>
        </w:tc>
        <w:tc>
          <w:tcPr>
            <w:tcW w:w="317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contextualSpacing/>
              <w:jc w:val="both"/>
              <w:rPr>
                <w:rFonts w:ascii="Courier New" w:eastAsia="Times New Roman" w:hAnsi="Courier New" w:cs="Courier New"/>
                <w:sz w:val="20"/>
                <w:szCs w:val="20"/>
              </w:rPr>
            </w:pPr>
            <w:r w:rsidRPr="000C53C9">
              <w:rPr>
                <w:rFonts w:ascii="Times New Roman" w:eastAsia="Times New Roman" w:hAnsi="Times New Roman" w:cs="Times New Roman"/>
                <w:color w:val="000000"/>
                <w:sz w:val="24"/>
                <w:szCs w:val="24"/>
              </w:rPr>
              <w:lastRenderedPageBreak/>
              <w:t xml:space="preserve">Консультация для родителей «Права и обязанности </w:t>
            </w:r>
            <w:r w:rsidRPr="000C53C9">
              <w:rPr>
                <w:rFonts w:ascii="Times New Roman" w:eastAsia="Times New Roman" w:hAnsi="Times New Roman" w:cs="Times New Roman"/>
                <w:color w:val="000000"/>
                <w:sz w:val="24"/>
                <w:szCs w:val="24"/>
              </w:rPr>
              <w:lastRenderedPageBreak/>
              <w:t>детей»;</w:t>
            </w:r>
          </w:p>
          <w:p w:rsidR="00231C55" w:rsidRPr="000C53C9" w:rsidRDefault="00231C55" w:rsidP="00231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contextualSpacing/>
              <w:jc w:val="both"/>
              <w:rPr>
                <w:rFonts w:ascii="Courier New" w:eastAsia="Times New Roman" w:hAnsi="Courier New" w:cs="Courier New"/>
                <w:sz w:val="20"/>
                <w:szCs w:val="20"/>
              </w:rPr>
            </w:pPr>
            <w:r w:rsidRPr="000C53C9">
              <w:rPr>
                <w:rFonts w:ascii="Times New Roman" w:eastAsia="Times New Roman" w:hAnsi="Times New Roman" w:cs="Times New Roman"/>
                <w:color w:val="000000"/>
                <w:sz w:val="24"/>
                <w:szCs w:val="24"/>
              </w:rPr>
              <w:t xml:space="preserve">Тематические беседы «Хорошие и плохие поступки», «Мы граждане России». «Мои права и обязанности» </w:t>
            </w:r>
          </w:p>
          <w:p w:rsidR="00231C55" w:rsidRPr="000C53C9" w:rsidRDefault="00231C55" w:rsidP="00231C55">
            <w:pPr>
              <w:spacing w:after="0" w:line="240" w:lineRule="atLeast"/>
              <w:contextualSpacing/>
              <w:rPr>
                <w:rFonts w:eastAsia="Times New Roman" w:cs="Times New Roman"/>
              </w:rPr>
            </w:pPr>
            <w:r w:rsidRPr="000C53C9">
              <w:rPr>
                <w:rFonts w:ascii="Times New Roman" w:eastAsia="Times New Roman" w:hAnsi="Times New Roman" w:cs="Times New Roman"/>
                <w:color w:val="000000"/>
                <w:sz w:val="24"/>
                <w:szCs w:val="24"/>
              </w:rPr>
              <w:t xml:space="preserve">Организация дидактических </w:t>
            </w:r>
            <w:r w:rsidRPr="000C53C9">
              <w:rPr>
                <w:rFonts w:ascii="Times New Roman" w:eastAsia="Times New Roman" w:hAnsi="Times New Roman" w:cs="Times New Roman"/>
                <w:color w:val="000000"/>
                <w:sz w:val="24"/>
                <w:szCs w:val="24"/>
                <w:u w:val="single"/>
              </w:rPr>
              <w:t>игр</w:t>
            </w:r>
            <w:r w:rsidRPr="000C53C9">
              <w:rPr>
                <w:rFonts w:ascii="Times New Roman" w:eastAsia="Times New Roman" w:hAnsi="Times New Roman" w:cs="Times New Roman"/>
                <w:color w:val="000000"/>
                <w:sz w:val="24"/>
                <w:szCs w:val="24"/>
              </w:rPr>
              <w:t xml:space="preserve">: "Чьи </w:t>
            </w:r>
            <w:r w:rsidRPr="000C53C9">
              <w:rPr>
                <w:rFonts w:ascii="Times New Roman" w:eastAsia="Times New Roman" w:hAnsi="Times New Roman" w:cs="Times New Roman"/>
                <w:color w:val="000000"/>
                <w:sz w:val="24"/>
              </w:rPr>
              <w:t>права нарушены</w:t>
            </w:r>
            <w:r w:rsidRPr="000C53C9">
              <w:rPr>
                <w:rFonts w:ascii="Times New Roman" w:eastAsia="Times New Roman" w:hAnsi="Times New Roman" w:cs="Times New Roman"/>
                <w:color w:val="000000"/>
                <w:sz w:val="24"/>
                <w:szCs w:val="24"/>
              </w:rPr>
              <w:t xml:space="preserve">?", "Назови </w:t>
            </w:r>
            <w:r w:rsidRPr="000C53C9">
              <w:rPr>
                <w:rFonts w:ascii="Times New Roman" w:eastAsia="Times New Roman" w:hAnsi="Times New Roman" w:cs="Times New Roman"/>
                <w:color w:val="000000"/>
                <w:sz w:val="24"/>
              </w:rPr>
              <w:t>права героев</w:t>
            </w:r>
            <w:r w:rsidRPr="000C53C9">
              <w:rPr>
                <w:rFonts w:ascii="Times New Roman" w:eastAsia="Times New Roman" w:hAnsi="Times New Roman" w:cs="Times New Roman"/>
                <w:color w:val="000000"/>
                <w:sz w:val="24"/>
                <w:szCs w:val="24"/>
              </w:rPr>
              <w:t>",</w:t>
            </w:r>
          </w:p>
          <w:p w:rsidR="00231C55" w:rsidRPr="000C53C9" w:rsidRDefault="00231C55" w:rsidP="00231C55">
            <w:pPr>
              <w:spacing w:after="0" w:line="240" w:lineRule="atLeast"/>
              <w:contextualSpacing/>
              <w:rPr>
                <w:rFonts w:eastAsia="Times New Roman" w:cs="Times New Roman"/>
              </w:rPr>
            </w:pPr>
            <w:r w:rsidRPr="000C53C9">
              <w:rPr>
                <w:rFonts w:ascii="Times New Roman" w:eastAsia="Times New Roman" w:hAnsi="Times New Roman" w:cs="Times New Roman"/>
                <w:color w:val="000000"/>
                <w:sz w:val="24"/>
                <w:szCs w:val="24"/>
              </w:rPr>
              <w:t>- просмотр мультфильма «Смешарики. Права человека»</w:t>
            </w:r>
          </w:p>
          <w:p w:rsidR="00231C55" w:rsidRPr="000C53C9" w:rsidRDefault="00231C55" w:rsidP="00231C55">
            <w:pPr>
              <w:spacing w:after="0" w:line="240" w:lineRule="atLeast"/>
              <w:contextualSpacing/>
              <w:rPr>
                <w:rFonts w:eastAsia="Times New Roman" w:cs="Times New Roman"/>
              </w:rPr>
            </w:pPr>
            <w:r w:rsidRPr="000C53C9">
              <w:rPr>
                <w:rFonts w:ascii="Times New Roman" w:eastAsia="Times New Roman" w:hAnsi="Times New Roman" w:cs="Times New Roman"/>
                <w:color w:val="000000"/>
                <w:sz w:val="24"/>
                <w:szCs w:val="24"/>
              </w:rPr>
              <w:t xml:space="preserve">- Прослушивание музыкальных произведений: «Моя Россия» муз. Г. Струве, сл. Н. Соловьевой, «Любить мне Россию» сл. В. Сладневой, муз. В. Чернявского </w:t>
            </w:r>
          </w:p>
        </w:tc>
      </w:tr>
      <w:tr w:rsidR="00231C55" w:rsidRPr="000C53C9" w:rsidTr="00353217">
        <w:trPr>
          <w:tblCellSpacing w:w="0" w:type="dxa"/>
        </w:trPr>
        <w:tc>
          <w:tcPr>
            <w:tcW w:w="75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lastRenderedPageBreak/>
              <w:t>31 декабря</w:t>
            </w:r>
          </w:p>
        </w:tc>
        <w:tc>
          <w:tcPr>
            <w:tcW w:w="107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Новый год</w:t>
            </w:r>
          </w:p>
        </w:tc>
        <w:tc>
          <w:tcPr>
            <w:tcW w:w="317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Новогодние утренники</w:t>
            </w:r>
          </w:p>
        </w:tc>
      </w:tr>
      <w:tr w:rsidR="00231C55" w:rsidRPr="000C53C9" w:rsidTr="00353217">
        <w:trPr>
          <w:tblCellSpacing w:w="0" w:type="dxa"/>
        </w:trPr>
        <w:tc>
          <w:tcPr>
            <w:tcW w:w="75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8 февраля</w:t>
            </w:r>
          </w:p>
        </w:tc>
        <w:tc>
          <w:tcPr>
            <w:tcW w:w="107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День науки</w:t>
            </w:r>
          </w:p>
        </w:tc>
        <w:tc>
          <w:tcPr>
            <w:tcW w:w="317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rPr>
                <w:rFonts w:eastAsia="Times New Roman" w:cs="Times New Roman"/>
              </w:rPr>
            </w:pPr>
            <w:r w:rsidRPr="000C53C9">
              <w:rPr>
                <w:rFonts w:ascii="Times New Roman" w:eastAsia="Times New Roman" w:hAnsi="Times New Roman" w:cs="Times New Roman"/>
                <w:color w:val="000000"/>
                <w:sz w:val="24"/>
                <w:szCs w:val="24"/>
              </w:rPr>
              <w:t>Тематический день научных опытов и экспериментов. Знакомство с профессией ученый.</w:t>
            </w:r>
          </w:p>
          <w:p w:rsidR="00231C55" w:rsidRPr="000C53C9" w:rsidRDefault="00231C55" w:rsidP="00231C55">
            <w:pPr>
              <w:spacing w:after="0" w:line="240" w:lineRule="atLeast"/>
              <w:contextualSpacing/>
              <w:rPr>
                <w:rFonts w:eastAsia="Times New Roman" w:cs="Times New Roman"/>
              </w:rPr>
            </w:pPr>
            <w:r w:rsidRPr="000C53C9">
              <w:rPr>
                <w:rFonts w:ascii="Times New Roman" w:eastAsia="Times New Roman" w:hAnsi="Times New Roman" w:cs="Times New Roman"/>
                <w:color w:val="000000"/>
                <w:sz w:val="24"/>
                <w:szCs w:val="24"/>
              </w:rPr>
              <w:t>Деловая игра для детей подготовительных групп «Что? Где? Когда? (м/у паралелями)</w:t>
            </w:r>
          </w:p>
          <w:p w:rsidR="00231C55" w:rsidRPr="000C53C9" w:rsidRDefault="00231C55" w:rsidP="00231C55">
            <w:pPr>
              <w:spacing w:after="0" w:line="240" w:lineRule="atLeast"/>
              <w:contextualSpacing/>
              <w:rPr>
                <w:rFonts w:eastAsia="Times New Roman" w:cs="Times New Roman"/>
              </w:rPr>
            </w:pPr>
            <w:r w:rsidRPr="000C53C9">
              <w:rPr>
                <w:rFonts w:ascii="Times New Roman" w:eastAsia="Times New Roman" w:hAnsi="Times New Roman" w:cs="Times New Roman"/>
                <w:color w:val="000000"/>
                <w:sz w:val="24"/>
                <w:szCs w:val="24"/>
              </w:rPr>
              <w:t>«Консультация для родителей «Познаем мир вместе»</w:t>
            </w:r>
          </w:p>
          <w:p w:rsidR="00231C55" w:rsidRPr="000C53C9" w:rsidRDefault="00231C55" w:rsidP="00231C55">
            <w:pPr>
              <w:spacing w:after="0" w:line="240" w:lineRule="atLeast"/>
              <w:contextualSpacing/>
              <w:rPr>
                <w:rFonts w:eastAsia="Times New Roman" w:cs="Times New Roman"/>
              </w:rPr>
            </w:pPr>
            <w:r w:rsidRPr="000C53C9">
              <w:rPr>
                <w:rFonts w:ascii="Times New Roman" w:eastAsia="Times New Roman" w:hAnsi="Times New Roman" w:cs="Times New Roman"/>
                <w:color w:val="000000"/>
                <w:sz w:val="24"/>
                <w:szCs w:val="24"/>
              </w:rPr>
              <w:t>проект «Гость дня»- родители вместе с ребенком проводит опыт для детей в группе</w:t>
            </w:r>
          </w:p>
        </w:tc>
      </w:tr>
      <w:tr w:rsidR="00231C55" w:rsidRPr="000C53C9" w:rsidTr="00353217">
        <w:trPr>
          <w:tblCellSpacing w:w="0" w:type="dxa"/>
        </w:trPr>
        <w:tc>
          <w:tcPr>
            <w:tcW w:w="75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15 февраля</w:t>
            </w:r>
          </w:p>
        </w:tc>
        <w:tc>
          <w:tcPr>
            <w:tcW w:w="107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День памяти о россиянах, исполнявших служебный долг за пределами Отечества</w:t>
            </w:r>
          </w:p>
        </w:tc>
        <w:tc>
          <w:tcPr>
            <w:tcW w:w="317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Консультация на сайте ДОУ. Информация в родительских уголках</w:t>
            </w:r>
          </w:p>
        </w:tc>
      </w:tr>
      <w:tr w:rsidR="00231C55" w:rsidRPr="000C53C9" w:rsidTr="00353217">
        <w:trPr>
          <w:tblCellSpacing w:w="0" w:type="dxa"/>
        </w:trPr>
        <w:tc>
          <w:tcPr>
            <w:tcW w:w="75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11-17 февраля</w:t>
            </w:r>
          </w:p>
        </w:tc>
        <w:tc>
          <w:tcPr>
            <w:tcW w:w="107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Масленица</w:t>
            </w:r>
          </w:p>
        </w:tc>
        <w:tc>
          <w:tcPr>
            <w:tcW w:w="317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Развлечение Масленица</w:t>
            </w:r>
          </w:p>
        </w:tc>
      </w:tr>
      <w:tr w:rsidR="00231C55" w:rsidRPr="000C53C9" w:rsidTr="00353217">
        <w:trPr>
          <w:tblCellSpacing w:w="0" w:type="dxa"/>
        </w:trPr>
        <w:tc>
          <w:tcPr>
            <w:tcW w:w="75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21 февраля</w:t>
            </w:r>
          </w:p>
        </w:tc>
        <w:tc>
          <w:tcPr>
            <w:tcW w:w="107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Международный день родного языка</w:t>
            </w:r>
          </w:p>
        </w:tc>
        <w:tc>
          <w:tcPr>
            <w:tcW w:w="317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Консультация на сайте ДОУ. Информация в родительских уголках.</w:t>
            </w:r>
          </w:p>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Акция «Подари книгу»</w:t>
            </w:r>
          </w:p>
        </w:tc>
      </w:tr>
      <w:tr w:rsidR="00231C55" w:rsidRPr="000C53C9" w:rsidTr="00353217">
        <w:trPr>
          <w:tblCellSpacing w:w="0" w:type="dxa"/>
        </w:trPr>
        <w:tc>
          <w:tcPr>
            <w:tcW w:w="75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23 февраля</w:t>
            </w:r>
          </w:p>
        </w:tc>
        <w:tc>
          <w:tcPr>
            <w:tcW w:w="107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День защитника Отечества</w:t>
            </w:r>
          </w:p>
        </w:tc>
        <w:tc>
          <w:tcPr>
            <w:tcW w:w="317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Консультация на сайте ДОУ. Информация в родительских уголках.</w:t>
            </w:r>
          </w:p>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Спортивный праздник вместе с папами</w:t>
            </w:r>
          </w:p>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клубный час «Зарница»</w:t>
            </w:r>
          </w:p>
        </w:tc>
      </w:tr>
      <w:tr w:rsidR="00231C55" w:rsidRPr="000C53C9" w:rsidTr="00353217">
        <w:trPr>
          <w:tblCellSpacing w:w="0" w:type="dxa"/>
        </w:trPr>
        <w:tc>
          <w:tcPr>
            <w:tcW w:w="75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8 марта</w:t>
            </w:r>
          </w:p>
        </w:tc>
        <w:tc>
          <w:tcPr>
            <w:tcW w:w="107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Международный женский день</w:t>
            </w:r>
          </w:p>
        </w:tc>
        <w:tc>
          <w:tcPr>
            <w:tcW w:w="317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Консультация на сайте ДОУ. Информация в родительских уголках.</w:t>
            </w:r>
          </w:p>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Праздник вместе с мамами и бабушками</w:t>
            </w:r>
          </w:p>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клубный час «Все цветы для мамы»</w:t>
            </w:r>
          </w:p>
        </w:tc>
      </w:tr>
      <w:tr w:rsidR="00231C55" w:rsidRPr="000C53C9" w:rsidTr="00353217">
        <w:trPr>
          <w:tblCellSpacing w:w="0" w:type="dxa"/>
        </w:trPr>
        <w:tc>
          <w:tcPr>
            <w:tcW w:w="75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27 марта</w:t>
            </w:r>
          </w:p>
        </w:tc>
        <w:tc>
          <w:tcPr>
            <w:tcW w:w="107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 xml:space="preserve">Всемирный день театра </w:t>
            </w:r>
          </w:p>
        </w:tc>
        <w:tc>
          <w:tcPr>
            <w:tcW w:w="317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 xml:space="preserve">Неделя театра.-постановка сказок и показ </w:t>
            </w:r>
          </w:p>
        </w:tc>
      </w:tr>
      <w:tr w:rsidR="00231C55" w:rsidRPr="000C53C9" w:rsidTr="00353217">
        <w:trPr>
          <w:tblCellSpacing w:w="0" w:type="dxa"/>
        </w:trPr>
        <w:tc>
          <w:tcPr>
            <w:tcW w:w="75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12 апреля</w:t>
            </w:r>
          </w:p>
        </w:tc>
        <w:tc>
          <w:tcPr>
            <w:tcW w:w="107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День космонавтики, 65 лет со дня запуска СССР первого искусственного спутника Земли</w:t>
            </w:r>
          </w:p>
        </w:tc>
        <w:tc>
          <w:tcPr>
            <w:tcW w:w="317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Клубный час</w:t>
            </w:r>
          </w:p>
        </w:tc>
      </w:tr>
      <w:tr w:rsidR="00231C55" w:rsidRPr="000C53C9" w:rsidTr="00353217">
        <w:trPr>
          <w:tblCellSpacing w:w="0" w:type="dxa"/>
        </w:trPr>
        <w:tc>
          <w:tcPr>
            <w:tcW w:w="75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22 апреля</w:t>
            </w:r>
          </w:p>
        </w:tc>
        <w:tc>
          <w:tcPr>
            <w:tcW w:w="107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Всемирный день Земли</w:t>
            </w:r>
          </w:p>
        </w:tc>
        <w:tc>
          <w:tcPr>
            <w:tcW w:w="317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Консультация на сайте ДОУ. Информация в родительских уголках.</w:t>
            </w:r>
          </w:p>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lastRenderedPageBreak/>
              <w:t>Субботник и пикник</w:t>
            </w:r>
          </w:p>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акция «Защитим планету»</w:t>
            </w:r>
          </w:p>
        </w:tc>
      </w:tr>
      <w:tr w:rsidR="00231C55" w:rsidRPr="000C53C9" w:rsidTr="00353217">
        <w:trPr>
          <w:tblCellSpacing w:w="0" w:type="dxa"/>
        </w:trPr>
        <w:tc>
          <w:tcPr>
            <w:tcW w:w="75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lastRenderedPageBreak/>
              <w:t>30 апреля</w:t>
            </w:r>
          </w:p>
        </w:tc>
        <w:tc>
          <w:tcPr>
            <w:tcW w:w="107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День пожарной охраны</w:t>
            </w:r>
          </w:p>
        </w:tc>
        <w:tc>
          <w:tcPr>
            <w:tcW w:w="317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Акция «Профессия героев»</w:t>
            </w:r>
          </w:p>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Проект Гость дня». Экскурсии в ПЧ № 56</w:t>
            </w:r>
          </w:p>
        </w:tc>
      </w:tr>
      <w:tr w:rsidR="00231C55" w:rsidRPr="000C53C9" w:rsidTr="00353217">
        <w:trPr>
          <w:tblCellSpacing w:w="0" w:type="dxa"/>
        </w:trPr>
        <w:tc>
          <w:tcPr>
            <w:tcW w:w="75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1 мая</w:t>
            </w:r>
          </w:p>
        </w:tc>
        <w:tc>
          <w:tcPr>
            <w:tcW w:w="107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Праздник Весны и Труда</w:t>
            </w:r>
          </w:p>
        </w:tc>
        <w:tc>
          <w:tcPr>
            <w:tcW w:w="317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Выставка рисунков «Весенняя красота малой родины»</w:t>
            </w:r>
          </w:p>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Детский квест «Путешествие в мастерград»</w:t>
            </w:r>
          </w:p>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Акция добрых дел «Помоги малышам!»</w:t>
            </w:r>
          </w:p>
        </w:tc>
      </w:tr>
      <w:tr w:rsidR="00231C55" w:rsidRPr="000C53C9" w:rsidTr="00353217">
        <w:trPr>
          <w:tblCellSpacing w:w="0" w:type="dxa"/>
        </w:trPr>
        <w:tc>
          <w:tcPr>
            <w:tcW w:w="75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9 мая</w:t>
            </w:r>
          </w:p>
        </w:tc>
        <w:tc>
          <w:tcPr>
            <w:tcW w:w="107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День Победы</w:t>
            </w:r>
          </w:p>
        </w:tc>
        <w:tc>
          <w:tcPr>
            <w:tcW w:w="317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Тематический досуг</w:t>
            </w:r>
          </w:p>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акция «Окна Победы»</w:t>
            </w:r>
          </w:p>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акция «Стихи Победы»</w:t>
            </w:r>
          </w:p>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акция «Георгиевская лента»</w:t>
            </w:r>
          </w:p>
        </w:tc>
      </w:tr>
      <w:tr w:rsidR="00231C55" w:rsidRPr="000C53C9" w:rsidTr="00353217">
        <w:trPr>
          <w:tblCellSpacing w:w="0" w:type="dxa"/>
        </w:trPr>
        <w:tc>
          <w:tcPr>
            <w:tcW w:w="75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19 мая</w:t>
            </w:r>
          </w:p>
        </w:tc>
        <w:tc>
          <w:tcPr>
            <w:tcW w:w="107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День детских общественных организаций</w:t>
            </w:r>
          </w:p>
        </w:tc>
        <w:tc>
          <w:tcPr>
            <w:tcW w:w="317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Совместные мероприятия с КСОШ и детьми центра «Патриот»</w:t>
            </w:r>
          </w:p>
        </w:tc>
      </w:tr>
      <w:tr w:rsidR="00231C55" w:rsidRPr="000C53C9" w:rsidTr="00353217">
        <w:trPr>
          <w:tblCellSpacing w:w="0" w:type="dxa"/>
        </w:trPr>
        <w:tc>
          <w:tcPr>
            <w:tcW w:w="75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24 мая</w:t>
            </w:r>
          </w:p>
        </w:tc>
        <w:tc>
          <w:tcPr>
            <w:tcW w:w="107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День славянской письменности и культуры</w:t>
            </w:r>
          </w:p>
        </w:tc>
        <w:tc>
          <w:tcPr>
            <w:tcW w:w="317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 xml:space="preserve">Консультация «День славянской письменности и культуры» </w:t>
            </w:r>
          </w:p>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Изготовление книжек-малышек</w:t>
            </w:r>
          </w:p>
        </w:tc>
      </w:tr>
      <w:tr w:rsidR="00231C55" w:rsidRPr="000C53C9" w:rsidTr="00353217">
        <w:trPr>
          <w:tblCellSpacing w:w="0" w:type="dxa"/>
        </w:trPr>
        <w:tc>
          <w:tcPr>
            <w:tcW w:w="75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31 мая</w:t>
            </w:r>
          </w:p>
        </w:tc>
        <w:tc>
          <w:tcPr>
            <w:tcW w:w="107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Выпускной бал</w:t>
            </w:r>
          </w:p>
        </w:tc>
        <w:tc>
          <w:tcPr>
            <w:tcW w:w="317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 xml:space="preserve">Выпускные </w:t>
            </w:r>
          </w:p>
        </w:tc>
      </w:tr>
      <w:tr w:rsidR="00231C55" w:rsidRPr="000C53C9" w:rsidTr="00353217">
        <w:trPr>
          <w:tblCellSpacing w:w="0" w:type="dxa"/>
        </w:trPr>
        <w:tc>
          <w:tcPr>
            <w:tcW w:w="75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1 июня</w:t>
            </w:r>
          </w:p>
        </w:tc>
        <w:tc>
          <w:tcPr>
            <w:tcW w:w="107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День защиты детей</w:t>
            </w:r>
          </w:p>
        </w:tc>
        <w:tc>
          <w:tcPr>
            <w:tcW w:w="317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Тематический досуг. Рисование на асфальте</w:t>
            </w:r>
          </w:p>
        </w:tc>
      </w:tr>
      <w:tr w:rsidR="00231C55" w:rsidRPr="000C53C9" w:rsidTr="00353217">
        <w:trPr>
          <w:tblCellSpacing w:w="0" w:type="dxa"/>
        </w:trPr>
        <w:tc>
          <w:tcPr>
            <w:tcW w:w="75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6 июня</w:t>
            </w:r>
          </w:p>
        </w:tc>
        <w:tc>
          <w:tcPr>
            <w:tcW w:w="107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День русского языка</w:t>
            </w:r>
          </w:p>
        </w:tc>
        <w:tc>
          <w:tcPr>
            <w:tcW w:w="317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Тематические виктоины, загадки, игры-путешествия</w:t>
            </w:r>
          </w:p>
        </w:tc>
      </w:tr>
      <w:tr w:rsidR="00231C55" w:rsidRPr="000C53C9" w:rsidTr="00353217">
        <w:trPr>
          <w:tblCellSpacing w:w="0" w:type="dxa"/>
        </w:trPr>
        <w:tc>
          <w:tcPr>
            <w:tcW w:w="75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12 июня</w:t>
            </w:r>
          </w:p>
        </w:tc>
        <w:tc>
          <w:tcPr>
            <w:tcW w:w="107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День России</w:t>
            </w:r>
          </w:p>
        </w:tc>
        <w:tc>
          <w:tcPr>
            <w:tcW w:w="317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Тематические беседы. Акция - «Люблю тебя Россия! -формление плакатов на воротах ДОУ</w:t>
            </w:r>
          </w:p>
        </w:tc>
      </w:tr>
      <w:tr w:rsidR="00231C55" w:rsidRPr="000C53C9" w:rsidTr="00353217">
        <w:trPr>
          <w:tblCellSpacing w:w="0" w:type="dxa"/>
        </w:trPr>
        <w:tc>
          <w:tcPr>
            <w:tcW w:w="75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22 июня</w:t>
            </w:r>
          </w:p>
        </w:tc>
        <w:tc>
          <w:tcPr>
            <w:tcW w:w="107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День памяти и скорби</w:t>
            </w:r>
          </w:p>
        </w:tc>
        <w:tc>
          <w:tcPr>
            <w:tcW w:w="317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Акция «Свеча памяти»</w:t>
            </w:r>
          </w:p>
        </w:tc>
      </w:tr>
      <w:tr w:rsidR="00231C55" w:rsidRPr="000C53C9" w:rsidTr="00353217">
        <w:trPr>
          <w:tblCellSpacing w:w="0" w:type="dxa"/>
        </w:trPr>
        <w:tc>
          <w:tcPr>
            <w:tcW w:w="75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8 июля</w:t>
            </w:r>
          </w:p>
        </w:tc>
        <w:tc>
          <w:tcPr>
            <w:tcW w:w="107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День семьи, любви и верности</w:t>
            </w:r>
          </w:p>
        </w:tc>
        <w:tc>
          <w:tcPr>
            <w:tcW w:w="317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Тематическое развлечение для детей и их родителей</w:t>
            </w:r>
          </w:p>
        </w:tc>
      </w:tr>
      <w:tr w:rsidR="00231C55" w:rsidRPr="000C53C9" w:rsidTr="00353217">
        <w:trPr>
          <w:tblCellSpacing w:w="0" w:type="dxa"/>
        </w:trPr>
        <w:tc>
          <w:tcPr>
            <w:tcW w:w="75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12 августа</w:t>
            </w:r>
          </w:p>
        </w:tc>
        <w:tc>
          <w:tcPr>
            <w:tcW w:w="107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День физкультурника</w:t>
            </w:r>
          </w:p>
        </w:tc>
        <w:tc>
          <w:tcPr>
            <w:tcW w:w="317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Спортивные развлечения</w:t>
            </w:r>
          </w:p>
        </w:tc>
      </w:tr>
      <w:tr w:rsidR="00231C55" w:rsidRPr="000C53C9" w:rsidTr="00353217">
        <w:trPr>
          <w:tblCellSpacing w:w="0" w:type="dxa"/>
        </w:trPr>
        <w:tc>
          <w:tcPr>
            <w:tcW w:w="75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22 августа</w:t>
            </w:r>
          </w:p>
        </w:tc>
        <w:tc>
          <w:tcPr>
            <w:tcW w:w="107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contextualSpacing/>
              <w:jc w:val="center"/>
              <w:rPr>
                <w:rFonts w:ascii="Courier New" w:eastAsia="Times New Roman" w:hAnsi="Courier New" w:cs="Courier New"/>
                <w:sz w:val="20"/>
                <w:szCs w:val="20"/>
              </w:rPr>
            </w:pPr>
            <w:r w:rsidRPr="000C53C9">
              <w:rPr>
                <w:rFonts w:ascii="Times New Roman" w:eastAsia="Times New Roman" w:hAnsi="Times New Roman" w:cs="Times New Roman"/>
                <w:color w:val="000000"/>
                <w:sz w:val="24"/>
                <w:szCs w:val="24"/>
              </w:rPr>
              <w:t>День Государственного флага Российской Федерации</w:t>
            </w:r>
          </w:p>
        </w:tc>
        <w:tc>
          <w:tcPr>
            <w:tcW w:w="317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contextualSpacing/>
              <w:jc w:val="center"/>
              <w:rPr>
                <w:rFonts w:ascii="Courier New" w:eastAsia="Times New Roman" w:hAnsi="Courier New" w:cs="Courier New"/>
                <w:sz w:val="20"/>
                <w:szCs w:val="20"/>
              </w:rPr>
            </w:pPr>
            <w:r w:rsidRPr="000C53C9">
              <w:rPr>
                <w:rFonts w:ascii="Times New Roman" w:eastAsia="Times New Roman" w:hAnsi="Times New Roman" w:cs="Times New Roman"/>
                <w:color w:val="000000"/>
                <w:sz w:val="24"/>
                <w:szCs w:val="24"/>
              </w:rPr>
              <w:t>Тематические беседы. Изготовление флага России. Консультация на сайте ДОУ</w:t>
            </w:r>
          </w:p>
        </w:tc>
      </w:tr>
      <w:tr w:rsidR="00231C55" w:rsidRPr="000C53C9" w:rsidTr="00353217">
        <w:trPr>
          <w:tblCellSpacing w:w="0" w:type="dxa"/>
        </w:trPr>
        <w:tc>
          <w:tcPr>
            <w:tcW w:w="750"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eastAsia="Times New Roman" w:cs="Times New Roman"/>
              </w:rPr>
            </w:pPr>
            <w:r w:rsidRPr="000C53C9">
              <w:rPr>
                <w:rFonts w:ascii="Times New Roman" w:eastAsia="Times New Roman" w:hAnsi="Times New Roman" w:cs="Times New Roman"/>
                <w:color w:val="000000"/>
                <w:sz w:val="24"/>
                <w:szCs w:val="24"/>
              </w:rPr>
              <w:t>27 августа</w:t>
            </w:r>
          </w:p>
        </w:tc>
        <w:tc>
          <w:tcPr>
            <w:tcW w:w="107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contextualSpacing/>
              <w:jc w:val="center"/>
              <w:rPr>
                <w:rFonts w:ascii="Courier New" w:eastAsia="Times New Roman" w:hAnsi="Courier New" w:cs="Courier New"/>
                <w:sz w:val="20"/>
                <w:szCs w:val="20"/>
              </w:rPr>
            </w:pPr>
            <w:r w:rsidRPr="000C53C9">
              <w:rPr>
                <w:rFonts w:ascii="Times New Roman" w:eastAsia="Times New Roman" w:hAnsi="Times New Roman" w:cs="Times New Roman"/>
                <w:color w:val="000000"/>
                <w:sz w:val="24"/>
                <w:szCs w:val="24"/>
              </w:rPr>
              <w:t>День российского кино</w:t>
            </w:r>
          </w:p>
        </w:tc>
        <w:tc>
          <w:tcPr>
            <w:tcW w:w="317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contextualSpacing/>
              <w:jc w:val="center"/>
              <w:rPr>
                <w:rFonts w:ascii="Courier New" w:eastAsia="Times New Roman" w:hAnsi="Courier New" w:cs="Courier New"/>
                <w:sz w:val="20"/>
                <w:szCs w:val="20"/>
              </w:rPr>
            </w:pPr>
            <w:r w:rsidRPr="000C53C9">
              <w:rPr>
                <w:rFonts w:ascii="Times New Roman" w:eastAsia="Times New Roman" w:hAnsi="Times New Roman" w:cs="Times New Roman"/>
                <w:color w:val="000000"/>
                <w:sz w:val="24"/>
                <w:szCs w:val="24"/>
              </w:rPr>
              <w:t>Консультация для родителей «»Какие фильмы полезны детям?» (рекомендации ФОП ДО по возрастам)</w:t>
            </w:r>
          </w:p>
          <w:p w:rsidR="00231C55" w:rsidRPr="000C53C9" w:rsidRDefault="00231C55" w:rsidP="00231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contextualSpacing/>
              <w:jc w:val="center"/>
              <w:rPr>
                <w:rFonts w:ascii="Courier New" w:eastAsia="Times New Roman" w:hAnsi="Courier New" w:cs="Courier New"/>
                <w:sz w:val="20"/>
                <w:szCs w:val="20"/>
              </w:rPr>
            </w:pPr>
            <w:r w:rsidRPr="000C53C9">
              <w:rPr>
                <w:rFonts w:ascii="Times New Roman" w:eastAsia="Times New Roman" w:hAnsi="Times New Roman" w:cs="Times New Roman"/>
                <w:color w:val="000000"/>
                <w:sz w:val="24"/>
                <w:szCs w:val="24"/>
              </w:rPr>
              <w:t>Просмотр м\ф</w:t>
            </w:r>
          </w:p>
        </w:tc>
      </w:tr>
    </w:tbl>
    <w:p w:rsidR="00231C55" w:rsidRPr="000C53C9" w:rsidRDefault="00231C55" w:rsidP="00231C55">
      <w:pPr>
        <w:spacing w:after="0" w:line="240" w:lineRule="atLeast"/>
        <w:ind w:firstLine="720"/>
        <w:contextualSpacing/>
        <w:rPr>
          <w:rFonts w:eastAsia="Times New Roman" w:cs="Times New Roman"/>
        </w:rPr>
      </w:pPr>
    </w:p>
    <w:p w:rsidR="006A12ED" w:rsidRPr="006A12ED" w:rsidRDefault="006A12ED" w:rsidP="006A12ED">
      <w:pPr>
        <w:spacing w:after="0" w:line="240" w:lineRule="atLeast"/>
        <w:ind w:firstLine="720"/>
        <w:contextualSpacing/>
        <w:jc w:val="both"/>
        <w:rPr>
          <w:rFonts w:ascii="Calibri" w:eastAsia="Times New Roman" w:hAnsi="Calibri" w:cs="Times New Roman"/>
        </w:rPr>
      </w:pPr>
      <w:r w:rsidRPr="006A12ED">
        <w:rPr>
          <w:rFonts w:ascii="Times New Roman" w:eastAsia="Times New Roman" w:hAnsi="Times New Roman" w:cs="Times New Roman"/>
          <w:sz w:val="24"/>
          <w:szCs w:val="24"/>
        </w:rPr>
        <w:t xml:space="preserve">Событийные даты отражают инвариативную и вариативную часть ООП ДО. Несмотря на то что взрослыми сформирована основная часть содержания учебного года, воспитанников и их родителей привлекают к обсуждению и планированию содержания и форм реализации каждого события. </w:t>
      </w:r>
    </w:p>
    <w:p w:rsidR="006A12ED" w:rsidRPr="006A12ED" w:rsidRDefault="006A12ED" w:rsidP="006A12ED">
      <w:pPr>
        <w:spacing w:after="0" w:line="240" w:lineRule="atLeast"/>
        <w:ind w:firstLine="720"/>
        <w:contextualSpacing/>
        <w:jc w:val="both"/>
        <w:rPr>
          <w:rFonts w:ascii="Calibri" w:eastAsia="Times New Roman" w:hAnsi="Calibri" w:cs="Times New Roman"/>
        </w:rPr>
      </w:pPr>
      <w:r w:rsidRPr="006A12ED">
        <w:rPr>
          <w:rFonts w:ascii="Times New Roman" w:eastAsia="Times New Roman" w:hAnsi="Times New Roman" w:cs="Times New Roman"/>
          <w:sz w:val="24"/>
          <w:szCs w:val="24"/>
        </w:rPr>
        <w:t xml:space="preserve">Данный вид планирования составляет уровень оперативного календарного тематического планирования образовательной деятельности. </w:t>
      </w:r>
    </w:p>
    <w:p w:rsidR="006A12ED" w:rsidRPr="006A12ED" w:rsidRDefault="006A12ED" w:rsidP="006A12ED">
      <w:pPr>
        <w:spacing w:after="0" w:line="240" w:lineRule="atLeast"/>
        <w:ind w:firstLine="720"/>
        <w:contextualSpacing/>
        <w:jc w:val="both"/>
        <w:rPr>
          <w:rFonts w:ascii="Calibri" w:eastAsia="Times New Roman" w:hAnsi="Calibri" w:cs="Times New Roman"/>
        </w:rPr>
      </w:pPr>
      <w:r w:rsidRPr="006A12ED">
        <w:rPr>
          <w:rFonts w:ascii="Times New Roman" w:eastAsia="Times New Roman" w:hAnsi="Times New Roman" w:cs="Times New Roman"/>
          <w:sz w:val="24"/>
          <w:szCs w:val="24"/>
        </w:rPr>
        <w:lastRenderedPageBreak/>
        <w:t>Программа не предусматривает жесткого календарного планирования образовательной деятельности, оставляя педагогам пространство для гибкого планирования их деятельности, исходя из интересов и потребностей, возможностей, готовности и инициатив воспитанников и их семей, педагогов и других сотрудников.</w:t>
      </w:r>
    </w:p>
    <w:p w:rsidR="006A12ED" w:rsidRPr="006A12ED" w:rsidRDefault="006A12ED" w:rsidP="006A12ED">
      <w:pPr>
        <w:suppressAutoHyphens/>
        <w:autoSpaceDE w:val="0"/>
        <w:autoSpaceDN w:val="0"/>
        <w:spacing w:after="0" w:line="240" w:lineRule="atLeast"/>
        <w:ind w:firstLine="720"/>
        <w:contextualSpacing/>
        <w:jc w:val="both"/>
        <w:textAlignment w:val="baseline"/>
        <w:rPr>
          <w:rFonts w:ascii="Times New Roman" w:eastAsia="Times New Roman" w:hAnsi="Times New Roman" w:cs="Times New Roman"/>
          <w:kern w:val="3"/>
          <w:sz w:val="24"/>
          <w:szCs w:val="24"/>
        </w:rPr>
      </w:pPr>
      <w:r w:rsidRPr="006A12ED">
        <w:rPr>
          <w:rFonts w:ascii="Times New Roman" w:eastAsia="Times New Roman" w:hAnsi="Times New Roman" w:cs="Times New Roman"/>
          <w:kern w:val="3"/>
          <w:sz w:val="24"/>
          <w:szCs w:val="24"/>
        </w:rPr>
        <w:t>1. В каждой возрастной группе все участники образовательных отношений (дети, педагоги, родители) в течение года создают ситуации развития, согласно возрастных и индивидуальных особенностей детей своей группы,  традиционных событий, праздников и мероприятий, времен года, календарных праздников края, страны, планеты, которые проектируются в перспективном плане взаимодействия участников образовательного процесса группы.</w:t>
      </w:r>
    </w:p>
    <w:p w:rsidR="006A12ED" w:rsidRPr="006A12ED" w:rsidRDefault="006A12ED" w:rsidP="006A12ED">
      <w:pPr>
        <w:suppressAutoHyphens/>
        <w:autoSpaceDE w:val="0"/>
        <w:autoSpaceDN w:val="0"/>
        <w:spacing w:after="0" w:line="240" w:lineRule="atLeast"/>
        <w:contextualSpacing/>
        <w:jc w:val="both"/>
        <w:textAlignment w:val="baseline"/>
        <w:rPr>
          <w:rFonts w:ascii="Times New Roman" w:eastAsia="Times New Roman" w:hAnsi="Times New Roman" w:cs="Times New Roman"/>
          <w:kern w:val="3"/>
          <w:sz w:val="24"/>
          <w:szCs w:val="24"/>
        </w:rPr>
      </w:pPr>
      <w:r w:rsidRPr="006A12ED">
        <w:rPr>
          <w:rFonts w:ascii="Times New Roman" w:eastAsia="Times New Roman" w:hAnsi="Times New Roman" w:cs="Times New Roman"/>
          <w:kern w:val="3"/>
          <w:sz w:val="24"/>
          <w:szCs w:val="24"/>
        </w:rPr>
        <w:t xml:space="preserve">           2. Для поддержки детской инициативы педагог регулярно интересуется мнением детей о том какую тему они хотели бы изучить, какими способами. Спрашивает родителей — как они могли бы принять участие в изучаемом проекте, событии. Совместное проектирования недели осуществляется  в соответствии с возникшим у детей интересом, замыслом.</w:t>
      </w:r>
    </w:p>
    <w:p w:rsidR="006A12ED" w:rsidRPr="006A12ED" w:rsidRDefault="006A12ED" w:rsidP="006A12ED">
      <w:pPr>
        <w:suppressAutoHyphens/>
        <w:autoSpaceDE w:val="0"/>
        <w:autoSpaceDN w:val="0"/>
        <w:spacing w:after="0" w:line="240" w:lineRule="atLeast"/>
        <w:contextualSpacing/>
        <w:jc w:val="both"/>
        <w:textAlignment w:val="baseline"/>
        <w:rPr>
          <w:rFonts w:ascii="Times New Roman" w:eastAsia="Times New Roman" w:hAnsi="Times New Roman" w:cs="Times New Roman"/>
          <w:kern w:val="3"/>
          <w:sz w:val="24"/>
          <w:szCs w:val="24"/>
        </w:rPr>
      </w:pPr>
      <w:r w:rsidRPr="006A12ED">
        <w:rPr>
          <w:rFonts w:ascii="Times New Roman" w:eastAsia="Times New Roman" w:hAnsi="Times New Roman" w:cs="Times New Roman"/>
          <w:kern w:val="3"/>
          <w:sz w:val="24"/>
          <w:szCs w:val="24"/>
        </w:rPr>
        <w:t xml:space="preserve">           3. События, которые запланированы в детском саду, носят рамочный характер, позволяя ребенку самому решать какую роль, он примет в его процессе и позволяет планировать ход и его содержание.</w:t>
      </w:r>
    </w:p>
    <w:p w:rsidR="006A12ED" w:rsidRPr="006A12ED" w:rsidRDefault="006A12ED" w:rsidP="006A12ED">
      <w:pPr>
        <w:widowControl w:val="0"/>
        <w:numPr>
          <w:ilvl w:val="0"/>
          <w:numId w:val="126"/>
        </w:numPr>
        <w:suppressAutoHyphens/>
        <w:autoSpaceDE w:val="0"/>
        <w:autoSpaceDN w:val="0"/>
        <w:spacing w:after="0" w:line="240" w:lineRule="atLeast"/>
        <w:contextualSpacing/>
        <w:jc w:val="both"/>
        <w:textAlignment w:val="baseline"/>
        <w:rPr>
          <w:rFonts w:ascii="Times New Roman" w:eastAsia="Times New Roman" w:hAnsi="Times New Roman" w:cs="Times New Roman"/>
          <w:kern w:val="3"/>
          <w:sz w:val="24"/>
          <w:szCs w:val="24"/>
        </w:rPr>
      </w:pPr>
      <w:r w:rsidRPr="006A12ED">
        <w:rPr>
          <w:rFonts w:ascii="Times New Roman" w:eastAsia="Times New Roman" w:hAnsi="Times New Roman" w:cs="Times New Roman"/>
          <w:kern w:val="3"/>
          <w:sz w:val="24"/>
          <w:szCs w:val="24"/>
        </w:rPr>
        <w:t>Педагогический коллектив способствует возникновению проектов по инициативе родителей, которые из начальных групповых рамок могут перерастать в проект всей Организации.</w:t>
      </w:r>
    </w:p>
    <w:p w:rsidR="006A12ED" w:rsidRPr="006A12ED" w:rsidRDefault="006A12ED" w:rsidP="006A12ED">
      <w:pPr>
        <w:suppressAutoHyphens/>
        <w:autoSpaceDN w:val="0"/>
        <w:spacing w:after="0" w:line="240" w:lineRule="atLeast"/>
        <w:ind w:right="20"/>
        <w:contextualSpacing/>
        <w:jc w:val="both"/>
        <w:textAlignment w:val="baseline"/>
        <w:rPr>
          <w:rFonts w:ascii="Times New Roman" w:eastAsia="Times New Roman" w:hAnsi="Times New Roman" w:cs="Times New Roman"/>
          <w:b/>
          <w:bCs/>
          <w:kern w:val="3"/>
          <w:sz w:val="24"/>
          <w:szCs w:val="24"/>
        </w:rPr>
      </w:pPr>
    </w:p>
    <w:p w:rsidR="006A12ED" w:rsidRPr="006A12ED" w:rsidRDefault="006A12ED" w:rsidP="006A12ED">
      <w:pPr>
        <w:suppressAutoHyphens/>
        <w:autoSpaceDN w:val="0"/>
        <w:spacing w:after="0" w:line="240" w:lineRule="atLeast"/>
        <w:ind w:left="260" w:right="20" w:firstLine="708"/>
        <w:contextualSpacing/>
        <w:jc w:val="both"/>
        <w:textAlignment w:val="baseline"/>
        <w:rPr>
          <w:rFonts w:ascii="Times New Roman" w:eastAsia="Times New Roman" w:hAnsi="Times New Roman" w:cs="Times New Roman"/>
          <w:b/>
          <w:bCs/>
          <w:kern w:val="3"/>
          <w:sz w:val="24"/>
          <w:szCs w:val="24"/>
        </w:rPr>
      </w:pPr>
      <w:r w:rsidRPr="006A12ED">
        <w:rPr>
          <w:rFonts w:ascii="Times New Roman" w:eastAsia="Times New Roman" w:hAnsi="Times New Roman" w:cs="Times New Roman"/>
          <w:b/>
          <w:bCs/>
          <w:kern w:val="3"/>
          <w:sz w:val="24"/>
          <w:szCs w:val="24"/>
        </w:rPr>
        <w:t>Часть программы, формируемая участниками образовательных отношений</w:t>
      </w:r>
    </w:p>
    <w:p w:rsidR="006A12ED" w:rsidRPr="006A12ED" w:rsidRDefault="006A12ED" w:rsidP="006A12ED">
      <w:pPr>
        <w:tabs>
          <w:tab w:val="left" w:pos="2217"/>
        </w:tabs>
        <w:suppressAutoHyphens/>
        <w:autoSpaceDN w:val="0"/>
        <w:spacing w:after="0" w:line="240" w:lineRule="atLeast"/>
        <w:ind w:left="969"/>
        <w:contextualSpacing/>
        <w:textAlignment w:val="baseline"/>
        <w:rPr>
          <w:rFonts w:ascii="Times New Roman" w:eastAsia="Times New Roman" w:hAnsi="Times New Roman" w:cs="Times New Roman"/>
          <w:kern w:val="3"/>
          <w:sz w:val="24"/>
          <w:szCs w:val="24"/>
        </w:rPr>
      </w:pPr>
      <w:r w:rsidRPr="006A12ED">
        <w:rPr>
          <w:rFonts w:ascii="Times New Roman" w:eastAsia="Times New Roman" w:hAnsi="Times New Roman" w:cs="Times New Roman"/>
          <w:b/>
          <w:kern w:val="3"/>
          <w:sz w:val="24"/>
          <w:szCs w:val="24"/>
        </w:rPr>
        <w:t>В учреждении в качестве традиционных  определены следующие мероприятия</w:t>
      </w:r>
      <w:r w:rsidRPr="006A12ED">
        <w:rPr>
          <w:rFonts w:ascii="Times New Roman" w:eastAsia="Times New Roman" w:hAnsi="Times New Roman" w:cs="Times New Roman"/>
          <w:kern w:val="3"/>
          <w:sz w:val="24"/>
          <w:szCs w:val="24"/>
        </w:rPr>
        <w:t>:</w:t>
      </w:r>
    </w:p>
    <w:p w:rsidR="006A12ED" w:rsidRPr="006A12ED" w:rsidRDefault="006A12ED" w:rsidP="006A12ED">
      <w:pPr>
        <w:tabs>
          <w:tab w:val="left" w:pos="2217"/>
        </w:tabs>
        <w:suppressAutoHyphens/>
        <w:autoSpaceDN w:val="0"/>
        <w:spacing w:after="0" w:line="240" w:lineRule="atLeast"/>
        <w:ind w:left="969"/>
        <w:contextualSpacing/>
        <w:textAlignment w:val="baseline"/>
        <w:rPr>
          <w:rFonts w:ascii="Times New Roman" w:eastAsia="SimSun" w:hAnsi="Times New Roman" w:cs="Times New Roman"/>
          <w:kern w:val="3"/>
          <w:sz w:val="24"/>
          <w:szCs w:val="24"/>
        </w:rPr>
      </w:pPr>
    </w:p>
    <w:tbl>
      <w:tblPr>
        <w:tblW w:w="9572" w:type="dxa"/>
        <w:tblInd w:w="-108" w:type="dxa"/>
        <w:tblLayout w:type="fixed"/>
        <w:tblCellMar>
          <w:left w:w="10" w:type="dxa"/>
          <w:right w:w="10" w:type="dxa"/>
        </w:tblCellMar>
        <w:tblLook w:val="0000" w:firstRow="0" w:lastRow="0" w:firstColumn="0" w:lastColumn="0" w:noHBand="0" w:noVBand="0"/>
      </w:tblPr>
      <w:tblGrid>
        <w:gridCol w:w="2375"/>
        <w:gridCol w:w="7197"/>
      </w:tblGrid>
      <w:tr w:rsidR="006A12ED" w:rsidRPr="006A12ED" w:rsidTr="006A12ED">
        <w:tc>
          <w:tcPr>
            <w:tcW w:w="237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A12ED" w:rsidRPr="006A12ED" w:rsidRDefault="006A12ED" w:rsidP="006A12ED">
            <w:pPr>
              <w:suppressAutoHyphens/>
              <w:autoSpaceDN w:val="0"/>
              <w:spacing w:after="0" w:line="240" w:lineRule="atLeast"/>
              <w:contextualSpacing/>
              <w:jc w:val="center"/>
              <w:textAlignment w:val="baseline"/>
              <w:rPr>
                <w:rFonts w:ascii="Times New Roman" w:eastAsia="SimSun" w:hAnsi="Times New Roman" w:cs="Times New Roman"/>
                <w:b/>
                <w:kern w:val="3"/>
                <w:sz w:val="24"/>
                <w:szCs w:val="24"/>
              </w:rPr>
            </w:pPr>
            <w:r w:rsidRPr="006A12ED">
              <w:rPr>
                <w:rFonts w:ascii="Times New Roman" w:eastAsia="SimSun" w:hAnsi="Times New Roman" w:cs="Times New Roman"/>
                <w:b/>
                <w:kern w:val="3"/>
                <w:sz w:val="24"/>
                <w:szCs w:val="24"/>
              </w:rPr>
              <w:t>Праздники</w:t>
            </w:r>
          </w:p>
        </w:tc>
        <w:tc>
          <w:tcPr>
            <w:tcW w:w="71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A12ED" w:rsidRPr="006A12ED" w:rsidRDefault="006A12ED" w:rsidP="006A12ED">
            <w:pPr>
              <w:suppressAutoHyphens/>
              <w:autoSpaceDN w:val="0"/>
              <w:spacing w:after="0" w:line="240" w:lineRule="atLeast"/>
              <w:contextualSpacing/>
              <w:jc w:val="both"/>
              <w:textAlignment w:val="baseline"/>
              <w:rPr>
                <w:rFonts w:ascii="Times New Roman" w:eastAsia="SimSun" w:hAnsi="Times New Roman" w:cs="Times New Roman"/>
                <w:kern w:val="3"/>
                <w:sz w:val="24"/>
                <w:szCs w:val="24"/>
              </w:rPr>
            </w:pPr>
            <w:r w:rsidRPr="006A12ED">
              <w:rPr>
                <w:rFonts w:ascii="Times New Roman" w:eastAsia="SimSun" w:hAnsi="Times New Roman" w:cs="Times New Roman"/>
                <w:kern w:val="3"/>
                <w:sz w:val="24"/>
                <w:szCs w:val="24"/>
              </w:rPr>
              <w:t>«День знаний», «Осенние праздники», «День Матери», «Новый год», «8 марта», «Широкая Масленица», «День Защитников Отечества», «День Победы»,  «Выпускной»,</w:t>
            </w:r>
          </w:p>
        </w:tc>
      </w:tr>
      <w:tr w:rsidR="006A12ED" w:rsidRPr="006A12ED" w:rsidTr="006A12ED">
        <w:tc>
          <w:tcPr>
            <w:tcW w:w="237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A12ED" w:rsidRPr="006A12ED" w:rsidRDefault="006A12ED" w:rsidP="006A12ED">
            <w:pPr>
              <w:suppressAutoHyphens/>
              <w:autoSpaceDN w:val="0"/>
              <w:spacing w:after="0" w:line="240" w:lineRule="atLeast"/>
              <w:contextualSpacing/>
              <w:jc w:val="center"/>
              <w:textAlignment w:val="baseline"/>
              <w:rPr>
                <w:rFonts w:ascii="Times New Roman" w:eastAsia="SimSun" w:hAnsi="Times New Roman" w:cs="Times New Roman"/>
                <w:b/>
                <w:kern w:val="3"/>
                <w:sz w:val="24"/>
                <w:szCs w:val="24"/>
              </w:rPr>
            </w:pPr>
            <w:r w:rsidRPr="006A12ED">
              <w:rPr>
                <w:rFonts w:ascii="Times New Roman" w:eastAsia="SimSun" w:hAnsi="Times New Roman" w:cs="Times New Roman"/>
                <w:b/>
                <w:kern w:val="3"/>
                <w:sz w:val="24"/>
                <w:szCs w:val="24"/>
              </w:rPr>
              <w:t>Спортивные мероприятия</w:t>
            </w:r>
          </w:p>
        </w:tc>
        <w:tc>
          <w:tcPr>
            <w:tcW w:w="71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A12ED" w:rsidRPr="006A12ED" w:rsidRDefault="006A12ED" w:rsidP="006A12ED">
            <w:pPr>
              <w:suppressAutoHyphens/>
              <w:autoSpaceDN w:val="0"/>
              <w:spacing w:after="0" w:line="240" w:lineRule="atLeast"/>
              <w:contextualSpacing/>
              <w:textAlignment w:val="baseline"/>
              <w:rPr>
                <w:rFonts w:ascii="Times New Roman" w:eastAsia="SimSun" w:hAnsi="Times New Roman" w:cs="Times New Roman"/>
                <w:kern w:val="3"/>
                <w:sz w:val="24"/>
                <w:szCs w:val="24"/>
              </w:rPr>
            </w:pPr>
            <w:r w:rsidRPr="006A12ED">
              <w:rPr>
                <w:rFonts w:ascii="Times New Roman" w:eastAsia="SimSun" w:hAnsi="Times New Roman" w:cs="Times New Roman"/>
                <w:kern w:val="3"/>
                <w:sz w:val="24"/>
                <w:szCs w:val="24"/>
              </w:rPr>
              <w:t>«Веселые старты», «День здоровья», «Пожарные на учениях», « В стране дорожных знаков».</w:t>
            </w:r>
          </w:p>
        </w:tc>
      </w:tr>
      <w:tr w:rsidR="006A12ED" w:rsidRPr="006A12ED" w:rsidTr="006A12ED">
        <w:tc>
          <w:tcPr>
            <w:tcW w:w="237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A12ED" w:rsidRPr="006A12ED" w:rsidRDefault="006A12ED" w:rsidP="006A12ED">
            <w:pPr>
              <w:suppressAutoHyphens/>
              <w:autoSpaceDN w:val="0"/>
              <w:spacing w:after="0" w:line="240" w:lineRule="atLeast"/>
              <w:contextualSpacing/>
              <w:jc w:val="center"/>
              <w:textAlignment w:val="baseline"/>
              <w:rPr>
                <w:rFonts w:ascii="Times New Roman" w:eastAsia="SimSun" w:hAnsi="Times New Roman" w:cs="Times New Roman"/>
                <w:b/>
                <w:kern w:val="3"/>
                <w:sz w:val="24"/>
                <w:szCs w:val="24"/>
              </w:rPr>
            </w:pPr>
            <w:r w:rsidRPr="006A12ED">
              <w:rPr>
                <w:rFonts w:ascii="Times New Roman" w:eastAsia="SimSun" w:hAnsi="Times New Roman" w:cs="Times New Roman"/>
                <w:b/>
                <w:kern w:val="3"/>
                <w:sz w:val="24"/>
                <w:szCs w:val="24"/>
              </w:rPr>
              <w:t>События</w:t>
            </w:r>
          </w:p>
        </w:tc>
        <w:tc>
          <w:tcPr>
            <w:tcW w:w="71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A12ED" w:rsidRPr="006A12ED" w:rsidRDefault="006A12ED" w:rsidP="006A12ED">
            <w:pPr>
              <w:suppressAutoHyphens/>
              <w:autoSpaceDN w:val="0"/>
              <w:spacing w:after="0" w:line="240" w:lineRule="atLeast"/>
              <w:contextualSpacing/>
              <w:jc w:val="both"/>
              <w:textAlignment w:val="baseline"/>
              <w:rPr>
                <w:rFonts w:ascii="Times New Roman" w:eastAsia="SimSun" w:hAnsi="Times New Roman" w:cs="Times New Roman"/>
                <w:kern w:val="3"/>
                <w:sz w:val="24"/>
                <w:szCs w:val="24"/>
              </w:rPr>
            </w:pPr>
            <w:r w:rsidRPr="006A12ED">
              <w:rPr>
                <w:rFonts w:ascii="Times New Roman" w:eastAsia="SimSun" w:hAnsi="Times New Roman" w:cs="Times New Roman"/>
                <w:kern w:val="3"/>
                <w:sz w:val="24"/>
                <w:szCs w:val="24"/>
              </w:rPr>
              <w:t>Мастерская Деда Мороза, «Дружба народов», «Хлебная ярмарка», «День Здоровья», «День защиты детей», «День Нептуна», «Колядки», «Битва хоров», «Клубный час - «Зарница», «День дошкольного работника»</w:t>
            </w:r>
          </w:p>
        </w:tc>
      </w:tr>
      <w:tr w:rsidR="006A12ED" w:rsidRPr="006A12ED" w:rsidTr="006A12ED">
        <w:tc>
          <w:tcPr>
            <w:tcW w:w="237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A12ED" w:rsidRPr="006A12ED" w:rsidRDefault="006A12ED" w:rsidP="006A12ED">
            <w:pPr>
              <w:suppressAutoHyphens/>
              <w:autoSpaceDN w:val="0"/>
              <w:spacing w:after="0" w:line="240" w:lineRule="atLeast"/>
              <w:contextualSpacing/>
              <w:jc w:val="center"/>
              <w:textAlignment w:val="baseline"/>
              <w:rPr>
                <w:rFonts w:ascii="Times New Roman" w:eastAsia="SimSun" w:hAnsi="Times New Roman" w:cs="Times New Roman"/>
                <w:b/>
                <w:kern w:val="3"/>
                <w:sz w:val="24"/>
                <w:szCs w:val="24"/>
              </w:rPr>
            </w:pPr>
            <w:r w:rsidRPr="006A12ED">
              <w:rPr>
                <w:rFonts w:ascii="Times New Roman" w:eastAsia="SimSun" w:hAnsi="Times New Roman" w:cs="Times New Roman"/>
                <w:b/>
                <w:kern w:val="3"/>
                <w:sz w:val="24"/>
                <w:szCs w:val="24"/>
              </w:rPr>
              <w:t>Акции</w:t>
            </w:r>
          </w:p>
        </w:tc>
        <w:tc>
          <w:tcPr>
            <w:tcW w:w="719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A12ED" w:rsidRPr="006A12ED" w:rsidRDefault="006A12ED" w:rsidP="006A12ED">
            <w:pPr>
              <w:suppressAutoHyphens/>
              <w:autoSpaceDN w:val="0"/>
              <w:spacing w:after="0" w:line="240" w:lineRule="atLeast"/>
              <w:contextualSpacing/>
              <w:jc w:val="both"/>
              <w:textAlignment w:val="baseline"/>
              <w:rPr>
                <w:rFonts w:ascii="Times New Roman" w:eastAsia="SimSun" w:hAnsi="Times New Roman" w:cs="Times New Roman"/>
                <w:kern w:val="3"/>
                <w:sz w:val="24"/>
                <w:szCs w:val="24"/>
              </w:rPr>
            </w:pPr>
            <w:r w:rsidRPr="006A12ED">
              <w:rPr>
                <w:rFonts w:ascii="Times New Roman" w:eastAsia="SimSun" w:hAnsi="Times New Roman" w:cs="Times New Roman"/>
                <w:kern w:val="3"/>
                <w:sz w:val="24"/>
                <w:szCs w:val="24"/>
              </w:rPr>
              <w:t>«Птичья столовая», «Дари добро», «Новогодний серпантин», «Скажи спасибо педагогу», «Поздравим пожарных», «Окна Победы», «Стихи Победы», «Лента Победы»</w:t>
            </w:r>
          </w:p>
        </w:tc>
      </w:tr>
    </w:tbl>
    <w:p w:rsidR="006A12ED" w:rsidRPr="006A12ED" w:rsidRDefault="006A12ED" w:rsidP="006A12ED">
      <w:pPr>
        <w:suppressAutoHyphens/>
        <w:autoSpaceDN w:val="0"/>
        <w:spacing w:after="0" w:line="240" w:lineRule="atLeast"/>
        <w:contextualSpacing/>
        <w:textAlignment w:val="baseline"/>
        <w:rPr>
          <w:rFonts w:ascii="Times New Roman" w:eastAsia="Times New Roman" w:hAnsi="Times New Roman" w:cs="Times New Roman"/>
          <w:kern w:val="3"/>
          <w:sz w:val="24"/>
          <w:szCs w:val="24"/>
        </w:rPr>
      </w:pPr>
    </w:p>
    <w:p w:rsidR="006A12ED" w:rsidRPr="006A12ED" w:rsidRDefault="006A12ED" w:rsidP="006A12ED">
      <w:pPr>
        <w:tabs>
          <w:tab w:val="left" w:pos="1400"/>
        </w:tabs>
        <w:suppressAutoHyphens/>
        <w:autoSpaceDN w:val="0"/>
        <w:spacing w:after="0" w:line="240" w:lineRule="atLeast"/>
        <w:ind w:left="260"/>
        <w:contextualSpacing/>
        <w:jc w:val="both"/>
        <w:textAlignment w:val="baseline"/>
        <w:rPr>
          <w:rFonts w:ascii="Times New Roman" w:eastAsia="SimSun" w:hAnsi="Times New Roman" w:cs="Times New Roman"/>
          <w:kern w:val="3"/>
          <w:sz w:val="24"/>
          <w:szCs w:val="24"/>
        </w:rPr>
      </w:pPr>
      <w:r w:rsidRPr="006A12ED">
        <w:rPr>
          <w:rFonts w:ascii="Times New Roman" w:eastAsia="Times New Roman" w:hAnsi="Times New Roman" w:cs="Times New Roman"/>
          <w:b/>
          <w:kern w:val="3"/>
          <w:sz w:val="24"/>
          <w:szCs w:val="24"/>
        </w:rPr>
        <w:t>«Мастерская деда Мороза» -</w:t>
      </w:r>
      <w:r w:rsidRPr="006A12ED">
        <w:rPr>
          <w:rFonts w:ascii="Times New Roman" w:eastAsia="Times New Roman" w:hAnsi="Times New Roman" w:cs="Times New Roman"/>
          <w:kern w:val="3"/>
          <w:sz w:val="24"/>
          <w:szCs w:val="24"/>
        </w:rPr>
        <w:t xml:space="preserve"> Ежегодно</w:t>
      </w:r>
      <w:r w:rsidRPr="006A12ED">
        <w:rPr>
          <w:rFonts w:ascii="Times New Roman" w:eastAsia="Times New Roman" w:hAnsi="Times New Roman" w:cs="Times New Roman"/>
          <w:b/>
          <w:kern w:val="3"/>
          <w:sz w:val="24"/>
          <w:szCs w:val="24"/>
        </w:rPr>
        <w:t xml:space="preserve"> </w:t>
      </w:r>
      <w:r w:rsidRPr="006A12ED">
        <w:rPr>
          <w:rFonts w:ascii="Times New Roman" w:eastAsia="Times New Roman" w:hAnsi="Times New Roman" w:cs="Times New Roman"/>
          <w:kern w:val="3"/>
          <w:sz w:val="24"/>
          <w:szCs w:val="24"/>
        </w:rPr>
        <w:t>в первых числах декабря все группы детского сада посещает Снегурочка или Дед Мороз. Они  приветствуют ребят и приглашают начать подготовку к Новому году.  Снегурочка оставляет ребятам волшебный конверт. Каждый день ребята находят в нем задания от Дед Мороза. За каждое выполненное задание он присылает украшение на новогоднюю елочку.</w:t>
      </w:r>
    </w:p>
    <w:p w:rsidR="006A12ED" w:rsidRPr="006A12ED" w:rsidRDefault="006A12ED" w:rsidP="006A12ED">
      <w:pPr>
        <w:tabs>
          <w:tab w:val="left" w:pos="1400"/>
        </w:tabs>
        <w:suppressAutoHyphens/>
        <w:autoSpaceDN w:val="0"/>
        <w:spacing w:after="0" w:line="240" w:lineRule="atLeast"/>
        <w:ind w:left="260"/>
        <w:contextualSpacing/>
        <w:jc w:val="both"/>
        <w:textAlignment w:val="baseline"/>
        <w:rPr>
          <w:rFonts w:ascii="Times New Roman" w:eastAsia="SimSun" w:hAnsi="Times New Roman" w:cs="Times New Roman"/>
          <w:kern w:val="3"/>
          <w:sz w:val="24"/>
          <w:szCs w:val="24"/>
        </w:rPr>
      </w:pPr>
      <w:r w:rsidRPr="006A12ED">
        <w:rPr>
          <w:rFonts w:ascii="Times New Roman" w:eastAsia="Times New Roman" w:hAnsi="Times New Roman" w:cs="Times New Roman"/>
          <w:b/>
          <w:kern w:val="3"/>
          <w:sz w:val="24"/>
          <w:szCs w:val="24"/>
        </w:rPr>
        <w:t>«Колядки».</w:t>
      </w:r>
      <w:r w:rsidRPr="006A12ED">
        <w:rPr>
          <w:rFonts w:ascii="Times New Roman" w:eastAsia="Times New Roman" w:hAnsi="Times New Roman" w:cs="Times New Roman"/>
          <w:kern w:val="3"/>
          <w:sz w:val="24"/>
          <w:szCs w:val="24"/>
        </w:rPr>
        <w:t xml:space="preserve"> Традиционно педагоги и воспитанники групп ДОУ совершают «колядование» в детском саду. В результате дети знакомятся с обрядовыми праздниками, поддерживается интерес детей к истокам русской национальной культуры.</w:t>
      </w:r>
    </w:p>
    <w:p w:rsidR="006A12ED" w:rsidRPr="006A12ED" w:rsidRDefault="006A12ED" w:rsidP="006A12ED">
      <w:pPr>
        <w:suppressAutoHyphens/>
        <w:autoSpaceDN w:val="0"/>
        <w:spacing w:after="0" w:line="240" w:lineRule="atLeast"/>
        <w:ind w:left="260"/>
        <w:contextualSpacing/>
        <w:jc w:val="both"/>
        <w:textAlignment w:val="baseline"/>
        <w:rPr>
          <w:rFonts w:ascii="Times New Roman" w:eastAsia="SimSun" w:hAnsi="Times New Roman" w:cs="Times New Roman"/>
          <w:kern w:val="3"/>
          <w:sz w:val="24"/>
          <w:szCs w:val="24"/>
        </w:rPr>
      </w:pPr>
      <w:r w:rsidRPr="006A12ED">
        <w:rPr>
          <w:rFonts w:ascii="Times New Roman" w:eastAsia="Times New Roman" w:hAnsi="Times New Roman" w:cs="Times New Roman"/>
          <w:b/>
          <w:kern w:val="3"/>
          <w:sz w:val="24"/>
          <w:szCs w:val="24"/>
        </w:rPr>
        <w:t>Совместные творческие выставки по различным тематикам</w:t>
      </w:r>
      <w:r w:rsidRPr="006A12ED">
        <w:rPr>
          <w:rFonts w:ascii="Times New Roman" w:eastAsia="Times New Roman" w:hAnsi="Times New Roman" w:cs="Times New Roman"/>
          <w:kern w:val="3"/>
          <w:sz w:val="24"/>
          <w:szCs w:val="24"/>
        </w:rPr>
        <w:t>: «Пасхальная выставка», «Осенние фантазии», «У мамы руки золотые», «Помню и горжусь!» и др. организуются совместно работниками детского сада, воспитанниками, родителями.</w:t>
      </w:r>
    </w:p>
    <w:p w:rsidR="006A12ED" w:rsidRPr="006A12ED" w:rsidRDefault="006A12ED" w:rsidP="006A12ED">
      <w:pPr>
        <w:suppressAutoHyphens/>
        <w:autoSpaceDN w:val="0"/>
        <w:spacing w:after="0" w:line="240" w:lineRule="atLeast"/>
        <w:ind w:left="260"/>
        <w:contextualSpacing/>
        <w:jc w:val="both"/>
        <w:textAlignment w:val="baseline"/>
        <w:rPr>
          <w:rFonts w:ascii="Times New Roman" w:eastAsia="SimSun" w:hAnsi="Times New Roman" w:cs="Times New Roman"/>
          <w:kern w:val="3"/>
          <w:sz w:val="24"/>
          <w:szCs w:val="24"/>
        </w:rPr>
      </w:pPr>
      <w:r w:rsidRPr="006A12ED">
        <w:rPr>
          <w:rFonts w:ascii="Times New Roman" w:eastAsia="Times New Roman" w:hAnsi="Times New Roman" w:cs="Times New Roman"/>
          <w:b/>
          <w:kern w:val="3"/>
          <w:sz w:val="24"/>
          <w:szCs w:val="24"/>
        </w:rPr>
        <w:lastRenderedPageBreak/>
        <w:t xml:space="preserve">Акция «Новогодний серпантин» - </w:t>
      </w:r>
      <w:r w:rsidRPr="006A12ED">
        <w:rPr>
          <w:rFonts w:ascii="Times New Roman" w:eastAsia="Times New Roman" w:hAnsi="Times New Roman" w:cs="Times New Roman"/>
          <w:kern w:val="3"/>
          <w:sz w:val="24"/>
          <w:szCs w:val="24"/>
        </w:rPr>
        <w:t>каждая группа совместно с детьми и родителями готовит поздравительную открытку или новогодний шар. Далее всеми поделками украшается забор перед входом на территорию ДОУ.</w:t>
      </w:r>
    </w:p>
    <w:p w:rsidR="006A12ED" w:rsidRPr="006A12ED" w:rsidRDefault="006A12ED" w:rsidP="006A12ED">
      <w:pPr>
        <w:suppressAutoHyphens/>
        <w:autoSpaceDN w:val="0"/>
        <w:spacing w:after="0" w:line="240" w:lineRule="atLeast"/>
        <w:ind w:left="260"/>
        <w:contextualSpacing/>
        <w:jc w:val="both"/>
        <w:textAlignment w:val="baseline"/>
        <w:rPr>
          <w:rFonts w:ascii="Times New Roman" w:eastAsia="SimSun" w:hAnsi="Times New Roman" w:cs="Times New Roman"/>
          <w:kern w:val="3"/>
          <w:sz w:val="24"/>
          <w:szCs w:val="24"/>
        </w:rPr>
      </w:pPr>
      <w:r w:rsidRPr="006A12ED">
        <w:rPr>
          <w:rFonts w:ascii="Times New Roman" w:eastAsia="Times New Roman" w:hAnsi="Times New Roman" w:cs="Times New Roman"/>
          <w:b/>
          <w:kern w:val="3"/>
          <w:sz w:val="24"/>
          <w:szCs w:val="24"/>
        </w:rPr>
        <w:t xml:space="preserve">Концерт для сотрудников МЧС Курагинского отделения пожарной части № 56» </w:t>
      </w:r>
      <w:r w:rsidRPr="006A12ED">
        <w:rPr>
          <w:rFonts w:ascii="Times New Roman" w:eastAsia="Times New Roman" w:hAnsi="Times New Roman" w:cs="Times New Roman"/>
          <w:kern w:val="3"/>
          <w:sz w:val="24"/>
          <w:szCs w:val="24"/>
        </w:rPr>
        <w:t>- ежегодно 30 апреля педагогами и воспитанниками ДОУ организуется праздничный концерт для сотрудников МЧС, ребята готовят открытки,  поздравительными плакатами «Пожарный – звучит гордо!» оформляется территория Курагинского отделения пожарной части № 56.</w:t>
      </w:r>
    </w:p>
    <w:p w:rsidR="006A12ED" w:rsidRPr="006A12ED" w:rsidRDefault="006A12ED" w:rsidP="006A12ED">
      <w:pPr>
        <w:suppressAutoHyphens/>
        <w:autoSpaceDN w:val="0"/>
        <w:spacing w:after="0" w:line="240" w:lineRule="atLeast"/>
        <w:ind w:left="260"/>
        <w:contextualSpacing/>
        <w:jc w:val="both"/>
        <w:textAlignment w:val="baseline"/>
        <w:rPr>
          <w:rFonts w:ascii="Times New Roman" w:eastAsia="SimSun" w:hAnsi="Times New Roman" w:cs="Times New Roman"/>
          <w:kern w:val="3"/>
          <w:sz w:val="24"/>
          <w:szCs w:val="24"/>
        </w:rPr>
      </w:pPr>
      <w:r w:rsidRPr="006A12ED">
        <w:rPr>
          <w:rFonts w:ascii="Times New Roman" w:eastAsia="Times New Roman" w:hAnsi="Times New Roman" w:cs="Times New Roman"/>
          <w:b/>
          <w:kern w:val="3"/>
          <w:sz w:val="24"/>
          <w:szCs w:val="24"/>
        </w:rPr>
        <w:t>«Битва хоров».</w:t>
      </w:r>
      <w:r w:rsidRPr="006A12ED">
        <w:rPr>
          <w:rFonts w:ascii="Times New Roman" w:eastAsia="Times New Roman" w:hAnsi="Times New Roman" w:cs="Times New Roman"/>
          <w:kern w:val="3"/>
          <w:sz w:val="24"/>
          <w:szCs w:val="24"/>
        </w:rPr>
        <w:t xml:space="preserve"> Новой и приятной традицией стало проведение праздничного концерта-соревнования «Битва хоров» по понравившейся теме (песни о зиме, патриотические песни и тд.). В первой части -соревнуются вторые младшие и средние группы, во второй – старшие и подготовительные группы. Выступление сотрудников ДОУ является обязательным на каждой части. Они открывают «Битву хоров».</w:t>
      </w:r>
    </w:p>
    <w:p w:rsidR="00231C55" w:rsidRPr="00A131DA" w:rsidRDefault="00231C55" w:rsidP="00231C55">
      <w:pPr>
        <w:pStyle w:val="Standard"/>
        <w:spacing w:after="0" w:line="0" w:lineRule="atLeast"/>
        <w:ind w:right="20"/>
        <w:jc w:val="both"/>
        <w:rPr>
          <w:rFonts w:ascii="Times New Roman" w:eastAsia="Times New Roman" w:hAnsi="Times New Roman" w:cs="Times New Roman"/>
          <w:b/>
          <w:bCs/>
          <w:color w:val="000000"/>
          <w:sz w:val="24"/>
          <w:szCs w:val="24"/>
        </w:rPr>
      </w:pPr>
    </w:p>
    <w:p w:rsidR="00231C55" w:rsidRPr="000C53C9" w:rsidRDefault="00231C55" w:rsidP="00353217">
      <w:pPr>
        <w:spacing w:before="100" w:beforeAutospacing="1" w:after="0"/>
        <w:ind w:firstLine="720"/>
        <w:jc w:val="center"/>
        <w:rPr>
          <w:rFonts w:eastAsia="Times New Roman" w:cs="Times New Roman"/>
        </w:rPr>
      </w:pPr>
      <w:r w:rsidRPr="000C53C9">
        <w:rPr>
          <w:rFonts w:ascii="Times New Roman" w:eastAsia="Times New Roman" w:hAnsi="Times New Roman" w:cs="Times New Roman"/>
          <w:b/>
          <w:bCs/>
          <w:color w:val="000000"/>
          <w:sz w:val="24"/>
          <w:szCs w:val="24"/>
        </w:rPr>
        <w:t>Опорное событийное п</w:t>
      </w:r>
      <w:r>
        <w:rPr>
          <w:rFonts w:ascii="Times New Roman" w:eastAsia="Times New Roman" w:hAnsi="Times New Roman" w:cs="Times New Roman"/>
          <w:b/>
          <w:bCs/>
          <w:color w:val="000000"/>
          <w:sz w:val="24"/>
          <w:szCs w:val="24"/>
        </w:rPr>
        <w:t>л</w:t>
      </w:r>
      <w:r w:rsidRPr="000C53C9">
        <w:rPr>
          <w:rFonts w:ascii="Times New Roman" w:eastAsia="Times New Roman" w:hAnsi="Times New Roman" w:cs="Times New Roman"/>
          <w:b/>
          <w:bCs/>
          <w:color w:val="000000"/>
          <w:sz w:val="24"/>
          <w:szCs w:val="24"/>
        </w:rPr>
        <w:t xml:space="preserve">анирование </w:t>
      </w:r>
      <w:r w:rsidR="00353217">
        <w:rPr>
          <w:rFonts w:ascii="Times New Roman" w:eastAsia="Times New Roman" w:hAnsi="Times New Roman" w:cs="Times New Roman"/>
          <w:b/>
          <w:bCs/>
          <w:color w:val="000000"/>
          <w:sz w:val="24"/>
          <w:szCs w:val="24"/>
        </w:rPr>
        <w:t>лексических тем</w:t>
      </w:r>
    </w:p>
    <w:tbl>
      <w:tblPr>
        <w:tblW w:w="5110" w:type="pct"/>
        <w:tblCellSpacing w:w="0" w:type="dxa"/>
        <w:tblInd w:w="-209"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4486"/>
        <w:gridCol w:w="5228"/>
      </w:tblGrid>
      <w:tr w:rsidR="00231C55" w:rsidRPr="000C53C9" w:rsidTr="00353217">
        <w:trPr>
          <w:tblCellSpacing w:w="0" w:type="dxa"/>
        </w:trPr>
        <w:tc>
          <w:tcPr>
            <w:tcW w:w="230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b/>
                <w:bCs/>
                <w:color w:val="000000"/>
                <w:sz w:val="24"/>
                <w:szCs w:val="24"/>
              </w:rPr>
              <w:t>Период</w:t>
            </w:r>
          </w:p>
        </w:tc>
        <w:tc>
          <w:tcPr>
            <w:tcW w:w="269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b/>
                <w:bCs/>
                <w:color w:val="000000"/>
                <w:sz w:val="24"/>
                <w:szCs w:val="24"/>
              </w:rPr>
              <w:t>Тема недели</w:t>
            </w:r>
          </w:p>
        </w:tc>
      </w:tr>
      <w:tr w:rsidR="00231C55" w:rsidRPr="000C53C9" w:rsidTr="00353217">
        <w:trPr>
          <w:tblCellSpacing w:w="0" w:type="dxa"/>
        </w:trPr>
        <w:tc>
          <w:tcPr>
            <w:tcW w:w="230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p>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4-15 сенября</w:t>
            </w:r>
          </w:p>
        </w:tc>
        <w:tc>
          <w:tcPr>
            <w:tcW w:w="269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Здравствуй детский сад! Хотим все знать!</w:t>
            </w:r>
          </w:p>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 xml:space="preserve">Мониторинг </w:t>
            </w:r>
          </w:p>
        </w:tc>
      </w:tr>
      <w:tr w:rsidR="00231C55" w:rsidRPr="000C53C9" w:rsidTr="00353217">
        <w:trPr>
          <w:tblCellSpacing w:w="0" w:type="dxa"/>
        </w:trPr>
        <w:tc>
          <w:tcPr>
            <w:tcW w:w="230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18-22 сентября</w:t>
            </w:r>
          </w:p>
        </w:tc>
        <w:tc>
          <w:tcPr>
            <w:tcW w:w="269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Начало осени. Деревья (Признаки осени повторяются в течении всей осени, птицы улетают на юг — также проговаривается при изучении осенних тем)</w:t>
            </w:r>
          </w:p>
        </w:tc>
      </w:tr>
      <w:tr w:rsidR="00231C55" w:rsidRPr="000C53C9" w:rsidTr="00353217">
        <w:trPr>
          <w:trHeight w:val="435"/>
          <w:tblCellSpacing w:w="0" w:type="dxa"/>
        </w:trPr>
        <w:tc>
          <w:tcPr>
            <w:tcW w:w="230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25-29 сентября</w:t>
            </w:r>
          </w:p>
        </w:tc>
        <w:tc>
          <w:tcPr>
            <w:tcW w:w="269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Детский сад. Игрушки (мл гр) Профессии (ст, подг гр)</w:t>
            </w:r>
          </w:p>
        </w:tc>
      </w:tr>
      <w:tr w:rsidR="00231C55" w:rsidRPr="000C53C9" w:rsidTr="00353217">
        <w:trPr>
          <w:trHeight w:val="420"/>
          <w:tblCellSpacing w:w="0" w:type="dxa"/>
        </w:trPr>
        <w:tc>
          <w:tcPr>
            <w:tcW w:w="230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2-6 октября</w:t>
            </w:r>
          </w:p>
        </w:tc>
        <w:tc>
          <w:tcPr>
            <w:tcW w:w="269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«Овощи, огород. Труд людей осенью»</w:t>
            </w:r>
          </w:p>
        </w:tc>
      </w:tr>
      <w:tr w:rsidR="00231C55" w:rsidRPr="000C53C9" w:rsidTr="00353217">
        <w:trPr>
          <w:trHeight w:val="345"/>
          <w:tblCellSpacing w:w="0" w:type="dxa"/>
        </w:trPr>
        <w:tc>
          <w:tcPr>
            <w:tcW w:w="230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9-13 октября</w:t>
            </w:r>
          </w:p>
        </w:tc>
        <w:tc>
          <w:tcPr>
            <w:tcW w:w="269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Фрукты. Сад. Труд людей осенью»</w:t>
            </w:r>
          </w:p>
        </w:tc>
      </w:tr>
      <w:tr w:rsidR="00231C55" w:rsidRPr="000C53C9" w:rsidTr="00353217">
        <w:trPr>
          <w:tblCellSpacing w:w="0" w:type="dxa"/>
        </w:trPr>
        <w:tc>
          <w:tcPr>
            <w:tcW w:w="230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16-20 октября</w:t>
            </w:r>
          </w:p>
        </w:tc>
        <w:tc>
          <w:tcPr>
            <w:tcW w:w="269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Грибы и ягоды</w:t>
            </w:r>
          </w:p>
        </w:tc>
      </w:tr>
      <w:tr w:rsidR="00231C55" w:rsidRPr="000C53C9" w:rsidTr="00353217">
        <w:trPr>
          <w:trHeight w:val="390"/>
          <w:tblCellSpacing w:w="0" w:type="dxa"/>
        </w:trPr>
        <w:tc>
          <w:tcPr>
            <w:tcW w:w="230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23-27 октября</w:t>
            </w:r>
          </w:p>
        </w:tc>
        <w:tc>
          <w:tcPr>
            <w:tcW w:w="269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Хлеб. Злаковые культуры. Профессии.</w:t>
            </w:r>
          </w:p>
        </w:tc>
      </w:tr>
      <w:tr w:rsidR="00231C55" w:rsidRPr="000C53C9" w:rsidTr="00353217">
        <w:trPr>
          <w:tblCellSpacing w:w="0" w:type="dxa"/>
        </w:trPr>
        <w:tc>
          <w:tcPr>
            <w:tcW w:w="230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30 октября - 3 ноября</w:t>
            </w:r>
          </w:p>
        </w:tc>
        <w:tc>
          <w:tcPr>
            <w:tcW w:w="269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«Домашние птицы»</w:t>
            </w:r>
          </w:p>
        </w:tc>
      </w:tr>
      <w:tr w:rsidR="00231C55" w:rsidRPr="000C53C9" w:rsidTr="00353217">
        <w:trPr>
          <w:tblCellSpacing w:w="0" w:type="dxa"/>
        </w:trPr>
        <w:tc>
          <w:tcPr>
            <w:tcW w:w="230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7-10 ноября</w:t>
            </w:r>
          </w:p>
        </w:tc>
        <w:tc>
          <w:tcPr>
            <w:tcW w:w="269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«Домашние животные и их детеныши»</w:t>
            </w:r>
          </w:p>
        </w:tc>
      </w:tr>
      <w:tr w:rsidR="00231C55" w:rsidRPr="000C53C9" w:rsidTr="00353217">
        <w:trPr>
          <w:tblCellSpacing w:w="0" w:type="dxa"/>
        </w:trPr>
        <w:tc>
          <w:tcPr>
            <w:tcW w:w="230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13-17 ноября</w:t>
            </w:r>
          </w:p>
        </w:tc>
        <w:tc>
          <w:tcPr>
            <w:tcW w:w="269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Дикие животные и их детеныши</w:t>
            </w:r>
          </w:p>
        </w:tc>
      </w:tr>
      <w:tr w:rsidR="00231C55" w:rsidRPr="000C53C9" w:rsidTr="00353217">
        <w:trPr>
          <w:tblCellSpacing w:w="0" w:type="dxa"/>
        </w:trPr>
        <w:tc>
          <w:tcPr>
            <w:tcW w:w="230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20-24 ноября</w:t>
            </w:r>
          </w:p>
        </w:tc>
        <w:tc>
          <w:tcPr>
            <w:tcW w:w="269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 xml:space="preserve">Я и Моя семья. Традиции </w:t>
            </w:r>
          </w:p>
        </w:tc>
      </w:tr>
      <w:tr w:rsidR="00231C55" w:rsidRPr="000C53C9" w:rsidTr="00353217">
        <w:trPr>
          <w:tblCellSpacing w:w="0" w:type="dxa"/>
        </w:trPr>
        <w:tc>
          <w:tcPr>
            <w:tcW w:w="230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27 ноября- 1 декабря</w:t>
            </w:r>
          </w:p>
        </w:tc>
        <w:tc>
          <w:tcPr>
            <w:tcW w:w="269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 xml:space="preserve">Наша родина Россия. </w:t>
            </w:r>
          </w:p>
        </w:tc>
      </w:tr>
      <w:tr w:rsidR="00231C55" w:rsidRPr="000C53C9" w:rsidTr="00353217">
        <w:trPr>
          <w:tblCellSpacing w:w="0" w:type="dxa"/>
        </w:trPr>
        <w:tc>
          <w:tcPr>
            <w:tcW w:w="230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4-8 декабря</w:t>
            </w:r>
          </w:p>
        </w:tc>
        <w:tc>
          <w:tcPr>
            <w:tcW w:w="269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 xml:space="preserve">«Зима» (природа, одежда, люди). </w:t>
            </w:r>
          </w:p>
        </w:tc>
      </w:tr>
      <w:tr w:rsidR="00231C55" w:rsidRPr="000C53C9" w:rsidTr="00353217">
        <w:trPr>
          <w:tblCellSpacing w:w="0" w:type="dxa"/>
        </w:trPr>
        <w:tc>
          <w:tcPr>
            <w:tcW w:w="230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11-15 декабря</w:t>
            </w:r>
          </w:p>
        </w:tc>
        <w:tc>
          <w:tcPr>
            <w:tcW w:w="269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Зимующие птицы.</w:t>
            </w:r>
          </w:p>
        </w:tc>
      </w:tr>
      <w:tr w:rsidR="00231C55" w:rsidRPr="000C53C9" w:rsidTr="00353217">
        <w:trPr>
          <w:tblCellSpacing w:w="0" w:type="dxa"/>
        </w:trPr>
        <w:tc>
          <w:tcPr>
            <w:tcW w:w="230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19- 23 декабря</w:t>
            </w:r>
          </w:p>
        </w:tc>
        <w:tc>
          <w:tcPr>
            <w:tcW w:w="269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 xml:space="preserve">Зимние забавы. </w:t>
            </w:r>
          </w:p>
        </w:tc>
      </w:tr>
      <w:tr w:rsidR="00231C55" w:rsidRPr="000C53C9" w:rsidTr="00353217">
        <w:trPr>
          <w:tblCellSpacing w:w="0" w:type="dxa"/>
        </w:trPr>
        <w:tc>
          <w:tcPr>
            <w:tcW w:w="230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25-29 декабря</w:t>
            </w:r>
          </w:p>
        </w:tc>
        <w:tc>
          <w:tcPr>
            <w:tcW w:w="269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«Новый год». Каникулы</w:t>
            </w:r>
          </w:p>
        </w:tc>
      </w:tr>
      <w:tr w:rsidR="00231C55" w:rsidRPr="000C53C9" w:rsidTr="00353217">
        <w:trPr>
          <w:tblCellSpacing w:w="0" w:type="dxa"/>
        </w:trPr>
        <w:tc>
          <w:tcPr>
            <w:tcW w:w="230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9-12 января</w:t>
            </w:r>
          </w:p>
        </w:tc>
        <w:tc>
          <w:tcPr>
            <w:tcW w:w="269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Одежда и головные уборы</w:t>
            </w:r>
          </w:p>
        </w:tc>
      </w:tr>
      <w:tr w:rsidR="00231C55" w:rsidRPr="000C53C9" w:rsidTr="00353217">
        <w:trPr>
          <w:tblCellSpacing w:w="0" w:type="dxa"/>
        </w:trPr>
        <w:tc>
          <w:tcPr>
            <w:tcW w:w="230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15-19 января</w:t>
            </w:r>
          </w:p>
        </w:tc>
        <w:tc>
          <w:tcPr>
            <w:tcW w:w="269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Обувь</w:t>
            </w:r>
          </w:p>
        </w:tc>
      </w:tr>
      <w:tr w:rsidR="00231C55" w:rsidRPr="000C53C9" w:rsidTr="00353217">
        <w:trPr>
          <w:tblCellSpacing w:w="0" w:type="dxa"/>
        </w:trPr>
        <w:tc>
          <w:tcPr>
            <w:tcW w:w="230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lastRenderedPageBreak/>
              <w:t>22-26 января</w:t>
            </w:r>
          </w:p>
        </w:tc>
        <w:tc>
          <w:tcPr>
            <w:tcW w:w="269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Удивительный Север: культура, природный и животный мир</w:t>
            </w:r>
          </w:p>
        </w:tc>
      </w:tr>
      <w:tr w:rsidR="00231C55" w:rsidRPr="000C53C9" w:rsidTr="00353217">
        <w:trPr>
          <w:tblCellSpacing w:w="0" w:type="dxa"/>
        </w:trPr>
        <w:tc>
          <w:tcPr>
            <w:tcW w:w="230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29 января - 2 февраля</w:t>
            </w:r>
          </w:p>
        </w:tc>
        <w:tc>
          <w:tcPr>
            <w:tcW w:w="269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Удивительный мир жарких стран: культура, природный и животный мир</w:t>
            </w:r>
          </w:p>
        </w:tc>
      </w:tr>
      <w:tr w:rsidR="00231C55" w:rsidRPr="000C53C9" w:rsidTr="00353217">
        <w:trPr>
          <w:tblCellSpacing w:w="0" w:type="dxa"/>
        </w:trPr>
        <w:tc>
          <w:tcPr>
            <w:tcW w:w="230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5-9 февраля</w:t>
            </w:r>
          </w:p>
        </w:tc>
        <w:tc>
          <w:tcPr>
            <w:tcW w:w="269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Транспорт. Профессии. ПДД.</w:t>
            </w:r>
          </w:p>
        </w:tc>
      </w:tr>
      <w:tr w:rsidR="00231C55" w:rsidRPr="000C53C9" w:rsidTr="00353217">
        <w:trPr>
          <w:tblCellSpacing w:w="0" w:type="dxa"/>
        </w:trPr>
        <w:tc>
          <w:tcPr>
            <w:tcW w:w="2309" w:type="pct"/>
            <w:vMerge w:val="restar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12-22 февраля</w:t>
            </w:r>
          </w:p>
        </w:tc>
        <w:tc>
          <w:tcPr>
            <w:tcW w:w="269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Военный транспорт. Рода войск. Средства связи</w:t>
            </w:r>
          </w:p>
        </w:tc>
      </w:tr>
      <w:tr w:rsidR="00231C55" w:rsidRPr="000C53C9" w:rsidTr="00353217">
        <w:trPr>
          <w:tblCellSpacing w:w="0" w:type="dxa"/>
        </w:trPr>
        <w:tc>
          <w:tcPr>
            <w:tcW w:w="2309" w:type="pct"/>
            <w:vMerge/>
            <w:tcBorders>
              <w:top w:val="outset" w:sz="6" w:space="0" w:color="000000"/>
              <w:left w:val="outset" w:sz="6" w:space="0" w:color="000000"/>
              <w:bottom w:val="outset" w:sz="6" w:space="0" w:color="000000"/>
              <w:right w:val="outset" w:sz="6" w:space="0" w:color="000000"/>
            </w:tcBorders>
            <w:vAlign w:val="center"/>
            <w:hideMark/>
          </w:tcPr>
          <w:p w:rsidR="00231C55" w:rsidRPr="000C53C9" w:rsidRDefault="00231C55" w:rsidP="00231C55">
            <w:pPr>
              <w:spacing w:after="0" w:line="240" w:lineRule="atLeast"/>
              <w:contextualSpacing/>
              <w:rPr>
                <w:rFonts w:ascii="Times New Roman" w:eastAsia="Times New Roman" w:hAnsi="Times New Roman" w:cs="Times New Roman"/>
                <w:sz w:val="24"/>
                <w:szCs w:val="24"/>
              </w:rPr>
            </w:pPr>
          </w:p>
        </w:tc>
        <w:tc>
          <w:tcPr>
            <w:tcW w:w="269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«Защитники Отечества»</w:t>
            </w:r>
          </w:p>
        </w:tc>
      </w:tr>
      <w:tr w:rsidR="00231C55" w:rsidRPr="000C53C9" w:rsidTr="00353217">
        <w:trPr>
          <w:tblCellSpacing w:w="0" w:type="dxa"/>
        </w:trPr>
        <w:tc>
          <w:tcPr>
            <w:tcW w:w="230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26 февраля — 1 марта</w:t>
            </w:r>
          </w:p>
        </w:tc>
        <w:tc>
          <w:tcPr>
            <w:tcW w:w="269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Дом. Мебель</w:t>
            </w:r>
          </w:p>
        </w:tc>
      </w:tr>
      <w:tr w:rsidR="00231C55" w:rsidRPr="000C53C9" w:rsidTr="00353217">
        <w:trPr>
          <w:tblCellSpacing w:w="0" w:type="dxa"/>
        </w:trPr>
        <w:tc>
          <w:tcPr>
            <w:tcW w:w="230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4-7 марта</w:t>
            </w:r>
          </w:p>
        </w:tc>
        <w:tc>
          <w:tcPr>
            <w:tcW w:w="269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Международный женский день.</w:t>
            </w:r>
          </w:p>
        </w:tc>
      </w:tr>
      <w:tr w:rsidR="00231C55" w:rsidRPr="000C53C9" w:rsidTr="00353217">
        <w:trPr>
          <w:tblCellSpacing w:w="0" w:type="dxa"/>
        </w:trPr>
        <w:tc>
          <w:tcPr>
            <w:tcW w:w="230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11-15 марта</w:t>
            </w:r>
          </w:p>
        </w:tc>
        <w:tc>
          <w:tcPr>
            <w:tcW w:w="269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 xml:space="preserve">Кухня. Посуда. </w:t>
            </w:r>
          </w:p>
        </w:tc>
      </w:tr>
      <w:tr w:rsidR="00231C55" w:rsidRPr="000C53C9" w:rsidTr="00353217">
        <w:trPr>
          <w:tblCellSpacing w:w="0" w:type="dxa"/>
        </w:trPr>
        <w:tc>
          <w:tcPr>
            <w:tcW w:w="230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18-22 марта</w:t>
            </w:r>
          </w:p>
        </w:tc>
        <w:tc>
          <w:tcPr>
            <w:tcW w:w="269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Продукты питания</w:t>
            </w:r>
          </w:p>
        </w:tc>
      </w:tr>
      <w:tr w:rsidR="00231C55" w:rsidRPr="000C53C9" w:rsidTr="00353217">
        <w:trPr>
          <w:tblCellSpacing w:w="0" w:type="dxa"/>
        </w:trPr>
        <w:tc>
          <w:tcPr>
            <w:tcW w:w="230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25 марта - 29 марта</w:t>
            </w:r>
          </w:p>
        </w:tc>
        <w:tc>
          <w:tcPr>
            <w:tcW w:w="269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Книжкина неделя. Каникулы</w:t>
            </w:r>
          </w:p>
        </w:tc>
      </w:tr>
      <w:tr w:rsidR="00231C55" w:rsidRPr="000C53C9" w:rsidTr="00353217">
        <w:trPr>
          <w:tblCellSpacing w:w="0" w:type="dxa"/>
        </w:trPr>
        <w:tc>
          <w:tcPr>
            <w:tcW w:w="230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1-5 апреля</w:t>
            </w:r>
          </w:p>
        </w:tc>
        <w:tc>
          <w:tcPr>
            <w:tcW w:w="269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«Весна». Перелетные птицы.</w:t>
            </w:r>
          </w:p>
        </w:tc>
      </w:tr>
      <w:tr w:rsidR="00231C55" w:rsidRPr="000C53C9" w:rsidTr="00353217">
        <w:trPr>
          <w:tblCellSpacing w:w="0" w:type="dxa"/>
        </w:trPr>
        <w:tc>
          <w:tcPr>
            <w:tcW w:w="230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10-12 апреля</w:t>
            </w:r>
          </w:p>
        </w:tc>
        <w:tc>
          <w:tcPr>
            <w:tcW w:w="269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«Космос. День космонавтики»</w:t>
            </w:r>
          </w:p>
        </w:tc>
      </w:tr>
      <w:tr w:rsidR="00231C55" w:rsidRPr="000C53C9" w:rsidTr="00353217">
        <w:trPr>
          <w:tblCellSpacing w:w="0" w:type="dxa"/>
        </w:trPr>
        <w:tc>
          <w:tcPr>
            <w:tcW w:w="230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15-19 апреля</w:t>
            </w:r>
          </w:p>
        </w:tc>
        <w:tc>
          <w:tcPr>
            <w:tcW w:w="269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Бытовая техника</w:t>
            </w:r>
          </w:p>
        </w:tc>
      </w:tr>
      <w:tr w:rsidR="00231C55" w:rsidRPr="000C53C9" w:rsidTr="00353217">
        <w:trPr>
          <w:tblCellSpacing w:w="0" w:type="dxa"/>
        </w:trPr>
        <w:tc>
          <w:tcPr>
            <w:tcW w:w="230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22 -29 апреля</w:t>
            </w:r>
          </w:p>
        </w:tc>
        <w:tc>
          <w:tcPr>
            <w:tcW w:w="269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Пожарная безопасность</w:t>
            </w:r>
          </w:p>
        </w:tc>
      </w:tr>
      <w:tr w:rsidR="00231C55" w:rsidRPr="000C53C9" w:rsidTr="00353217">
        <w:trPr>
          <w:tblCellSpacing w:w="0" w:type="dxa"/>
        </w:trPr>
        <w:tc>
          <w:tcPr>
            <w:tcW w:w="230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6-10 мая</w:t>
            </w:r>
          </w:p>
        </w:tc>
        <w:tc>
          <w:tcPr>
            <w:tcW w:w="269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«День Победы»</w:t>
            </w:r>
          </w:p>
        </w:tc>
      </w:tr>
      <w:tr w:rsidR="00231C55" w:rsidRPr="000C53C9" w:rsidTr="00353217">
        <w:trPr>
          <w:tblCellSpacing w:w="0" w:type="dxa"/>
        </w:trPr>
        <w:tc>
          <w:tcPr>
            <w:tcW w:w="230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13-17 мая</w:t>
            </w:r>
          </w:p>
        </w:tc>
        <w:tc>
          <w:tcPr>
            <w:tcW w:w="269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Рыбы. Мониторинг</w:t>
            </w:r>
          </w:p>
        </w:tc>
      </w:tr>
      <w:tr w:rsidR="00231C55" w:rsidRPr="000C53C9" w:rsidTr="00353217">
        <w:trPr>
          <w:tblCellSpacing w:w="0" w:type="dxa"/>
        </w:trPr>
        <w:tc>
          <w:tcPr>
            <w:tcW w:w="230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20-24 мая</w:t>
            </w:r>
          </w:p>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младшие,средние, старшие группы</w:t>
            </w:r>
          </w:p>
        </w:tc>
        <w:tc>
          <w:tcPr>
            <w:tcW w:w="269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 xml:space="preserve">Лето. Луг. Насекомые. </w:t>
            </w:r>
          </w:p>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p>
        </w:tc>
      </w:tr>
      <w:tr w:rsidR="00231C55" w:rsidRPr="000C53C9" w:rsidTr="00353217">
        <w:trPr>
          <w:tblCellSpacing w:w="0" w:type="dxa"/>
        </w:trPr>
        <w:tc>
          <w:tcPr>
            <w:tcW w:w="2309"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20-31мая</w:t>
            </w:r>
          </w:p>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подготовительные группы</w:t>
            </w:r>
          </w:p>
        </w:tc>
        <w:tc>
          <w:tcPr>
            <w:tcW w:w="2691" w:type="pct"/>
            <w:tcBorders>
              <w:top w:val="outset" w:sz="6" w:space="0" w:color="000000"/>
              <w:left w:val="outset" w:sz="6" w:space="0" w:color="000000"/>
              <w:bottom w:val="outset" w:sz="6" w:space="0" w:color="000000"/>
              <w:right w:val="outset" w:sz="6" w:space="0" w:color="000000"/>
            </w:tcBorders>
            <w:hideMark/>
          </w:tcPr>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Школа. Школьные принадлежности.</w:t>
            </w:r>
          </w:p>
          <w:p w:rsidR="00231C55" w:rsidRPr="000C53C9" w:rsidRDefault="00231C55" w:rsidP="00231C55">
            <w:pPr>
              <w:spacing w:after="0" w:line="240" w:lineRule="atLeast"/>
              <w:contextualSpacing/>
              <w:jc w:val="center"/>
              <w:rPr>
                <w:rFonts w:ascii="Times New Roman" w:eastAsia="Times New Roman" w:hAnsi="Times New Roman" w:cs="Times New Roman"/>
                <w:sz w:val="24"/>
                <w:szCs w:val="24"/>
              </w:rPr>
            </w:pPr>
            <w:r w:rsidRPr="000C53C9">
              <w:rPr>
                <w:rFonts w:ascii="Times New Roman" w:eastAsia="Times New Roman" w:hAnsi="Times New Roman" w:cs="Times New Roman"/>
                <w:color w:val="000000"/>
                <w:sz w:val="24"/>
                <w:szCs w:val="24"/>
              </w:rPr>
              <w:t>Выпускной бал</w:t>
            </w:r>
          </w:p>
        </w:tc>
      </w:tr>
    </w:tbl>
    <w:p w:rsidR="00F70503" w:rsidRDefault="00F70503" w:rsidP="00231C55">
      <w:pPr>
        <w:pStyle w:val="HTML"/>
        <w:jc w:val="both"/>
        <w:rPr>
          <w:rFonts w:ascii="Times New Roman" w:hAnsi="Times New Roman" w:cs="Times New Roman"/>
          <w:color w:val="333333"/>
          <w:sz w:val="24"/>
          <w:szCs w:val="24"/>
        </w:rPr>
      </w:pPr>
    </w:p>
    <w:p w:rsidR="00F70503" w:rsidRDefault="00F70503" w:rsidP="00231C55">
      <w:pPr>
        <w:pStyle w:val="HTML"/>
        <w:jc w:val="both"/>
        <w:rPr>
          <w:rFonts w:ascii="Times New Roman" w:hAnsi="Times New Roman" w:cs="Times New Roman"/>
          <w:color w:val="333333"/>
          <w:sz w:val="24"/>
          <w:szCs w:val="24"/>
        </w:rPr>
      </w:pPr>
    </w:p>
    <w:p w:rsidR="00F70503" w:rsidRDefault="00F70503" w:rsidP="00231C55">
      <w:pPr>
        <w:pStyle w:val="HTML"/>
        <w:jc w:val="both"/>
        <w:rPr>
          <w:rFonts w:ascii="Times New Roman" w:hAnsi="Times New Roman" w:cs="Times New Roman"/>
          <w:color w:val="333333"/>
          <w:sz w:val="24"/>
          <w:szCs w:val="24"/>
        </w:rPr>
      </w:pPr>
    </w:p>
    <w:p w:rsidR="00F70503" w:rsidRDefault="00F70503" w:rsidP="00231C55">
      <w:pPr>
        <w:pStyle w:val="HTML"/>
        <w:jc w:val="both"/>
        <w:rPr>
          <w:rFonts w:ascii="Times New Roman" w:hAnsi="Times New Roman" w:cs="Times New Roman"/>
          <w:color w:val="333333"/>
          <w:sz w:val="24"/>
          <w:szCs w:val="24"/>
        </w:rPr>
      </w:pPr>
    </w:p>
    <w:p w:rsidR="00F70503" w:rsidRDefault="00F70503" w:rsidP="00231C55">
      <w:pPr>
        <w:pStyle w:val="HTML"/>
        <w:jc w:val="both"/>
        <w:rPr>
          <w:rFonts w:ascii="Times New Roman" w:hAnsi="Times New Roman" w:cs="Times New Roman"/>
          <w:color w:val="333333"/>
          <w:sz w:val="24"/>
          <w:szCs w:val="24"/>
        </w:rPr>
      </w:pPr>
    </w:p>
    <w:p w:rsidR="00F70503" w:rsidRPr="00231C55" w:rsidRDefault="00F70503" w:rsidP="00231C55">
      <w:pPr>
        <w:pStyle w:val="HTML"/>
        <w:jc w:val="both"/>
        <w:rPr>
          <w:rFonts w:ascii="Times New Roman" w:hAnsi="Times New Roman" w:cs="Times New Roman"/>
          <w:b/>
          <w:sz w:val="24"/>
          <w:szCs w:val="24"/>
        </w:rPr>
      </w:pPr>
      <w:r>
        <w:rPr>
          <w:noProof/>
        </w:rPr>
        <w:drawing>
          <wp:anchor distT="0" distB="0" distL="114300" distR="114300" simplePos="0" relativeHeight="251658240" behindDoc="0" locked="0" layoutInCell="1" allowOverlap="1">
            <wp:simplePos x="0" y="0"/>
            <wp:positionH relativeFrom="column">
              <wp:posOffset>-497840</wp:posOffset>
            </wp:positionH>
            <wp:positionV relativeFrom="paragraph">
              <wp:posOffset>-398780</wp:posOffset>
            </wp:positionV>
            <wp:extent cx="6865620" cy="103441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8231" t="46634" r="13798" b="40551"/>
                    <a:stretch/>
                  </pic:blipFill>
                  <pic:spPr bwMode="auto">
                    <a:xfrm>
                      <a:off x="0" y="0"/>
                      <a:ext cx="6865620" cy="1034415"/>
                    </a:xfrm>
                    <a:prstGeom prst="rect">
                      <a:avLst/>
                    </a:prstGeom>
                    <a:ln>
                      <a:noFill/>
                    </a:ln>
                    <a:extLst>
                      <a:ext uri="{53640926-AAD7-44D8-BBD7-CCE9431645EC}">
                        <a14:shadowObscured xmlns:a14="http://schemas.microsoft.com/office/drawing/2010/main"/>
                      </a:ext>
                    </a:extLst>
                  </pic:spPr>
                </pic:pic>
              </a:graphicData>
            </a:graphic>
          </wp:anchor>
        </w:drawing>
      </w:r>
    </w:p>
    <w:sectPr w:rsidR="00F70503" w:rsidRPr="00231C55" w:rsidSect="00211B8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502D" w:rsidRDefault="0010502D" w:rsidP="008F7B33">
      <w:pPr>
        <w:spacing w:after="0" w:line="240" w:lineRule="auto"/>
      </w:pPr>
      <w:r>
        <w:separator/>
      </w:r>
    </w:p>
  </w:endnote>
  <w:endnote w:type="continuationSeparator" w:id="0">
    <w:p w:rsidR="0010502D" w:rsidRDefault="0010502D" w:rsidP="008F7B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OpenSymbol">
    <w:altName w:val="Courier New"/>
    <w:panose1 w:val="05010000000000000000"/>
    <w:charset w:val="00"/>
    <w:family w:val="auto"/>
    <w:pitch w:val="variable"/>
    <w:sig w:usb0="800000AF"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Andale Sans UI">
    <w:altName w:val="Times New Roman"/>
    <w:charset w:val="00"/>
    <w:family w:val="auto"/>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FranklinGothicDemiC">
    <w:charset w:val="00"/>
    <w:family w:val="swiss"/>
    <w:pitch w:val="default"/>
  </w:font>
  <w:font w:name="CharterC">
    <w:altName w:val="Times New Roman"/>
    <w:charset w:val="00"/>
    <w:family w:val="auto"/>
    <w:pitch w:val="default"/>
  </w:font>
  <w:font w:name="Cambria Math">
    <w:panose1 w:val="02040503050406030204"/>
    <w:charset w:val="CC"/>
    <w:family w:val="roman"/>
    <w:pitch w:val="variable"/>
    <w:sig w:usb0="E00002FF" w:usb1="420024FF" w:usb2="00000000" w:usb3="00000000" w:csb0="000001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GothicMediumC">
    <w:charset w:val="00"/>
    <w:family w:val="swiss"/>
    <w:pitch w:val="default"/>
  </w:font>
  <w:font w:name="CharterC-Italic">
    <w:charset w:val="00"/>
    <w:family w:val="script"/>
    <w:pitch w:val="default"/>
  </w:font>
  <w:font w:name="HeliosCond">
    <w:charset w:val="00"/>
    <w:family w:val="auto"/>
    <w:pitch w:val="default"/>
  </w:font>
  <w:font w:name="LogosMosaika-SintezUltraexpande">
    <w:charset w:val="00"/>
    <w:family w:val="swiss"/>
    <w:pitch w:val="default"/>
  </w:font>
  <w:font w:name="HotSauceC">
    <w:charset w:val="00"/>
    <w:family w:val="auto"/>
    <w:pitch w:val="default"/>
  </w:font>
  <w:font w:name="CharterC-Bold">
    <w:charset w:val="00"/>
    <w:family w:val="auto"/>
    <w:pitch w:val="default"/>
  </w:font>
  <w:font w:name="Helios-Bold">
    <w:charset w:val="00"/>
    <w:family w:val="auto"/>
    <w:pitch w:val="default"/>
  </w:font>
  <w:font w:name="FranklinGothicBookCondC">
    <w:charset w:val="00"/>
    <w:family w:val="swiss"/>
    <w:pitch w:val="default"/>
  </w:font>
  <w:font w:name="ZapfDingbatsITC">
    <w:charset w:val="00"/>
    <w:family w:val="auto"/>
    <w:pitch w:val="default"/>
  </w:font>
  <w:font w:name="SymbolMT">
    <w:charset w:val="00"/>
    <w:family w:val="auto"/>
    <w:pitch w:val="default"/>
  </w:font>
  <w:font w:name="Times New Roman,Bold">
    <w:altName w:val="Times New Roman"/>
    <w:charset w:val="00"/>
    <w:family w:val="auto"/>
    <w:pitch w:val="default"/>
  </w:font>
  <w:font w:name="Times New Roman,Italic">
    <w:altName w:val="Urdu Typesetting"/>
    <w:charset w:val="00"/>
    <w:family w:val="script"/>
    <w:pitch w:val="default"/>
  </w:font>
  <w:font w:name="Candara-Bold">
    <w:altName w:val="Times New Roman"/>
    <w:charset w:val="00"/>
    <w:family w:val="auto"/>
    <w:pitch w:val="default"/>
  </w:font>
  <w:font w:name="TimesNewRoman">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502D" w:rsidRDefault="0010502D" w:rsidP="008F7B33">
      <w:pPr>
        <w:spacing w:after="0" w:line="240" w:lineRule="auto"/>
      </w:pPr>
      <w:r>
        <w:separator/>
      </w:r>
    </w:p>
  </w:footnote>
  <w:footnote w:type="continuationSeparator" w:id="0">
    <w:p w:rsidR="0010502D" w:rsidRDefault="0010502D" w:rsidP="008F7B33">
      <w:pPr>
        <w:spacing w:after="0" w:line="240" w:lineRule="auto"/>
      </w:pPr>
      <w:r>
        <w:continuationSeparator/>
      </w:r>
    </w:p>
  </w:footnote>
  <w:footnote w:id="1">
    <w:p w:rsidR="00FE0613" w:rsidRDefault="00FE0613" w:rsidP="008F7B33">
      <w:pPr>
        <w:pStyle w:val="Default"/>
        <w:numPr>
          <w:ilvl w:val="0"/>
          <w:numId w:val="2"/>
        </w:numPr>
        <w:spacing w:after="0" w:line="0" w:lineRule="atLeast"/>
        <w:jc w:val="both"/>
      </w:pPr>
      <w:r>
        <w:rPr>
          <w:rStyle w:val="a4"/>
        </w:rPr>
        <w:footnoteRef/>
      </w:r>
      <w:r>
        <w:t>П</w:t>
      </w:r>
      <w:r>
        <w:rPr>
          <w:sz w:val="18"/>
          <w:szCs w:val="18"/>
        </w:rPr>
        <w:t>риказ № 1028 Министерства просвещения Российской Федерации «Об утверждении федеральной образовательной программы дошкольного образования» от 25 ноября 2022г. Регистрационный номер 71847 от 28.12.2022г</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E"/>
    <w:multiLevelType w:val="multilevel"/>
    <w:tmpl w:val="0000000E"/>
    <w:name w:val="WW8Num14"/>
    <w:lvl w:ilvl="0">
      <w:numFmt w:val="bullet"/>
      <w:lvlText w:val=""/>
      <w:lvlJc w:val="left"/>
      <w:pPr>
        <w:tabs>
          <w:tab w:val="num" w:pos="0"/>
        </w:tabs>
        <w:ind w:left="720" w:hanging="360"/>
      </w:pPr>
      <w:rPr>
        <w:rFonts w:ascii="Symbol" w:hAnsi="Symbol" w:cs="Wingdings"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sz w:val="20"/>
      </w:rPr>
    </w:lvl>
    <w:lvl w:ilvl="3">
      <w:numFmt w:val="bullet"/>
      <w:lvlText w:val=""/>
      <w:lvlJc w:val="left"/>
      <w:pPr>
        <w:tabs>
          <w:tab w:val="num" w:pos="0"/>
        </w:tabs>
        <w:ind w:left="2880" w:hanging="360"/>
      </w:pPr>
      <w:rPr>
        <w:rFonts w:ascii="Wingdings" w:hAnsi="Wingdings" w:cs="Wingdings"/>
        <w:sz w:val="20"/>
      </w:rPr>
    </w:lvl>
    <w:lvl w:ilvl="4">
      <w:numFmt w:val="bullet"/>
      <w:lvlText w:val=""/>
      <w:lvlJc w:val="left"/>
      <w:pPr>
        <w:tabs>
          <w:tab w:val="num" w:pos="0"/>
        </w:tabs>
        <w:ind w:left="3600" w:hanging="360"/>
      </w:pPr>
      <w:rPr>
        <w:rFonts w:ascii="Wingdings" w:hAnsi="Wingdings" w:cs="Wingdings"/>
        <w:sz w:val="20"/>
      </w:rPr>
    </w:lvl>
    <w:lvl w:ilvl="5">
      <w:numFmt w:val="bullet"/>
      <w:lvlText w:val=""/>
      <w:lvlJc w:val="left"/>
      <w:pPr>
        <w:tabs>
          <w:tab w:val="num" w:pos="0"/>
        </w:tabs>
        <w:ind w:left="4320" w:hanging="360"/>
      </w:pPr>
      <w:rPr>
        <w:rFonts w:ascii="Wingdings" w:hAnsi="Wingdings" w:cs="Wingdings"/>
        <w:sz w:val="20"/>
      </w:rPr>
    </w:lvl>
    <w:lvl w:ilvl="6">
      <w:numFmt w:val="bullet"/>
      <w:lvlText w:val=""/>
      <w:lvlJc w:val="left"/>
      <w:pPr>
        <w:tabs>
          <w:tab w:val="num" w:pos="0"/>
        </w:tabs>
        <w:ind w:left="5040" w:hanging="360"/>
      </w:pPr>
      <w:rPr>
        <w:rFonts w:ascii="Wingdings" w:hAnsi="Wingdings" w:cs="Wingdings"/>
        <w:sz w:val="20"/>
      </w:rPr>
    </w:lvl>
    <w:lvl w:ilvl="7">
      <w:numFmt w:val="bullet"/>
      <w:lvlText w:val=""/>
      <w:lvlJc w:val="left"/>
      <w:pPr>
        <w:tabs>
          <w:tab w:val="num" w:pos="0"/>
        </w:tabs>
        <w:ind w:left="5760" w:hanging="360"/>
      </w:pPr>
      <w:rPr>
        <w:rFonts w:ascii="Wingdings" w:hAnsi="Wingdings" w:cs="Wingdings"/>
        <w:sz w:val="20"/>
      </w:rPr>
    </w:lvl>
    <w:lvl w:ilvl="8">
      <w:numFmt w:val="bullet"/>
      <w:lvlText w:val=""/>
      <w:lvlJc w:val="left"/>
      <w:pPr>
        <w:tabs>
          <w:tab w:val="num" w:pos="0"/>
        </w:tabs>
        <w:ind w:left="6480" w:hanging="360"/>
      </w:pPr>
      <w:rPr>
        <w:rFonts w:ascii="Wingdings" w:hAnsi="Wingdings" w:cs="Wingdings"/>
        <w:sz w:val="20"/>
      </w:rPr>
    </w:lvl>
  </w:abstractNum>
  <w:abstractNum w:abstractNumId="1">
    <w:nsid w:val="0043282C"/>
    <w:multiLevelType w:val="multilevel"/>
    <w:tmpl w:val="BAF03E40"/>
    <w:styleLink w:val="WWNum11"/>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
    <w:nsid w:val="00433A47"/>
    <w:multiLevelType w:val="multilevel"/>
    <w:tmpl w:val="E9388AC2"/>
    <w:styleLink w:val="WWNum2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
    <w:nsid w:val="01693CF0"/>
    <w:multiLevelType w:val="hybridMultilevel"/>
    <w:tmpl w:val="1E5E3C78"/>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4">
    <w:nsid w:val="034E6AF1"/>
    <w:multiLevelType w:val="multilevel"/>
    <w:tmpl w:val="00864E8A"/>
    <w:lvl w:ilvl="0">
      <w:start w:val="4"/>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
    <w:nsid w:val="054A0C45"/>
    <w:multiLevelType w:val="multilevel"/>
    <w:tmpl w:val="E272B47E"/>
    <w:lvl w:ilvl="0">
      <w:start w:val="4"/>
      <w:numFmt w:val="decimal"/>
      <w:lvlText w:val="%1."/>
      <w:lvlJc w:val="left"/>
      <w:pPr>
        <w:ind w:left="720" w:hanging="360"/>
      </w:pPr>
      <w:rPr>
        <w:rFonts w:ascii="Times New Roman" w:hAnsi="Times New Roman"/>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nsid w:val="069371CD"/>
    <w:multiLevelType w:val="multilevel"/>
    <w:tmpl w:val="2F28993E"/>
    <w:styleLink w:val="WWNum3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
    <w:nsid w:val="080B2CE1"/>
    <w:multiLevelType w:val="multilevel"/>
    <w:tmpl w:val="C624F292"/>
    <w:styleLink w:val="WWNum37"/>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8">
    <w:nsid w:val="0A882510"/>
    <w:multiLevelType w:val="multilevel"/>
    <w:tmpl w:val="037C2488"/>
    <w:styleLink w:val="WWNum1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9">
    <w:nsid w:val="0E1C79AD"/>
    <w:multiLevelType w:val="multilevel"/>
    <w:tmpl w:val="5D341538"/>
    <w:styleLink w:val="WWNum6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0">
    <w:nsid w:val="0E981552"/>
    <w:multiLevelType w:val="multilevel"/>
    <w:tmpl w:val="40A0A582"/>
    <w:lvl w:ilvl="0">
      <w:numFmt w:val="bullet"/>
      <w:lvlText w:val="–"/>
      <w:lvlJc w:val="left"/>
      <w:rPr>
        <w:rFonts w:ascii="Times New Roman" w:eastAsia="OpenSymbol" w:hAnsi="Times New Roman" w:cs="OpenSymbol"/>
        <w:sz w:val="28"/>
        <w:szCs w:val="28"/>
      </w:rPr>
    </w:lvl>
    <w:lvl w:ilvl="1">
      <w:numFmt w:val="bullet"/>
      <w:lvlText w:val="–"/>
      <w:lvlJc w:val="left"/>
      <w:rPr>
        <w:rFonts w:ascii="Times New Roman" w:eastAsia="OpenSymbol" w:hAnsi="Times New Roman" w:cs="OpenSymbol"/>
        <w:sz w:val="28"/>
        <w:szCs w:val="28"/>
      </w:rPr>
    </w:lvl>
    <w:lvl w:ilvl="2">
      <w:numFmt w:val="bullet"/>
      <w:lvlText w:val="–"/>
      <w:lvlJc w:val="left"/>
      <w:rPr>
        <w:rFonts w:ascii="Times New Roman" w:eastAsia="OpenSymbol" w:hAnsi="Times New Roman" w:cs="OpenSymbol"/>
        <w:sz w:val="28"/>
        <w:szCs w:val="28"/>
      </w:rPr>
    </w:lvl>
    <w:lvl w:ilvl="3">
      <w:numFmt w:val="bullet"/>
      <w:lvlText w:val="–"/>
      <w:lvlJc w:val="left"/>
      <w:rPr>
        <w:rFonts w:ascii="Times New Roman" w:eastAsia="OpenSymbol" w:hAnsi="Times New Roman" w:cs="OpenSymbol"/>
        <w:sz w:val="28"/>
        <w:szCs w:val="28"/>
      </w:rPr>
    </w:lvl>
    <w:lvl w:ilvl="4">
      <w:numFmt w:val="bullet"/>
      <w:lvlText w:val="–"/>
      <w:lvlJc w:val="left"/>
      <w:rPr>
        <w:rFonts w:ascii="Times New Roman" w:eastAsia="OpenSymbol" w:hAnsi="Times New Roman" w:cs="OpenSymbol"/>
        <w:sz w:val="28"/>
        <w:szCs w:val="28"/>
      </w:rPr>
    </w:lvl>
    <w:lvl w:ilvl="5">
      <w:numFmt w:val="bullet"/>
      <w:lvlText w:val="–"/>
      <w:lvlJc w:val="left"/>
      <w:rPr>
        <w:rFonts w:ascii="Times New Roman" w:eastAsia="OpenSymbol" w:hAnsi="Times New Roman" w:cs="OpenSymbol"/>
        <w:sz w:val="28"/>
        <w:szCs w:val="28"/>
      </w:rPr>
    </w:lvl>
    <w:lvl w:ilvl="6">
      <w:numFmt w:val="bullet"/>
      <w:lvlText w:val="–"/>
      <w:lvlJc w:val="left"/>
      <w:rPr>
        <w:rFonts w:ascii="Times New Roman" w:eastAsia="OpenSymbol" w:hAnsi="Times New Roman" w:cs="OpenSymbol"/>
        <w:sz w:val="28"/>
        <w:szCs w:val="28"/>
      </w:rPr>
    </w:lvl>
    <w:lvl w:ilvl="7">
      <w:numFmt w:val="bullet"/>
      <w:lvlText w:val="–"/>
      <w:lvlJc w:val="left"/>
      <w:rPr>
        <w:rFonts w:ascii="Times New Roman" w:eastAsia="OpenSymbol" w:hAnsi="Times New Roman" w:cs="OpenSymbol"/>
        <w:sz w:val="28"/>
        <w:szCs w:val="28"/>
      </w:rPr>
    </w:lvl>
    <w:lvl w:ilvl="8">
      <w:numFmt w:val="bullet"/>
      <w:lvlText w:val="–"/>
      <w:lvlJc w:val="left"/>
      <w:rPr>
        <w:rFonts w:ascii="Times New Roman" w:eastAsia="OpenSymbol" w:hAnsi="Times New Roman" w:cs="OpenSymbol"/>
        <w:sz w:val="28"/>
        <w:szCs w:val="28"/>
      </w:rPr>
    </w:lvl>
  </w:abstractNum>
  <w:abstractNum w:abstractNumId="11">
    <w:nsid w:val="0F7E04DE"/>
    <w:multiLevelType w:val="hybridMultilevel"/>
    <w:tmpl w:val="7032C3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3A30A72"/>
    <w:multiLevelType w:val="multilevel"/>
    <w:tmpl w:val="F0463F04"/>
    <w:styleLink w:val="WWNum61"/>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3">
    <w:nsid w:val="152F6501"/>
    <w:multiLevelType w:val="multilevel"/>
    <w:tmpl w:val="6D8E4878"/>
    <w:styleLink w:val="RTFNum6"/>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nsid w:val="15FD350C"/>
    <w:multiLevelType w:val="multilevel"/>
    <w:tmpl w:val="849A8366"/>
    <w:styleLink w:val="WWNum19"/>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5">
    <w:nsid w:val="17461ADF"/>
    <w:multiLevelType w:val="multilevel"/>
    <w:tmpl w:val="4C8627CC"/>
    <w:styleLink w:val="WWNum6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6">
    <w:nsid w:val="1D23792D"/>
    <w:multiLevelType w:val="multilevel"/>
    <w:tmpl w:val="0FDA704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rPr>
        <w:rFonts w:ascii="Times New Roman" w:hAnsi="Times New Roman"/>
        <w:sz w:val="24"/>
        <w:szCs w:val="24"/>
      </w:r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nsid w:val="1FC16004"/>
    <w:multiLevelType w:val="hybridMultilevel"/>
    <w:tmpl w:val="AECEA206"/>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18">
    <w:nsid w:val="2174263C"/>
    <w:multiLevelType w:val="multilevel"/>
    <w:tmpl w:val="006A521E"/>
    <w:styleLink w:val="WWNum57"/>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9">
    <w:nsid w:val="21CE1FF0"/>
    <w:multiLevelType w:val="multilevel"/>
    <w:tmpl w:val="F5543C68"/>
    <w:styleLink w:val="RTFNum2"/>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nsid w:val="22541B18"/>
    <w:multiLevelType w:val="multilevel"/>
    <w:tmpl w:val="31F6094C"/>
    <w:styleLink w:val="WWNum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1">
    <w:nsid w:val="228743B3"/>
    <w:multiLevelType w:val="hybridMultilevel"/>
    <w:tmpl w:val="E7EE1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4F871B4"/>
    <w:multiLevelType w:val="multilevel"/>
    <w:tmpl w:val="954C14F4"/>
    <w:styleLink w:val="WWNum1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3">
    <w:nsid w:val="2638646C"/>
    <w:multiLevelType w:val="multilevel"/>
    <w:tmpl w:val="A9A6D4E6"/>
    <w:styleLink w:val="WWNum5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nsid w:val="26890B09"/>
    <w:multiLevelType w:val="multilevel"/>
    <w:tmpl w:val="0246A41E"/>
    <w:styleLink w:val="WWNum3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5">
    <w:nsid w:val="26BC2903"/>
    <w:multiLevelType w:val="multilevel"/>
    <w:tmpl w:val="3BC8CFEE"/>
    <w:styleLink w:val="WWNum49"/>
    <w:lvl w:ilvl="0">
      <w:numFmt w:val="bullet"/>
      <w:lvlText w:val=""/>
      <w:lvlJc w:val="left"/>
      <w:pPr>
        <w:ind w:left="720" w:hanging="360"/>
      </w:pPr>
      <w:rPr>
        <w:rFonts w:ascii="Symbol" w:hAnsi="Symbol" w:cs="Symbol"/>
        <w:color w:val="000000"/>
        <w:sz w:val="20"/>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26">
    <w:nsid w:val="283232D2"/>
    <w:multiLevelType w:val="multilevel"/>
    <w:tmpl w:val="CD608092"/>
    <w:styleLink w:val="WWNum43"/>
    <w:lvl w:ilvl="0">
      <w:numFmt w:val="bullet"/>
      <w:lvlText w:val="•"/>
      <w:lvlJc w:val="left"/>
      <w:pPr>
        <w:ind w:left="720" w:hanging="360"/>
      </w:pPr>
    </w:lvl>
    <w:lvl w:ilvl="1">
      <w:start w:val="1"/>
      <w:numFmt w:val="decimal"/>
      <w:lvlText w:val="%2"/>
      <w:lvlJc w:val="left"/>
      <w:pPr>
        <w:ind w:left="1080" w:hanging="360"/>
      </w:pPr>
      <w:rPr>
        <w:rFonts w:cs="Times New Roman"/>
      </w:rPr>
    </w:lvl>
    <w:lvl w:ilvl="2">
      <w:start w:val="1"/>
      <w:numFmt w:val="decimal"/>
      <w:lvlText w:val="%1.%2.%3"/>
      <w:lvlJc w:val="left"/>
      <w:pPr>
        <w:ind w:left="1440" w:hanging="360"/>
      </w:pPr>
      <w:rPr>
        <w:rFonts w:cs="Times New Roman"/>
      </w:rPr>
    </w:lvl>
    <w:lvl w:ilvl="3">
      <w:start w:val="1"/>
      <w:numFmt w:val="decimal"/>
      <w:lvlText w:val="%1.%2.%3.%4"/>
      <w:lvlJc w:val="left"/>
      <w:pPr>
        <w:ind w:left="1800" w:hanging="360"/>
      </w:pPr>
      <w:rPr>
        <w:rFonts w:cs="Times New Roman"/>
      </w:rPr>
    </w:lvl>
    <w:lvl w:ilvl="4">
      <w:start w:val="1"/>
      <w:numFmt w:val="decimal"/>
      <w:lvlText w:val="%1.%2.%3.%4.%5"/>
      <w:lvlJc w:val="left"/>
      <w:pPr>
        <w:ind w:left="2160" w:hanging="360"/>
      </w:pPr>
      <w:rPr>
        <w:rFonts w:cs="Times New Roman"/>
      </w:rPr>
    </w:lvl>
    <w:lvl w:ilvl="5">
      <w:start w:val="1"/>
      <w:numFmt w:val="decimal"/>
      <w:lvlText w:val="%1.%2.%3.%4.%5.%6"/>
      <w:lvlJc w:val="left"/>
      <w:pPr>
        <w:ind w:left="2520" w:hanging="360"/>
      </w:pPr>
      <w:rPr>
        <w:rFonts w:cs="Times New Roman"/>
      </w:rPr>
    </w:lvl>
    <w:lvl w:ilvl="6">
      <w:start w:val="1"/>
      <w:numFmt w:val="decimal"/>
      <w:lvlText w:val="%1.%2.%3.%4.%5.%6.%7"/>
      <w:lvlJc w:val="left"/>
      <w:pPr>
        <w:ind w:left="2880" w:hanging="360"/>
      </w:pPr>
      <w:rPr>
        <w:rFonts w:cs="Times New Roman"/>
      </w:rPr>
    </w:lvl>
    <w:lvl w:ilvl="7">
      <w:start w:val="1"/>
      <w:numFmt w:val="decimal"/>
      <w:lvlText w:val="%1.%2.%3.%4.%5.%6.%7.%8"/>
      <w:lvlJc w:val="left"/>
      <w:pPr>
        <w:ind w:left="3240" w:hanging="360"/>
      </w:pPr>
      <w:rPr>
        <w:rFonts w:cs="Times New Roman"/>
      </w:rPr>
    </w:lvl>
    <w:lvl w:ilvl="8">
      <w:start w:val="1"/>
      <w:numFmt w:val="decimal"/>
      <w:lvlText w:val="%1.%2.%3.%4.%5.%6.%7.%8.%9"/>
      <w:lvlJc w:val="left"/>
      <w:pPr>
        <w:ind w:left="3600" w:hanging="360"/>
      </w:pPr>
      <w:rPr>
        <w:rFonts w:cs="Times New Roman"/>
      </w:rPr>
    </w:lvl>
  </w:abstractNum>
  <w:abstractNum w:abstractNumId="27">
    <w:nsid w:val="28DE1266"/>
    <w:multiLevelType w:val="multilevel"/>
    <w:tmpl w:val="08527C46"/>
    <w:lvl w:ilvl="0">
      <w:numFmt w:val="bullet"/>
      <w:lvlText w:val="–"/>
      <w:lvlJc w:val="left"/>
      <w:rPr>
        <w:rFonts w:ascii="Times New Roman" w:eastAsia="OpenSymbol" w:hAnsi="Times New Roman" w:cs="OpenSymbol"/>
        <w:sz w:val="28"/>
        <w:szCs w:val="28"/>
      </w:rPr>
    </w:lvl>
    <w:lvl w:ilvl="1">
      <w:numFmt w:val="bullet"/>
      <w:lvlText w:val="–"/>
      <w:lvlJc w:val="left"/>
      <w:rPr>
        <w:rFonts w:ascii="Times New Roman" w:eastAsia="OpenSymbol" w:hAnsi="Times New Roman" w:cs="OpenSymbol"/>
        <w:sz w:val="28"/>
        <w:szCs w:val="28"/>
      </w:rPr>
    </w:lvl>
    <w:lvl w:ilvl="2">
      <w:numFmt w:val="bullet"/>
      <w:lvlText w:val="–"/>
      <w:lvlJc w:val="left"/>
      <w:rPr>
        <w:rFonts w:ascii="Times New Roman" w:eastAsia="OpenSymbol" w:hAnsi="Times New Roman" w:cs="OpenSymbol"/>
        <w:sz w:val="28"/>
        <w:szCs w:val="28"/>
      </w:rPr>
    </w:lvl>
    <w:lvl w:ilvl="3">
      <w:numFmt w:val="bullet"/>
      <w:lvlText w:val="–"/>
      <w:lvlJc w:val="left"/>
      <w:rPr>
        <w:rFonts w:ascii="Times New Roman" w:eastAsia="OpenSymbol" w:hAnsi="Times New Roman" w:cs="OpenSymbol"/>
        <w:sz w:val="28"/>
        <w:szCs w:val="28"/>
      </w:rPr>
    </w:lvl>
    <w:lvl w:ilvl="4">
      <w:numFmt w:val="bullet"/>
      <w:lvlText w:val="–"/>
      <w:lvlJc w:val="left"/>
      <w:rPr>
        <w:rFonts w:ascii="Times New Roman" w:eastAsia="OpenSymbol" w:hAnsi="Times New Roman" w:cs="OpenSymbol"/>
        <w:sz w:val="28"/>
        <w:szCs w:val="28"/>
      </w:rPr>
    </w:lvl>
    <w:lvl w:ilvl="5">
      <w:numFmt w:val="bullet"/>
      <w:lvlText w:val="–"/>
      <w:lvlJc w:val="left"/>
      <w:rPr>
        <w:rFonts w:ascii="Times New Roman" w:eastAsia="OpenSymbol" w:hAnsi="Times New Roman" w:cs="OpenSymbol"/>
        <w:sz w:val="28"/>
        <w:szCs w:val="28"/>
      </w:rPr>
    </w:lvl>
    <w:lvl w:ilvl="6">
      <w:numFmt w:val="bullet"/>
      <w:lvlText w:val="–"/>
      <w:lvlJc w:val="left"/>
      <w:rPr>
        <w:rFonts w:ascii="Times New Roman" w:eastAsia="OpenSymbol" w:hAnsi="Times New Roman" w:cs="OpenSymbol"/>
        <w:sz w:val="28"/>
        <w:szCs w:val="28"/>
      </w:rPr>
    </w:lvl>
    <w:lvl w:ilvl="7">
      <w:numFmt w:val="bullet"/>
      <w:lvlText w:val="–"/>
      <w:lvlJc w:val="left"/>
      <w:rPr>
        <w:rFonts w:ascii="Times New Roman" w:eastAsia="OpenSymbol" w:hAnsi="Times New Roman" w:cs="OpenSymbol"/>
        <w:sz w:val="28"/>
        <w:szCs w:val="28"/>
      </w:rPr>
    </w:lvl>
    <w:lvl w:ilvl="8">
      <w:numFmt w:val="bullet"/>
      <w:lvlText w:val="–"/>
      <w:lvlJc w:val="left"/>
      <w:rPr>
        <w:rFonts w:ascii="Times New Roman" w:eastAsia="OpenSymbol" w:hAnsi="Times New Roman" w:cs="OpenSymbol"/>
        <w:sz w:val="28"/>
        <w:szCs w:val="28"/>
      </w:rPr>
    </w:lvl>
  </w:abstractNum>
  <w:abstractNum w:abstractNumId="28">
    <w:nsid w:val="29DE57F7"/>
    <w:multiLevelType w:val="multilevel"/>
    <w:tmpl w:val="C9A66D4A"/>
    <w:lvl w:ilvl="0">
      <w:start w:val="2"/>
      <w:numFmt w:val="decimal"/>
      <w:lvlText w:val="%1."/>
      <w:lvlJc w:val="left"/>
      <w:pPr>
        <w:ind w:left="360" w:hanging="360"/>
      </w:pPr>
      <w:rPr>
        <w:rFonts w:eastAsia="Times New Roman" w:hint="default"/>
        <w:color w:val="000000"/>
      </w:rPr>
    </w:lvl>
    <w:lvl w:ilvl="1">
      <w:start w:val="5"/>
      <w:numFmt w:val="decimal"/>
      <w:lvlText w:val="%1.%2."/>
      <w:lvlJc w:val="left"/>
      <w:pPr>
        <w:ind w:left="1004" w:hanging="360"/>
      </w:pPr>
      <w:rPr>
        <w:rFonts w:eastAsia="Times New Roman" w:hint="default"/>
        <w:color w:val="000000"/>
      </w:rPr>
    </w:lvl>
    <w:lvl w:ilvl="2">
      <w:start w:val="1"/>
      <w:numFmt w:val="decimal"/>
      <w:lvlText w:val="%1.%2.%3."/>
      <w:lvlJc w:val="left"/>
      <w:pPr>
        <w:ind w:left="2008" w:hanging="720"/>
      </w:pPr>
      <w:rPr>
        <w:rFonts w:eastAsia="Times New Roman" w:hint="default"/>
        <w:color w:val="000000"/>
      </w:rPr>
    </w:lvl>
    <w:lvl w:ilvl="3">
      <w:start w:val="1"/>
      <w:numFmt w:val="decimal"/>
      <w:lvlText w:val="%1.%2.%3.%4."/>
      <w:lvlJc w:val="left"/>
      <w:pPr>
        <w:ind w:left="2652" w:hanging="720"/>
      </w:pPr>
      <w:rPr>
        <w:rFonts w:eastAsia="Times New Roman" w:hint="default"/>
        <w:color w:val="000000"/>
      </w:rPr>
    </w:lvl>
    <w:lvl w:ilvl="4">
      <w:start w:val="1"/>
      <w:numFmt w:val="decimal"/>
      <w:lvlText w:val="%1.%2.%3.%4.%5."/>
      <w:lvlJc w:val="left"/>
      <w:pPr>
        <w:ind w:left="3656" w:hanging="1080"/>
      </w:pPr>
      <w:rPr>
        <w:rFonts w:eastAsia="Times New Roman" w:hint="default"/>
        <w:color w:val="000000"/>
      </w:rPr>
    </w:lvl>
    <w:lvl w:ilvl="5">
      <w:start w:val="1"/>
      <w:numFmt w:val="decimal"/>
      <w:lvlText w:val="%1.%2.%3.%4.%5.%6."/>
      <w:lvlJc w:val="left"/>
      <w:pPr>
        <w:ind w:left="4300" w:hanging="1080"/>
      </w:pPr>
      <w:rPr>
        <w:rFonts w:eastAsia="Times New Roman" w:hint="default"/>
        <w:color w:val="000000"/>
      </w:rPr>
    </w:lvl>
    <w:lvl w:ilvl="6">
      <w:start w:val="1"/>
      <w:numFmt w:val="decimal"/>
      <w:lvlText w:val="%1.%2.%3.%4.%5.%6.%7."/>
      <w:lvlJc w:val="left"/>
      <w:pPr>
        <w:ind w:left="5304" w:hanging="1440"/>
      </w:pPr>
      <w:rPr>
        <w:rFonts w:eastAsia="Times New Roman" w:hint="default"/>
        <w:color w:val="000000"/>
      </w:rPr>
    </w:lvl>
    <w:lvl w:ilvl="7">
      <w:start w:val="1"/>
      <w:numFmt w:val="decimal"/>
      <w:lvlText w:val="%1.%2.%3.%4.%5.%6.%7.%8."/>
      <w:lvlJc w:val="left"/>
      <w:pPr>
        <w:ind w:left="5948" w:hanging="1440"/>
      </w:pPr>
      <w:rPr>
        <w:rFonts w:eastAsia="Times New Roman" w:hint="default"/>
        <w:color w:val="000000"/>
      </w:rPr>
    </w:lvl>
    <w:lvl w:ilvl="8">
      <w:start w:val="1"/>
      <w:numFmt w:val="decimal"/>
      <w:lvlText w:val="%1.%2.%3.%4.%5.%6.%7.%8.%9."/>
      <w:lvlJc w:val="left"/>
      <w:pPr>
        <w:ind w:left="6952" w:hanging="1800"/>
      </w:pPr>
      <w:rPr>
        <w:rFonts w:eastAsia="Times New Roman" w:hint="default"/>
        <w:color w:val="000000"/>
      </w:rPr>
    </w:lvl>
  </w:abstractNum>
  <w:abstractNum w:abstractNumId="29">
    <w:nsid w:val="2A6E7FAB"/>
    <w:multiLevelType w:val="multilevel"/>
    <w:tmpl w:val="B18E4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A972817"/>
    <w:multiLevelType w:val="multilevel"/>
    <w:tmpl w:val="8E362EC6"/>
    <w:styleLink w:val="WWNum51"/>
    <w:lvl w:ilvl="0">
      <w:numFmt w:val="bullet"/>
      <w:lvlText w:val=""/>
      <w:lvlJc w:val="left"/>
      <w:pPr>
        <w:ind w:left="720" w:hanging="360"/>
      </w:pPr>
      <w:rPr>
        <w:rFonts w:ascii="Symbol" w:hAnsi="Symbol" w:cs="Symbol"/>
        <w:color w:val="000000"/>
        <w:sz w:val="20"/>
        <w:lang w:val="ru-RU"/>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31">
    <w:nsid w:val="2DE4460D"/>
    <w:multiLevelType w:val="multilevel"/>
    <w:tmpl w:val="576A175A"/>
    <w:styleLink w:val="WWNum50"/>
    <w:lvl w:ilvl="0">
      <w:numFmt w:val="bullet"/>
      <w:lvlText w:val=""/>
      <w:lvlJc w:val="left"/>
      <w:pPr>
        <w:ind w:left="720" w:hanging="360"/>
      </w:pPr>
      <w:rPr>
        <w:rFonts w:ascii="Symbol" w:hAnsi="Symbol" w:cs="Symbol"/>
        <w:color w:val="000000"/>
        <w:sz w:val="20"/>
        <w:szCs w:val="22"/>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32">
    <w:nsid w:val="2F9D5505"/>
    <w:multiLevelType w:val="multilevel"/>
    <w:tmpl w:val="F28A21BE"/>
    <w:styleLink w:val="WWNum23"/>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3">
    <w:nsid w:val="2FDD7201"/>
    <w:multiLevelType w:val="hybridMultilevel"/>
    <w:tmpl w:val="AB960D9A"/>
    <w:lvl w:ilvl="0" w:tplc="0419000D">
      <w:start w:val="1"/>
      <w:numFmt w:val="bullet"/>
      <w:lvlText w:val=""/>
      <w:lvlJc w:val="left"/>
      <w:pPr>
        <w:ind w:left="1431" w:hanging="360"/>
      </w:pPr>
      <w:rPr>
        <w:rFonts w:ascii="Wingdings" w:hAnsi="Wingdings" w:hint="default"/>
      </w:rPr>
    </w:lvl>
    <w:lvl w:ilvl="1" w:tplc="04190003" w:tentative="1">
      <w:start w:val="1"/>
      <w:numFmt w:val="bullet"/>
      <w:lvlText w:val="o"/>
      <w:lvlJc w:val="left"/>
      <w:pPr>
        <w:ind w:left="2151" w:hanging="360"/>
      </w:pPr>
      <w:rPr>
        <w:rFonts w:ascii="Courier New" w:hAnsi="Courier New" w:cs="Courier New" w:hint="default"/>
      </w:rPr>
    </w:lvl>
    <w:lvl w:ilvl="2" w:tplc="04190005" w:tentative="1">
      <w:start w:val="1"/>
      <w:numFmt w:val="bullet"/>
      <w:lvlText w:val=""/>
      <w:lvlJc w:val="left"/>
      <w:pPr>
        <w:ind w:left="2871" w:hanging="360"/>
      </w:pPr>
      <w:rPr>
        <w:rFonts w:ascii="Wingdings" w:hAnsi="Wingdings" w:hint="default"/>
      </w:rPr>
    </w:lvl>
    <w:lvl w:ilvl="3" w:tplc="04190001" w:tentative="1">
      <w:start w:val="1"/>
      <w:numFmt w:val="bullet"/>
      <w:lvlText w:val=""/>
      <w:lvlJc w:val="left"/>
      <w:pPr>
        <w:ind w:left="3591" w:hanging="360"/>
      </w:pPr>
      <w:rPr>
        <w:rFonts w:ascii="Symbol" w:hAnsi="Symbol" w:hint="default"/>
      </w:rPr>
    </w:lvl>
    <w:lvl w:ilvl="4" w:tplc="04190003" w:tentative="1">
      <w:start w:val="1"/>
      <w:numFmt w:val="bullet"/>
      <w:lvlText w:val="o"/>
      <w:lvlJc w:val="left"/>
      <w:pPr>
        <w:ind w:left="4311" w:hanging="360"/>
      </w:pPr>
      <w:rPr>
        <w:rFonts w:ascii="Courier New" w:hAnsi="Courier New" w:cs="Courier New" w:hint="default"/>
      </w:rPr>
    </w:lvl>
    <w:lvl w:ilvl="5" w:tplc="04190005" w:tentative="1">
      <w:start w:val="1"/>
      <w:numFmt w:val="bullet"/>
      <w:lvlText w:val=""/>
      <w:lvlJc w:val="left"/>
      <w:pPr>
        <w:ind w:left="5031" w:hanging="360"/>
      </w:pPr>
      <w:rPr>
        <w:rFonts w:ascii="Wingdings" w:hAnsi="Wingdings" w:hint="default"/>
      </w:rPr>
    </w:lvl>
    <w:lvl w:ilvl="6" w:tplc="04190001" w:tentative="1">
      <w:start w:val="1"/>
      <w:numFmt w:val="bullet"/>
      <w:lvlText w:val=""/>
      <w:lvlJc w:val="left"/>
      <w:pPr>
        <w:ind w:left="5751" w:hanging="360"/>
      </w:pPr>
      <w:rPr>
        <w:rFonts w:ascii="Symbol" w:hAnsi="Symbol" w:hint="default"/>
      </w:rPr>
    </w:lvl>
    <w:lvl w:ilvl="7" w:tplc="04190003" w:tentative="1">
      <w:start w:val="1"/>
      <w:numFmt w:val="bullet"/>
      <w:lvlText w:val="o"/>
      <w:lvlJc w:val="left"/>
      <w:pPr>
        <w:ind w:left="6471" w:hanging="360"/>
      </w:pPr>
      <w:rPr>
        <w:rFonts w:ascii="Courier New" w:hAnsi="Courier New" w:cs="Courier New" w:hint="default"/>
      </w:rPr>
    </w:lvl>
    <w:lvl w:ilvl="8" w:tplc="04190005" w:tentative="1">
      <w:start w:val="1"/>
      <w:numFmt w:val="bullet"/>
      <w:lvlText w:val=""/>
      <w:lvlJc w:val="left"/>
      <w:pPr>
        <w:ind w:left="7191" w:hanging="360"/>
      </w:pPr>
      <w:rPr>
        <w:rFonts w:ascii="Wingdings" w:hAnsi="Wingdings" w:hint="default"/>
      </w:rPr>
    </w:lvl>
  </w:abstractNum>
  <w:abstractNum w:abstractNumId="34">
    <w:nsid w:val="302C3D4E"/>
    <w:multiLevelType w:val="multilevel"/>
    <w:tmpl w:val="3FFABC9E"/>
    <w:styleLink w:val="WWNum33"/>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5">
    <w:nsid w:val="30711CB5"/>
    <w:multiLevelType w:val="hybridMultilevel"/>
    <w:tmpl w:val="D90E8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17D492C"/>
    <w:multiLevelType w:val="multilevel"/>
    <w:tmpl w:val="A4C482F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7">
    <w:nsid w:val="329D791A"/>
    <w:multiLevelType w:val="multilevel"/>
    <w:tmpl w:val="5776AA5E"/>
    <w:styleLink w:val="WWNum2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8">
    <w:nsid w:val="32D378D1"/>
    <w:multiLevelType w:val="multilevel"/>
    <w:tmpl w:val="58680494"/>
    <w:styleLink w:val="WWNum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9">
    <w:nsid w:val="33E471EB"/>
    <w:multiLevelType w:val="multilevel"/>
    <w:tmpl w:val="05A044F6"/>
    <w:styleLink w:val="WWNum36"/>
    <w:lvl w:ilvl="0">
      <w:numFmt w:val="bullet"/>
      <w:lvlText w:val=""/>
      <w:lvlJc w:val="left"/>
      <w:pPr>
        <w:ind w:left="720" w:hanging="360"/>
      </w:pPr>
      <w:rPr>
        <w:rFonts w:ascii="Symbol" w:hAnsi="Symbol"/>
        <w:sz w:val="20"/>
      </w:rPr>
    </w:lvl>
    <w:lvl w:ilvl="1">
      <w:start w:val="1"/>
      <w:numFmt w:val="decimal"/>
      <w:lvlText w:val="%2."/>
      <w:lvlJc w:val="left"/>
      <w:pPr>
        <w:ind w:left="1440" w:hanging="360"/>
      </w:pPr>
      <w:rPr>
        <w:b/>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0">
    <w:nsid w:val="34C5332D"/>
    <w:multiLevelType w:val="multilevel"/>
    <w:tmpl w:val="EC3EAF7C"/>
    <w:styleLink w:val="WWNum1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1">
    <w:nsid w:val="35523876"/>
    <w:multiLevelType w:val="multilevel"/>
    <w:tmpl w:val="7DFCCAFA"/>
    <w:lvl w:ilvl="0">
      <w:start w:val="1"/>
      <w:numFmt w:val="decimal"/>
      <w:lvlText w:val="%1."/>
      <w:lvlJc w:val="left"/>
      <w:pPr>
        <w:ind w:left="720" w:hanging="360"/>
      </w:pPr>
      <w:rPr>
        <w:rFonts w:ascii="Times New Roman" w:hAnsi="Times New Roman"/>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2">
    <w:nsid w:val="36035ED8"/>
    <w:multiLevelType w:val="hybridMultilevel"/>
    <w:tmpl w:val="84566464"/>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43">
    <w:nsid w:val="36CD262A"/>
    <w:multiLevelType w:val="multilevel"/>
    <w:tmpl w:val="B4580ED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4">
    <w:nsid w:val="371B3DF6"/>
    <w:multiLevelType w:val="multilevel"/>
    <w:tmpl w:val="964C5BFA"/>
    <w:styleLink w:val="WWNum1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5">
    <w:nsid w:val="3769004A"/>
    <w:multiLevelType w:val="hybridMultilevel"/>
    <w:tmpl w:val="8F82DEBC"/>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46">
    <w:nsid w:val="38263FDB"/>
    <w:multiLevelType w:val="multilevel"/>
    <w:tmpl w:val="E9AE39BC"/>
    <w:styleLink w:val="WWNum48"/>
    <w:lvl w:ilvl="0">
      <w:numFmt w:val="bullet"/>
      <w:lvlText w:val=""/>
      <w:lvlJc w:val="left"/>
      <w:pPr>
        <w:ind w:left="720" w:hanging="360"/>
      </w:pPr>
      <w:rPr>
        <w:rFonts w:ascii="Symbol" w:hAnsi="Symbol" w:cs="Symbol"/>
        <w:color w:val="000000"/>
        <w:sz w:val="20"/>
        <w:szCs w:val="24"/>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47">
    <w:nsid w:val="38A01819"/>
    <w:multiLevelType w:val="multilevel"/>
    <w:tmpl w:val="67A8F35C"/>
    <w:lvl w:ilvl="0">
      <w:start w:val="4"/>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8">
    <w:nsid w:val="39912BFA"/>
    <w:multiLevelType w:val="multilevel"/>
    <w:tmpl w:val="855CBB1C"/>
    <w:styleLink w:val="WWNum21"/>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9">
    <w:nsid w:val="3A214811"/>
    <w:multiLevelType w:val="multilevel"/>
    <w:tmpl w:val="CA04882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0">
    <w:nsid w:val="3B0C72D8"/>
    <w:multiLevelType w:val="multilevel"/>
    <w:tmpl w:val="2EA4D6EC"/>
    <w:lvl w:ilvl="0">
      <w:start w:val="1"/>
      <w:numFmt w:val="decimal"/>
      <w:lvlText w:val="%1."/>
      <w:lvlJc w:val="left"/>
      <w:pPr>
        <w:ind w:left="720" w:hanging="360"/>
      </w:pPr>
      <w:rPr>
        <w:rFonts w:ascii="Times New Roman" w:hAnsi="Times New Roman"/>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1">
    <w:nsid w:val="3B240632"/>
    <w:multiLevelType w:val="multilevel"/>
    <w:tmpl w:val="C2C80380"/>
    <w:styleLink w:val="WWNum3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2">
    <w:nsid w:val="3B6855B8"/>
    <w:multiLevelType w:val="multilevel"/>
    <w:tmpl w:val="8D3CA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CA12C83"/>
    <w:multiLevelType w:val="multilevel"/>
    <w:tmpl w:val="9B1E63F8"/>
    <w:styleLink w:val="WWNum7"/>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4">
    <w:nsid w:val="3E627D91"/>
    <w:multiLevelType w:val="multilevel"/>
    <w:tmpl w:val="E3EA0620"/>
    <w:styleLink w:val="WWNum9"/>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5">
    <w:nsid w:val="3EB67B97"/>
    <w:multiLevelType w:val="hybridMultilevel"/>
    <w:tmpl w:val="57224F1C"/>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56">
    <w:nsid w:val="3FCB0056"/>
    <w:multiLevelType w:val="multilevel"/>
    <w:tmpl w:val="205A5EB2"/>
    <w:styleLink w:val="WWNum35"/>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7">
    <w:nsid w:val="3FFF63E4"/>
    <w:multiLevelType w:val="multilevel"/>
    <w:tmpl w:val="C226D958"/>
    <w:styleLink w:val="WWNum2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8">
    <w:nsid w:val="419954AA"/>
    <w:multiLevelType w:val="hybridMultilevel"/>
    <w:tmpl w:val="86A4D5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2D5283B"/>
    <w:multiLevelType w:val="multilevel"/>
    <w:tmpl w:val="2F02D094"/>
    <w:styleLink w:val="WWNum47"/>
    <w:lvl w:ilvl="0">
      <w:numFmt w:val="bullet"/>
      <w:lvlText w:val=""/>
      <w:lvlJc w:val="left"/>
      <w:pPr>
        <w:ind w:left="720" w:hanging="360"/>
      </w:pPr>
      <w:rPr>
        <w:rFonts w:ascii="Symbol" w:hAnsi="Symbol" w:cs="Symbol"/>
        <w:color w:val="000000"/>
        <w:sz w:val="20"/>
        <w:szCs w:val="24"/>
        <w:lang w:val="ru-RU"/>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60">
    <w:nsid w:val="43100448"/>
    <w:multiLevelType w:val="multilevel"/>
    <w:tmpl w:val="F3CC9D12"/>
    <w:styleLink w:val="WWNum29"/>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1">
    <w:nsid w:val="4334646A"/>
    <w:multiLevelType w:val="multilevel"/>
    <w:tmpl w:val="177C77A6"/>
    <w:styleLink w:val="WW8Num2"/>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2">
    <w:nsid w:val="456872DC"/>
    <w:multiLevelType w:val="multilevel"/>
    <w:tmpl w:val="58D09DAC"/>
    <w:styleLink w:val="WWNum1"/>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3">
    <w:nsid w:val="470D1061"/>
    <w:multiLevelType w:val="multilevel"/>
    <w:tmpl w:val="FBBE2BDE"/>
    <w:lvl w:ilvl="0">
      <w:start w:val="3"/>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4">
    <w:nsid w:val="47AE2DB0"/>
    <w:multiLevelType w:val="multilevel"/>
    <w:tmpl w:val="D7CEBC3A"/>
    <w:styleLink w:val="WWNum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5">
    <w:nsid w:val="48082FCE"/>
    <w:multiLevelType w:val="multilevel"/>
    <w:tmpl w:val="7132FB4C"/>
    <w:lvl w:ilvl="0">
      <w:start w:val="1"/>
      <w:numFmt w:val="decimal"/>
      <w:lvlText w:val="%1."/>
      <w:lvlJc w:val="left"/>
      <w:rPr>
        <w:rFonts w:ascii="Times New Roman" w:hAnsi="Times New Roman"/>
        <w:sz w:val="24"/>
        <w:szCs w:val="24"/>
      </w:rPr>
    </w:lvl>
    <w:lvl w:ilvl="1">
      <w:start w:val="1"/>
      <w:numFmt w:val="decimal"/>
      <w:lvlText w:val="%2."/>
      <w:lvlJc w:val="left"/>
      <w:pPr>
        <w:ind w:left="1414" w:hanging="283"/>
      </w:pPr>
      <w:rPr>
        <w:rFonts w:ascii="Times New Roman" w:hAnsi="Times New Roman"/>
        <w:sz w:val="24"/>
        <w:szCs w:val="24"/>
      </w:rPr>
    </w:lvl>
    <w:lvl w:ilvl="2">
      <w:start w:val="1"/>
      <w:numFmt w:val="decimal"/>
      <w:lvlText w:val="%3."/>
      <w:lvlJc w:val="left"/>
      <w:pPr>
        <w:ind w:left="2121" w:hanging="283"/>
      </w:pPr>
      <w:rPr>
        <w:rFonts w:ascii="Times New Roman" w:hAnsi="Times New Roman"/>
        <w:sz w:val="24"/>
        <w:szCs w:val="24"/>
      </w:rPr>
    </w:lvl>
    <w:lvl w:ilvl="3">
      <w:start w:val="1"/>
      <w:numFmt w:val="decimal"/>
      <w:lvlText w:val="%4."/>
      <w:lvlJc w:val="left"/>
      <w:pPr>
        <w:ind w:left="2828" w:hanging="283"/>
      </w:pPr>
      <w:rPr>
        <w:rFonts w:ascii="Times New Roman" w:hAnsi="Times New Roman"/>
        <w:sz w:val="24"/>
        <w:szCs w:val="24"/>
      </w:rPr>
    </w:lvl>
    <w:lvl w:ilvl="4">
      <w:start w:val="1"/>
      <w:numFmt w:val="decimal"/>
      <w:lvlText w:val="%5."/>
      <w:lvlJc w:val="left"/>
      <w:pPr>
        <w:ind w:left="3535" w:hanging="283"/>
      </w:pPr>
      <w:rPr>
        <w:rFonts w:ascii="Times New Roman" w:hAnsi="Times New Roman"/>
        <w:sz w:val="24"/>
        <w:szCs w:val="24"/>
      </w:rPr>
    </w:lvl>
    <w:lvl w:ilvl="5">
      <w:start w:val="1"/>
      <w:numFmt w:val="decimal"/>
      <w:lvlText w:val="%6."/>
      <w:lvlJc w:val="left"/>
      <w:pPr>
        <w:ind w:left="4242" w:hanging="283"/>
      </w:pPr>
      <w:rPr>
        <w:rFonts w:ascii="Times New Roman" w:hAnsi="Times New Roman"/>
        <w:sz w:val="24"/>
        <w:szCs w:val="24"/>
      </w:rPr>
    </w:lvl>
    <w:lvl w:ilvl="6">
      <w:start w:val="1"/>
      <w:numFmt w:val="decimal"/>
      <w:lvlText w:val="%7."/>
      <w:lvlJc w:val="left"/>
      <w:pPr>
        <w:ind w:left="4949" w:hanging="283"/>
      </w:pPr>
      <w:rPr>
        <w:rFonts w:ascii="Times New Roman" w:hAnsi="Times New Roman"/>
        <w:sz w:val="24"/>
        <w:szCs w:val="24"/>
      </w:rPr>
    </w:lvl>
    <w:lvl w:ilvl="7">
      <w:start w:val="1"/>
      <w:numFmt w:val="decimal"/>
      <w:lvlText w:val="%8."/>
      <w:lvlJc w:val="left"/>
      <w:pPr>
        <w:ind w:left="5656" w:hanging="283"/>
      </w:pPr>
      <w:rPr>
        <w:rFonts w:ascii="Times New Roman" w:hAnsi="Times New Roman"/>
        <w:sz w:val="24"/>
        <w:szCs w:val="24"/>
      </w:rPr>
    </w:lvl>
    <w:lvl w:ilvl="8">
      <w:start w:val="1"/>
      <w:numFmt w:val="decimal"/>
      <w:lvlText w:val="%9."/>
      <w:lvlJc w:val="left"/>
      <w:pPr>
        <w:ind w:left="6363" w:hanging="283"/>
      </w:pPr>
      <w:rPr>
        <w:rFonts w:ascii="Times New Roman" w:hAnsi="Times New Roman"/>
        <w:sz w:val="24"/>
        <w:szCs w:val="24"/>
      </w:rPr>
    </w:lvl>
  </w:abstractNum>
  <w:abstractNum w:abstractNumId="66">
    <w:nsid w:val="48675E12"/>
    <w:multiLevelType w:val="multilevel"/>
    <w:tmpl w:val="4FD63A0A"/>
    <w:styleLink w:val="WWNum15"/>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7">
    <w:nsid w:val="487624CD"/>
    <w:multiLevelType w:val="multilevel"/>
    <w:tmpl w:val="10B8C4B6"/>
    <w:styleLink w:val="WWNum3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8">
    <w:nsid w:val="488F6484"/>
    <w:multiLevelType w:val="hybridMultilevel"/>
    <w:tmpl w:val="DF147CE0"/>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69">
    <w:nsid w:val="489D7CC5"/>
    <w:multiLevelType w:val="multilevel"/>
    <w:tmpl w:val="D2A8EDBC"/>
    <w:styleLink w:val="RTFNum7"/>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0">
    <w:nsid w:val="4A5015C8"/>
    <w:multiLevelType w:val="multilevel"/>
    <w:tmpl w:val="893C5C68"/>
    <w:lvl w:ilvl="0">
      <w:start w:val="2"/>
      <w:numFmt w:val="decimal"/>
      <w:lvlText w:val="%1."/>
      <w:lvlJc w:val="left"/>
      <w:pPr>
        <w:ind w:left="720" w:hanging="360"/>
      </w:pPr>
      <w:rPr>
        <w:rFonts w:ascii="Times New Roman" w:hAnsi="Times New Roman"/>
        <w:sz w:val="24"/>
        <w:szCs w:val="24"/>
      </w:rPr>
    </w:lvl>
    <w:lvl w:ilvl="1">
      <w:start w:val="3"/>
      <w:numFmt w:val="decimal"/>
      <w:lvlText w:val="%1.%2."/>
      <w:lvlJc w:val="left"/>
      <w:pPr>
        <w:ind w:left="644" w:hanging="360"/>
      </w:pPr>
      <w:rPr>
        <w:rFonts w:ascii="Times New Roman" w:hAnsi="Times New Roman"/>
        <w:sz w:val="24"/>
        <w:szCs w:val="24"/>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1">
    <w:nsid w:val="4C726B82"/>
    <w:multiLevelType w:val="multilevel"/>
    <w:tmpl w:val="399CA9B8"/>
    <w:styleLink w:val="WW8Num3"/>
    <w:lvl w:ilvl="0">
      <w:numFmt w:val="bullet"/>
      <w:lvlText w:val=""/>
      <w:lvlJc w:val="left"/>
      <w:pPr>
        <w:ind w:left="11" w:hanging="360"/>
      </w:pPr>
      <w:rPr>
        <w:rFonts w:ascii="Symbol" w:hAnsi="Symbol" w:cs="Symbol"/>
        <w:color w:val="000000"/>
        <w:sz w:val="24"/>
        <w:szCs w:val="28"/>
        <w:shd w:val="clear" w:color="auto" w:fill="FFFFFF"/>
      </w:rPr>
    </w:lvl>
    <w:lvl w:ilvl="1">
      <w:numFmt w:val="bullet"/>
      <w:lvlText w:val="o"/>
      <w:lvlJc w:val="left"/>
      <w:pPr>
        <w:ind w:left="731" w:hanging="360"/>
      </w:pPr>
      <w:rPr>
        <w:rFonts w:ascii="Courier New" w:hAnsi="Courier New" w:cs="Courier New"/>
      </w:rPr>
    </w:lvl>
    <w:lvl w:ilvl="2">
      <w:numFmt w:val="bullet"/>
      <w:lvlText w:val=""/>
      <w:lvlJc w:val="left"/>
      <w:pPr>
        <w:ind w:left="1451" w:hanging="360"/>
      </w:pPr>
      <w:rPr>
        <w:rFonts w:ascii="Wingdings" w:hAnsi="Wingdings" w:cs="Wingdings"/>
      </w:rPr>
    </w:lvl>
    <w:lvl w:ilvl="3">
      <w:numFmt w:val="bullet"/>
      <w:lvlText w:val=""/>
      <w:lvlJc w:val="left"/>
      <w:pPr>
        <w:ind w:left="2171" w:hanging="360"/>
      </w:pPr>
      <w:rPr>
        <w:rFonts w:ascii="Symbol" w:hAnsi="Symbol" w:cs="Symbol"/>
        <w:color w:val="000000"/>
        <w:sz w:val="24"/>
        <w:szCs w:val="28"/>
        <w:shd w:val="clear" w:color="auto" w:fill="FFFFFF"/>
      </w:rPr>
    </w:lvl>
    <w:lvl w:ilvl="4">
      <w:numFmt w:val="bullet"/>
      <w:lvlText w:val="o"/>
      <w:lvlJc w:val="left"/>
      <w:pPr>
        <w:ind w:left="2891" w:hanging="360"/>
      </w:pPr>
      <w:rPr>
        <w:rFonts w:ascii="Courier New" w:hAnsi="Courier New" w:cs="Courier New"/>
      </w:rPr>
    </w:lvl>
    <w:lvl w:ilvl="5">
      <w:numFmt w:val="bullet"/>
      <w:lvlText w:val=""/>
      <w:lvlJc w:val="left"/>
      <w:pPr>
        <w:ind w:left="3611" w:hanging="360"/>
      </w:pPr>
      <w:rPr>
        <w:rFonts w:ascii="Wingdings" w:hAnsi="Wingdings" w:cs="Wingdings"/>
      </w:rPr>
    </w:lvl>
    <w:lvl w:ilvl="6">
      <w:numFmt w:val="bullet"/>
      <w:lvlText w:val=""/>
      <w:lvlJc w:val="left"/>
      <w:pPr>
        <w:ind w:left="4331" w:hanging="360"/>
      </w:pPr>
      <w:rPr>
        <w:rFonts w:ascii="Symbol" w:hAnsi="Symbol" w:cs="Symbol"/>
        <w:color w:val="000000"/>
        <w:sz w:val="24"/>
        <w:szCs w:val="28"/>
        <w:shd w:val="clear" w:color="auto" w:fill="FFFFFF"/>
      </w:rPr>
    </w:lvl>
    <w:lvl w:ilvl="7">
      <w:numFmt w:val="bullet"/>
      <w:lvlText w:val="o"/>
      <w:lvlJc w:val="left"/>
      <w:pPr>
        <w:ind w:left="5051" w:hanging="360"/>
      </w:pPr>
      <w:rPr>
        <w:rFonts w:ascii="Courier New" w:hAnsi="Courier New" w:cs="Courier New"/>
      </w:rPr>
    </w:lvl>
    <w:lvl w:ilvl="8">
      <w:numFmt w:val="bullet"/>
      <w:lvlText w:val=""/>
      <w:lvlJc w:val="left"/>
      <w:pPr>
        <w:ind w:left="5771" w:hanging="360"/>
      </w:pPr>
      <w:rPr>
        <w:rFonts w:ascii="Wingdings" w:hAnsi="Wingdings" w:cs="Wingdings"/>
      </w:rPr>
    </w:lvl>
  </w:abstractNum>
  <w:abstractNum w:abstractNumId="72">
    <w:nsid w:val="4D4D5313"/>
    <w:multiLevelType w:val="multilevel"/>
    <w:tmpl w:val="82B01490"/>
    <w:styleLink w:val="RTFNum5"/>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3">
    <w:nsid w:val="4E066ED7"/>
    <w:multiLevelType w:val="multilevel"/>
    <w:tmpl w:val="E1FC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4E380975"/>
    <w:multiLevelType w:val="multilevel"/>
    <w:tmpl w:val="EA148C90"/>
    <w:styleLink w:val="WWNum55"/>
    <w:lvl w:ilvl="0">
      <w:numFmt w:val="bullet"/>
      <w:lvlText w:val=""/>
      <w:lvlJc w:val="left"/>
      <w:pPr>
        <w:ind w:left="720" w:hanging="360"/>
      </w:pPr>
      <w:rPr>
        <w:rFonts w:ascii="Symbol" w:hAnsi="Symbol" w:cs="OpenSymbol"/>
        <w:color w:val="333333"/>
      </w:rPr>
    </w:lvl>
    <w:lvl w:ilvl="1">
      <w:numFmt w:val="bullet"/>
      <w:lvlText w:val=""/>
      <w:lvlJc w:val="left"/>
      <w:pPr>
        <w:ind w:left="1080" w:hanging="360"/>
      </w:pPr>
      <w:rPr>
        <w:rFonts w:ascii="Symbol" w:hAnsi="Symbol" w:cs="OpenSymbol"/>
        <w:color w:val="333333"/>
      </w:rPr>
    </w:lvl>
    <w:lvl w:ilvl="2">
      <w:numFmt w:val="bullet"/>
      <w:lvlText w:val=""/>
      <w:lvlJc w:val="left"/>
      <w:pPr>
        <w:ind w:left="1440" w:hanging="360"/>
      </w:pPr>
      <w:rPr>
        <w:rFonts w:ascii="Symbol" w:hAnsi="Symbol" w:cs="OpenSymbol"/>
        <w:color w:val="333333"/>
      </w:rPr>
    </w:lvl>
    <w:lvl w:ilvl="3">
      <w:numFmt w:val="bullet"/>
      <w:lvlText w:val=""/>
      <w:lvlJc w:val="left"/>
      <w:pPr>
        <w:ind w:left="1800" w:hanging="360"/>
      </w:pPr>
      <w:rPr>
        <w:rFonts w:ascii="Symbol" w:hAnsi="Symbol" w:cs="OpenSymbol"/>
        <w:color w:val="333333"/>
      </w:rPr>
    </w:lvl>
    <w:lvl w:ilvl="4">
      <w:numFmt w:val="bullet"/>
      <w:lvlText w:val=""/>
      <w:lvlJc w:val="left"/>
      <w:pPr>
        <w:ind w:left="2160" w:hanging="360"/>
      </w:pPr>
      <w:rPr>
        <w:rFonts w:ascii="Symbol" w:hAnsi="Symbol" w:cs="OpenSymbol"/>
        <w:color w:val="333333"/>
      </w:rPr>
    </w:lvl>
    <w:lvl w:ilvl="5">
      <w:numFmt w:val="bullet"/>
      <w:lvlText w:val=""/>
      <w:lvlJc w:val="left"/>
      <w:pPr>
        <w:ind w:left="2520" w:hanging="360"/>
      </w:pPr>
      <w:rPr>
        <w:rFonts w:ascii="Symbol" w:hAnsi="Symbol" w:cs="OpenSymbol"/>
        <w:color w:val="333333"/>
      </w:rPr>
    </w:lvl>
    <w:lvl w:ilvl="6">
      <w:numFmt w:val="bullet"/>
      <w:lvlText w:val=""/>
      <w:lvlJc w:val="left"/>
      <w:pPr>
        <w:ind w:left="2880" w:hanging="360"/>
      </w:pPr>
      <w:rPr>
        <w:rFonts w:ascii="Symbol" w:hAnsi="Symbol" w:cs="OpenSymbol"/>
        <w:color w:val="333333"/>
      </w:rPr>
    </w:lvl>
    <w:lvl w:ilvl="7">
      <w:numFmt w:val="bullet"/>
      <w:lvlText w:val=""/>
      <w:lvlJc w:val="left"/>
      <w:pPr>
        <w:ind w:left="3240" w:hanging="360"/>
      </w:pPr>
      <w:rPr>
        <w:rFonts w:ascii="Symbol" w:hAnsi="Symbol" w:cs="OpenSymbol"/>
        <w:color w:val="333333"/>
      </w:rPr>
    </w:lvl>
    <w:lvl w:ilvl="8">
      <w:numFmt w:val="bullet"/>
      <w:lvlText w:val=""/>
      <w:lvlJc w:val="left"/>
      <w:pPr>
        <w:ind w:left="3600" w:hanging="360"/>
      </w:pPr>
      <w:rPr>
        <w:rFonts w:ascii="Symbol" w:hAnsi="Symbol" w:cs="OpenSymbol"/>
        <w:color w:val="333333"/>
      </w:rPr>
    </w:lvl>
  </w:abstractNum>
  <w:abstractNum w:abstractNumId="75">
    <w:nsid w:val="4F1A5B44"/>
    <w:multiLevelType w:val="multilevel"/>
    <w:tmpl w:val="FBA46FBA"/>
    <w:styleLink w:val="WWNum54"/>
    <w:lvl w:ilvl="0">
      <w:numFmt w:val="bullet"/>
      <w:lvlText w:val=""/>
      <w:lvlJc w:val="left"/>
      <w:pPr>
        <w:ind w:left="720" w:hanging="360"/>
      </w:pPr>
      <w:rPr>
        <w:rFonts w:ascii="Symbol" w:hAnsi="Symbol" w:cs="Symbol"/>
        <w:color w:val="000000"/>
        <w:sz w:val="20"/>
        <w:szCs w:val="22"/>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76">
    <w:nsid w:val="4F7C0D13"/>
    <w:multiLevelType w:val="multilevel"/>
    <w:tmpl w:val="9F2A8830"/>
    <w:styleLink w:val="WWNum25"/>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7">
    <w:nsid w:val="51EA57DD"/>
    <w:multiLevelType w:val="multilevel"/>
    <w:tmpl w:val="1BAC1FD4"/>
    <w:styleLink w:val="WWNum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78">
    <w:nsid w:val="52816CE5"/>
    <w:multiLevelType w:val="multilevel"/>
    <w:tmpl w:val="A4E2EB46"/>
    <w:styleLink w:val="WWNum27"/>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9">
    <w:nsid w:val="55026866"/>
    <w:multiLevelType w:val="multilevel"/>
    <w:tmpl w:val="B8F2957E"/>
    <w:styleLink w:val="WWNum53"/>
    <w:lvl w:ilvl="0">
      <w:numFmt w:val="bullet"/>
      <w:lvlText w:val=""/>
      <w:lvlJc w:val="left"/>
      <w:pPr>
        <w:ind w:left="720" w:hanging="360"/>
      </w:pPr>
      <w:rPr>
        <w:rFonts w:ascii="Symbol" w:hAnsi="Symbol" w:cs="Symbol"/>
        <w:color w:val="000000"/>
        <w:sz w:val="20"/>
        <w:szCs w:val="22"/>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80">
    <w:nsid w:val="57FA5299"/>
    <w:multiLevelType w:val="multilevel"/>
    <w:tmpl w:val="112889C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1">
    <w:nsid w:val="59F972F3"/>
    <w:multiLevelType w:val="hybridMultilevel"/>
    <w:tmpl w:val="662ACBBA"/>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82">
    <w:nsid w:val="5A0D7607"/>
    <w:multiLevelType w:val="multilevel"/>
    <w:tmpl w:val="6560A8B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3">
    <w:nsid w:val="5CA20D5C"/>
    <w:multiLevelType w:val="multilevel"/>
    <w:tmpl w:val="4C18C594"/>
    <w:styleLink w:val="WWNum2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84">
    <w:nsid w:val="5CF43D24"/>
    <w:multiLevelType w:val="multilevel"/>
    <w:tmpl w:val="9E722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5EE1376C"/>
    <w:multiLevelType w:val="multilevel"/>
    <w:tmpl w:val="C73CCCB4"/>
    <w:styleLink w:val="RTFNum4"/>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6">
    <w:nsid w:val="5F8C4142"/>
    <w:multiLevelType w:val="multilevel"/>
    <w:tmpl w:val="A710BE96"/>
    <w:styleLink w:val="WWNum31"/>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87">
    <w:nsid w:val="610A108A"/>
    <w:multiLevelType w:val="multilevel"/>
    <w:tmpl w:val="53962E2E"/>
    <w:styleLink w:val="WWNum63"/>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88">
    <w:nsid w:val="648B7843"/>
    <w:multiLevelType w:val="multilevel"/>
    <w:tmpl w:val="CCA69926"/>
    <w:styleLink w:val="WWNum13"/>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89">
    <w:nsid w:val="665C13B2"/>
    <w:multiLevelType w:val="multilevel"/>
    <w:tmpl w:val="986E4F5C"/>
    <w:lvl w:ilvl="0">
      <w:start w:val="3"/>
      <w:numFmt w:val="decimal"/>
      <w:lvlText w:val="%1."/>
      <w:lvlJc w:val="left"/>
      <w:pPr>
        <w:ind w:left="360" w:hanging="360"/>
      </w:pPr>
      <w:rPr>
        <w:rFonts w:hint="default"/>
      </w:rPr>
    </w:lvl>
    <w:lvl w:ilvl="1">
      <w:start w:val="6"/>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nsid w:val="68026748"/>
    <w:multiLevelType w:val="hybridMultilevel"/>
    <w:tmpl w:val="0066A848"/>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91">
    <w:nsid w:val="687B7583"/>
    <w:multiLevelType w:val="multilevel"/>
    <w:tmpl w:val="CA246C3E"/>
    <w:styleLink w:val="RTFNum8"/>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2">
    <w:nsid w:val="68CF1EA3"/>
    <w:multiLevelType w:val="multilevel"/>
    <w:tmpl w:val="2EE0BEE2"/>
    <w:styleLink w:val="WWNum46"/>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93">
    <w:nsid w:val="69CF6A3B"/>
    <w:multiLevelType w:val="multilevel"/>
    <w:tmpl w:val="5EDECDDA"/>
    <w:styleLink w:val="WWNum6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94">
    <w:nsid w:val="6BC5382C"/>
    <w:multiLevelType w:val="multilevel"/>
    <w:tmpl w:val="5484A844"/>
    <w:styleLink w:val="WWNum44"/>
    <w:lvl w:ilvl="0">
      <w:numFmt w:val="bullet"/>
      <w:lvlText w:val="•"/>
      <w:lvlJc w:val="left"/>
      <w:pPr>
        <w:ind w:left="720" w:hanging="360"/>
      </w:pPr>
    </w:lvl>
    <w:lvl w:ilvl="1">
      <w:start w:val="1"/>
      <w:numFmt w:val="decimal"/>
      <w:lvlText w:val="%2"/>
      <w:lvlJc w:val="left"/>
      <w:pPr>
        <w:ind w:left="1080" w:hanging="360"/>
      </w:pPr>
      <w:rPr>
        <w:rFonts w:cs="Times New Roman"/>
      </w:rPr>
    </w:lvl>
    <w:lvl w:ilvl="2">
      <w:start w:val="1"/>
      <w:numFmt w:val="decimal"/>
      <w:lvlText w:val="%1.%2.%3"/>
      <w:lvlJc w:val="left"/>
      <w:pPr>
        <w:ind w:left="1440" w:hanging="360"/>
      </w:pPr>
      <w:rPr>
        <w:rFonts w:cs="Times New Roman"/>
      </w:rPr>
    </w:lvl>
    <w:lvl w:ilvl="3">
      <w:start w:val="1"/>
      <w:numFmt w:val="decimal"/>
      <w:lvlText w:val="%1.%2.%3.%4"/>
      <w:lvlJc w:val="left"/>
      <w:pPr>
        <w:ind w:left="1800" w:hanging="360"/>
      </w:pPr>
      <w:rPr>
        <w:rFonts w:cs="Times New Roman"/>
      </w:rPr>
    </w:lvl>
    <w:lvl w:ilvl="4">
      <w:start w:val="1"/>
      <w:numFmt w:val="decimal"/>
      <w:lvlText w:val="%1.%2.%3.%4.%5"/>
      <w:lvlJc w:val="left"/>
      <w:pPr>
        <w:ind w:left="2160" w:hanging="360"/>
      </w:pPr>
      <w:rPr>
        <w:rFonts w:cs="Times New Roman"/>
      </w:rPr>
    </w:lvl>
    <w:lvl w:ilvl="5">
      <w:start w:val="1"/>
      <w:numFmt w:val="decimal"/>
      <w:lvlText w:val="%1.%2.%3.%4.%5.%6"/>
      <w:lvlJc w:val="left"/>
      <w:pPr>
        <w:ind w:left="2520" w:hanging="360"/>
      </w:pPr>
      <w:rPr>
        <w:rFonts w:cs="Times New Roman"/>
      </w:rPr>
    </w:lvl>
    <w:lvl w:ilvl="6">
      <w:start w:val="1"/>
      <w:numFmt w:val="decimal"/>
      <w:lvlText w:val="%1.%2.%3.%4.%5.%6.%7"/>
      <w:lvlJc w:val="left"/>
      <w:pPr>
        <w:ind w:left="2880" w:hanging="360"/>
      </w:pPr>
      <w:rPr>
        <w:rFonts w:cs="Times New Roman"/>
      </w:rPr>
    </w:lvl>
    <w:lvl w:ilvl="7">
      <w:start w:val="1"/>
      <w:numFmt w:val="decimal"/>
      <w:lvlText w:val="%1.%2.%3.%4.%5.%6.%7.%8"/>
      <w:lvlJc w:val="left"/>
      <w:pPr>
        <w:ind w:left="3240" w:hanging="360"/>
      </w:pPr>
      <w:rPr>
        <w:rFonts w:cs="Times New Roman"/>
      </w:rPr>
    </w:lvl>
    <w:lvl w:ilvl="8">
      <w:start w:val="1"/>
      <w:numFmt w:val="decimal"/>
      <w:lvlText w:val="%1.%2.%3.%4.%5.%6.%7.%8.%9"/>
      <w:lvlJc w:val="left"/>
      <w:pPr>
        <w:ind w:left="3600" w:hanging="360"/>
      </w:pPr>
      <w:rPr>
        <w:rFonts w:cs="Times New Roman"/>
      </w:rPr>
    </w:lvl>
  </w:abstractNum>
  <w:abstractNum w:abstractNumId="95">
    <w:nsid w:val="6BCD713D"/>
    <w:multiLevelType w:val="multilevel"/>
    <w:tmpl w:val="13AABC22"/>
    <w:styleLink w:val="WWNum40"/>
    <w:lvl w:ilvl="0">
      <w:numFmt w:val="bullet"/>
      <w:lvlText w:val=""/>
      <w:lvlJc w:val="left"/>
      <w:pPr>
        <w:ind w:left="36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96">
    <w:nsid w:val="6BE61F34"/>
    <w:multiLevelType w:val="multilevel"/>
    <w:tmpl w:val="87F2E33E"/>
    <w:styleLink w:val="WWNum58"/>
    <w:lvl w:ilvl="0">
      <w:start w:val="2"/>
      <w:numFmt w:val="decimal"/>
      <w:lvlText w:val="%1."/>
      <w:lvlJc w:val="left"/>
      <w:pPr>
        <w:ind w:left="360" w:hanging="360"/>
      </w:pPr>
      <w:rPr>
        <w:b/>
      </w:rPr>
    </w:lvl>
    <w:lvl w:ilvl="1">
      <w:start w:val="5"/>
      <w:numFmt w:val="decimal"/>
      <w:lvlText w:val="%1.%2."/>
      <w:lvlJc w:val="left"/>
      <w:pPr>
        <w:ind w:left="2139" w:hanging="360"/>
      </w:pPr>
      <w:rPr>
        <w:b/>
      </w:rPr>
    </w:lvl>
    <w:lvl w:ilvl="2">
      <w:start w:val="1"/>
      <w:numFmt w:val="decimal"/>
      <w:lvlText w:val="%1.%2.%3."/>
      <w:lvlJc w:val="left"/>
      <w:pPr>
        <w:ind w:left="4278" w:hanging="720"/>
      </w:pPr>
      <w:rPr>
        <w:b/>
      </w:rPr>
    </w:lvl>
    <w:lvl w:ilvl="3">
      <w:start w:val="1"/>
      <w:numFmt w:val="decimal"/>
      <w:lvlText w:val="%1.%2.%3.%4."/>
      <w:lvlJc w:val="left"/>
      <w:pPr>
        <w:ind w:left="6057" w:hanging="720"/>
      </w:pPr>
      <w:rPr>
        <w:b/>
      </w:rPr>
    </w:lvl>
    <w:lvl w:ilvl="4">
      <w:start w:val="1"/>
      <w:numFmt w:val="decimal"/>
      <w:lvlText w:val="%1.%2.%3.%4.%5."/>
      <w:lvlJc w:val="left"/>
      <w:pPr>
        <w:ind w:left="8196" w:hanging="1080"/>
      </w:pPr>
      <w:rPr>
        <w:b/>
      </w:rPr>
    </w:lvl>
    <w:lvl w:ilvl="5">
      <w:start w:val="1"/>
      <w:numFmt w:val="decimal"/>
      <w:lvlText w:val="%1.%2.%3.%4.%5.%6."/>
      <w:lvlJc w:val="left"/>
      <w:pPr>
        <w:ind w:left="9975" w:hanging="1080"/>
      </w:pPr>
      <w:rPr>
        <w:b/>
      </w:rPr>
    </w:lvl>
    <w:lvl w:ilvl="6">
      <w:start w:val="1"/>
      <w:numFmt w:val="decimal"/>
      <w:lvlText w:val="%1.%2.%3.%4.%5.%6.%7."/>
      <w:lvlJc w:val="left"/>
      <w:pPr>
        <w:ind w:left="12114" w:hanging="1440"/>
      </w:pPr>
      <w:rPr>
        <w:b/>
      </w:rPr>
    </w:lvl>
    <w:lvl w:ilvl="7">
      <w:start w:val="1"/>
      <w:numFmt w:val="decimal"/>
      <w:lvlText w:val="%1.%2.%3.%4.%5.%6.%7.%8."/>
      <w:lvlJc w:val="left"/>
      <w:pPr>
        <w:ind w:left="13893" w:hanging="1440"/>
      </w:pPr>
      <w:rPr>
        <w:b/>
      </w:rPr>
    </w:lvl>
    <w:lvl w:ilvl="8">
      <w:start w:val="1"/>
      <w:numFmt w:val="decimal"/>
      <w:lvlText w:val="%1.%2.%3.%4.%5.%6.%7.%8.%9."/>
      <w:lvlJc w:val="left"/>
      <w:pPr>
        <w:ind w:left="16032" w:hanging="1800"/>
      </w:pPr>
      <w:rPr>
        <w:b/>
      </w:rPr>
    </w:lvl>
  </w:abstractNum>
  <w:abstractNum w:abstractNumId="97">
    <w:nsid w:val="6C151F83"/>
    <w:multiLevelType w:val="multilevel"/>
    <w:tmpl w:val="4080D068"/>
    <w:styleLink w:val="WWNum52"/>
    <w:lvl w:ilvl="0">
      <w:numFmt w:val="bullet"/>
      <w:lvlText w:val=""/>
      <w:lvlJc w:val="left"/>
      <w:pPr>
        <w:ind w:left="720" w:hanging="360"/>
      </w:pPr>
      <w:rPr>
        <w:rFonts w:ascii="Symbol" w:hAnsi="Symbol" w:cs="Symbol"/>
        <w:color w:val="000000"/>
        <w:sz w:val="20"/>
        <w:szCs w:val="22"/>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98">
    <w:nsid w:val="6CB94475"/>
    <w:multiLevelType w:val="multilevel"/>
    <w:tmpl w:val="00A65DA6"/>
    <w:styleLink w:val="WWNum56"/>
    <w:lvl w:ilvl="0">
      <w:numFmt w:val="bullet"/>
      <w:lvlText w:val="к"/>
      <w:lvlJc w:val="left"/>
      <w:pPr>
        <w:ind w:left="720" w:hanging="360"/>
      </w:pPr>
    </w:lvl>
    <w:lvl w:ilvl="1">
      <w:numFmt w:val="bullet"/>
      <w:lvlText w:val="-"/>
      <w:lvlJc w:val="left"/>
      <w:pPr>
        <w:ind w:left="1080" w:hanging="360"/>
      </w:pPr>
    </w:lvl>
    <w:lvl w:ilvl="2">
      <w:numFmt w:val="bullet"/>
      <w:lvlText w:val="-"/>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9">
    <w:nsid w:val="707C1072"/>
    <w:multiLevelType w:val="multilevel"/>
    <w:tmpl w:val="185A9654"/>
    <w:styleLink w:val="WWNum2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00">
    <w:nsid w:val="708C6C46"/>
    <w:multiLevelType w:val="multilevel"/>
    <w:tmpl w:val="EC10E61C"/>
    <w:styleLink w:val="WWNum17"/>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01">
    <w:nsid w:val="70E72184"/>
    <w:multiLevelType w:val="hybridMultilevel"/>
    <w:tmpl w:val="FD14A32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2">
    <w:nsid w:val="71495BB4"/>
    <w:multiLevelType w:val="hybridMultilevel"/>
    <w:tmpl w:val="99A24F06"/>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103">
    <w:nsid w:val="71A879D1"/>
    <w:multiLevelType w:val="multilevel"/>
    <w:tmpl w:val="350461DA"/>
    <w:styleLink w:val="WWNum3"/>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04">
    <w:nsid w:val="71B32DE4"/>
    <w:multiLevelType w:val="multilevel"/>
    <w:tmpl w:val="929A93E2"/>
    <w:styleLink w:val="RTFNum3"/>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5">
    <w:nsid w:val="73264A8D"/>
    <w:multiLevelType w:val="multilevel"/>
    <w:tmpl w:val="7B4C9A6A"/>
    <w:styleLink w:val="RTFNum9"/>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6">
    <w:nsid w:val="73FA0E48"/>
    <w:multiLevelType w:val="multilevel"/>
    <w:tmpl w:val="1A6E723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7">
    <w:nsid w:val="75A46333"/>
    <w:multiLevelType w:val="multilevel"/>
    <w:tmpl w:val="E0EEB6FE"/>
    <w:styleLink w:val="WWNum45"/>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08">
    <w:nsid w:val="7648725E"/>
    <w:multiLevelType w:val="multilevel"/>
    <w:tmpl w:val="ABA2D820"/>
    <w:styleLink w:val="WWNum39"/>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09">
    <w:nsid w:val="76556C78"/>
    <w:multiLevelType w:val="multilevel"/>
    <w:tmpl w:val="099279B4"/>
    <w:styleLink w:val="WWNum42"/>
    <w:lvl w:ilvl="0">
      <w:numFmt w:val="bullet"/>
      <w:lvlText w:val="•"/>
      <w:lvlJc w:val="left"/>
      <w:pPr>
        <w:ind w:left="720" w:hanging="360"/>
      </w:pPr>
    </w:lvl>
    <w:lvl w:ilvl="1">
      <w:start w:val="1"/>
      <w:numFmt w:val="decimal"/>
      <w:lvlText w:val="%2"/>
      <w:lvlJc w:val="left"/>
      <w:pPr>
        <w:ind w:left="1080" w:hanging="360"/>
      </w:pPr>
      <w:rPr>
        <w:rFonts w:cs="Times New Roman"/>
      </w:rPr>
    </w:lvl>
    <w:lvl w:ilvl="2">
      <w:start w:val="1"/>
      <w:numFmt w:val="decimal"/>
      <w:lvlText w:val="%1.%2.%3"/>
      <w:lvlJc w:val="left"/>
      <w:pPr>
        <w:ind w:left="1440" w:hanging="360"/>
      </w:pPr>
      <w:rPr>
        <w:rFonts w:cs="Times New Roman"/>
      </w:rPr>
    </w:lvl>
    <w:lvl w:ilvl="3">
      <w:start w:val="1"/>
      <w:numFmt w:val="decimal"/>
      <w:lvlText w:val="%1.%2.%3.%4"/>
      <w:lvlJc w:val="left"/>
      <w:pPr>
        <w:ind w:left="1800" w:hanging="360"/>
      </w:pPr>
      <w:rPr>
        <w:rFonts w:cs="Times New Roman"/>
      </w:rPr>
    </w:lvl>
    <w:lvl w:ilvl="4">
      <w:start w:val="1"/>
      <w:numFmt w:val="decimal"/>
      <w:lvlText w:val="%1.%2.%3.%4.%5"/>
      <w:lvlJc w:val="left"/>
      <w:pPr>
        <w:ind w:left="2160" w:hanging="360"/>
      </w:pPr>
      <w:rPr>
        <w:rFonts w:cs="Times New Roman"/>
      </w:rPr>
    </w:lvl>
    <w:lvl w:ilvl="5">
      <w:start w:val="1"/>
      <w:numFmt w:val="decimal"/>
      <w:lvlText w:val="%1.%2.%3.%4.%5.%6"/>
      <w:lvlJc w:val="left"/>
      <w:pPr>
        <w:ind w:left="2520" w:hanging="360"/>
      </w:pPr>
      <w:rPr>
        <w:rFonts w:cs="Times New Roman"/>
      </w:rPr>
    </w:lvl>
    <w:lvl w:ilvl="6">
      <w:start w:val="1"/>
      <w:numFmt w:val="decimal"/>
      <w:lvlText w:val="%1.%2.%3.%4.%5.%6.%7"/>
      <w:lvlJc w:val="left"/>
      <w:pPr>
        <w:ind w:left="2880" w:hanging="360"/>
      </w:pPr>
      <w:rPr>
        <w:rFonts w:cs="Times New Roman"/>
      </w:rPr>
    </w:lvl>
    <w:lvl w:ilvl="7">
      <w:start w:val="1"/>
      <w:numFmt w:val="decimal"/>
      <w:lvlText w:val="%1.%2.%3.%4.%5.%6.%7.%8"/>
      <w:lvlJc w:val="left"/>
      <w:pPr>
        <w:ind w:left="3240" w:hanging="360"/>
      </w:pPr>
      <w:rPr>
        <w:rFonts w:cs="Times New Roman"/>
      </w:rPr>
    </w:lvl>
    <w:lvl w:ilvl="8">
      <w:start w:val="1"/>
      <w:numFmt w:val="decimal"/>
      <w:lvlText w:val="%1.%2.%3.%4.%5.%6.%7.%8.%9"/>
      <w:lvlJc w:val="left"/>
      <w:pPr>
        <w:ind w:left="3600" w:hanging="360"/>
      </w:pPr>
      <w:rPr>
        <w:rFonts w:cs="Times New Roman"/>
      </w:rPr>
    </w:lvl>
  </w:abstractNum>
  <w:abstractNum w:abstractNumId="110">
    <w:nsid w:val="77B478AB"/>
    <w:multiLevelType w:val="hybridMultilevel"/>
    <w:tmpl w:val="32986E94"/>
    <w:lvl w:ilvl="0" w:tplc="0419000D">
      <w:start w:val="1"/>
      <w:numFmt w:val="bullet"/>
      <w:lvlText w:val=""/>
      <w:lvlJc w:val="left"/>
      <w:pPr>
        <w:ind w:left="1488" w:hanging="360"/>
      </w:pPr>
      <w:rPr>
        <w:rFonts w:ascii="Wingdings" w:hAnsi="Wingdings"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111">
    <w:nsid w:val="786E5A7B"/>
    <w:multiLevelType w:val="hybridMultilevel"/>
    <w:tmpl w:val="442A4DAC"/>
    <w:lvl w:ilvl="0" w:tplc="2E62CE8A">
      <w:start w:val="1"/>
      <w:numFmt w:val="bullet"/>
      <w:lvlText w:val=""/>
      <w:lvlJc w:val="left"/>
      <w:pPr>
        <w:ind w:left="1440" w:hanging="360"/>
      </w:pPr>
      <w:rPr>
        <w:rFonts w:ascii="Wingdings" w:hAnsi="Wingdings"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2">
    <w:nsid w:val="78E66687"/>
    <w:multiLevelType w:val="multilevel"/>
    <w:tmpl w:val="387422CE"/>
    <w:styleLink w:val="WWNum5"/>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13">
    <w:nsid w:val="7B327AE1"/>
    <w:multiLevelType w:val="multilevel"/>
    <w:tmpl w:val="DED2BBB0"/>
    <w:styleLink w:val="WWNum41"/>
    <w:lvl w:ilvl="0">
      <w:start w:val="1"/>
      <w:numFmt w:val="decimal"/>
      <w:lvlText w:val="%1."/>
      <w:lvlJc w:val="left"/>
      <w:pPr>
        <w:ind w:left="360" w:hanging="360"/>
      </w:pPr>
      <w:rPr>
        <w:b/>
        <w:color w:val="000000"/>
      </w:rPr>
    </w:lvl>
    <w:lvl w:ilvl="1">
      <w:start w:val="1"/>
      <w:numFmt w:val="decimal"/>
      <w:lvlText w:val="%1.%2."/>
      <w:lvlJc w:val="left"/>
      <w:pPr>
        <w:ind w:left="1440" w:hanging="360"/>
      </w:pPr>
      <w:rPr>
        <w:b/>
        <w:color w:val="000000"/>
      </w:rPr>
    </w:lvl>
    <w:lvl w:ilvl="2">
      <w:start w:val="1"/>
      <w:numFmt w:val="decimal"/>
      <w:lvlText w:val="%1.%2.%3."/>
      <w:lvlJc w:val="left"/>
      <w:pPr>
        <w:ind w:left="2880" w:hanging="720"/>
      </w:pPr>
      <w:rPr>
        <w:b/>
        <w:color w:val="000000"/>
      </w:rPr>
    </w:lvl>
    <w:lvl w:ilvl="3">
      <w:start w:val="1"/>
      <w:numFmt w:val="decimal"/>
      <w:lvlText w:val="%1.%2.%3.%4."/>
      <w:lvlJc w:val="left"/>
      <w:pPr>
        <w:ind w:left="3960" w:hanging="720"/>
      </w:pPr>
      <w:rPr>
        <w:b/>
        <w:color w:val="000000"/>
      </w:rPr>
    </w:lvl>
    <w:lvl w:ilvl="4">
      <w:start w:val="1"/>
      <w:numFmt w:val="decimal"/>
      <w:lvlText w:val="%1.%2.%3.%4.%5."/>
      <w:lvlJc w:val="left"/>
      <w:pPr>
        <w:ind w:left="5400" w:hanging="1080"/>
      </w:pPr>
      <w:rPr>
        <w:b/>
        <w:color w:val="000000"/>
      </w:rPr>
    </w:lvl>
    <w:lvl w:ilvl="5">
      <w:start w:val="1"/>
      <w:numFmt w:val="decimal"/>
      <w:lvlText w:val="%1.%2.%3.%4.%5.%6."/>
      <w:lvlJc w:val="left"/>
      <w:pPr>
        <w:ind w:left="6480" w:hanging="1080"/>
      </w:pPr>
      <w:rPr>
        <w:b/>
        <w:color w:val="000000"/>
      </w:rPr>
    </w:lvl>
    <w:lvl w:ilvl="6">
      <w:start w:val="1"/>
      <w:numFmt w:val="decimal"/>
      <w:lvlText w:val="%1.%2.%3.%4.%5.%6.%7."/>
      <w:lvlJc w:val="left"/>
      <w:pPr>
        <w:ind w:left="7920" w:hanging="1440"/>
      </w:pPr>
      <w:rPr>
        <w:b/>
        <w:color w:val="000000"/>
      </w:rPr>
    </w:lvl>
    <w:lvl w:ilvl="7">
      <w:start w:val="1"/>
      <w:numFmt w:val="decimal"/>
      <w:lvlText w:val="%1.%2.%3.%4.%5.%6.%7.%8."/>
      <w:lvlJc w:val="left"/>
      <w:pPr>
        <w:ind w:left="9000" w:hanging="1440"/>
      </w:pPr>
      <w:rPr>
        <w:b/>
        <w:color w:val="000000"/>
      </w:rPr>
    </w:lvl>
    <w:lvl w:ilvl="8">
      <w:start w:val="1"/>
      <w:numFmt w:val="decimal"/>
      <w:lvlText w:val="%1.%2.%3.%4.%5.%6.%7.%8.%9."/>
      <w:lvlJc w:val="left"/>
      <w:pPr>
        <w:ind w:left="10440" w:hanging="1800"/>
      </w:pPr>
      <w:rPr>
        <w:b/>
        <w:color w:val="000000"/>
      </w:rPr>
    </w:lvl>
  </w:abstractNum>
  <w:abstractNum w:abstractNumId="114">
    <w:nsid w:val="7B9F4EAD"/>
    <w:multiLevelType w:val="multilevel"/>
    <w:tmpl w:val="0464F37E"/>
    <w:lvl w:ilvl="0">
      <w:start w:val="1"/>
      <w:numFmt w:val="decimal"/>
      <w:lvlText w:val="%1."/>
      <w:lvlJc w:val="left"/>
      <w:rPr>
        <w:rFonts w:ascii="Times New Roman" w:hAnsi="Times New Roman"/>
        <w:sz w:val="24"/>
        <w:szCs w:val="24"/>
      </w:rPr>
    </w:lvl>
    <w:lvl w:ilvl="1">
      <w:start w:val="1"/>
      <w:numFmt w:val="decimal"/>
      <w:lvlText w:val="%2."/>
      <w:lvlJc w:val="left"/>
      <w:pPr>
        <w:ind w:left="1414" w:hanging="283"/>
      </w:pPr>
      <w:rPr>
        <w:rFonts w:ascii="Times New Roman" w:hAnsi="Times New Roman"/>
        <w:sz w:val="24"/>
        <w:szCs w:val="24"/>
      </w:rPr>
    </w:lvl>
    <w:lvl w:ilvl="2">
      <w:start w:val="1"/>
      <w:numFmt w:val="decimal"/>
      <w:lvlText w:val="%3."/>
      <w:lvlJc w:val="left"/>
      <w:pPr>
        <w:ind w:left="2121" w:hanging="283"/>
      </w:pPr>
      <w:rPr>
        <w:rFonts w:ascii="Times New Roman" w:hAnsi="Times New Roman"/>
        <w:sz w:val="24"/>
        <w:szCs w:val="24"/>
      </w:rPr>
    </w:lvl>
    <w:lvl w:ilvl="3">
      <w:start w:val="1"/>
      <w:numFmt w:val="decimal"/>
      <w:lvlText w:val="%4."/>
      <w:lvlJc w:val="left"/>
      <w:pPr>
        <w:ind w:left="2828" w:hanging="283"/>
      </w:pPr>
      <w:rPr>
        <w:rFonts w:ascii="Times New Roman" w:hAnsi="Times New Roman"/>
        <w:sz w:val="24"/>
        <w:szCs w:val="24"/>
      </w:rPr>
    </w:lvl>
    <w:lvl w:ilvl="4">
      <w:start w:val="1"/>
      <w:numFmt w:val="decimal"/>
      <w:lvlText w:val="%5."/>
      <w:lvlJc w:val="left"/>
      <w:pPr>
        <w:ind w:left="3535" w:hanging="283"/>
      </w:pPr>
      <w:rPr>
        <w:rFonts w:ascii="Times New Roman" w:hAnsi="Times New Roman"/>
        <w:sz w:val="24"/>
        <w:szCs w:val="24"/>
      </w:rPr>
    </w:lvl>
    <w:lvl w:ilvl="5">
      <w:start w:val="1"/>
      <w:numFmt w:val="decimal"/>
      <w:lvlText w:val="%6."/>
      <w:lvlJc w:val="left"/>
      <w:pPr>
        <w:ind w:left="4242" w:hanging="283"/>
      </w:pPr>
      <w:rPr>
        <w:rFonts w:ascii="Times New Roman" w:hAnsi="Times New Roman"/>
        <w:sz w:val="24"/>
        <w:szCs w:val="24"/>
      </w:rPr>
    </w:lvl>
    <w:lvl w:ilvl="6">
      <w:start w:val="1"/>
      <w:numFmt w:val="decimal"/>
      <w:lvlText w:val="%7."/>
      <w:lvlJc w:val="left"/>
      <w:pPr>
        <w:ind w:left="4949" w:hanging="283"/>
      </w:pPr>
      <w:rPr>
        <w:rFonts w:ascii="Times New Roman" w:hAnsi="Times New Roman"/>
        <w:sz w:val="24"/>
        <w:szCs w:val="24"/>
      </w:rPr>
    </w:lvl>
    <w:lvl w:ilvl="7">
      <w:start w:val="1"/>
      <w:numFmt w:val="decimal"/>
      <w:lvlText w:val="%8."/>
      <w:lvlJc w:val="left"/>
      <w:pPr>
        <w:ind w:left="5656" w:hanging="283"/>
      </w:pPr>
      <w:rPr>
        <w:rFonts w:ascii="Times New Roman" w:hAnsi="Times New Roman"/>
        <w:sz w:val="24"/>
        <w:szCs w:val="24"/>
      </w:rPr>
    </w:lvl>
    <w:lvl w:ilvl="8">
      <w:start w:val="1"/>
      <w:numFmt w:val="decimal"/>
      <w:lvlText w:val="%9."/>
      <w:lvlJc w:val="left"/>
      <w:pPr>
        <w:ind w:left="6363" w:hanging="283"/>
      </w:pPr>
      <w:rPr>
        <w:rFonts w:ascii="Times New Roman" w:hAnsi="Times New Roman"/>
        <w:sz w:val="24"/>
        <w:szCs w:val="24"/>
      </w:rPr>
    </w:lvl>
  </w:abstractNum>
  <w:abstractNum w:abstractNumId="115">
    <w:nsid w:val="7BA77887"/>
    <w:multiLevelType w:val="multilevel"/>
    <w:tmpl w:val="70BEC130"/>
    <w:lvl w:ilvl="0">
      <w:numFmt w:val="bullet"/>
      <w:lvlText w:val="–"/>
      <w:lvlJc w:val="left"/>
      <w:rPr>
        <w:rFonts w:ascii="Times New Roman" w:eastAsia="OpenSymbol" w:hAnsi="Times New Roman" w:cs="OpenSymbol"/>
        <w:sz w:val="28"/>
        <w:szCs w:val="28"/>
      </w:rPr>
    </w:lvl>
    <w:lvl w:ilvl="1">
      <w:numFmt w:val="bullet"/>
      <w:lvlText w:val="–"/>
      <w:lvlJc w:val="left"/>
      <w:rPr>
        <w:rFonts w:ascii="Times New Roman" w:eastAsia="OpenSymbol" w:hAnsi="Times New Roman" w:cs="OpenSymbol"/>
        <w:sz w:val="28"/>
        <w:szCs w:val="28"/>
      </w:rPr>
    </w:lvl>
    <w:lvl w:ilvl="2">
      <w:numFmt w:val="bullet"/>
      <w:lvlText w:val="–"/>
      <w:lvlJc w:val="left"/>
      <w:rPr>
        <w:rFonts w:ascii="Times New Roman" w:eastAsia="OpenSymbol" w:hAnsi="Times New Roman" w:cs="OpenSymbol"/>
        <w:sz w:val="28"/>
        <w:szCs w:val="28"/>
      </w:rPr>
    </w:lvl>
    <w:lvl w:ilvl="3">
      <w:numFmt w:val="bullet"/>
      <w:lvlText w:val="–"/>
      <w:lvlJc w:val="left"/>
      <w:rPr>
        <w:rFonts w:ascii="Times New Roman" w:eastAsia="OpenSymbol" w:hAnsi="Times New Roman" w:cs="OpenSymbol"/>
        <w:sz w:val="28"/>
        <w:szCs w:val="28"/>
      </w:rPr>
    </w:lvl>
    <w:lvl w:ilvl="4">
      <w:numFmt w:val="bullet"/>
      <w:lvlText w:val="–"/>
      <w:lvlJc w:val="left"/>
      <w:rPr>
        <w:rFonts w:ascii="Times New Roman" w:eastAsia="OpenSymbol" w:hAnsi="Times New Roman" w:cs="OpenSymbol"/>
        <w:sz w:val="28"/>
        <w:szCs w:val="28"/>
      </w:rPr>
    </w:lvl>
    <w:lvl w:ilvl="5">
      <w:numFmt w:val="bullet"/>
      <w:lvlText w:val="–"/>
      <w:lvlJc w:val="left"/>
      <w:rPr>
        <w:rFonts w:ascii="Times New Roman" w:eastAsia="OpenSymbol" w:hAnsi="Times New Roman" w:cs="OpenSymbol"/>
        <w:sz w:val="28"/>
        <w:szCs w:val="28"/>
      </w:rPr>
    </w:lvl>
    <w:lvl w:ilvl="6">
      <w:numFmt w:val="bullet"/>
      <w:lvlText w:val="–"/>
      <w:lvlJc w:val="left"/>
      <w:rPr>
        <w:rFonts w:ascii="Times New Roman" w:eastAsia="OpenSymbol" w:hAnsi="Times New Roman" w:cs="OpenSymbol"/>
        <w:sz w:val="28"/>
        <w:szCs w:val="28"/>
      </w:rPr>
    </w:lvl>
    <w:lvl w:ilvl="7">
      <w:numFmt w:val="bullet"/>
      <w:lvlText w:val="–"/>
      <w:lvlJc w:val="left"/>
      <w:rPr>
        <w:rFonts w:ascii="Times New Roman" w:eastAsia="OpenSymbol" w:hAnsi="Times New Roman" w:cs="OpenSymbol"/>
        <w:sz w:val="28"/>
        <w:szCs w:val="28"/>
      </w:rPr>
    </w:lvl>
    <w:lvl w:ilvl="8">
      <w:numFmt w:val="bullet"/>
      <w:lvlText w:val="–"/>
      <w:lvlJc w:val="left"/>
      <w:rPr>
        <w:rFonts w:ascii="Times New Roman" w:eastAsia="OpenSymbol" w:hAnsi="Times New Roman" w:cs="OpenSymbol"/>
        <w:sz w:val="28"/>
        <w:szCs w:val="28"/>
      </w:rPr>
    </w:lvl>
  </w:abstractNum>
  <w:abstractNum w:abstractNumId="116">
    <w:nsid w:val="7BB40834"/>
    <w:multiLevelType w:val="multilevel"/>
    <w:tmpl w:val="EB7A4710"/>
    <w:styleLink w:val="WWNum1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17">
    <w:nsid w:val="7CF233E0"/>
    <w:multiLevelType w:val="multilevel"/>
    <w:tmpl w:val="CD4C5DF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8">
    <w:nsid w:val="7ED508BF"/>
    <w:multiLevelType w:val="multilevel"/>
    <w:tmpl w:val="95A4209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62"/>
  </w:num>
  <w:num w:numId="2">
    <w:abstractNumId w:val="20"/>
  </w:num>
  <w:num w:numId="3">
    <w:abstractNumId w:val="16"/>
  </w:num>
  <w:num w:numId="4">
    <w:abstractNumId w:val="117"/>
  </w:num>
  <w:num w:numId="5">
    <w:abstractNumId w:val="101"/>
  </w:num>
  <w:num w:numId="6">
    <w:abstractNumId w:val="33"/>
  </w:num>
  <w:num w:numId="7">
    <w:abstractNumId w:val="1"/>
  </w:num>
  <w:num w:numId="8">
    <w:abstractNumId w:val="103"/>
  </w:num>
  <w:num w:numId="9">
    <w:abstractNumId w:val="38"/>
  </w:num>
  <w:num w:numId="10">
    <w:abstractNumId w:val="112"/>
  </w:num>
  <w:num w:numId="11">
    <w:abstractNumId w:val="64"/>
  </w:num>
  <w:num w:numId="12">
    <w:abstractNumId w:val="53"/>
  </w:num>
  <w:num w:numId="13">
    <w:abstractNumId w:val="77"/>
  </w:num>
  <w:num w:numId="14">
    <w:abstractNumId w:val="54"/>
  </w:num>
  <w:num w:numId="15">
    <w:abstractNumId w:val="44"/>
  </w:num>
  <w:num w:numId="16">
    <w:abstractNumId w:val="40"/>
  </w:num>
  <w:num w:numId="17">
    <w:abstractNumId w:val="88"/>
  </w:num>
  <w:num w:numId="18">
    <w:abstractNumId w:val="116"/>
  </w:num>
  <w:num w:numId="19">
    <w:abstractNumId w:val="66"/>
  </w:num>
  <w:num w:numId="20">
    <w:abstractNumId w:val="8"/>
  </w:num>
  <w:num w:numId="21">
    <w:abstractNumId w:val="100"/>
  </w:num>
  <w:num w:numId="22">
    <w:abstractNumId w:val="22"/>
  </w:num>
  <w:num w:numId="23">
    <w:abstractNumId w:val="14"/>
  </w:num>
  <w:num w:numId="24">
    <w:abstractNumId w:val="37"/>
  </w:num>
  <w:num w:numId="25">
    <w:abstractNumId w:val="48"/>
  </w:num>
  <w:num w:numId="26">
    <w:abstractNumId w:val="83"/>
  </w:num>
  <w:num w:numId="27">
    <w:abstractNumId w:val="32"/>
  </w:num>
  <w:num w:numId="28">
    <w:abstractNumId w:val="99"/>
  </w:num>
  <w:num w:numId="29">
    <w:abstractNumId w:val="76"/>
  </w:num>
  <w:num w:numId="30">
    <w:abstractNumId w:val="2"/>
  </w:num>
  <w:num w:numId="31">
    <w:abstractNumId w:val="78"/>
  </w:num>
  <w:num w:numId="32">
    <w:abstractNumId w:val="57"/>
  </w:num>
  <w:num w:numId="33">
    <w:abstractNumId w:val="60"/>
  </w:num>
  <w:num w:numId="34">
    <w:abstractNumId w:val="24"/>
  </w:num>
  <w:num w:numId="35">
    <w:abstractNumId w:val="86"/>
  </w:num>
  <w:num w:numId="36">
    <w:abstractNumId w:val="6"/>
  </w:num>
  <w:num w:numId="37">
    <w:abstractNumId w:val="34"/>
  </w:num>
  <w:num w:numId="38">
    <w:abstractNumId w:val="51"/>
  </w:num>
  <w:num w:numId="39">
    <w:abstractNumId w:val="56"/>
  </w:num>
  <w:num w:numId="40">
    <w:abstractNumId w:val="39"/>
  </w:num>
  <w:num w:numId="41">
    <w:abstractNumId w:val="7"/>
  </w:num>
  <w:num w:numId="42">
    <w:abstractNumId w:val="67"/>
  </w:num>
  <w:num w:numId="43">
    <w:abstractNumId w:val="108"/>
  </w:num>
  <w:num w:numId="44">
    <w:abstractNumId w:val="95"/>
  </w:num>
  <w:num w:numId="45">
    <w:abstractNumId w:val="113"/>
  </w:num>
  <w:num w:numId="46">
    <w:abstractNumId w:val="109"/>
  </w:num>
  <w:num w:numId="47">
    <w:abstractNumId w:val="26"/>
  </w:num>
  <w:num w:numId="48">
    <w:abstractNumId w:val="94"/>
  </w:num>
  <w:num w:numId="49">
    <w:abstractNumId w:val="107"/>
  </w:num>
  <w:num w:numId="50">
    <w:abstractNumId w:val="92"/>
  </w:num>
  <w:num w:numId="51">
    <w:abstractNumId w:val="59"/>
  </w:num>
  <w:num w:numId="52">
    <w:abstractNumId w:val="46"/>
  </w:num>
  <w:num w:numId="53">
    <w:abstractNumId w:val="25"/>
  </w:num>
  <w:num w:numId="54">
    <w:abstractNumId w:val="31"/>
  </w:num>
  <w:num w:numId="55">
    <w:abstractNumId w:val="30"/>
  </w:num>
  <w:num w:numId="56">
    <w:abstractNumId w:val="97"/>
  </w:num>
  <w:num w:numId="57">
    <w:abstractNumId w:val="79"/>
  </w:num>
  <w:num w:numId="58">
    <w:abstractNumId w:val="75"/>
  </w:num>
  <w:num w:numId="59">
    <w:abstractNumId w:val="74"/>
  </w:num>
  <w:num w:numId="60">
    <w:abstractNumId w:val="98"/>
  </w:num>
  <w:num w:numId="61">
    <w:abstractNumId w:val="18"/>
  </w:num>
  <w:num w:numId="62">
    <w:abstractNumId w:val="96"/>
  </w:num>
  <w:num w:numId="63">
    <w:abstractNumId w:val="23"/>
  </w:num>
  <w:num w:numId="64">
    <w:abstractNumId w:val="15"/>
  </w:num>
  <w:num w:numId="65">
    <w:abstractNumId w:val="12"/>
  </w:num>
  <w:num w:numId="66">
    <w:abstractNumId w:val="93"/>
  </w:num>
  <w:num w:numId="67">
    <w:abstractNumId w:val="87"/>
  </w:num>
  <w:num w:numId="68">
    <w:abstractNumId w:val="9"/>
  </w:num>
  <w:num w:numId="69">
    <w:abstractNumId w:val="19"/>
  </w:num>
  <w:num w:numId="70">
    <w:abstractNumId w:val="104"/>
  </w:num>
  <w:num w:numId="71">
    <w:abstractNumId w:val="85"/>
  </w:num>
  <w:num w:numId="72">
    <w:abstractNumId w:val="71"/>
  </w:num>
  <w:num w:numId="73">
    <w:abstractNumId w:val="61"/>
  </w:num>
  <w:num w:numId="74">
    <w:abstractNumId w:val="72"/>
  </w:num>
  <w:num w:numId="75">
    <w:abstractNumId w:val="13"/>
  </w:num>
  <w:num w:numId="76">
    <w:abstractNumId w:val="69"/>
  </w:num>
  <w:num w:numId="77">
    <w:abstractNumId w:val="91"/>
  </w:num>
  <w:num w:numId="78">
    <w:abstractNumId w:val="105"/>
  </w:num>
  <w:num w:numId="79">
    <w:abstractNumId w:val="50"/>
  </w:num>
  <w:num w:numId="80">
    <w:abstractNumId w:val="70"/>
  </w:num>
  <w:num w:numId="81">
    <w:abstractNumId w:val="106"/>
  </w:num>
  <w:num w:numId="82">
    <w:abstractNumId w:val="43"/>
  </w:num>
  <w:num w:numId="83">
    <w:abstractNumId w:val="82"/>
  </w:num>
  <w:num w:numId="84">
    <w:abstractNumId w:val="114"/>
  </w:num>
  <w:num w:numId="85">
    <w:abstractNumId w:val="41"/>
  </w:num>
  <w:num w:numId="86">
    <w:abstractNumId w:val="65"/>
  </w:num>
  <w:num w:numId="87">
    <w:abstractNumId w:val="118"/>
  </w:num>
  <w:num w:numId="88">
    <w:abstractNumId w:val="80"/>
  </w:num>
  <w:num w:numId="89">
    <w:abstractNumId w:val="49"/>
  </w:num>
  <w:num w:numId="90">
    <w:abstractNumId w:val="28"/>
  </w:num>
  <w:num w:numId="91">
    <w:abstractNumId w:val="42"/>
  </w:num>
  <w:num w:numId="92">
    <w:abstractNumId w:val="102"/>
  </w:num>
  <w:num w:numId="93">
    <w:abstractNumId w:val="55"/>
  </w:num>
  <w:num w:numId="94">
    <w:abstractNumId w:val="68"/>
  </w:num>
  <w:num w:numId="95">
    <w:abstractNumId w:val="45"/>
  </w:num>
  <w:num w:numId="96">
    <w:abstractNumId w:val="3"/>
  </w:num>
  <w:num w:numId="97">
    <w:abstractNumId w:val="17"/>
  </w:num>
  <w:num w:numId="98">
    <w:abstractNumId w:val="90"/>
  </w:num>
  <w:num w:numId="99">
    <w:abstractNumId w:val="81"/>
  </w:num>
  <w:num w:numId="100">
    <w:abstractNumId w:val="110"/>
  </w:num>
  <w:num w:numId="101">
    <w:abstractNumId w:val="21"/>
  </w:num>
  <w:num w:numId="102">
    <w:abstractNumId w:val="7"/>
  </w:num>
  <w:num w:numId="103">
    <w:abstractNumId w:val="36"/>
  </w:num>
  <w:num w:numId="104">
    <w:abstractNumId w:val="25"/>
  </w:num>
  <w:num w:numId="105">
    <w:abstractNumId w:val="31"/>
  </w:num>
  <w:num w:numId="106">
    <w:abstractNumId w:val="92"/>
  </w:num>
  <w:num w:numId="107">
    <w:abstractNumId w:val="59"/>
  </w:num>
  <w:num w:numId="108">
    <w:abstractNumId w:val="46"/>
  </w:num>
  <w:num w:numId="109">
    <w:abstractNumId w:val="30"/>
  </w:num>
  <w:num w:numId="110">
    <w:abstractNumId w:val="97"/>
  </w:num>
  <w:num w:numId="111">
    <w:abstractNumId w:val="29"/>
  </w:num>
  <w:num w:numId="112">
    <w:abstractNumId w:val="52"/>
  </w:num>
  <w:num w:numId="113">
    <w:abstractNumId w:val="73"/>
  </w:num>
  <w:num w:numId="114">
    <w:abstractNumId w:val="63"/>
  </w:num>
  <w:num w:numId="115">
    <w:abstractNumId w:val="11"/>
  </w:num>
  <w:num w:numId="116">
    <w:abstractNumId w:val="35"/>
  </w:num>
  <w:num w:numId="117">
    <w:abstractNumId w:val="111"/>
  </w:num>
  <w:num w:numId="118">
    <w:abstractNumId w:val="89"/>
  </w:num>
  <w:num w:numId="119">
    <w:abstractNumId w:val="115"/>
  </w:num>
  <w:num w:numId="120">
    <w:abstractNumId w:val="27"/>
  </w:num>
  <w:num w:numId="121">
    <w:abstractNumId w:val="10"/>
  </w:num>
  <w:num w:numId="122">
    <w:abstractNumId w:val="58"/>
  </w:num>
  <w:num w:numId="123">
    <w:abstractNumId w:val="4"/>
  </w:num>
  <w:num w:numId="124">
    <w:abstractNumId w:val="47"/>
  </w:num>
  <w:num w:numId="125">
    <w:abstractNumId w:val="84"/>
  </w:num>
  <w:num w:numId="126">
    <w:abstractNumId w:val="5"/>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B33"/>
    <w:rsid w:val="00056CDA"/>
    <w:rsid w:val="000570E9"/>
    <w:rsid w:val="00065761"/>
    <w:rsid w:val="00066176"/>
    <w:rsid w:val="0007216D"/>
    <w:rsid w:val="000B7924"/>
    <w:rsid w:val="000C75F3"/>
    <w:rsid w:val="000D0A8F"/>
    <w:rsid w:val="000F3E2C"/>
    <w:rsid w:val="00103E1D"/>
    <w:rsid w:val="0010502D"/>
    <w:rsid w:val="0011756F"/>
    <w:rsid w:val="001328C0"/>
    <w:rsid w:val="001355B4"/>
    <w:rsid w:val="001371C1"/>
    <w:rsid w:val="00142BF9"/>
    <w:rsid w:val="00186521"/>
    <w:rsid w:val="001B0C66"/>
    <w:rsid w:val="001D1403"/>
    <w:rsid w:val="001E587E"/>
    <w:rsid w:val="00200A74"/>
    <w:rsid w:val="00211B87"/>
    <w:rsid w:val="0022345A"/>
    <w:rsid w:val="00231C55"/>
    <w:rsid w:val="00235407"/>
    <w:rsid w:val="00270031"/>
    <w:rsid w:val="002847D0"/>
    <w:rsid w:val="00290D71"/>
    <w:rsid w:val="00291DBC"/>
    <w:rsid w:val="002A6531"/>
    <w:rsid w:val="002A6B4E"/>
    <w:rsid w:val="002B094A"/>
    <w:rsid w:val="002E23A4"/>
    <w:rsid w:val="00345B3A"/>
    <w:rsid w:val="00353217"/>
    <w:rsid w:val="0035667E"/>
    <w:rsid w:val="00372431"/>
    <w:rsid w:val="003866FE"/>
    <w:rsid w:val="003C6361"/>
    <w:rsid w:val="003D620B"/>
    <w:rsid w:val="003D76B0"/>
    <w:rsid w:val="003E0396"/>
    <w:rsid w:val="003E42DF"/>
    <w:rsid w:val="003F2846"/>
    <w:rsid w:val="003F4E85"/>
    <w:rsid w:val="004030B2"/>
    <w:rsid w:val="0042078A"/>
    <w:rsid w:val="00420993"/>
    <w:rsid w:val="004254DA"/>
    <w:rsid w:val="00427860"/>
    <w:rsid w:val="0045145D"/>
    <w:rsid w:val="004536F6"/>
    <w:rsid w:val="00457801"/>
    <w:rsid w:val="00461C85"/>
    <w:rsid w:val="004F5B17"/>
    <w:rsid w:val="00510B7D"/>
    <w:rsid w:val="00531D57"/>
    <w:rsid w:val="005430F1"/>
    <w:rsid w:val="0057198B"/>
    <w:rsid w:val="0058032D"/>
    <w:rsid w:val="00591C6E"/>
    <w:rsid w:val="005A2847"/>
    <w:rsid w:val="005A3EC6"/>
    <w:rsid w:val="005B49EC"/>
    <w:rsid w:val="005C41A7"/>
    <w:rsid w:val="005D226E"/>
    <w:rsid w:val="005E6E83"/>
    <w:rsid w:val="005E7B92"/>
    <w:rsid w:val="005F666A"/>
    <w:rsid w:val="005F7943"/>
    <w:rsid w:val="005F7FCE"/>
    <w:rsid w:val="00602D83"/>
    <w:rsid w:val="00607721"/>
    <w:rsid w:val="0062335B"/>
    <w:rsid w:val="0063514D"/>
    <w:rsid w:val="00636A8F"/>
    <w:rsid w:val="006400A0"/>
    <w:rsid w:val="00656DE6"/>
    <w:rsid w:val="00660CB7"/>
    <w:rsid w:val="006648CF"/>
    <w:rsid w:val="0067081B"/>
    <w:rsid w:val="00673CC5"/>
    <w:rsid w:val="0068025E"/>
    <w:rsid w:val="006824AC"/>
    <w:rsid w:val="00692084"/>
    <w:rsid w:val="006A12ED"/>
    <w:rsid w:val="006A6E8A"/>
    <w:rsid w:val="006B2679"/>
    <w:rsid w:val="006C4547"/>
    <w:rsid w:val="006C6107"/>
    <w:rsid w:val="006E5567"/>
    <w:rsid w:val="007124C2"/>
    <w:rsid w:val="00720B85"/>
    <w:rsid w:val="0072376D"/>
    <w:rsid w:val="00756053"/>
    <w:rsid w:val="00773BFC"/>
    <w:rsid w:val="00783223"/>
    <w:rsid w:val="007841E3"/>
    <w:rsid w:val="007925CE"/>
    <w:rsid w:val="00797F3C"/>
    <w:rsid w:val="007B508D"/>
    <w:rsid w:val="007D36E4"/>
    <w:rsid w:val="007D4710"/>
    <w:rsid w:val="007F5B5B"/>
    <w:rsid w:val="008033D8"/>
    <w:rsid w:val="00804F30"/>
    <w:rsid w:val="00822281"/>
    <w:rsid w:val="00826CFC"/>
    <w:rsid w:val="00843C83"/>
    <w:rsid w:val="00847F5D"/>
    <w:rsid w:val="00854836"/>
    <w:rsid w:val="008B314F"/>
    <w:rsid w:val="008E20C2"/>
    <w:rsid w:val="008F7B33"/>
    <w:rsid w:val="00901A23"/>
    <w:rsid w:val="00904B8D"/>
    <w:rsid w:val="0091077C"/>
    <w:rsid w:val="00911CA5"/>
    <w:rsid w:val="00916D67"/>
    <w:rsid w:val="00931FD3"/>
    <w:rsid w:val="00933E29"/>
    <w:rsid w:val="00956A81"/>
    <w:rsid w:val="00965FC6"/>
    <w:rsid w:val="00991A81"/>
    <w:rsid w:val="009A3031"/>
    <w:rsid w:val="009D5234"/>
    <w:rsid w:val="009E403A"/>
    <w:rsid w:val="00A113B7"/>
    <w:rsid w:val="00A83C38"/>
    <w:rsid w:val="00A851A2"/>
    <w:rsid w:val="00A90529"/>
    <w:rsid w:val="00A94ED7"/>
    <w:rsid w:val="00AA5F2A"/>
    <w:rsid w:val="00AB44BB"/>
    <w:rsid w:val="00AB6195"/>
    <w:rsid w:val="00AD5D37"/>
    <w:rsid w:val="00AF11BB"/>
    <w:rsid w:val="00AF12DB"/>
    <w:rsid w:val="00AF4602"/>
    <w:rsid w:val="00B00F4A"/>
    <w:rsid w:val="00B037BC"/>
    <w:rsid w:val="00B03BD7"/>
    <w:rsid w:val="00B118A6"/>
    <w:rsid w:val="00B13FFB"/>
    <w:rsid w:val="00B15076"/>
    <w:rsid w:val="00B16E24"/>
    <w:rsid w:val="00B83F28"/>
    <w:rsid w:val="00B91F47"/>
    <w:rsid w:val="00B95E20"/>
    <w:rsid w:val="00BB21D8"/>
    <w:rsid w:val="00BB3A3F"/>
    <w:rsid w:val="00C46309"/>
    <w:rsid w:val="00C713FD"/>
    <w:rsid w:val="00C800B3"/>
    <w:rsid w:val="00C85FCD"/>
    <w:rsid w:val="00C91BF6"/>
    <w:rsid w:val="00C9335B"/>
    <w:rsid w:val="00CC113D"/>
    <w:rsid w:val="00CC732E"/>
    <w:rsid w:val="00CD056E"/>
    <w:rsid w:val="00CD0784"/>
    <w:rsid w:val="00CE77D4"/>
    <w:rsid w:val="00CF3536"/>
    <w:rsid w:val="00D07FD9"/>
    <w:rsid w:val="00D11AED"/>
    <w:rsid w:val="00D17076"/>
    <w:rsid w:val="00D258A8"/>
    <w:rsid w:val="00D3461D"/>
    <w:rsid w:val="00D56614"/>
    <w:rsid w:val="00D614B0"/>
    <w:rsid w:val="00DB4141"/>
    <w:rsid w:val="00DB4454"/>
    <w:rsid w:val="00DB57E5"/>
    <w:rsid w:val="00DB785B"/>
    <w:rsid w:val="00DF07D5"/>
    <w:rsid w:val="00E06C27"/>
    <w:rsid w:val="00E170D0"/>
    <w:rsid w:val="00E31D4F"/>
    <w:rsid w:val="00E34C52"/>
    <w:rsid w:val="00E368D5"/>
    <w:rsid w:val="00E3761D"/>
    <w:rsid w:val="00E7211E"/>
    <w:rsid w:val="00E80F6A"/>
    <w:rsid w:val="00EB2A22"/>
    <w:rsid w:val="00EB62BE"/>
    <w:rsid w:val="00EC2AA5"/>
    <w:rsid w:val="00EC6352"/>
    <w:rsid w:val="00ED439E"/>
    <w:rsid w:val="00ED78C9"/>
    <w:rsid w:val="00EE0855"/>
    <w:rsid w:val="00EE0A33"/>
    <w:rsid w:val="00EF177D"/>
    <w:rsid w:val="00F206B4"/>
    <w:rsid w:val="00F21078"/>
    <w:rsid w:val="00F2409E"/>
    <w:rsid w:val="00F574C2"/>
    <w:rsid w:val="00F61A04"/>
    <w:rsid w:val="00F70503"/>
    <w:rsid w:val="00F8703F"/>
    <w:rsid w:val="00F93F39"/>
    <w:rsid w:val="00F954E6"/>
    <w:rsid w:val="00FA0A63"/>
    <w:rsid w:val="00FA1C35"/>
    <w:rsid w:val="00FB1446"/>
    <w:rsid w:val="00FB4F8A"/>
    <w:rsid w:val="00FE0613"/>
    <w:rsid w:val="00FF7B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C732E"/>
    <w:pPr>
      <w:widowControl w:val="0"/>
      <w:autoSpaceDE w:val="0"/>
      <w:autoSpaceDN w:val="0"/>
      <w:adjustRightInd w:val="0"/>
      <w:spacing w:before="75" w:after="0" w:line="240" w:lineRule="auto"/>
      <w:jc w:val="center"/>
      <w:outlineLvl w:val="0"/>
    </w:pPr>
    <w:rPr>
      <w:rFonts w:ascii="Arial" w:hAnsi="Arial" w:cs="Arial"/>
      <w:b/>
      <w:bCs/>
      <w:sz w:val="24"/>
      <w:szCs w:val="24"/>
      <w:u w:val="single"/>
    </w:rPr>
  </w:style>
  <w:style w:type="paragraph" w:styleId="2">
    <w:name w:val="heading 2"/>
    <w:basedOn w:val="Standard"/>
    <w:next w:val="Textbody"/>
    <w:link w:val="20"/>
    <w:rsid w:val="00DB785B"/>
    <w:pPr>
      <w:keepNext/>
      <w:spacing w:after="0" w:line="240" w:lineRule="auto"/>
      <w:ind w:left="-238" w:right="352"/>
      <w:jc w:val="both"/>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510B7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F7B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andard">
    <w:name w:val="Standard"/>
    <w:rsid w:val="008F7B33"/>
    <w:pPr>
      <w:suppressAutoHyphens/>
      <w:autoSpaceDN w:val="0"/>
      <w:textAlignment w:val="baseline"/>
    </w:pPr>
    <w:rPr>
      <w:rFonts w:ascii="Calibri" w:eastAsia="SimSun" w:hAnsi="Calibri" w:cs="Tahoma"/>
      <w:kern w:val="3"/>
    </w:rPr>
  </w:style>
  <w:style w:type="paragraph" w:customStyle="1" w:styleId="PreformattedText">
    <w:name w:val="Preformatted Text"/>
    <w:basedOn w:val="Standard"/>
    <w:rsid w:val="008F7B33"/>
    <w:pPr>
      <w:spacing w:after="0"/>
    </w:pPr>
    <w:rPr>
      <w:rFonts w:ascii="Courier New" w:eastAsia="MS PGothic" w:hAnsi="Courier New" w:cs="Courier New"/>
      <w:sz w:val="20"/>
      <w:szCs w:val="20"/>
    </w:rPr>
  </w:style>
  <w:style w:type="paragraph" w:customStyle="1" w:styleId="Default">
    <w:name w:val="Default"/>
    <w:basedOn w:val="Standard"/>
    <w:rsid w:val="008F7B33"/>
    <w:pPr>
      <w:autoSpaceDE w:val="0"/>
    </w:pPr>
    <w:rPr>
      <w:rFonts w:ascii="Times New Roman" w:eastAsia="Times New Roman" w:hAnsi="Times New Roman" w:cs="Times New Roman"/>
      <w:color w:val="000000"/>
      <w:sz w:val="24"/>
      <w:szCs w:val="24"/>
    </w:rPr>
  </w:style>
  <w:style w:type="character" w:styleId="a4">
    <w:name w:val="footnote reference"/>
    <w:rsid w:val="008F7B33"/>
    <w:rPr>
      <w:position w:val="0"/>
      <w:vertAlign w:val="superscript"/>
    </w:rPr>
  </w:style>
  <w:style w:type="numbering" w:customStyle="1" w:styleId="WWNum1">
    <w:name w:val="WWNum1"/>
    <w:basedOn w:val="a2"/>
    <w:rsid w:val="008F7B33"/>
    <w:pPr>
      <w:numPr>
        <w:numId w:val="1"/>
      </w:numPr>
    </w:pPr>
  </w:style>
  <w:style w:type="numbering" w:customStyle="1" w:styleId="WWNum2">
    <w:name w:val="WWNum2"/>
    <w:basedOn w:val="a2"/>
    <w:rsid w:val="008F7B33"/>
    <w:pPr>
      <w:numPr>
        <w:numId w:val="2"/>
      </w:numPr>
    </w:pPr>
  </w:style>
  <w:style w:type="character" w:customStyle="1" w:styleId="10">
    <w:name w:val="Заголовок 1 Знак"/>
    <w:basedOn w:val="a0"/>
    <w:link w:val="1"/>
    <w:rsid w:val="00CC732E"/>
    <w:rPr>
      <w:rFonts w:ascii="Arial" w:hAnsi="Arial" w:cs="Arial"/>
      <w:b/>
      <w:bCs/>
      <w:sz w:val="24"/>
      <w:szCs w:val="24"/>
      <w:u w:val="single"/>
    </w:rPr>
  </w:style>
  <w:style w:type="paragraph" w:styleId="a5">
    <w:name w:val="List Paragraph"/>
    <w:basedOn w:val="Standard"/>
    <w:uiPriority w:val="1"/>
    <w:qFormat/>
    <w:rsid w:val="00CC732E"/>
    <w:pPr>
      <w:ind w:left="720"/>
    </w:pPr>
  </w:style>
  <w:style w:type="paragraph" w:customStyle="1" w:styleId="125">
    <w:name w:val="Стиль Первая строка:  125 см"/>
    <w:basedOn w:val="a"/>
    <w:rsid w:val="005B49EC"/>
    <w:pPr>
      <w:spacing w:after="0" w:line="240" w:lineRule="auto"/>
      <w:ind w:firstLine="708"/>
    </w:pPr>
    <w:rPr>
      <w:rFonts w:ascii="Times New Roman" w:eastAsia="Times New Roman" w:hAnsi="Times New Roman" w:cs="Times New Roman"/>
      <w:sz w:val="24"/>
      <w:szCs w:val="20"/>
      <w:lang w:eastAsia="ar-SA"/>
    </w:rPr>
  </w:style>
  <w:style w:type="character" w:customStyle="1" w:styleId="20">
    <w:name w:val="Заголовок 2 Знак"/>
    <w:basedOn w:val="a0"/>
    <w:link w:val="2"/>
    <w:rsid w:val="00DB785B"/>
    <w:rPr>
      <w:rFonts w:ascii="Times New Roman" w:eastAsia="Times New Roman" w:hAnsi="Times New Roman" w:cs="Times New Roman"/>
      <w:b/>
      <w:bCs/>
      <w:kern w:val="3"/>
      <w:sz w:val="36"/>
      <w:szCs w:val="36"/>
    </w:rPr>
  </w:style>
  <w:style w:type="paragraph" w:customStyle="1" w:styleId="a6">
    <w:name w:val="Нормальный (таблица)"/>
    <w:basedOn w:val="a"/>
    <w:next w:val="a"/>
    <w:uiPriority w:val="99"/>
    <w:rsid w:val="00DB785B"/>
    <w:pPr>
      <w:widowControl w:val="0"/>
      <w:autoSpaceDE w:val="0"/>
      <w:autoSpaceDN w:val="0"/>
      <w:adjustRightInd w:val="0"/>
      <w:spacing w:after="0" w:line="240" w:lineRule="auto"/>
      <w:jc w:val="both"/>
    </w:pPr>
    <w:rPr>
      <w:rFonts w:ascii="Arial" w:hAnsi="Arial" w:cs="Arial"/>
      <w:sz w:val="20"/>
      <w:szCs w:val="20"/>
    </w:rPr>
  </w:style>
  <w:style w:type="paragraph" w:customStyle="1" w:styleId="a7">
    <w:name w:val="Центрированный (таблица)"/>
    <w:basedOn w:val="a6"/>
    <w:next w:val="a"/>
    <w:uiPriority w:val="99"/>
    <w:rsid w:val="00DB785B"/>
    <w:pPr>
      <w:jc w:val="center"/>
    </w:pPr>
  </w:style>
  <w:style w:type="paragraph" w:customStyle="1" w:styleId="OEM">
    <w:name w:val="Нормальный (OEM)"/>
    <w:basedOn w:val="a"/>
    <w:next w:val="a"/>
    <w:uiPriority w:val="99"/>
    <w:rsid w:val="00DB785B"/>
    <w:pPr>
      <w:widowControl w:val="0"/>
      <w:autoSpaceDE w:val="0"/>
      <w:autoSpaceDN w:val="0"/>
      <w:adjustRightInd w:val="0"/>
      <w:spacing w:after="0" w:line="240" w:lineRule="auto"/>
    </w:pPr>
    <w:rPr>
      <w:rFonts w:ascii="Courier New" w:hAnsi="Courier New" w:cs="Courier New"/>
      <w:sz w:val="20"/>
      <w:szCs w:val="20"/>
    </w:rPr>
  </w:style>
  <w:style w:type="paragraph" w:customStyle="1" w:styleId="a8">
    <w:name w:val="Сноска"/>
    <w:basedOn w:val="a"/>
    <w:next w:val="a"/>
    <w:uiPriority w:val="99"/>
    <w:rsid w:val="00DB785B"/>
    <w:pPr>
      <w:widowControl w:val="0"/>
      <w:autoSpaceDE w:val="0"/>
      <w:autoSpaceDN w:val="0"/>
      <w:adjustRightInd w:val="0"/>
      <w:spacing w:after="0" w:line="240" w:lineRule="auto"/>
      <w:ind w:firstLine="720"/>
      <w:jc w:val="both"/>
    </w:pPr>
    <w:rPr>
      <w:rFonts w:ascii="Arial" w:hAnsi="Arial" w:cs="Arial"/>
      <w:sz w:val="16"/>
      <w:szCs w:val="16"/>
    </w:rPr>
  </w:style>
  <w:style w:type="paragraph" w:customStyle="1" w:styleId="TableContents">
    <w:name w:val="Table Contents"/>
    <w:basedOn w:val="a"/>
    <w:rsid w:val="00DB785B"/>
    <w:pPr>
      <w:widowControl w:val="0"/>
      <w:suppressLineNumbers/>
      <w:suppressAutoHyphens/>
      <w:autoSpaceDN w:val="0"/>
      <w:spacing w:after="0" w:line="240" w:lineRule="auto"/>
      <w:textAlignment w:val="baseline"/>
    </w:pPr>
    <w:rPr>
      <w:rFonts w:ascii="Times New Roman" w:eastAsia="Andale Sans UI" w:hAnsi="Times New Roman" w:cs="Times New Roman"/>
      <w:kern w:val="3"/>
      <w:sz w:val="24"/>
      <w:szCs w:val="24"/>
    </w:rPr>
  </w:style>
  <w:style w:type="numbering" w:customStyle="1" w:styleId="WWNum11">
    <w:name w:val="WWNum11"/>
    <w:basedOn w:val="a2"/>
    <w:rsid w:val="00DB785B"/>
    <w:pPr>
      <w:numPr>
        <w:numId w:val="7"/>
      </w:numPr>
    </w:pPr>
  </w:style>
  <w:style w:type="paragraph" w:customStyle="1" w:styleId="Heading">
    <w:name w:val="Heading"/>
    <w:basedOn w:val="Standard"/>
    <w:next w:val="Textbody"/>
    <w:rsid w:val="00DB785B"/>
    <w:pPr>
      <w:keepNext/>
      <w:spacing w:before="240" w:after="120"/>
    </w:pPr>
    <w:rPr>
      <w:rFonts w:ascii="Arial" w:eastAsia="Microsoft YaHei" w:hAnsi="Arial" w:cs="Mangal"/>
      <w:sz w:val="28"/>
      <w:szCs w:val="28"/>
    </w:rPr>
  </w:style>
  <w:style w:type="paragraph" w:customStyle="1" w:styleId="Textbody">
    <w:name w:val="Text body"/>
    <w:basedOn w:val="Standard"/>
    <w:rsid w:val="00DB785B"/>
    <w:pPr>
      <w:widowControl w:val="0"/>
      <w:spacing w:after="120" w:line="240" w:lineRule="auto"/>
    </w:pPr>
    <w:rPr>
      <w:rFonts w:ascii="Times New Roman" w:eastAsia="Andale Sans UI" w:hAnsi="Times New Roman" w:cs="Times New Roman"/>
      <w:sz w:val="24"/>
      <w:szCs w:val="24"/>
    </w:rPr>
  </w:style>
  <w:style w:type="paragraph" w:styleId="a9">
    <w:name w:val="List"/>
    <w:basedOn w:val="Textbody"/>
    <w:rsid w:val="00DB785B"/>
    <w:rPr>
      <w:rFonts w:cs="Mangal"/>
    </w:rPr>
  </w:style>
  <w:style w:type="paragraph" w:styleId="aa">
    <w:name w:val="caption"/>
    <w:basedOn w:val="Standard"/>
    <w:rsid w:val="00DB785B"/>
    <w:pPr>
      <w:suppressLineNumbers/>
      <w:spacing w:before="120" w:after="120"/>
    </w:pPr>
    <w:rPr>
      <w:rFonts w:cs="Mangal"/>
      <w:i/>
      <w:iCs/>
      <w:sz w:val="24"/>
      <w:szCs w:val="24"/>
    </w:rPr>
  </w:style>
  <w:style w:type="paragraph" w:customStyle="1" w:styleId="Index">
    <w:name w:val="Index"/>
    <w:basedOn w:val="Standard"/>
    <w:rsid w:val="00DB785B"/>
    <w:pPr>
      <w:suppressLineNumbers/>
    </w:pPr>
    <w:rPr>
      <w:rFonts w:cs="Mangal"/>
    </w:rPr>
  </w:style>
  <w:style w:type="paragraph" w:styleId="ab">
    <w:name w:val="Normal (Web)"/>
    <w:basedOn w:val="Standard"/>
    <w:rsid w:val="00DB785B"/>
    <w:pPr>
      <w:spacing w:before="100" w:after="119" w:line="240" w:lineRule="auto"/>
    </w:pPr>
    <w:rPr>
      <w:rFonts w:ascii="Times New Roman" w:eastAsia="Times New Roman" w:hAnsi="Times New Roman" w:cs="Times New Roman"/>
      <w:sz w:val="24"/>
      <w:szCs w:val="24"/>
    </w:rPr>
  </w:style>
  <w:style w:type="paragraph" w:customStyle="1" w:styleId="sdfootnote">
    <w:name w:val="sdfootnote"/>
    <w:basedOn w:val="Standard"/>
    <w:rsid w:val="00DB785B"/>
    <w:pPr>
      <w:spacing w:before="100" w:after="0" w:line="240" w:lineRule="auto"/>
      <w:ind w:left="284" w:hanging="284"/>
    </w:pPr>
    <w:rPr>
      <w:rFonts w:ascii="Times New Roman" w:eastAsia="Times New Roman" w:hAnsi="Times New Roman" w:cs="Times New Roman"/>
      <w:sz w:val="20"/>
      <w:szCs w:val="20"/>
    </w:rPr>
  </w:style>
  <w:style w:type="paragraph" w:customStyle="1" w:styleId="11">
    <w:name w:val="Обычный (веб)1"/>
    <w:basedOn w:val="Standard"/>
    <w:rsid w:val="00DB785B"/>
    <w:pPr>
      <w:spacing w:before="100" w:after="119" w:line="100" w:lineRule="atLeast"/>
    </w:pPr>
    <w:rPr>
      <w:rFonts w:ascii="Times New Roman" w:eastAsia="Times New Roman" w:hAnsi="Times New Roman" w:cs="Times New Roman"/>
      <w:sz w:val="24"/>
      <w:szCs w:val="24"/>
      <w:lang w:eastAsia="ar-SA"/>
    </w:rPr>
  </w:style>
  <w:style w:type="paragraph" w:customStyle="1" w:styleId="ConsPlusNormal">
    <w:name w:val="ConsPlusNormal"/>
    <w:rsid w:val="00DB785B"/>
    <w:pPr>
      <w:widowControl w:val="0"/>
      <w:suppressAutoHyphens/>
      <w:autoSpaceDN w:val="0"/>
      <w:spacing w:after="0" w:line="240" w:lineRule="auto"/>
      <w:ind w:firstLine="720"/>
      <w:textAlignment w:val="baseline"/>
    </w:pPr>
    <w:rPr>
      <w:rFonts w:ascii="Arial" w:eastAsia="Times New Roman" w:hAnsi="Arial" w:cs="Arial"/>
      <w:kern w:val="3"/>
      <w:sz w:val="20"/>
      <w:szCs w:val="20"/>
    </w:rPr>
  </w:style>
  <w:style w:type="paragraph" w:styleId="ac">
    <w:name w:val="header"/>
    <w:basedOn w:val="Standard"/>
    <w:link w:val="ad"/>
    <w:rsid w:val="00DB785B"/>
    <w:pPr>
      <w:suppressLineNumbers/>
      <w:tabs>
        <w:tab w:val="center" w:pos="4677"/>
        <w:tab w:val="right" w:pos="9355"/>
      </w:tabs>
      <w:spacing w:after="0" w:line="240" w:lineRule="auto"/>
    </w:pPr>
    <w:rPr>
      <w:rFonts w:eastAsia="Calibri" w:cs="Times New Roman"/>
      <w:lang w:eastAsia="en-US"/>
    </w:rPr>
  </w:style>
  <w:style w:type="character" w:customStyle="1" w:styleId="ad">
    <w:name w:val="Верхний колонтитул Знак"/>
    <w:basedOn w:val="a0"/>
    <w:link w:val="ac"/>
    <w:rsid w:val="00DB785B"/>
    <w:rPr>
      <w:rFonts w:ascii="Calibri" w:eastAsia="Calibri" w:hAnsi="Calibri" w:cs="Times New Roman"/>
      <w:kern w:val="3"/>
      <w:lang w:eastAsia="en-US"/>
    </w:rPr>
  </w:style>
  <w:style w:type="paragraph" w:customStyle="1" w:styleId="c1">
    <w:name w:val="c1"/>
    <w:basedOn w:val="Standard"/>
    <w:rsid w:val="00DB785B"/>
    <w:pPr>
      <w:spacing w:before="100" w:after="100" w:line="240" w:lineRule="auto"/>
    </w:pPr>
    <w:rPr>
      <w:rFonts w:ascii="Times New Roman" w:eastAsia="Times New Roman" w:hAnsi="Times New Roman" w:cs="Times New Roman"/>
      <w:sz w:val="24"/>
      <w:szCs w:val="24"/>
    </w:rPr>
  </w:style>
  <w:style w:type="paragraph" w:customStyle="1" w:styleId="c6">
    <w:name w:val="c6"/>
    <w:basedOn w:val="Standard"/>
    <w:rsid w:val="00DB785B"/>
    <w:pPr>
      <w:spacing w:before="100" w:after="100" w:line="240" w:lineRule="auto"/>
    </w:pPr>
    <w:rPr>
      <w:rFonts w:ascii="Times New Roman" w:eastAsia="Times New Roman" w:hAnsi="Times New Roman" w:cs="Times New Roman"/>
      <w:sz w:val="24"/>
      <w:szCs w:val="24"/>
    </w:rPr>
  </w:style>
  <w:style w:type="paragraph" w:customStyle="1" w:styleId="c9">
    <w:name w:val="c9"/>
    <w:basedOn w:val="Standard"/>
    <w:rsid w:val="00DB785B"/>
    <w:pPr>
      <w:spacing w:before="100" w:after="100" w:line="240" w:lineRule="auto"/>
    </w:pPr>
    <w:rPr>
      <w:rFonts w:ascii="Times New Roman" w:eastAsia="Times New Roman" w:hAnsi="Times New Roman" w:cs="Times New Roman"/>
      <w:sz w:val="24"/>
      <w:szCs w:val="24"/>
    </w:rPr>
  </w:style>
  <w:style w:type="paragraph" w:styleId="ae">
    <w:name w:val="footnote text"/>
    <w:basedOn w:val="Standard"/>
    <w:link w:val="af"/>
    <w:rsid w:val="00DB785B"/>
    <w:pPr>
      <w:spacing w:after="0" w:line="240" w:lineRule="auto"/>
    </w:pPr>
    <w:rPr>
      <w:sz w:val="20"/>
      <w:szCs w:val="20"/>
    </w:rPr>
  </w:style>
  <w:style w:type="character" w:customStyle="1" w:styleId="af">
    <w:name w:val="Текст сноски Знак"/>
    <w:basedOn w:val="a0"/>
    <w:link w:val="ae"/>
    <w:rsid w:val="00DB785B"/>
    <w:rPr>
      <w:rFonts w:ascii="Calibri" w:eastAsia="SimSun" w:hAnsi="Calibri" w:cs="Tahoma"/>
      <w:kern w:val="3"/>
      <w:sz w:val="20"/>
      <w:szCs w:val="20"/>
    </w:rPr>
  </w:style>
  <w:style w:type="paragraph" w:styleId="af0">
    <w:name w:val="footer"/>
    <w:basedOn w:val="Standard"/>
    <w:link w:val="af1"/>
    <w:rsid w:val="00DB785B"/>
    <w:pPr>
      <w:suppressLineNumbers/>
      <w:tabs>
        <w:tab w:val="center" w:pos="4677"/>
        <w:tab w:val="right" w:pos="9355"/>
      </w:tabs>
      <w:spacing w:after="0" w:line="240" w:lineRule="auto"/>
    </w:pPr>
  </w:style>
  <w:style w:type="character" w:customStyle="1" w:styleId="af1">
    <w:name w:val="Нижний колонтитул Знак"/>
    <w:basedOn w:val="a0"/>
    <w:link w:val="af0"/>
    <w:rsid w:val="00DB785B"/>
    <w:rPr>
      <w:rFonts w:ascii="Calibri" w:eastAsia="SimSun" w:hAnsi="Calibri" w:cs="Tahoma"/>
      <w:kern w:val="3"/>
    </w:rPr>
  </w:style>
  <w:style w:type="paragraph" w:styleId="af2">
    <w:name w:val="Balloon Text"/>
    <w:basedOn w:val="Standard"/>
    <w:link w:val="af3"/>
    <w:rsid w:val="00DB785B"/>
    <w:pPr>
      <w:spacing w:after="0" w:line="240" w:lineRule="auto"/>
    </w:pPr>
    <w:rPr>
      <w:rFonts w:ascii="Tahoma" w:hAnsi="Tahoma"/>
      <w:sz w:val="16"/>
      <w:szCs w:val="16"/>
    </w:rPr>
  </w:style>
  <w:style w:type="character" w:customStyle="1" w:styleId="af3">
    <w:name w:val="Текст выноски Знак"/>
    <w:basedOn w:val="a0"/>
    <w:link w:val="af2"/>
    <w:rsid w:val="00DB785B"/>
    <w:rPr>
      <w:rFonts w:ascii="Tahoma" w:eastAsia="SimSun" w:hAnsi="Tahoma" w:cs="Tahoma"/>
      <w:kern w:val="3"/>
      <w:sz w:val="16"/>
      <w:szCs w:val="16"/>
    </w:rPr>
  </w:style>
  <w:style w:type="paragraph" w:customStyle="1" w:styleId="c12">
    <w:name w:val="c12"/>
    <w:basedOn w:val="Standard"/>
    <w:rsid w:val="00DB785B"/>
    <w:pPr>
      <w:spacing w:before="100" w:after="100" w:line="240" w:lineRule="auto"/>
    </w:pPr>
    <w:rPr>
      <w:rFonts w:ascii="Times New Roman" w:eastAsia="Times New Roman" w:hAnsi="Times New Roman" w:cs="Times New Roman"/>
      <w:sz w:val="24"/>
      <w:szCs w:val="24"/>
    </w:rPr>
  </w:style>
  <w:style w:type="paragraph" w:customStyle="1" w:styleId="c4">
    <w:name w:val="c4"/>
    <w:basedOn w:val="Standard"/>
    <w:rsid w:val="00DB785B"/>
    <w:pPr>
      <w:spacing w:before="100" w:after="100" w:line="240" w:lineRule="auto"/>
    </w:pPr>
    <w:rPr>
      <w:rFonts w:ascii="Times New Roman" w:eastAsia="Times New Roman" w:hAnsi="Times New Roman" w:cs="Times New Roman"/>
      <w:sz w:val="24"/>
      <w:szCs w:val="24"/>
    </w:rPr>
  </w:style>
  <w:style w:type="paragraph" w:customStyle="1" w:styleId="TableHeading">
    <w:name w:val="Table Heading"/>
    <w:basedOn w:val="TableContents"/>
    <w:rsid w:val="00DB785B"/>
    <w:pPr>
      <w:jc w:val="center"/>
    </w:pPr>
    <w:rPr>
      <w:b/>
      <w:bCs/>
    </w:rPr>
  </w:style>
  <w:style w:type="paragraph" w:customStyle="1" w:styleId="12">
    <w:name w:val="Обычный1"/>
    <w:rsid w:val="00DB785B"/>
    <w:pPr>
      <w:widowControl w:val="0"/>
      <w:suppressAutoHyphens/>
      <w:autoSpaceDN w:val="0"/>
      <w:textAlignment w:val="baseline"/>
    </w:pPr>
    <w:rPr>
      <w:rFonts w:ascii="Calibri" w:eastAsia="SimSun" w:hAnsi="Calibri" w:cs="Tahoma"/>
      <w:kern w:val="3"/>
    </w:rPr>
  </w:style>
  <w:style w:type="paragraph" w:customStyle="1" w:styleId="13">
    <w:name w:val="Абзац списка1"/>
    <w:basedOn w:val="Standard"/>
    <w:rsid w:val="00DB785B"/>
    <w:pPr>
      <w:ind w:left="720"/>
    </w:pPr>
  </w:style>
  <w:style w:type="paragraph" w:customStyle="1" w:styleId="Footnote">
    <w:name w:val="Footnote"/>
    <w:basedOn w:val="Standard"/>
    <w:rsid w:val="00DB785B"/>
    <w:pPr>
      <w:suppressLineNumbers/>
      <w:ind w:left="283" w:hanging="283"/>
    </w:pPr>
    <w:rPr>
      <w:sz w:val="20"/>
      <w:szCs w:val="20"/>
    </w:rPr>
  </w:style>
  <w:style w:type="character" w:customStyle="1" w:styleId="Internetlink">
    <w:name w:val="Internet link"/>
    <w:rsid w:val="00DB785B"/>
    <w:rPr>
      <w:color w:val="000080"/>
      <w:u w:val="single"/>
    </w:rPr>
  </w:style>
  <w:style w:type="character" w:styleId="af4">
    <w:name w:val="Emphasis"/>
    <w:rsid w:val="00DB785B"/>
    <w:rPr>
      <w:i/>
      <w:iCs/>
    </w:rPr>
  </w:style>
  <w:style w:type="character" w:customStyle="1" w:styleId="StrongEmphasis">
    <w:name w:val="Strong Emphasis"/>
    <w:rsid w:val="00DB785B"/>
    <w:rPr>
      <w:b/>
      <w:bCs/>
    </w:rPr>
  </w:style>
  <w:style w:type="character" w:customStyle="1" w:styleId="badge">
    <w:name w:val="badge"/>
    <w:basedOn w:val="a0"/>
    <w:rsid w:val="00DB785B"/>
  </w:style>
  <w:style w:type="character" w:customStyle="1" w:styleId="af5">
    <w:name w:val="Основной текст Знак"/>
    <w:rsid w:val="00DB785B"/>
    <w:rPr>
      <w:rFonts w:ascii="Times New Roman" w:eastAsia="Andale Sans UI" w:hAnsi="Times New Roman" w:cs="Times New Roman"/>
      <w:kern w:val="3"/>
      <w:sz w:val="24"/>
      <w:szCs w:val="24"/>
    </w:rPr>
  </w:style>
  <w:style w:type="character" w:customStyle="1" w:styleId="c2">
    <w:name w:val="c2"/>
    <w:basedOn w:val="a0"/>
    <w:rsid w:val="00DB785B"/>
  </w:style>
  <w:style w:type="character" w:customStyle="1" w:styleId="ListLabel1">
    <w:name w:val="ListLabel 1"/>
    <w:rsid w:val="00DB785B"/>
    <w:rPr>
      <w:sz w:val="20"/>
    </w:rPr>
  </w:style>
  <w:style w:type="character" w:customStyle="1" w:styleId="ListLabel2">
    <w:name w:val="ListLabel 2"/>
    <w:rsid w:val="00DB785B"/>
    <w:rPr>
      <w:b/>
    </w:rPr>
  </w:style>
  <w:style w:type="character" w:customStyle="1" w:styleId="ListLabel3">
    <w:name w:val="ListLabel 3"/>
    <w:rsid w:val="00DB785B"/>
    <w:rPr>
      <w:b/>
      <w:color w:val="000000"/>
    </w:rPr>
  </w:style>
  <w:style w:type="character" w:customStyle="1" w:styleId="ListLabel4">
    <w:name w:val="ListLabel 4"/>
    <w:rsid w:val="00DB785B"/>
    <w:rPr>
      <w:rFonts w:cs="Times New Roman"/>
    </w:rPr>
  </w:style>
  <w:style w:type="character" w:customStyle="1" w:styleId="ListLabel5">
    <w:name w:val="ListLabel 5"/>
    <w:rsid w:val="00DB785B"/>
    <w:rPr>
      <w:rFonts w:cs="Symbol"/>
      <w:sz w:val="20"/>
    </w:rPr>
  </w:style>
  <w:style w:type="character" w:customStyle="1" w:styleId="ListLabel6">
    <w:name w:val="ListLabel 6"/>
    <w:rsid w:val="00DB785B"/>
    <w:rPr>
      <w:rFonts w:cs="Courier New"/>
      <w:sz w:val="20"/>
    </w:rPr>
  </w:style>
  <w:style w:type="character" w:customStyle="1" w:styleId="ListLabel7">
    <w:name w:val="ListLabel 7"/>
    <w:rsid w:val="00DB785B"/>
    <w:rPr>
      <w:rFonts w:cs="Wingdings"/>
      <w:sz w:val="20"/>
    </w:rPr>
  </w:style>
  <w:style w:type="character" w:customStyle="1" w:styleId="ListLabel8">
    <w:name w:val="ListLabel 8"/>
    <w:rsid w:val="00DB785B"/>
    <w:rPr>
      <w:rFonts w:cs="Symbol"/>
      <w:color w:val="000000"/>
      <w:sz w:val="20"/>
      <w:szCs w:val="24"/>
      <w:lang w:val="ru-RU"/>
    </w:rPr>
  </w:style>
  <w:style w:type="character" w:customStyle="1" w:styleId="ListLabel9">
    <w:name w:val="ListLabel 9"/>
    <w:rsid w:val="00DB785B"/>
    <w:rPr>
      <w:rFonts w:cs="Symbol"/>
      <w:color w:val="000000"/>
      <w:sz w:val="20"/>
      <w:szCs w:val="24"/>
    </w:rPr>
  </w:style>
  <w:style w:type="character" w:customStyle="1" w:styleId="ListLabel10">
    <w:name w:val="ListLabel 10"/>
    <w:rsid w:val="00DB785B"/>
    <w:rPr>
      <w:rFonts w:cs="Symbol"/>
      <w:color w:val="000000"/>
      <w:sz w:val="20"/>
    </w:rPr>
  </w:style>
  <w:style w:type="character" w:customStyle="1" w:styleId="ListLabel11">
    <w:name w:val="ListLabel 11"/>
    <w:rsid w:val="00DB785B"/>
    <w:rPr>
      <w:rFonts w:cs="Symbol"/>
      <w:color w:val="000000"/>
      <w:sz w:val="20"/>
      <w:szCs w:val="22"/>
    </w:rPr>
  </w:style>
  <w:style w:type="character" w:customStyle="1" w:styleId="ListLabel12">
    <w:name w:val="ListLabel 12"/>
    <w:rsid w:val="00DB785B"/>
    <w:rPr>
      <w:rFonts w:cs="Symbol"/>
      <w:color w:val="000000"/>
      <w:sz w:val="20"/>
      <w:lang w:val="ru-RU"/>
    </w:rPr>
  </w:style>
  <w:style w:type="character" w:customStyle="1" w:styleId="ListLabel13">
    <w:name w:val="ListLabel 13"/>
    <w:rsid w:val="00DB785B"/>
    <w:rPr>
      <w:rFonts w:cs="OpenSymbol"/>
      <w:color w:val="333333"/>
    </w:rPr>
  </w:style>
  <w:style w:type="character" w:customStyle="1" w:styleId="ListLabel14">
    <w:name w:val="ListLabel 14"/>
    <w:rsid w:val="00DB785B"/>
    <w:rPr>
      <w:rFonts w:cs="Courier New"/>
    </w:rPr>
  </w:style>
  <w:style w:type="character" w:customStyle="1" w:styleId="BulletSymbols">
    <w:name w:val="Bullet Symbols"/>
    <w:rsid w:val="00DB785B"/>
    <w:rPr>
      <w:rFonts w:ascii="OpenSymbol" w:eastAsia="OpenSymbol" w:hAnsi="OpenSymbol" w:cs="OpenSymbol"/>
    </w:rPr>
  </w:style>
  <w:style w:type="character" w:customStyle="1" w:styleId="NumberingSymbols">
    <w:name w:val="Numbering Symbols"/>
    <w:rsid w:val="00DB785B"/>
    <w:rPr>
      <w:rFonts w:ascii="Times New Roman" w:hAnsi="Times New Roman"/>
      <w:sz w:val="24"/>
      <w:szCs w:val="24"/>
    </w:rPr>
  </w:style>
  <w:style w:type="character" w:customStyle="1" w:styleId="WW8Num3z0">
    <w:name w:val="WW8Num3z0"/>
    <w:rsid w:val="00DB785B"/>
    <w:rPr>
      <w:rFonts w:ascii="Symbol" w:hAnsi="Symbol" w:cs="Symbol"/>
      <w:color w:val="000000"/>
      <w:sz w:val="24"/>
      <w:szCs w:val="28"/>
      <w:shd w:val="clear" w:color="auto" w:fill="FFFFFF"/>
    </w:rPr>
  </w:style>
  <w:style w:type="character" w:customStyle="1" w:styleId="WW8Num3z1">
    <w:name w:val="WW8Num3z1"/>
    <w:rsid w:val="00DB785B"/>
    <w:rPr>
      <w:rFonts w:ascii="Courier New" w:hAnsi="Courier New" w:cs="Courier New"/>
    </w:rPr>
  </w:style>
  <w:style w:type="character" w:customStyle="1" w:styleId="WW8Num3z2">
    <w:name w:val="WW8Num3z2"/>
    <w:rsid w:val="00DB785B"/>
    <w:rPr>
      <w:rFonts w:ascii="Wingdings" w:hAnsi="Wingdings" w:cs="Wingdings"/>
    </w:rPr>
  </w:style>
  <w:style w:type="character" w:customStyle="1" w:styleId="WW8Num2z0">
    <w:name w:val="WW8Num2z0"/>
    <w:rsid w:val="00DB785B"/>
    <w:rPr>
      <w:rFonts w:ascii="Symbol" w:hAnsi="Symbol" w:cs="Symbol"/>
    </w:rPr>
  </w:style>
  <w:style w:type="character" w:customStyle="1" w:styleId="WW8Num2z1">
    <w:name w:val="WW8Num2z1"/>
    <w:rsid w:val="00DB785B"/>
    <w:rPr>
      <w:rFonts w:ascii="Courier New" w:hAnsi="Courier New" w:cs="Courier New"/>
    </w:rPr>
  </w:style>
  <w:style w:type="character" w:customStyle="1" w:styleId="WW8Num2z2">
    <w:name w:val="WW8Num2z2"/>
    <w:rsid w:val="00DB785B"/>
    <w:rPr>
      <w:rFonts w:ascii="Wingdings" w:hAnsi="Wingdings" w:cs="Wingdings"/>
    </w:rPr>
  </w:style>
  <w:style w:type="character" w:customStyle="1" w:styleId="FootnoteSymbol">
    <w:name w:val="Footnote Symbol"/>
    <w:rsid w:val="00DB785B"/>
  </w:style>
  <w:style w:type="character" w:customStyle="1" w:styleId="Footnoteanchor">
    <w:name w:val="Footnote anchor"/>
    <w:rsid w:val="00DB785B"/>
    <w:rPr>
      <w:position w:val="0"/>
      <w:vertAlign w:val="superscript"/>
    </w:rPr>
  </w:style>
  <w:style w:type="numbering" w:customStyle="1" w:styleId="WWNum3">
    <w:name w:val="WWNum3"/>
    <w:basedOn w:val="a2"/>
    <w:rsid w:val="00DB785B"/>
    <w:pPr>
      <w:numPr>
        <w:numId w:val="8"/>
      </w:numPr>
    </w:pPr>
  </w:style>
  <w:style w:type="numbering" w:customStyle="1" w:styleId="WWNum4">
    <w:name w:val="WWNum4"/>
    <w:basedOn w:val="a2"/>
    <w:rsid w:val="00DB785B"/>
    <w:pPr>
      <w:numPr>
        <w:numId w:val="9"/>
      </w:numPr>
    </w:pPr>
  </w:style>
  <w:style w:type="numbering" w:customStyle="1" w:styleId="WWNum5">
    <w:name w:val="WWNum5"/>
    <w:basedOn w:val="a2"/>
    <w:rsid w:val="00DB785B"/>
    <w:pPr>
      <w:numPr>
        <w:numId w:val="10"/>
      </w:numPr>
    </w:pPr>
  </w:style>
  <w:style w:type="numbering" w:customStyle="1" w:styleId="WWNum6">
    <w:name w:val="WWNum6"/>
    <w:basedOn w:val="a2"/>
    <w:rsid w:val="00DB785B"/>
    <w:pPr>
      <w:numPr>
        <w:numId w:val="11"/>
      </w:numPr>
    </w:pPr>
  </w:style>
  <w:style w:type="numbering" w:customStyle="1" w:styleId="WWNum7">
    <w:name w:val="WWNum7"/>
    <w:basedOn w:val="a2"/>
    <w:rsid w:val="00DB785B"/>
    <w:pPr>
      <w:numPr>
        <w:numId w:val="12"/>
      </w:numPr>
    </w:pPr>
  </w:style>
  <w:style w:type="numbering" w:customStyle="1" w:styleId="WWNum8">
    <w:name w:val="WWNum8"/>
    <w:basedOn w:val="a2"/>
    <w:rsid w:val="00DB785B"/>
    <w:pPr>
      <w:numPr>
        <w:numId w:val="13"/>
      </w:numPr>
    </w:pPr>
  </w:style>
  <w:style w:type="numbering" w:customStyle="1" w:styleId="WWNum9">
    <w:name w:val="WWNum9"/>
    <w:basedOn w:val="a2"/>
    <w:rsid w:val="00DB785B"/>
    <w:pPr>
      <w:numPr>
        <w:numId w:val="14"/>
      </w:numPr>
    </w:pPr>
  </w:style>
  <w:style w:type="numbering" w:customStyle="1" w:styleId="WWNum10">
    <w:name w:val="WWNum10"/>
    <w:basedOn w:val="a2"/>
    <w:rsid w:val="00DB785B"/>
    <w:pPr>
      <w:numPr>
        <w:numId w:val="15"/>
      </w:numPr>
    </w:pPr>
  </w:style>
  <w:style w:type="numbering" w:customStyle="1" w:styleId="WWNum12">
    <w:name w:val="WWNum12"/>
    <w:basedOn w:val="a2"/>
    <w:rsid w:val="00DB785B"/>
    <w:pPr>
      <w:numPr>
        <w:numId w:val="16"/>
      </w:numPr>
    </w:pPr>
  </w:style>
  <w:style w:type="numbering" w:customStyle="1" w:styleId="WWNum13">
    <w:name w:val="WWNum13"/>
    <w:basedOn w:val="a2"/>
    <w:rsid w:val="00DB785B"/>
    <w:pPr>
      <w:numPr>
        <w:numId w:val="17"/>
      </w:numPr>
    </w:pPr>
  </w:style>
  <w:style w:type="numbering" w:customStyle="1" w:styleId="WWNum14">
    <w:name w:val="WWNum14"/>
    <w:basedOn w:val="a2"/>
    <w:rsid w:val="00DB785B"/>
    <w:pPr>
      <w:numPr>
        <w:numId w:val="18"/>
      </w:numPr>
    </w:pPr>
  </w:style>
  <w:style w:type="numbering" w:customStyle="1" w:styleId="WWNum15">
    <w:name w:val="WWNum15"/>
    <w:basedOn w:val="a2"/>
    <w:rsid w:val="00DB785B"/>
    <w:pPr>
      <w:numPr>
        <w:numId w:val="19"/>
      </w:numPr>
    </w:pPr>
  </w:style>
  <w:style w:type="numbering" w:customStyle="1" w:styleId="WWNum16">
    <w:name w:val="WWNum16"/>
    <w:basedOn w:val="a2"/>
    <w:rsid w:val="00DB785B"/>
    <w:pPr>
      <w:numPr>
        <w:numId w:val="20"/>
      </w:numPr>
    </w:pPr>
  </w:style>
  <w:style w:type="numbering" w:customStyle="1" w:styleId="WWNum17">
    <w:name w:val="WWNum17"/>
    <w:basedOn w:val="a2"/>
    <w:rsid w:val="00DB785B"/>
    <w:pPr>
      <w:numPr>
        <w:numId w:val="21"/>
      </w:numPr>
    </w:pPr>
  </w:style>
  <w:style w:type="numbering" w:customStyle="1" w:styleId="WWNum18">
    <w:name w:val="WWNum18"/>
    <w:basedOn w:val="a2"/>
    <w:rsid w:val="00DB785B"/>
    <w:pPr>
      <w:numPr>
        <w:numId w:val="22"/>
      </w:numPr>
    </w:pPr>
  </w:style>
  <w:style w:type="numbering" w:customStyle="1" w:styleId="WWNum19">
    <w:name w:val="WWNum19"/>
    <w:basedOn w:val="a2"/>
    <w:rsid w:val="00DB785B"/>
    <w:pPr>
      <w:numPr>
        <w:numId w:val="23"/>
      </w:numPr>
    </w:pPr>
  </w:style>
  <w:style w:type="numbering" w:customStyle="1" w:styleId="WWNum20">
    <w:name w:val="WWNum20"/>
    <w:basedOn w:val="a2"/>
    <w:rsid w:val="00DB785B"/>
    <w:pPr>
      <w:numPr>
        <w:numId w:val="24"/>
      </w:numPr>
    </w:pPr>
  </w:style>
  <w:style w:type="numbering" w:customStyle="1" w:styleId="WWNum21">
    <w:name w:val="WWNum21"/>
    <w:basedOn w:val="a2"/>
    <w:rsid w:val="00DB785B"/>
    <w:pPr>
      <w:numPr>
        <w:numId w:val="25"/>
      </w:numPr>
    </w:pPr>
  </w:style>
  <w:style w:type="numbering" w:customStyle="1" w:styleId="WWNum22">
    <w:name w:val="WWNum22"/>
    <w:basedOn w:val="a2"/>
    <w:rsid w:val="00DB785B"/>
    <w:pPr>
      <w:numPr>
        <w:numId w:val="26"/>
      </w:numPr>
    </w:pPr>
  </w:style>
  <w:style w:type="numbering" w:customStyle="1" w:styleId="WWNum23">
    <w:name w:val="WWNum23"/>
    <w:basedOn w:val="a2"/>
    <w:rsid w:val="00DB785B"/>
    <w:pPr>
      <w:numPr>
        <w:numId w:val="27"/>
      </w:numPr>
    </w:pPr>
  </w:style>
  <w:style w:type="numbering" w:customStyle="1" w:styleId="WWNum24">
    <w:name w:val="WWNum24"/>
    <w:basedOn w:val="a2"/>
    <w:rsid w:val="00DB785B"/>
    <w:pPr>
      <w:numPr>
        <w:numId w:val="28"/>
      </w:numPr>
    </w:pPr>
  </w:style>
  <w:style w:type="numbering" w:customStyle="1" w:styleId="WWNum25">
    <w:name w:val="WWNum25"/>
    <w:basedOn w:val="a2"/>
    <w:rsid w:val="00DB785B"/>
    <w:pPr>
      <w:numPr>
        <w:numId w:val="29"/>
      </w:numPr>
    </w:pPr>
  </w:style>
  <w:style w:type="numbering" w:customStyle="1" w:styleId="WWNum26">
    <w:name w:val="WWNum26"/>
    <w:basedOn w:val="a2"/>
    <w:rsid w:val="00DB785B"/>
    <w:pPr>
      <w:numPr>
        <w:numId w:val="30"/>
      </w:numPr>
    </w:pPr>
  </w:style>
  <w:style w:type="numbering" w:customStyle="1" w:styleId="WWNum27">
    <w:name w:val="WWNum27"/>
    <w:basedOn w:val="a2"/>
    <w:rsid w:val="00DB785B"/>
    <w:pPr>
      <w:numPr>
        <w:numId w:val="31"/>
      </w:numPr>
    </w:pPr>
  </w:style>
  <w:style w:type="numbering" w:customStyle="1" w:styleId="WWNum28">
    <w:name w:val="WWNum28"/>
    <w:basedOn w:val="a2"/>
    <w:rsid w:val="00DB785B"/>
    <w:pPr>
      <w:numPr>
        <w:numId w:val="32"/>
      </w:numPr>
    </w:pPr>
  </w:style>
  <w:style w:type="numbering" w:customStyle="1" w:styleId="WWNum29">
    <w:name w:val="WWNum29"/>
    <w:basedOn w:val="a2"/>
    <w:rsid w:val="00DB785B"/>
    <w:pPr>
      <w:numPr>
        <w:numId w:val="33"/>
      </w:numPr>
    </w:pPr>
  </w:style>
  <w:style w:type="numbering" w:customStyle="1" w:styleId="WWNum30">
    <w:name w:val="WWNum30"/>
    <w:basedOn w:val="a2"/>
    <w:rsid w:val="00DB785B"/>
    <w:pPr>
      <w:numPr>
        <w:numId w:val="34"/>
      </w:numPr>
    </w:pPr>
  </w:style>
  <w:style w:type="numbering" w:customStyle="1" w:styleId="WWNum31">
    <w:name w:val="WWNum31"/>
    <w:basedOn w:val="a2"/>
    <w:rsid w:val="00DB785B"/>
    <w:pPr>
      <w:numPr>
        <w:numId w:val="35"/>
      </w:numPr>
    </w:pPr>
  </w:style>
  <w:style w:type="numbering" w:customStyle="1" w:styleId="WWNum32">
    <w:name w:val="WWNum32"/>
    <w:basedOn w:val="a2"/>
    <w:rsid w:val="00DB785B"/>
    <w:pPr>
      <w:numPr>
        <w:numId w:val="36"/>
      </w:numPr>
    </w:pPr>
  </w:style>
  <w:style w:type="numbering" w:customStyle="1" w:styleId="WWNum33">
    <w:name w:val="WWNum33"/>
    <w:basedOn w:val="a2"/>
    <w:rsid w:val="00DB785B"/>
    <w:pPr>
      <w:numPr>
        <w:numId w:val="37"/>
      </w:numPr>
    </w:pPr>
  </w:style>
  <w:style w:type="numbering" w:customStyle="1" w:styleId="WWNum34">
    <w:name w:val="WWNum34"/>
    <w:basedOn w:val="a2"/>
    <w:rsid w:val="00DB785B"/>
    <w:pPr>
      <w:numPr>
        <w:numId w:val="38"/>
      </w:numPr>
    </w:pPr>
  </w:style>
  <w:style w:type="numbering" w:customStyle="1" w:styleId="WWNum35">
    <w:name w:val="WWNum35"/>
    <w:basedOn w:val="a2"/>
    <w:rsid w:val="00DB785B"/>
    <w:pPr>
      <w:numPr>
        <w:numId w:val="39"/>
      </w:numPr>
    </w:pPr>
  </w:style>
  <w:style w:type="numbering" w:customStyle="1" w:styleId="WWNum36">
    <w:name w:val="WWNum36"/>
    <w:basedOn w:val="a2"/>
    <w:rsid w:val="00DB785B"/>
    <w:pPr>
      <w:numPr>
        <w:numId w:val="40"/>
      </w:numPr>
    </w:pPr>
  </w:style>
  <w:style w:type="numbering" w:customStyle="1" w:styleId="WWNum37">
    <w:name w:val="WWNum37"/>
    <w:basedOn w:val="a2"/>
    <w:rsid w:val="00DB785B"/>
    <w:pPr>
      <w:numPr>
        <w:numId w:val="41"/>
      </w:numPr>
    </w:pPr>
  </w:style>
  <w:style w:type="numbering" w:customStyle="1" w:styleId="WWNum38">
    <w:name w:val="WWNum38"/>
    <w:basedOn w:val="a2"/>
    <w:rsid w:val="00DB785B"/>
    <w:pPr>
      <w:numPr>
        <w:numId w:val="42"/>
      </w:numPr>
    </w:pPr>
  </w:style>
  <w:style w:type="numbering" w:customStyle="1" w:styleId="WWNum39">
    <w:name w:val="WWNum39"/>
    <w:basedOn w:val="a2"/>
    <w:rsid w:val="00DB785B"/>
    <w:pPr>
      <w:numPr>
        <w:numId w:val="43"/>
      </w:numPr>
    </w:pPr>
  </w:style>
  <w:style w:type="numbering" w:customStyle="1" w:styleId="WWNum40">
    <w:name w:val="WWNum40"/>
    <w:basedOn w:val="a2"/>
    <w:rsid w:val="00DB785B"/>
    <w:pPr>
      <w:numPr>
        <w:numId w:val="44"/>
      </w:numPr>
    </w:pPr>
  </w:style>
  <w:style w:type="numbering" w:customStyle="1" w:styleId="WWNum41">
    <w:name w:val="WWNum41"/>
    <w:basedOn w:val="a2"/>
    <w:rsid w:val="00DB785B"/>
    <w:pPr>
      <w:numPr>
        <w:numId w:val="45"/>
      </w:numPr>
    </w:pPr>
  </w:style>
  <w:style w:type="numbering" w:customStyle="1" w:styleId="WWNum42">
    <w:name w:val="WWNum42"/>
    <w:basedOn w:val="a2"/>
    <w:rsid w:val="00DB785B"/>
    <w:pPr>
      <w:numPr>
        <w:numId w:val="46"/>
      </w:numPr>
    </w:pPr>
  </w:style>
  <w:style w:type="numbering" w:customStyle="1" w:styleId="WWNum43">
    <w:name w:val="WWNum43"/>
    <w:basedOn w:val="a2"/>
    <w:rsid w:val="00DB785B"/>
    <w:pPr>
      <w:numPr>
        <w:numId w:val="47"/>
      </w:numPr>
    </w:pPr>
  </w:style>
  <w:style w:type="numbering" w:customStyle="1" w:styleId="WWNum44">
    <w:name w:val="WWNum44"/>
    <w:basedOn w:val="a2"/>
    <w:rsid w:val="00DB785B"/>
    <w:pPr>
      <w:numPr>
        <w:numId w:val="48"/>
      </w:numPr>
    </w:pPr>
  </w:style>
  <w:style w:type="numbering" w:customStyle="1" w:styleId="WWNum45">
    <w:name w:val="WWNum45"/>
    <w:basedOn w:val="a2"/>
    <w:rsid w:val="00DB785B"/>
    <w:pPr>
      <w:numPr>
        <w:numId w:val="49"/>
      </w:numPr>
    </w:pPr>
  </w:style>
  <w:style w:type="numbering" w:customStyle="1" w:styleId="WWNum46">
    <w:name w:val="WWNum46"/>
    <w:basedOn w:val="a2"/>
    <w:rsid w:val="00DB785B"/>
    <w:pPr>
      <w:numPr>
        <w:numId w:val="50"/>
      </w:numPr>
    </w:pPr>
  </w:style>
  <w:style w:type="numbering" w:customStyle="1" w:styleId="WWNum47">
    <w:name w:val="WWNum47"/>
    <w:basedOn w:val="a2"/>
    <w:rsid w:val="00DB785B"/>
    <w:pPr>
      <w:numPr>
        <w:numId w:val="51"/>
      </w:numPr>
    </w:pPr>
  </w:style>
  <w:style w:type="numbering" w:customStyle="1" w:styleId="WWNum48">
    <w:name w:val="WWNum48"/>
    <w:basedOn w:val="a2"/>
    <w:rsid w:val="00DB785B"/>
    <w:pPr>
      <w:numPr>
        <w:numId w:val="52"/>
      </w:numPr>
    </w:pPr>
  </w:style>
  <w:style w:type="numbering" w:customStyle="1" w:styleId="WWNum49">
    <w:name w:val="WWNum49"/>
    <w:basedOn w:val="a2"/>
    <w:rsid w:val="00DB785B"/>
    <w:pPr>
      <w:numPr>
        <w:numId w:val="53"/>
      </w:numPr>
    </w:pPr>
  </w:style>
  <w:style w:type="numbering" w:customStyle="1" w:styleId="WWNum50">
    <w:name w:val="WWNum50"/>
    <w:basedOn w:val="a2"/>
    <w:rsid w:val="00DB785B"/>
    <w:pPr>
      <w:numPr>
        <w:numId w:val="54"/>
      </w:numPr>
    </w:pPr>
  </w:style>
  <w:style w:type="numbering" w:customStyle="1" w:styleId="WWNum51">
    <w:name w:val="WWNum51"/>
    <w:basedOn w:val="a2"/>
    <w:rsid w:val="00DB785B"/>
    <w:pPr>
      <w:numPr>
        <w:numId w:val="55"/>
      </w:numPr>
    </w:pPr>
  </w:style>
  <w:style w:type="numbering" w:customStyle="1" w:styleId="WWNum52">
    <w:name w:val="WWNum52"/>
    <w:basedOn w:val="a2"/>
    <w:rsid w:val="00DB785B"/>
    <w:pPr>
      <w:numPr>
        <w:numId w:val="56"/>
      </w:numPr>
    </w:pPr>
  </w:style>
  <w:style w:type="numbering" w:customStyle="1" w:styleId="WWNum53">
    <w:name w:val="WWNum53"/>
    <w:basedOn w:val="a2"/>
    <w:rsid w:val="00DB785B"/>
    <w:pPr>
      <w:numPr>
        <w:numId w:val="57"/>
      </w:numPr>
    </w:pPr>
  </w:style>
  <w:style w:type="numbering" w:customStyle="1" w:styleId="WWNum54">
    <w:name w:val="WWNum54"/>
    <w:basedOn w:val="a2"/>
    <w:rsid w:val="00DB785B"/>
    <w:pPr>
      <w:numPr>
        <w:numId w:val="58"/>
      </w:numPr>
    </w:pPr>
  </w:style>
  <w:style w:type="numbering" w:customStyle="1" w:styleId="WWNum55">
    <w:name w:val="WWNum55"/>
    <w:basedOn w:val="a2"/>
    <w:rsid w:val="00DB785B"/>
    <w:pPr>
      <w:numPr>
        <w:numId w:val="59"/>
      </w:numPr>
    </w:pPr>
  </w:style>
  <w:style w:type="numbering" w:customStyle="1" w:styleId="WWNum56">
    <w:name w:val="WWNum56"/>
    <w:basedOn w:val="a2"/>
    <w:rsid w:val="00DB785B"/>
    <w:pPr>
      <w:numPr>
        <w:numId w:val="60"/>
      </w:numPr>
    </w:pPr>
  </w:style>
  <w:style w:type="numbering" w:customStyle="1" w:styleId="WWNum57">
    <w:name w:val="WWNum57"/>
    <w:basedOn w:val="a2"/>
    <w:rsid w:val="00DB785B"/>
    <w:pPr>
      <w:numPr>
        <w:numId w:val="61"/>
      </w:numPr>
    </w:pPr>
  </w:style>
  <w:style w:type="numbering" w:customStyle="1" w:styleId="WWNum58">
    <w:name w:val="WWNum58"/>
    <w:basedOn w:val="a2"/>
    <w:rsid w:val="00DB785B"/>
    <w:pPr>
      <w:numPr>
        <w:numId w:val="62"/>
      </w:numPr>
    </w:pPr>
  </w:style>
  <w:style w:type="numbering" w:customStyle="1" w:styleId="WWNum59">
    <w:name w:val="WWNum59"/>
    <w:basedOn w:val="a2"/>
    <w:rsid w:val="00DB785B"/>
    <w:pPr>
      <w:numPr>
        <w:numId w:val="63"/>
      </w:numPr>
    </w:pPr>
  </w:style>
  <w:style w:type="numbering" w:customStyle="1" w:styleId="WWNum60">
    <w:name w:val="WWNum60"/>
    <w:basedOn w:val="a2"/>
    <w:rsid w:val="00DB785B"/>
    <w:pPr>
      <w:numPr>
        <w:numId w:val="64"/>
      </w:numPr>
    </w:pPr>
  </w:style>
  <w:style w:type="numbering" w:customStyle="1" w:styleId="WWNum61">
    <w:name w:val="WWNum61"/>
    <w:basedOn w:val="a2"/>
    <w:rsid w:val="00DB785B"/>
    <w:pPr>
      <w:numPr>
        <w:numId w:val="65"/>
      </w:numPr>
    </w:pPr>
  </w:style>
  <w:style w:type="numbering" w:customStyle="1" w:styleId="WWNum62">
    <w:name w:val="WWNum62"/>
    <w:basedOn w:val="a2"/>
    <w:rsid w:val="00DB785B"/>
    <w:pPr>
      <w:numPr>
        <w:numId w:val="66"/>
      </w:numPr>
    </w:pPr>
  </w:style>
  <w:style w:type="numbering" w:customStyle="1" w:styleId="WWNum63">
    <w:name w:val="WWNum63"/>
    <w:basedOn w:val="a2"/>
    <w:rsid w:val="00DB785B"/>
    <w:pPr>
      <w:numPr>
        <w:numId w:val="67"/>
      </w:numPr>
    </w:pPr>
  </w:style>
  <w:style w:type="numbering" w:customStyle="1" w:styleId="WWNum64">
    <w:name w:val="WWNum64"/>
    <w:basedOn w:val="a2"/>
    <w:rsid w:val="00DB785B"/>
    <w:pPr>
      <w:numPr>
        <w:numId w:val="68"/>
      </w:numPr>
    </w:pPr>
  </w:style>
  <w:style w:type="numbering" w:customStyle="1" w:styleId="RTFNum2">
    <w:name w:val="RTF_Num 2"/>
    <w:basedOn w:val="a2"/>
    <w:rsid w:val="00DB785B"/>
    <w:pPr>
      <w:numPr>
        <w:numId w:val="69"/>
      </w:numPr>
    </w:pPr>
  </w:style>
  <w:style w:type="numbering" w:customStyle="1" w:styleId="RTFNum3">
    <w:name w:val="RTF_Num 3"/>
    <w:basedOn w:val="a2"/>
    <w:rsid w:val="00DB785B"/>
    <w:pPr>
      <w:numPr>
        <w:numId w:val="70"/>
      </w:numPr>
    </w:pPr>
  </w:style>
  <w:style w:type="numbering" w:customStyle="1" w:styleId="RTFNum4">
    <w:name w:val="RTF_Num 4"/>
    <w:basedOn w:val="a2"/>
    <w:rsid w:val="00DB785B"/>
    <w:pPr>
      <w:numPr>
        <w:numId w:val="71"/>
      </w:numPr>
    </w:pPr>
  </w:style>
  <w:style w:type="numbering" w:customStyle="1" w:styleId="WW8Num3">
    <w:name w:val="WW8Num3"/>
    <w:basedOn w:val="a2"/>
    <w:rsid w:val="00DB785B"/>
    <w:pPr>
      <w:numPr>
        <w:numId w:val="72"/>
      </w:numPr>
    </w:pPr>
  </w:style>
  <w:style w:type="numbering" w:customStyle="1" w:styleId="WW8Num2">
    <w:name w:val="WW8Num2"/>
    <w:basedOn w:val="a2"/>
    <w:rsid w:val="00DB785B"/>
    <w:pPr>
      <w:numPr>
        <w:numId w:val="73"/>
      </w:numPr>
    </w:pPr>
  </w:style>
  <w:style w:type="numbering" w:customStyle="1" w:styleId="RTFNum5">
    <w:name w:val="RTF_Num 5"/>
    <w:basedOn w:val="a2"/>
    <w:rsid w:val="00DB785B"/>
    <w:pPr>
      <w:numPr>
        <w:numId w:val="74"/>
      </w:numPr>
    </w:pPr>
  </w:style>
  <w:style w:type="numbering" w:customStyle="1" w:styleId="RTFNum6">
    <w:name w:val="RTF_Num 6"/>
    <w:basedOn w:val="a2"/>
    <w:rsid w:val="00DB785B"/>
    <w:pPr>
      <w:numPr>
        <w:numId w:val="75"/>
      </w:numPr>
    </w:pPr>
  </w:style>
  <w:style w:type="numbering" w:customStyle="1" w:styleId="RTFNum7">
    <w:name w:val="RTF_Num 7"/>
    <w:basedOn w:val="a2"/>
    <w:rsid w:val="00DB785B"/>
    <w:pPr>
      <w:numPr>
        <w:numId w:val="76"/>
      </w:numPr>
    </w:pPr>
  </w:style>
  <w:style w:type="numbering" w:customStyle="1" w:styleId="RTFNum8">
    <w:name w:val="RTF_Num 8"/>
    <w:basedOn w:val="a2"/>
    <w:rsid w:val="00DB785B"/>
    <w:pPr>
      <w:numPr>
        <w:numId w:val="77"/>
      </w:numPr>
    </w:pPr>
  </w:style>
  <w:style w:type="numbering" w:customStyle="1" w:styleId="RTFNum9">
    <w:name w:val="RTF_Num 9"/>
    <w:basedOn w:val="a2"/>
    <w:rsid w:val="00DB785B"/>
    <w:pPr>
      <w:numPr>
        <w:numId w:val="78"/>
      </w:numPr>
    </w:pPr>
  </w:style>
  <w:style w:type="paragraph" w:styleId="HTML">
    <w:name w:val="HTML Preformatted"/>
    <w:basedOn w:val="a"/>
    <w:link w:val="HTML0"/>
    <w:uiPriority w:val="99"/>
    <w:unhideWhenUsed/>
    <w:rsid w:val="00DB7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DB785B"/>
    <w:rPr>
      <w:rFonts w:ascii="Courier New" w:eastAsia="Times New Roman" w:hAnsi="Courier New" w:cs="Courier New"/>
      <w:sz w:val="20"/>
      <w:szCs w:val="20"/>
    </w:rPr>
  </w:style>
  <w:style w:type="paragraph" w:customStyle="1" w:styleId="14">
    <w:name w:val="Красная строка1"/>
    <w:basedOn w:val="af6"/>
    <w:rsid w:val="007B508D"/>
    <w:pPr>
      <w:spacing w:line="252" w:lineRule="auto"/>
      <w:ind w:firstLine="210"/>
    </w:pPr>
    <w:rPr>
      <w:rFonts w:ascii="Times New Roman" w:eastAsia="Calibri" w:hAnsi="Times New Roman" w:cs="Times New Roman"/>
      <w:sz w:val="24"/>
      <w:lang w:eastAsia="ar-SA"/>
    </w:rPr>
  </w:style>
  <w:style w:type="paragraph" w:styleId="af6">
    <w:name w:val="Body Text"/>
    <w:basedOn w:val="a"/>
    <w:link w:val="15"/>
    <w:uiPriority w:val="99"/>
    <w:semiHidden/>
    <w:unhideWhenUsed/>
    <w:rsid w:val="007B508D"/>
    <w:pPr>
      <w:spacing w:after="120"/>
    </w:pPr>
  </w:style>
  <w:style w:type="character" w:customStyle="1" w:styleId="15">
    <w:name w:val="Основной текст Знак1"/>
    <w:basedOn w:val="a0"/>
    <w:link w:val="af6"/>
    <w:uiPriority w:val="99"/>
    <w:semiHidden/>
    <w:rsid w:val="007B508D"/>
  </w:style>
  <w:style w:type="character" w:customStyle="1" w:styleId="30">
    <w:name w:val="Заголовок 3 Знак"/>
    <w:basedOn w:val="a0"/>
    <w:link w:val="3"/>
    <w:uiPriority w:val="9"/>
    <w:semiHidden/>
    <w:rsid w:val="00510B7D"/>
    <w:rPr>
      <w:rFonts w:asciiTheme="majorHAnsi" w:eastAsiaTheme="majorEastAsia" w:hAnsiTheme="majorHAnsi" w:cstheme="majorBidi"/>
      <w:b/>
      <w:bCs/>
      <w:color w:val="4F81BD" w:themeColor="accent1"/>
    </w:rPr>
  </w:style>
  <w:style w:type="paragraph" w:customStyle="1" w:styleId="western">
    <w:name w:val="western"/>
    <w:basedOn w:val="a"/>
    <w:rsid w:val="00231C55"/>
    <w:pPr>
      <w:spacing w:before="100" w:beforeAutospacing="1" w:after="119"/>
    </w:pPr>
    <w:rPr>
      <w:rFonts w:ascii="Calibri" w:eastAsia="Times New Roman" w:hAnsi="Calibri" w:cs="Times New Roman"/>
    </w:rPr>
  </w:style>
  <w:style w:type="paragraph" w:customStyle="1" w:styleId="western1">
    <w:name w:val="western1"/>
    <w:basedOn w:val="a"/>
    <w:rsid w:val="00231C55"/>
    <w:pPr>
      <w:spacing w:before="100" w:beforeAutospacing="1" w:after="198"/>
    </w:pPr>
    <w:rPr>
      <w:rFonts w:ascii="Calibri" w:eastAsia="Times New Roman" w:hAnsi="Calibri" w:cs="Times New Roman"/>
    </w:rPr>
  </w:style>
  <w:style w:type="character" w:styleId="af7">
    <w:name w:val="Strong"/>
    <w:basedOn w:val="a0"/>
    <w:uiPriority w:val="22"/>
    <w:qFormat/>
    <w:rsid w:val="00231C55"/>
    <w:rPr>
      <w:b/>
      <w:bCs/>
    </w:rPr>
  </w:style>
  <w:style w:type="paragraph" w:customStyle="1" w:styleId="ConsPlusTitle">
    <w:name w:val="ConsPlusTitle"/>
    <w:rsid w:val="00231C55"/>
    <w:pPr>
      <w:widowControl w:val="0"/>
      <w:autoSpaceDE w:val="0"/>
      <w:autoSpaceDN w:val="0"/>
      <w:spacing w:after="0" w:line="240" w:lineRule="auto"/>
    </w:pPr>
    <w:rPr>
      <w:rFonts w:ascii="Arial" w:eastAsia="Times New Roman" w:hAnsi="Arial" w:cs="Arial"/>
      <w:b/>
      <w:sz w:val="20"/>
    </w:rPr>
  </w:style>
  <w:style w:type="character" w:styleId="af8">
    <w:name w:val="Hyperlink"/>
    <w:basedOn w:val="a0"/>
    <w:uiPriority w:val="99"/>
    <w:semiHidden/>
    <w:unhideWhenUsed/>
    <w:rsid w:val="00231C55"/>
    <w:rPr>
      <w:color w:val="0000FF"/>
      <w:u w:val="single"/>
    </w:rPr>
  </w:style>
  <w:style w:type="numbering" w:customStyle="1" w:styleId="WWNum210">
    <w:name w:val="WWNum210"/>
    <w:basedOn w:val="a2"/>
    <w:rsid w:val="00F21078"/>
  </w:style>
  <w:style w:type="numbering" w:customStyle="1" w:styleId="RTFNum81">
    <w:name w:val="RTF_Num 81"/>
    <w:basedOn w:val="a2"/>
    <w:rsid w:val="00F210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C732E"/>
    <w:pPr>
      <w:widowControl w:val="0"/>
      <w:autoSpaceDE w:val="0"/>
      <w:autoSpaceDN w:val="0"/>
      <w:adjustRightInd w:val="0"/>
      <w:spacing w:before="75" w:after="0" w:line="240" w:lineRule="auto"/>
      <w:jc w:val="center"/>
      <w:outlineLvl w:val="0"/>
    </w:pPr>
    <w:rPr>
      <w:rFonts w:ascii="Arial" w:hAnsi="Arial" w:cs="Arial"/>
      <w:b/>
      <w:bCs/>
      <w:sz w:val="24"/>
      <w:szCs w:val="24"/>
      <w:u w:val="single"/>
    </w:rPr>
  </w:style>
  <w:style w:type="paragraph" w:styleId="2">
    <w:name w:val="heading 2"/>
    <w:basedOn w:val="Standard"/>
    <w:next w:val="Textbody"/>
    <w:link w:val="20"/>
    <w:rsid w:val="00DB785B"/>
    <w:pPr>
      <w:keepNext/>
      <w:spacing w:after="0" w:line="240" w:lineRule="auto"/>
      <w:ind w:left="-238" w:right="352"/>
      <w:jc w:val="both"/>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510B7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F7B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andard">
    <w:name w:val="Standard"/>
    <w:rsid w:val="008F7B33"/>
    <w:pPr>
      <w:suppressAutoHyphens/>
      <w:autoSpaceDN w:val="0"/>
      <w:textAlignment w:val="baseline"/>
    </w:pPr>
    <w:rPr>
      <w:rFonts w:ascii="Calibri" w:eastAsia="SimSun" w:hAnsi="Calibri" w:cs="Tahoma"/>
      <w:kern w:val="3"/>
    </w:rPr>
  </w:style>
  <w:style w:type="paragraph" w:customStyle="1" w:styleId="PreformattedText">
    <w:name w:val="Preformatted Text"/>
    <w:basedOn w:val="Standard"/>
    <w:rsid w:val="008F7B33"/>
    <w:pPr>
      <w:spacing w:after="0"/>
    </w:pPr>
    <w:rPr>
      <w:rFonts w:ascii="Courier New" w:eastAsia="MS PGothic" w:hAnsi="Courier New" w:cs="Courier New"/>
      <w:sz w:val="20"/>
      <w:szCs w:val="20"/>
    </w:rPr>
  </w:style>
  <w:style w:type="paragraph" w:customStyle="1" w:styleId="Default">
    <w:name w:val="Default"/>
    <w:basedOn w:val="Standard"/>
    <w:rsid w:val="008F7B33"/>
    <w:pPr>
      <w:autoSpaceDE w:val="0"/>
    </w:pPr>
    <w:rPr>
      <w:rFonts w:ascii="Times New Roman" w:eastAsia="Times New Roman" w:hAnsi="Times New Roman" w:cs="Times New Roman"/>
      <w:color w:val="000000"/>
      <w:sz w:val="24"/>
      <w:szCs w:val="24"/>
    </w:rPr>
  </w:style>
  <w:style w:type="character" w:styleId="a4">
    <w:name w:val="footnote reference"/>
    <w:rsid w:val="008F7B33"/>
    <w:rPr>
      <w:position w:val="0"/>
      <w:vertAlign w:val="superscript"/>
    </w:rPr>
  </w:style>
  <w:style w:type="numbering" w:customStyle="1" w:styleId="WWNum1">
    <w:name w:val="WWNum1"/>
    <w:basedOn w:val="a2"/>
    <w:rsid w:val="008F7B33"/>
    <w:pPr>
      <w:numPr>
        <w:numId w:val="1"/>
      </w:numPr>
    </w:pPr>
  </w:style>
  <w:style w:type="numbering" w:customStyle="1" w:styleId="WWNum2">
    <w:name w:val="WWNum2"/>
    <w:basedOn w:val="a2"/>
    <w:rsid w:val="008F7B33"/>
    <w:pPr>
      <w:numPr>
        <w:numId w:val="2"/>
      </w:numPr>
    </w:pPr>
  </w:style>
  <w:style w:type="character" w:customStyle="1" w:styleId="10">
    <w:name w:val="Заголовок 1 Знак"/>
    <w:basedOn w:val="a0"/>
    <w:link w:val="1"/>
    <w:rsid w:val="00CC732E"/>
    <w:rPr>
      <w:rFonts w:ascii="Arial" w:hAnsi="Arial" w:cs="Arial"/>
      <w:b/>
      <w:bCs/>
      <w:sz w:val="24"/>
      <w:szCs w:val="24"/>
      <w:u w:val="single"/>
    </w:rPr>
  </w:style>
  <w:style w:type="paragraph" w:styleId="a5">
    <w:name w:val="List Paragraph"/>
    <w:basedOn w:val="Standard"/>
    <w:uiPriority w:val="1"/>
    <w:qFormat/>
    <w:rsid w:val="00CC732E"/>
    <w:pPr>
      <w:ind w:left="720"/>
    </w:pPr>
  </w:style>
  <w:style w:type="paragraph" w:customStyle="1" w:styleId="125">
    <w:name w:val="Стиль Первая строка:  125 см"/>
    <w:basedOn w:val="a"/>
    <w:rsid w:val="005B49EC"/>
    <w:pPr>
      <w:spacing w:after="0" w:line="240" w:lineRule="auto"/>
      <w:ind w:firstLine="708"/>
    </w:pPr>
    <w:rPr>
      <w:rFonts w:ascii="Times New Roman" w:eastAsia="Times New Roman" w:hAnsi="Times New Roman" w:cs="Times New Roman"/>
      <w:sz w:val="24"/>
      <w:szCs w:val="20"/>
      <w:lang w:eastAsia="ar-SA"/>
    </w:rPr>
  </w:style>
  <w:style w:type="character" w:customStyle="1" w:styleId="20">
    <w:name w:val="Заголовок 2 Знак"/>
    <w:basedOn w:val="a0"/>
    <w:link w:val="2"/>
    <w:rsid w:val="00DB785B"/>
    <w:rPr>
      <w:rFonts w:ascii="Times New Roman" w:eastAsia="Times New Roman" w:hAnsi="Times New Roman" w:cs="Times New Roman"/>
      <w:b/>
      <w:bCs/>
      <w:kern w:val="3"/>
      <w:sz w:val="36"/>
      <w:szCs w:val="36"/>
    </w:rPr>
  </w:style>
  <w:style w:type="paragraph" w:customStyle="1" w:styleId="a6">
    <w:name w:val="Нормальный (таблица)"/>
    <w:basedOn w:val="a"/>
    <w:next w:val="a"/>
    <w:uiPriority w:val="99"/>
    <w:rsid w:val="00DB785B"/>
    <w:pPr>
      <w:widowControl w:val="0"/>
      <w:autoSpaceDE w:val="0"/>
      <w:autoSpaceDN w:val="0"/>
      <w:adjustRightInd w:val="0"/>
      <w:spacing w:after="0" w:line="240" w:lineRule="auto"/>
      <w:jc w:val="both"/>
    </w:pPr>
    <w:rPr>
      <w:rFonts w:ascii="Arial" w:hAnsi="Arial" w:cs="Arial"/>
      <w:sz w:val="20"/>
      <w:szCs w:val="20"/>
    </w:rPr>
  </w:style>
  <w:style w:type="paragraph" w:customStyle="1" w:styleId="a7">
    <w:name w:val="Центрированный (таблица)"/>
    <w:basedOn w:val="a6"/>
    <w:next w:val="a"/>
    <w:uiPriority w:val="99"/>
    <w:rsid w:val="00DB785B"/>
    <w:pPr>
      <w:jc w:val="center"/>
    </w:pPr>
  </w:style>
  <w:style w:type="paragraph" w:customStyle="1" w:styleId="OEM">
    <w:name w:val="Нормальный (OEM)"/>
    <w:basedOn w:val="a"/>
    <w:next w:val="a"/>
    <w:uiPriority w:val="99"/>
    <w:rsid w:val="00DB785B"/>
    <w:pPr>
      <w:widowControl w:val="0"/>
      <w:autoSpaceDE w:val="0"/>
      <w:autoSpaceDN w:val="0"/>
      <w:adjustRightInd w:val="0"/>
      <w:spacing w:after="0" w:line="240" w:lineRule="auto"/>
    </w:pPr>
    <w:rPr>
      <w:rFonts w:ascii="Courier New" w:hAnsi="Courier New" w:cs="Courier New"/>
      <w:sz w:val="20"/>
      <w:szCs w:val="20"/>
    </w:rPr>
  </w:style>
  <w:style w:type="paragraph" w:customStyle="1" w:styleId="a8">
    <w:name w:val="Сноска"/>
    <w:basedOn w:val="a"/>
    <w:next w:val="a"/>
    <w:uiPriority w:val="99"/>
    <w:rsid w:val="00DB785B"/>
    <w:pPr>
      <w:widowControl w:val="0"/>
      <w:autoSpaceDE w:val="0"/>
      <w:autoSpaceDN w:val="0"/>
      <w:adjustRightInd w:val="0"/>
      <w:spacing w:after="0" w:line="240" w:lineRule="auto"/>
      <w:ind w:firstLine="720"/>
      <w:jc w:val="both"/>
    </w:pPr>
    <w:rPr>
      <w:rFonts w:ascii="Arial" w:hAnsi="Arial" w:cs="Arial"/>
      <w:sz w:val="16"/>
      <w:szCs w:val="16"/>
    </w:rPr>
  </w:style>
  <w:style w:type="paragraph" w:customStyle="1" w:styleId="TableContents">
    <w:name w:val="Table Contents"/>
    <w:basedOn w:val="a"/>
    <w:rsid w:val="00DB785B"/>
    <w:pPr>
      <w:widowControl w:val="0"/>
      <w:suppressLineNumbers/>
      <w:suppressAutoHyphens/>
      <w:autoSpaceDN w:val="0"/>
      <w:spacing w:after="0" w:line="240" w:lineRule="auto"/>
      <w:textAlignment w:val="baseline"/>
    </w:pPr>
    <w:rPr>
      <w:rFonts w:ascii="Times New Roman" w:eastAsia="Andale Sans UI" w:hAnsi="Times New Roman" w:cs="Times New Roman"/>
      <w:kern w:val="3"/>
      <w:sz w:val="24"/>
      <w:szCs w:val="24"/>
    </w:rPr>
  </w:style>
  <w:style w:type="numbering" w:customStyle="1" w:styleId="WWNum11">
    <w:name w:val="WWNum11"/>
    <w:basedOn w:val="a2"/>
    <w:rsid w:val="00DB785B"/>
    <w:pPr>
      <w:numPr>
        <w:numId w:val="7"/>
      </w:numPr>
    </w:pPr>
  </w:style>
  <w:style w:type="paragraph" w:customStyle="1" w:styleId="Heading">
    <w:name w:val="Heading"/>
    <w:basedOn w:val="Standard"/>
    <w:next w:val="Textbody"/>
    <w:rsid w:val="00DB785B"/>
    <w:pPr>
      <w:keepNext/>
      <w:spacing w:before="240" w:after="120"/>
    </w:pPr>
    <w:rPr>
      <w:rFonts w:ascii="Arial" w:eastAsia="Microsoft YaHei" w:hAnsi="Arial" w:cs="Mangal"/>
      <w:sz w:val="28"/>
      <w:szCs w:val="28"/>
    </w:rPr>
  </w:style>
  <w:style w:type="paragraph" w:customStyle="1" w:styleId="Textbody">
    <w:name w:val="Text body"/>
    <w:basedOn w:val="Standard"/>
    <w:rsid w:val="00DB785B"/>
    <w:pPr>
      <w:widowControl w:val="0"/>
      <w:spacing w:after="120" w:line="240" w:lineRule="auto"/>
    </w:pPr>
    <w:rPr>
      <w:rFonts w:ascii="Times New Roman" w:eastAsia="Andale Sans UI" w:hAnsi="Times New Roman" w:cs="Times New Roman"/>
      <w:sz w:val="24"/>
      <w:szCs w:val="24"/>
    </w:rPr>
  </w:style>
  <w:style w:type="paragraph" w:styleId="a9">
    <w:name w:val="List"/>
    <w:basedOn w:val="Textbody"/>
    <w:rsid w:val="00DB785B"/>
    <w:rPr>
      <w:rFonts w:cs="Mangal"/>
    </w:rPr>
  </w:style>
  <w:style w:type="paragraph" w:styleId="aa">
    <w:name w:val="caption"/>
    <w:basedOn w:val="Standard"/>
    <w:rsid w:val="00DB785B"/>
    <w:pPr>
      <w:suppressLineNumbers/>
      <w:spacing w:before="120" w:after="120"/>
    </w:pPr>
    <w:rPr>
      <w:rFonts w:cs="Mangal"/>
      <w:i/>
      <w:iCs/>
      <w:sz w:val="24"/>
      <w:szCs w:val="24"/>
    </w:rPr>
  </w:style>
  <w:style w:type="paragraph" w:customStyle="1" w:styleId="Index">
    <w:name w:val="Index"/>
    <w:basedOn w:val="Standard"/>
    <w:rsid w:val="00DB785B"/>
    <w:pPr>
      <w:suppressLineNumbers/>
    </w:pPr>
    <w:rPr>
      <w:rFonts w:cs="Mangal"/>
    </w:rPr>
  </w:style>
  <w:style w:type="paragraph" w:styleId="ab">
    <w:name w:val="Normal (Web)"/>
    <w:basedOn w:val="Standard"/>
    <w:rsid w:val="00DB785B"/>
    <w:pPr>
      <w:spacing w:before="100" w:after="119" w:line="240" w:lineRule="auto"/>
    </w:pPr>
    <w:rPr>
      <w:rFonts w:ascii="Times New Roman" w:eastAsia="Times New Roman" w:hAnsi="Times New Roman" w:cs="Times New Roman"/>
      <w:sz w:val="24"/>
      <w:szCs w:val="24"/>
    </w:rPr>
  </w:style>
  <w:style w:type="paragraph" w:customStyle="1" w:styleId="sdfootnote">
    <w:name w:val="sdfootnote"/>
    <w:basedOn w:val="Standard"/>
    <w:rsid w:val="00DB785B"/>
    <w:pPr>
      <w:spacing w:before="100" w:after="0" w:line="240" w:lineRule="auto"/>
      <w:ind w:left="284" w:hanging="284"/>
    </w:pPr>
    <w:rPr>
      <w:rFonts w:ascii="Times New Roman" w:eastAsia="Times New Roman" w:hAnsi="Times New Roman" w:cs="Times New Roman"/>
      <w:sz w:val="20"/>
      <w:szCs w:val="20"/>
    </w:rPr>
  </w:style>
  <w:style w:type="paragraph" w:customStyle="1" w:styleId="11">
    <w:name w:val="Обычный (веб)1"/>
    <w:basedOn w:val="Standard"/>
    <w:rsid w:val="00DB785B"/>
    <w:pPr>
      <w:spacing w:before="100" w:after="119" w:line="100" w:lineRule="atLeast"/>
    </w:pPr>
    <w:rPr>
      <w:rFonts w:ascii="Times New Roman" w:eastAsia="Times New Roman" w:hAnsi="Times New Roman" w:cs="Times New Roman"/>
      <w:sz w:val="24"/>
      <w:szCs w:val="24"/>
      <w:lang w:eastAsia="ar-SA"/>
    </w:rPr>
  </w:style>
  <w:style w:type="paragraph" w:customStyle="1" w:styleId="ConsPlusNormal">
    <w:name w:val="ConsPlusNormal"/>
    <w:rsid w:val="00DB785B"/>
    <w:pPr>
      <w:widowControl w:val="0"/>
      <w:suppressAutoHyphens/>
      <w:autoSpaceDN w:val="0"/>
      <w:spacing w:after="0" w:line="240" w:lineRule="auto"/>
      <w:ind w:firstLine="720"/>
      <w:textAlignment w:val="baseline"/>
    </w:pPr>
    <w:rPr>
      <w:rFonts w:ascii="Arial" w:eastAsia="Times New Roman" w:hAnsi="Arial" w:cs="Arial"/>
      <w:kern w:val="3"/>
      <w:sz w:val="20"/>
      <w:szCs w:val="20"/>
    </w:rPr>
  </w:style>
  <w:style w:type="paragraph" w:styleId="ac">
    <w:name w:val="header"/>
    <w:basedOn w:val="Standard"/>
    <w:link w:val="ad"/>
    <w:rsid w:val="00DB785B"/>
    <w:pPr>
      <w:suppressLineNumbers/>
      <w:tabs>
        <w:tab w:val="center" w:pos="4677"/>
        <w:tab w:val="right" w:pos="9355"/>
      </w:tabs>
      <w:spacing w:after="0" w:line="240" w:lineRule="auto"/>
    </w:pPr>
    <w:rPr>
      <w:rFonts w:eastAsia="Calibri" w:cs="Times New Roman"/>
      <w:lang w:eastAsia="en-US"/>
    </w:rPr>
  </w:style>
  <w:style w:type="character" w:customStyle="1" w:styleId="ad">
    <w:name w:val="Верхний колонтитул Знак"/>
    <w:basedOn w:val="a0"/>
    <w:link w:val="ac"/>
    <w:rsid w:val="00DB785B"/>
    <w:rPr>
      <w:rFonts w:ascii="Calibri" w:eastAsia="Calibri" w:hAnsi="Calibri" w:cs="Times New Roman"/>
      <w:kern w:val="3"/>
      <w:lang w:eastAsia="en-US"/>
    </w:rPr>
  </w:style>
  <w:style w:type="paragraph" w:customStyle="1" w:styleId="c1">
    <w:name w:val="c1"/>
    <w:basedOn w:val="Standard"/>
    <w:rsid w:val="00DB785B"/>
    <w:pPr>
      <w:spacing w:before="100" w:after="100" w:line="240" w:lineRule="auto"/>
    </w:pPr>
    <w:rPr>
      <w:rFonts w:ascii="Times New Roman" w:eastAsia="Times New Roman" w:hAnsi="Times New Roman" w:cs="Times New Roman"/>
      <w:sz w:val="24"/>
      <w:szCs w:val="24"/>
    </w:rPr>
  </w:style>
  <w:style w:type="paragraph" w:customStyle="1" w:styleId="c6">
    <w:name w:val="c6"/>
    <w:basedOn w:val="Standard"/>
    <w:rsid w:val="00DB785B"/>
    <w:pPr>
      <w:spacing w:before="100" w:after="100" w:line="240" w:lineRule="auto"/>
    </w:pPr>
    <w:rPr>
      <w:rFonts w:ascii="Times New Roman" w:eastAsia="Times New Roman" w:hAnsi="Times New Roman" w:cs="Times New Roman"/>
      <w:sz w:val="24"/>
      <w:szCs w:val="24"/>
    </w:rPr>
  </w:style>
  <w:style w:type="paragraph" w:customStyle="1" w:styleId="c9">
    <w:name w:val="c9"/>
    <w:basedOn w:val="Standard"/>
    <w:rsid w:val="00DB785B"/>
    <w:pPr>
      <w:spacing w:before="100" w:after="100" w:line="240" w:lineRule="auto"/>
    </w:pPr>
    <w:rPr>
      <w:rFonts w:ascii="Times New Roman" w:eastAsia="Times New Roman" w:hAnsi="Times New Roman" w:cs="Times New Roman"/>
      <w:sz w:val="24"/>
      <w:szCs w:val="24"/>
    </w:rPr>
  </w:style>
  <w:style w:type="paragraph" w:styleId="ae">
    <w:name w:val="footnote text"/>
    <w:basedOn w:val="Standard"/>
    <w:link w:val="af"/>
    <w:rsid w:val="00DB785B"/>
    <w:pPr>
      <w:spacing w:after="0" w:line="240" w:lineRule="auto"/>
    </w:pPr>
    <w:rPr>
      <w:sz w:val="20"/>
      <w:szCs w:val="20"/>
    </w:rPr>
  </w:style>
  <w:style w:type="character" w:customStyle="1" w:styleId="af">
    <w:name w:val="Текст сноски Знак"/>
    <w:basedOn w:val="a0"/>
    <w:link w:val="ae"/>
    <w:rsid w:val="00DB785B"/>
    <w:rPr>
      <w:rFonts w:ascii="Calibri" w:eastAsia="SimSun" w:hAnsi="Calibri" w:cs="Tahoma"/>
      <w:kern w:val="3"/>
      <w:sz w:val="20"/>
      <w:szCs w:val="20"/>
    </w:rPr>
  </w:style>
  <w:style w:type="paragraph" w:styleId="af0">
    <w:name w:val="footer"/>
    <w:basedOn w:val="Standard"/>
    <w:link w:val="af1"/>
    <w:rsid w:val="00DB785B"/>
    <w:pPr>
      <w:suppressLineNumbers/>
      <w:tabs>
        <w:tab w:val="center" w:pos="4677"/>
        <w:tab w:val="right" w:pos="9355"/>
      </w:tabs>
      <w:spacing w:after="0" w:line="240" w:lineRule="auto"/>
    </w:pPr>
  </w:style>
  <w:style w:type="character" w:customStyle="1" w:styleId="af1">
    <w:name w:val="Нижний колонтитул Знак"/>
    <w:basedOn w:val="a0"/>
    <w:link w:val="af0"/>
    <w:rsid w:val="00DB785B"/>
    <w:rPr>
      <w:rFonts w:ascii="Calibri" w:eastAsia="SimSun" w:hAnsi="Calibri" w:cs="Tahoma"/>
      <w:kern w:val="3"/>
    </w:rPr>
  </w:style>
  <w:style w:type="paragraph" w:styleId="af2">
    <w:name w:val="Balloon Text"/>
    <w:basedOn w:val="Standard"/>
    <w:link w:val="af3"/>
    <w:rsid w:val="00DB785B"/>
    <w:pPr>
      <w:spacing w:after="0" w:line="240" w:lineRule="auto"/>
    </w:pPr>
    <w:rPr>
      <w:rFonts w:ascii="Tahoma" w:hAnsi="Tahoma"/>
      <w:sz w:val="16"/>
      <w:szCs w:val="16"/>
    </w:rPr>
  </w:style>
  <w:style w:type="character" w:customStyle="1" w:styleId="af3">
    <w:name w:val="Текст выноски Знак"/>
    <w:basedOn w:val="a0"/>
    <w:link w:val="af2"/>
    <w:rsid w:val="00DB785B"/>
    <w:rPr>
      <w:rFonts w:ascii="Tahoma" w:eastAsia="SimSun" w:hAnsi="Tahoma" w:cs="Tahoma"/>
      <w:kern w:val="3"/>
      <w:sz w:val="16"/>
      <w:szCs w:val="16"/>
    </w:rPr>
  </w:style>
  <w:style w:type="paragraph" w:customStyle="1" w:styleId="c12">
    <w:name w:val="c12"/>
    <w:basedOn w:val="Standard"/>
    <w:rsid w:val="00DB785B"/>
    <w:pPr>
      <w:spacing w:before="100" w:after="100" w:line="240" w:lineRule="auto"/>
    </w:pPr>
    <w:rPr>
      <w:rFonts w:ascii="Times New Roman" w:eastAsia="Times New Roman" w:hAnsi="Times New Roman" w:cs="Times New Roman"/>
      <w:sz w:val="24"/>
      <w:szCs w:val="24"/>
    </w:rPr>
  </w:style>
  <w:style w:type="paragraph" w:customStyle="1" w:styleId="c4">
    <w:name w:val="c4"/>
    <w:basedOn w:val="Standard"/>
    <w:rsid w:val="00DB785B"/>
    <w:pPr>
      <w:spacing w:before="100" w:after="100" w:line="240" w:lineRule="auto"/>
    </w:pPr>
    <w:rPr>
      <w:rFonts w:ascii="Times New Roman" w:eastAsia="Times New Roman" w:hAnsi="Times New Roman" w:cs="Times New Roman"/>
      <w:sz w:val="24"/>
      <w:szCs w:val="24"/>
    </w:rPr>
  </w:style>
  <w:style w:type="paragraph" w:customStyle="1" w:styleId="TableHeading">
    <w:name w:val="Table Heading"/>
    <w:basedOn w:val="TableContents"/>
    <w:rsid w:val="00DB785B"/>
    <w:pPr>
      <w:jc w:val="center"/>
    </w:pPr>
    <w:rPr>
      <w:b/>
      <w:bCs/>
    </w:rPr>
  </w:style>
  <w:style w:type="paragraph" w:customStyle="1" w:styleId="12">
    <w:name w:val="Обычный1"/>
    <w:rsid w:val="00DB785B"/>
    <w:pPr>
      <w:widowControl w:val="0"/>
      <w:suppressAutoHyphens/>
      <w:autoSpaceDN w:val="0"/>
      <w:textAlignment w:val="baseline"/>
    </w:pPr>
    <w:rPr>
      <w:rFonts w:ascii="Calibri" w:eastAsia="SimSun" w:hAnsi="Calibri" w:cs="Tahoma"/>
      <w:kern w:val="3"/>
    </w:rPr>
  </w:style>
  <w:style w:type="paragraph" w:customStyle="1" w:styleId="13">
    <w:name w:val="Абзац списка1"/>
    <w:basedOn w:val="Standard"/>
    <w:rsid w:val="00DB785B"/>
    <w:pPr>
      <w:ind w:left="720"/>
    </w:pPr>
  </w:style>
  <w:style w:type="paragraph" w:customStyle="1" w:styleId="Footnote">
    <w:name w:val="Footnote"/>
    <w:basedOn w:val="Standard"/>
    <w:rsid w:val="00DB785B"/>
    <w:pPr>
      <w:suppressLineNumbers/>
      <w:ind w:left="283" w:hanging="283"/>
    </w:pPr>
    <w:rPr>
      <w:sz w:val="20"/>
      <w:szCs w:val="20"/>
    </w:rPr>
  </w:style>
  <w:style w:type="character" w:customStyle="1" w:styleId="Internetlink">
    <w:name w:val="Internet link"/>
    <w:rsid w:val="00DB785B"/>
    <w:rPr>
      <w:color w:val="000080"/>
      <w:u w:val="single"/>
    </w:rPr>
  </w:style>
  <w:style w:type="character" w:styleId="af4">
    <w:name w:val="Emphasis"/>
    <w:rsid w:val="00DB785B"/>
    <w:rPr>
      <w:i/>
      <w:iCs/>
    </w:rPr>
  </w:style>
  <w:style w:type="character" w:customStyle="1" w:styleId="StrongEmphasis">
    <w:name w:val="Strong Emphasis"/>
    <w:rsid w:val="00DB785B"/>
    <w:rPr>
      <w:b/>
      <w:bCs/>
    </w:rPr>
  </w:style>
  <w:style w:type="character" w:customStyle="1" w:styleId="badge">
    <w:name w:val="badge"/>
    <w:basedOn w:val="a0"/>
    <w:rsid w:val="00DB785B"/>
  </w:style>
  <w:style w:type="character" w:customStyle="1" w:styleId="af5">
    <w:name w:val="Основной текст Знак"/>
    <w:rsid w:val="00DB785B"/>
    <w:rPr>
      <w:rFonts w:ascii="Times New Roman" w:eastAsia="Andale Sans UI" w:hAnsi="Times New Roman" w:cs="Times New Roman"/>
      <w:kern w:val="3"/>
      <w:sz w:val="24"/>
      <w:szCs w:val="24"/>
    </w:rPr>
  </w:style>
  <w:style w:type="character" w:customStyle="1" w:styleId="c2">
    <w:name w:val="c2"/>
    <w:basedOn w:val="a0"/>
    <w:rsid w:val="00DB785B"/>
  </w:style>
  <w:style w:type="character" w:customStyle="1" w:styleId="ListLabel1">
    <w:name w:val="ListLabel 1"/>
    <w:rsid w:val="00DB785B"/>
    <w:rPr>
      <w:sz w:val="20"/>
    </w:rPr>
  </w:style>
  <w:style w:type="character" w:customStyle="1" w:styleId="ListLabel2">
    <w:name w:val="ListLabel 2"/>
    <w:rsid w:val="00DB785B"/>
    <w:rPr>
      <w:b/>
    </w:rPr>
  </w:style>
  <w:style w:type="character" w:customStyle="1" w:styleId="ListLabel3">
    <w:name w:val="ListLabel 3"/>
    <w:rsid w:val="00DB785B"/>
    <w:rPr>
      <w:b/>
      <w:color w:val="000000"/>
    </w:rPr>
  </w:style>
  <w:style w:type="character" w:customStyle="1" w:styleId="ListLabel4">
    <w:name w:val="ListLabel 4"/>
    <w:rsid w:val="00DB785B"/>
    <w:rPr>
      <w:rFonts w:cs="Times New Roman"/>
    </w:rPr>
  </w:style>
  <w:style w:type="character" w:customStyle="1" w:styleId="ListLabel5">
    <w:name w:val="ListLabel 5"/>
    <w:rsid w:val="00DB785B"/>
    <w:rPr>
      <w:rFonts w:cs="Symbol"/>
      <w:sz w:val="20"/>
    </w:rPr>
  </w:style>
  <w:style w:type="character" w:customStyle="1" w:styleId="ListLabel6">
    <w:name w:val="ListLabel 6"/>
    <w:rsid w:val="00DB785B"/>
    <w:rPr>
      <w:rFonts w:cs="Courier New"/>
      <w:sz w:val="20"/>
    </w:rPr>
  </w:style>
  <w:style w:type="character" w:customStyle="1" w:styleId="ListLabel7">
    <w:name w:val="ListLabel 7"/>
    <w:rsid w:val="00DB785B"/>
    <w:rPr>
      <w:rFonts w:cs="Wingdings"/>
      <w:sz w:val="20"/>
    </w:rPr>
  </w:style>
  <w:style w:type="character" w:customStyle="1" w:styleId="ListLabel8">
    <w:name w:val="ListLabel 8"/>
    <w:rsid w:val="00DB785B"/>
    <w:rPr>
      <w:rFonts w:cs="Symbol"/>
      <w:color w:val="000000"/>
      <w:sz w:val="20"/>
      <w:szCs w:val="24"/>
      <w:lang w:val="ru-RU"/>
    </w:rPr>
  </w:style>
  <w:style w:type="character" w:customStyle="1" w:styleId="ListLabel9">
    <w:name w:val="ListLabel 9"/>
    <w:rsid w:val="00DB785B"/>
    <w:rPr>
      <w:rFonts w:cs="Symbol"/>
      <w:color w:val="000000"/>
      <w:sz w:val="20"/>
      <w:szCs w:val="24"/>
    </w:rPr>
  </w:style>
  <w:style w:type="character" w:customStyle="1" w:styleId="ListLabel10">
    <w:name w:val="ListLabel 10"/>
    <w:rsid w:val="00DB785B"/>
    <w:rPr>
      <w:rFonts w:cs="Symbol"/>
      <w:color w:val="000000"/>
      <w:sz w:val="20"/>
    </w:rPr>
  </w:style>
  <w:style w:type="character" w:customStyle="1" w:styleId="ListLabel11">
    <w:name w:val="ListLabel 11"/>
    <w:rsid w:val="00DB785B"/>
    <w:rPr>
      <w:rFonts w:cs="Symbol"/>
      <w:color w:val="000000"/>
      <w:sz w:val="20"/>
      <w:szCs w:val="22"/>
    </w:rPr>
  </w:style>
  <w:style w:type="character" w:customStyle="1" w:styleId="ListLabel12">
    <w:name w:val="ListLabel 12"/>
    <w:rsid w:val="00DB785B"/>
    <w:rPr>
      <w:rFonts w:cs="Symbol"/>
      <w:color w:val="000000"/>
      <w:sz w:val="20"/>
      <w:lang w:val="ru-RU"/>
    </w:rPr>
  </w:style>
  <w:style w:type="character" w:customStyle="1" w:styleId="ListLabel13">
    <w:name w:val="ListLabel 13"/>
    <w:rsid w:val="00DB785B"/>
    <w:rPr>
      <w:rFonts w:cs="OpenSymbol"/>
      <w:color w:val="333333"/>
    </w:rPr>
  </w:style>
  <w:style w:type="character" w:customStyle="1" w:styleId="ListLabel14">
    <w:name w:val="ListLabel 14"/>
    <w:rsid w:val="00DB785B"/>
    <w:rPr>
      <w:rFonts w:cs="Courier New"/>
    </w:rPr>
  </w:style>
  <w:style w:type="character" w:customStyle="1" w:styleId="BulletSymbols">
    <w:name w:val="Bullet Symbols"/>
    <w:rsid w:val="00DB785B"/>
    <w:rPr>
      <w:rFonts w:ascii="OpenSymbol" w:eastAsia="OpenSymbol" w:hAnsi="OpenSymbol" w:cs="OpenSymbol"/>
    </w:rPr>
  </w:style>
  <w:style w:type="character" w:customStyle="1" w:styleId="NumberingSymbols">
    <w:name w:val="Numbering Symbols"/>
    <w:rsid w:val="00DB785B"/>
    <w:rPr>
      <w:rFonts w:ascii="Times New Roman" w:hAnsi="Times New Roman"/>
      <w:sz w:val="24"/>
      <w:szCs w:val="24"/>
    </w:rPr>
  </w:style>
  <w:style w:type="character" w:customStyle="1" w:styleId="WW8Num3z0">
    <w:name w:val="WW8Num3z0"/>
    <w:rsid w:val="00DB785B"/>
    <w:rPr>
      <w:rFonts w:ascii="Symbol" w:hAnsi="Symbol" w:cs="Symbol"/>
      <w:color w:val="000000"/>
      <w:sz w:val="24"/>
      <w:szCs w:val="28"/>
      <w:shd w:val="clear" w:color="auto" w:fill="FFFFFF"/>
    </w:rPr>
  </w:style>
  <w:style w:type="character" w:customStyle="1" w:styleId="WW8Num3z1">
    <w:name w:val="WW8Num3z1"/>
    <w:rsid w:val="00DB785B"/>
    <w:rPr>
      <w:rFonts w:ascii="Courier New" w:hAnsi="Courier New" w:cs="Courier New"/>
    </w:rPr>
  </w:style>
  <w:style w:type="character" w:customStyle="1" w:styleId="WW8Num3z2">
    <w:name w:val="WW8Num3z2"/>
    <w:rsid w:val="00DB785B"/>
    <w:rPr>
      <w:rFonts w:ascii="Wingdings" w:hAnsi="Wingdings" w:cs="Wingdings"/>
    </w:rPr>
  </w:style>
  <w:style w:type="character" w:customStyle="1" w:styleId="WW8Num2z0">
    <w:name w:val="WW8Num2z0"/>
    <w:rsid w:val="00DB785B"/>
    <w:rPr>
      <w:rFonts w:ascii="Symbol" w:hAnsi="Symbol" w:cs="Symbol"/>
    </w:rPr>
  </w:style>
  <w:style w:type="character" w:customStyle="1" w:styleId="WW8Num2z1">
    <w:name w:val="WW8Num2z1"/>
    <w:rsid w:val="00DB785B"/>
    <w:rPr>
      <w:rFonts w:ascii="Courier New" w:hAnsi="Courier New" w:cs="Courier New"/>
    </w:rPr>
  </w:style>
  <w:style w:type="character" w:customStyle="1" w:styleId="WW8Num2z2">
    <w:name w:val="WW8Num2z2"/>
    <w:rsid w:val="00DB785B"/>
    <w:rPr>
      <w:rFonts w:ascii="Wingdings" w:hAnsi="Wingdings" w:cs="Wingdings"/>
    </w:rPr>
  </w:style>
  <w:style w:type="character" w:customStyle="1" w:styleId="FootnoteSymbol">
    <w:name w:val="Footnote Symbol"/>
    <w:rsid w:val="00DB785B"/>
  </w:style>
  <w:style w:type="character" w:customStyle="1" w:styleId="Footnoteanchor">
    <w:name w:val="Footnote anchor"/>
    <w:rsid w:val="00DB785B"/>
    <w:rPr>
      <w:position w:val="0"/>
      <w:vertAlign w:val="superscript"/>
    </w:rPr>
  </w:style>
  <w:style w:type="numbering" w:customStyle="1" w:styleId="WWNum3">
    <w:name w:val="WWNum3"/>
    <w:basedOn w:val="a2"/>
    <w:rsid w:val="00DB785B"/>
    <w:pPr>
      <w:numPr>
        <w:numId w:val="8"/>
      </w:numPr>
    </w:pPr>
  </w:style>
  <w:style w:type="numbering" w:customStyle="1" w:styleId="WWNum4">
    <w:name w:val="WWNum4"/>
    <w:basedOn w:val="a2"/>
    <w:rsid w:val="00DB785B"/>
    <w:pPr>
      <w:numPr>
        <w:numId w:val="9"/>
      </w:numPr>
    </w:pPr>
  </w:style>
  <w:style w:type="numbering" w:customStyle="1" w:styleId="WWNum5">
    <w:name w:val="WWNum5"/>
    <w:basedOn w:val="a2"/>
    <w:rsid w:val="00DB785B"/>
    <w:pPr>
      <w:numPr>
        <w:numId w:val="10"/>
      </w:numPr>
    </w:pPr>
  </w:style>
  <w:style w:type="numbering" w:customStyle="1" w:styleId="WWNum6">
    <w:name w:val="WWNum6"/>
    <w:basedOn w:val="a2"/>
    <w:rsid w:val="00DB785B"/>
    <w:pPr>
      <w:numPr>
        <w:numId w:val="11"/>
      </w:numPr>
    </w:pPr>
  </w:style>
  <w:style w:type="numbering" w:customStyle="1" w:styleId="WWNum7">
    <w:name w:val="WWNum7"/>
    <w:basedOn w:val="a2"/>
    <w:rsid w:val="00DB785B"/>
    <w:pPr>
      <w:numPr>
        <w:numId w:val="12"/>
      </w:numPr>
    </w:pPr>
  </w:style>
  <w:style w:type="numbering" w:customStyle="1" w:styleId="WWNum8">
    <w:name w:val="WWNum8"/>
    <w:basedOn w:val="a2"/>
    <w:rsid w:val="00DB785B"/>
    <w:pPr>
      <w:numPr>
        <w:numId w:val="13"/>
      </w:numPr>
    </w:pPr>
  </w:style>
  <w:style w:type="numbering" w:customStyle="1" w:styleId="WWNum9">
    <w:name w:val="WWNum9"/>
    <w:basedOn w:val="a2"/>
    <w:rsid w:val="00DB785B"/>
    <w:pPr>
      <w:numPr>
        <w:numId w:val="14"/>
      </w:numPr>
    </w:pPr>
  </w:style>
  <w:style w:type="numbering" w:customStyle="1" w:styleId="WWNum10">
    <w:name w:val="WWNum10"/>
    <w:basedOn w:val="a2"/>
    <w:rsid w:val="00DB785B"/>
    <w:pPr>
      <w:numPr>
        <w:numId w:val="15"/>
      </w:numPr>
    </w:pPr>
  </w:style>
  <w:style w:type="numbering" w:customStyle="1" w:styleId="WWNum12">
    <w:name w:val="WWNum12"/>
    <w:basedOn w:val="a2"/>
    <w:rsid w:val="00DB785B"/>
    <w:pPr>
      <w:numPr>
        <w:numId w:val="16"/>
      </w:numPr>
    </w:pPr>
  </w:style>
  <w:style w:type="numbering" w:customStyle="1" w:styleId="WWNum13">
    <w:name w:val="WWNum13"/>
    <w:basedOn w:val="a2"/>
    <w:rsid w:val="00DB785B"/>
    <w:pPr>
      <w:numPr>
        <w:numId w:val="17"/>
      </w:numPr>
    </w:pPr>
  </w:style>
  <w:style w:type="numbering" w:customStyle="1" w:styleId="WWNum14">
    <w:name w:val="WWNum14"/>
    <w:basedOn w:val="a2"/>
    <w:rsid w:val="00DB785B"/>
    <w:pPr>
      <w:numPr>
        <w:numId w:val="18"/>
      </w:numPr>
    </w:pPr>
  </w:style>
  <w:style w:type="numbering" w:customStyle="1" w:styleId="WWNum15">
    <w:name w:val="WWNum15"/>
    <w:basedOn w:val="a2"/>
    <w:rsid w:val="00DB785B"/>
    <w:pPr>
      <w:numPr>
        <w:numId w:val="19"/>
      </w:numPr>
    </w:pPr>
  </w:style>
  <w:style w:type="numbering" w:customStyle="1" w:styleId="WWNum16">
    <w:name w:val="WWNum16"/>
    <w:basedOn w:val="a2"/>
    <w:rsid w:val="00DB785B"/>
    <w:pPr>
      <w:numPr>
        <w:numId w:val="20"/>
      </w:numPr>
    </w:pPr>
  </w:style>
  <w:style w:type="numbering" w:customStyle="1" w:styleId="WWNum17">
    <w:name w:val="WWNum17"/>
    <w:basedOn w:val="a2"/>
    <w:rsid w:val="00DB785B"/>
    <w:pPr>
      <w:numPr>
        <w:numId w:val="21"/>
      </w:numPr>
    </w:pPr>
  </w:style>
  <w:style w:type="numbering" w:customStyle="1" w:styleId="WWNum18">
    <w:name w:val="WWNum18"/>
    <w:basedOn w:val="a2"/>
    <w:rsid w:val="00DB785B"/>
    <w:pPr>
      <w:numPr>
        <w:numId w:val="22"/>
      </w:numPr>
    </w:pPr>
  </w:style>
  <w:style w:type="numbering" w:customStyle="1" w:styleId="WWNum19">
    <w:name w:val="WWNum19"/>
    <w:basedOn w:val="a2"/>
    <w:rsid w:val="00DB785B"/>
    <w:pPr>
      <w:numPr>
        <w:numId w:val="23"/>
      </w:numPr>
    </w:pPr>
  </w:style>
  <w:style w:type="numbering" w:customStyle="1" w:styleId="WWNum20">
    <w:name w:val="WWNum20"/>
    <w:basedOn w:val="a2"/>
    <w:rsid w:val="00DB785B"/>
    <w:pPr>
      <w:numPr>
        <w:numId w:val="24"/>
      </w:numPr>
    </w:pPr>
  </w:style>
  <w:style w:type="numbering" w:customStyle="1" w:styleId="WWNum21">
    <w:name w:val="WWNum21"/>
    <w:basedOn w:val="a2"/>
    <w:rsid w:val="00DB785B"/>
    <w:pPr>
      <w:numPr>
        <w:numId w:val="25"/>
      </w:numPr>
    </w:pPr>
  </w:style>
  <w:style w:type="numbering" w:customStyle="1" w:styleId="WWNum22">
    <w:name w:val="WWNum22"/>
    <w:basedOn w:val="a2"/>
    <w:rsid w:val="00DB785B"/>
    <w:pPr>
      <w:numPr>
        <w:numId w:val="26"/>
      </w:numPr>
    </w:pPr>
  </w:style>
  <w:style w:type="numbering" w:customStyle="1" w:styleId="WWNum23">
    <w:name w:val="WWNum23"/>
    <w:basedOn w:val="a2"/>
    <w:rsid w:val="00DB785B"/>
    <w:pPr>
      <w:numPr>
        <w:numId w:val="27"/>
      </w:numPr>
    </w:pPr>
  </w:style>
  <w:style w:type="numbering" w:customStyle="1" w:styleId="WWNum24">
    <w:name w:val="WWNum24"/>
    <w:basedOn w:val="a2"/>
    <w:rsid w:val="00DB785B"/>
    <w:pPr>
      <w:numPr>
        <w:numId w:val="28"/>
      </w:numPr>
    </w:pPr>
  </w:style>
  <w:style w:type="numbering" w:customStyle="1" w:styleId="WWNum25">
    <w:name w:val="WWNum25"/>
    <w:basedOn w:val="a2"/>
    <w:rsid w:val="00DB785B"/>
    <w:pPr>
      <w:numPr>
        <w:numId w:val="29"/>
      </w:numPr>
    </w:pPr>
  </w:style>
  <w:style w:type="numbering" w:customStyle="1" w:styleId="WWNum26">
    <w:name w:val="WWNum26"/>
    <w:basedOn w:val="a2"/>
    <w:rsid w:val="00DB785B"/>
    <w:pPr>
      <w:numPr>
        <w:numId w:val="30"/>
      </w:numPr>
    </w:pPr>
  </w:style>
  <w:style w:type="numbering" w:customStyle="1" w:styleId="WWNum27">
    <w:name w:val="WWNum27"/>
    <w:basedOn w:val="a2"/>
    <w:rsid w:val="00DB785B"/>
    <w:pPr>
      <w:numPr>
        <w:numId w:val="31"/>
      </w:numPr>
    </w:pPr>
  </w:style>
  <w:style w:type="numbering" w:customStyle="1" w:styleId="WWNum28">
    <w:name w:val="WWNum28"/>
    <w:basedOn w:val="a2"/>
    <w:rsid w:val="00DB785B"/>
    <w:pPr>
      <w:numPr>
        <w:numId w:val="32"/>
      </w:numPr>
    </w:pPr>
  </w:style>
  <w:style w:type="numbering" w:customStyle="1" w:styleId="WWNum29">
    <w:name w:val="WWNum29"/>
    <w:basedOn w:val="a2"/>
    <w:rsid w:val="00DB785B"/>
    <w:pPr>
      <w:numPr>
        <w:numId w:val="33"/>
      </w:numPr>
    </w:pPr>
  </w:style>
  <w:style w:type="numbering" w:customStyle="1" w:styleId="WWNum30">
    <w:name w:val="WWNum30"/>
    <w:basedOn w:val="a2"/>
    <w:rsid w:val="00DB785B"/>
    <w:pPr>
      <w:numPr>
        <w:numId w:val="34"/>
      </w:numPr>
    </w:pPr>
  </w:style>
  <w:style w:type="numbering" w:customStyle="1" w:styleId="WWNum31">
    <w:name w:val="WWNum31"/>
    <w:basedOn w:val="a2"/>
    <w:rsid w:val="00DB785B"/>
    <w:pPr>
      <w:numPr>
        <w:numId w:val="35"/>
      </w:numPr>
    </w:pPr>
  </w:style>
  <w:style w:type="numbering" w:customStyle="1" w:styleId="WWNum32">
    <w:name w:val="WWNum32"/>
    <w:basedOn w:val="a2"/>
    <w:rsid w:val="00DB785B"/>
    <w:pPr>
      <w:numPr>
        <w:numId w:val="36"/>
      </w:numPr>
    </w:pPr>
  </w:style>
  <w:style w:type="numbering" w:customStyle="1" w:styleId="WWNum33">
    <w:name w:val="WWNum33"/>
    <w:basedOn w:val="a2"/>
    <w:rsid w:val="00DB785B"/>
    <w:pPr>
      <w:numPr>
        <w:numId w:val="37"/>
      </w:numPr>
    </w:pPr>
  </w:style>
  <w:style w:type="numbering" w:customStyle="1" w:styleId="WWNum34">
    <w:name w:val="WWNum34"/>
    <w:basedOn w:val="a2"/>
    <w:rsid w:val="00DB785B"/>
    <w:pPr>
      <w:numPr>
        <w:numId w:val="38"/>
      </w:numPr>
    </w:pPr>
  </w:style>
  <w:style w:type="numbering" w:customStyle="1" w:styleId="WWNum35">
    <w:name w:val="WWNum35"/>
    <w:basedOn w:val="a2"/>
    <w:rsid w:val="00DB785B"/>
    <w:pPr>
      <w:numPr>
        <w:numId w:val="39"/>
      </w:numPr>
    </w:pPr>
  </w:style>
  <w:style w:type="numbering" w:customStyle="1" w:styleId="WWNum36">
    <w:name w:val="WWNum36"/>
    <w:basedOn w:val="a2"/>
    <w:rsid w:val="00DB785B"/>
    <w:pPr>
      <w:numPr>
        <w:numId w:val="40"/>
      </w:numPr>
    </w:pPr>
  </w:style>
  <w:style w:type="numbering" w:customStyle="1" w:styleId="WWNum37">
    <w:name w:val="WWNum37"/>
    <w:basedOn w:val="a2"/>
    <w:rsid w:val="00DB785B"/>
    <w:pPr>
      <w:numPr>
        <w:numId w:val="41"/>
      </w:numPr>
    </w:pPr>
  </w:style>
  <w:style w:type="numbering" w:customStyle="1" w:styleId="WWNum38">
    <w:name w:val="WWNum38"/>
    <w:basedOn w:val="a2"/>
    <w:rsid w:val="00DB785B"/>
    <w:pPr>
      <w:numPr>
        <w:numId w:val="42"/>
      </w:numPr>
    </w:pPr>
  </w:style>
  <w:style w:type="numbering" w:customStyle="1" w:styleId="WWNum39">
    <w:name w:val="WWNum39"/>
    <w:basedOn w:val="a2"/>
    <w:rsid w:val="00DB785B"/>
    <w:pPr>
      <w:numPr>
        <w:numId w:val="43"/>
      </w:numPr>
    </w:pPr>
  </w:style>
  <w:style w:type="numbering" w:customStyle="1" w:styleId="WWNum40">
    <w:name w:val="WWNum40"/>
    <w:basedOn w:val="a2"/>
    <w:rsid w:val="00DB785B"/>
    <w:pPr>
      <w:numPr>
        <w:numId w:val="44"/>
      </w:numPr>
    </w:pPr>
  </w:style>
  <w:style w:type="numbering" w:customStyle="1" w:styleId="WWNum41">
    <w:name w:val="WWNum41"/>
    <w:basedOn w:val="a2"/>
    <w:rsid w:val="00DB785B"/>
    <w:pPr>
      <w:numPr>
        <w:numId w:val="45"/>
      </w:numPr>
    </w:pPr>
  </w:style>
  <w:style w:type="numbering" w:customStyle="1" w:styleId="WWNum42">
    <w:name w:val="WWNum42"/>
    <w:basedOn w:val="a2"/>
    <w:rsid w:val="00DB785B"/>
    <w:pPr>
      <w:numPr>
        <w:numId w:val="46"/>
      </w:numPr>
    </w:pPr>
  </w:style>
  <w:style w:type="numbering" w:customStyle="1" w:styleId="WWNum43">
    <w:name w:val="WWNum43"/>
    <w:basedOn w:val="a2"/>
    <w:rsid w:val="00DB785B"/>
    <w:pPr>
      <w:numPr>
        <w:numId w:val="47"/>
      </w:numPr>
    </w:pPr>
  </w:style>
  <w:style w:type="numbering" w:customStyle="1" w:styleId="WWNum44">
    <w:name w:val="WWNum44"/>
    <w:basedOn w:val="a2"/>
    <w:rsid w:val="00DB785B"/>
    <w:pPr>
      <w:numPr>
        <w:numId w:val="48"/>
      </w:numPr>
    </w:pPr>
  </w:style>
  <w:style w:type="numbering" w:customStyle="1" w:styleId="WWNum45">
    <w:name w:val="WWNum45"/>
    <w:basedOn w:val="a2"/>
    <w:rsid w:val="00DB785B"/>
    <w:pPr>
      <w:numPr>
        <w:numId w:val="49"/>
      </w:numPr>
    </w:pPr>
  </w:style>
  <w:style w:type="numbering" w:customStyle="1" w:styleId="WWNum46">
    <w:name w:val="WWNum46"/>
    <w:basedOn w:val="a2"/>
    <w:rsid w:val="00DB785B"/>
    <w:pPr>
      <w:numPr>
        <w:numId w:val="50"/>
      </w:numPr>
    </w:pPr>
  </w:style>
  <w:style w:type="numbering" w:customStyle="1" w:styleId="WWNum47">
    <w:name w:val="WWNum47"/>
    <w:basedOn w:val="a2"/>
    <w:rsid w:val="00DB785B"/>
    <w:pPr>
      <w:numPr>
        <w:numId w:val="51"/>
      </w:numPr>
    </w:pPr>
  </w:style>
  <w:style w:type="numbering" w:customStyle="1" w:styleId="WWNum48">
    <w:name w:val="WWNum48"/>
    <w:basedOn w:val="a2"/>
    <w:rsid w:val="00DB785B"/>
    <w:pPr>
      <w:numPr>
        <w:numId w:val="52"/>
      </w:numPr>
    </w:pPr>
  </w:style>
  <w:style w:type="numbering" w:customStyle="1" w:styleId="WWNum49">
    <w:name w:val="WWNum49"/>
    <w:basedOn w:val="a2"/>
    <w:rsid w:val="00DB785B"/>
    <w:pPr>
      <w:numPr>
        <w:numId w:val="53"/>
      </w:numPr>
    </w:pPr>
  </w:style>
  <w:style w:type="numbering" w:customStyle="1" w:styleId="WWNum50">
    <w:name w:val="WWNum50"/>
    <w:basedOn w:val="a2"/>
    <w:rsid w:val="00DB785B"/>
    <w:pPr>
      <w:numPr>
        <w:numId w:val="54"/>
      </w:numPr>
    </w:pPr>
  </w:style>
  <w:style w:type="numbering" w:customStyle="1" w:styleId="WWNum51">
    <w:name w:val="WWNum51"/>
    <w:basedOn w:val="a2"/>
    <w:rsid w:val="00DB785B"/>
    <w:pPr>
      <w:numPr>
        <w:numId w:val="55"/>
      </w:numPr>
    </w:pPr>
  </w:style>
  <w:style w:type="numbering" w:customStyle="1" w:styleId="WWNum52">
    <w:name w:val="WWNum52"/>
    <w:basedOn w:val="a2"/>
    <w:rsid w:val="00DB785B"/>
    <w:pPr>
      <w:numPr>
        <w:numId w:val="56"/>
      </w:numPr>
    </w:pPr>
  </w:style>
  <w:style w:type="numbering" w:customStyle="1" w:styleId="WWNum53">
    <w:name w:val="WWNum53"/>
    <w:basedOn w:val="a2"/>
    <w:rsid w:val="00DB785B"/>
    <w:pPr>
      <w:numPr>
        <w:numId w:val="57"/>
      </w:numPr>
    </w:pPr>
  </w:style>
  <w:style w:type="numbering" w:customStyle="1" w:styleId="WWNum54">
    <w:name w:val="WWNum54"/>
    <w:basedOn w:val="a2"/>
    <w:rsid w:val="00DB785B"/>
    <w:pPr>
      <w:numPr>
        <w:numId w:val="58"/>
      </w:numPr>
    </w:pPr>
  </w:style>
  <w:style w:type="numbering" w:customStyle="1" w:styleId="WWNum55">
    <w:name w:val="WWNum55"/>
    <w:basedOn w:val="a2"/>
    <w:rsid w:val="00DB785B"/>
    <w:pPr>
      <w:numPr>
        <w:numId w:val="59"/>
      </w:numPr>
    </w:pPr>
  </w:style>
  <w:style w:type="numbering" w:customStyle="1" w:styleId="WWNum56">
    <w:name w:val="WWNum56"/>
    <w:basedOn w:val="a2"/>
    <w:rsid w:val="00DB785B"/>
    <w:pPr>
      <w:numPr>
        <w:numId w:val="60"/>
      </w:numPr>
    </w:pPr>
  </w:style>
  <w:style w:type="numbering" w:customStyle="1" w:styleId="WWNum57">
    <w:name w:val="WWNum57"/>
    <w:basedOn w:val="a2"/>
    <w:rsid w:val="00DB785B"/>
    <w:pPr>
      <w:numPr>
        <w:numId w:val="61"/>
      </w:numPr>
    </w:pPr>
  </w:style>
  <w:style w:type="numbering" w:customStyle="1" w:styleId="WWNum58">
    <w:name w:val="WWNum58"/>
    <w:basedOn w:val="a2"/>
    <w:rsid w:val="00DB785B"/>
    <w:pPr>
      <w:numPr>
        <w:numId w:val="62"/>
      </w:numPr>
    </w:pPr>
  </w:style>
  <w:style w:type="numbering" w:customStyle="1" w:styleId="WWNum59">
    <w:name w:val="WWNum59"/>
    <w:basedOn w:val="a2"/>
    <w:rsid w:val="00DB785B"/>
    <w:pPr>
      <w:numPr>
        <w:numId w:val="63"/>
      </w:numPr>
    </w:pPr>
  </w:style>
  <w:style w:type="numbering" w:customStyle="1" w:styleId="WWNum60">
    <w:name w:val="WWNum60"/>
    <w:basedOn w:val="a2"/>
    <w:rsid w:val="00DB785B"/>
    <w:pPr>
      <w:numPr>
        <w:numId w:val="64"/>
      </w:numPr>
    </w:pPr>
  </w:style>
  <w:style w:type="numbering" w:customStyle="1" w:styleId="WWNum61">
    <w:name w:val="WWNum61"/>
    <w:basedOn w:val="a2"/>
    <w:rsid w:val="00DB785B"/>
    <w:pPr>
      <w:numPr>
        <w:numId w:val="65"/>
      </w:numPr>
    </w:pPr>
  </w:style>
  <w:style w:type="numbering" w:customStyle="1" w:styleId="WWNum62">
    <w:name w:val="WWNum62"/>
    <w:basedOn w:val="a2"/>
    <w:rsid w:val="00DB785B"/>
    <w:pPr>
      <w:numPr>
        <w:numId w:val="66"/>
      </w:numPr>
    </w:pPr>
  </w:style>
  <w:style w:type="numbering" w:customStyle="1" w:styleId="WWNum63">
    <w:name w:val="WWNum63"/>
    <w:basedOn w:val="a2"/>
    <w:rsid w:val="00DB785B"/>
    <w:pPr>
      <w:numPr>
        <w:numId w:val="67"/>
      </w:numPr>
    </w:pPr>
  </w:style>
  <w:style w:type="numbering" w:customStyle="1" w:styleId="WWNum64">
    <w:name w:val="WWNum64"/>
    <w:basedOn w:val="a2"/>
    <w:rsid w:val="00DB785B"/>
    <w:pPr>
      <w:numPr>
        <w:numId w:val="68"/>
      </w:numPr>
    </w:pPr>
  </w:style>
  <w:style w:type="numbering" w:customStyle="1" w:styleId="RTFNum2">
    <w:name w:val="RTF_Num 2"/>
    <w:basedOn w:val="a2"/>
    <w:rsid w:val="00DB785B"/>
    <w:pPr>
      <w:numPr>
        <w:numId w:val="69"/>
      </w:numPr>
    </w:pPr>
  </w:style>
  <w:style w:type="numbering" w:customStyle="1" w:styleId="RTFNum3">
    <w:name w:val="RTF_Num 3"/>
    <w:basedOn w:val="a2"/>
    <w:rsid w:val="00DB785B"/>
    <w:pPr>
      <w:numPr>
        <w:numId w:val="70"/>
      </w:numPr>
    </w:pPr>
  </w:style>
  <w:style w:type="numbering" w:customStyle="1" w:styleId="RTFNum4">
    <w:name w:val="RTF_Num 4"/>
    <w:basedOn w:val="a2"/>
    <w:rsid w:val="00DB785B"/>
    <w:pPr>
      <w:numPr>
        <w:numId w:val="71"/>
      </w:numPr>
    </w:pPr>
  </w:style>
  <w:style w:type="numbering" w:customStyle="1" w:styleId="WW8Num3">
    <w:name w:val="WW8Num3"/>
    <w:basedOn w:val="a2"/>
    <w:rsid w:val="00DB785B"/>
    <w:pPr>
      <w:numPr>
        <w:numId w:val="72"/>
      </w:numPr>
    </w:pPr>
  </w:style>
  <w:style w:type="numbering" w:customStyle="1" w:styleId="WW8Num2">
    <w:name w:val="WW8Num2"/>
    <w:basedOn w:val="a2"/>
    <w:rsid w:val="00DB785B"/>
    <w:pPr>
      <w:numPr>
        <w:numId w:val="73"/>
      </w:numPr>
    </w:pPr>
  </w:style>
  <w:style w:type="numbering" w:customStyle="1" w:styleId="RTFNum5">
    <w:name w:val="RTF_Num 5"/>
    <w:basedOn w:val="a2"/>
    <w:rsid w:val="00DB785B"/>
    <w:pPr>
      <w:numPr>
        <w:numId w:val="74"/>
      </w:numPr>
    </w:pPr>
  </w:style>
  <w:style w:type="numbering" w:customStyle="1" w:styleId="RTFNum6">
    <w:name w:val="RTF_Num 6"/>
    <w:basedOn w:val="a2"/>
    <w:rsid w:val="00DB785B"/>
    <w:pPr>
      <w:numPr>
        <w:numId w:val="75"/>
      </w:numPr>
    </w:pPr>
  </w:style>
  <w:style w:type="numbering" w:customStyle="1" w:styleId="RTFNum7">
    <w:name w:val="RTF_Num 7"/>
    <w:basedOn w:val="a2"/>
    <w:rsid w:val="00DB785B"/>
    <w:pPr>
      <w:numPr>
        <w:numId w:val="76"/>
      </w:numPr>
    </w:pPr>
  </w:style>
  <w:style w:type="numbering" w:customStyle="1" w:styleId="RTFNum8">
    <w:name w:val="RTF_Num 8"/>
    <w:basedOn w:val="a2"/>
    <w:rsid w:val="00DB785B"/>
    <w:pPr>
      <w:numPr>
        <w:numId w:val="77"/>
      </w:numPr>
    </w:pPr>
  </w:style>
  <w:style w:type="numbering" w:customStyle="1" w:styleId="RTFNum9">
    <w:name w:val="RTF_Num 9"/>
    <w:basedOn w:val="a2"/>
    <w:rsid w:val="00DB785B"/>
    <w:pPr>
      <w:numPr>
        <w:numId w:val="78"/>
      </w:numPr>
    </w:pPr>
  </w:style>
  <w:style w:type="paragraph" w:styleId="HTML">
    <w:name w:val="HTML Preformatted"/>
    <w:basedOn w:val="a"/>
    <w:link w:val="HTML0"/>
    <w:uiPriority w:val="99"/>
    <w:unhideWhenUsed/>
    <w:rsid w:val="00DB7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DB785B"/>
    <w:rPr>
      <w:rFonts w:ascii="Courier New" w:eastAsia="Times New Roman" w:hAnsi="Courier New" w:cs="Courier New"/>
      <w:sz w:val="20"/>
      <w:szCs w:val="20"/>
    </w:rPr>
  </w:style>
  <w:style w:type="paragraph" w:customStyle="1" w:styleId="14">
    <w:name w:val="Красная строка1"/>
    <w:basedOn w:val="af6"/>
    <w:rsid w:val="007B508D"/>
    <w:pPr>
      <w:spacing w:line="252" w:lineRule="auto"/>
      <w:ind w:firstLine="210"/>
    </w:pPr>
    <w:rPr>
      <w:rFonts w:ascii="Times New Roman" w:eastAsia="Calibri" w:hAnsi="Times New Roman" w:cs="Times New Roman"/>
      <w:sz w:val="24"/>
      <w:lang w:eastAsia="ar-SA"/>
    </w:rPr>
  </w:style>
  <w:style w:type="paragraph" w:styleId="af6">
    <w:name w:val="Body Text"/>
    <w:basedOn w:val="a"/>
    <w:link w:val="15"/>
    <w:uiPriority w:val="99"/>
    <w:semiHidden/>
    <w:unhideWhenUsed/>
    <w:rsid w:val="007B508D"/>
    <w:pPr>
      <w:spacing w:after="120"/>
    </w:pPr>
  </w:style>
  <w:style w:type="character" w:customStyle="1" w:styleId="15">
    <w:name w:val="Основной текст Знак1"/>
    <w:basedOn w:val="a0"/>
    <w:link w:val="af6"/>
    <w:uiPriority w:val="99"/>
    <w:semiHidden/>
    <w:rsid w:val="007B508D"/>
  </w:style>
  <w:style w:type="character" w:customStyle="1" w:styleId="30">
    <w:name w:val="Заголовок 3 Знак"/>
    <w:basedOn w:val="a0"/>
    <w:link w:val="3"/>
    <w:uiPriority w:val="9"/>
    <w:semiHidden/>
    <w:rsid w:val="00510B7D"/>
    <w:rPr>
      <w:rFonts w:asciiTheme="majorHAnsi" w:eastAsiaTheme="majorEastAsia" w:hAnsiTheme="majorHAnsi" w:cstheme="majorBidi"/>
      <w:b/>
      <w:bCs/>
      <w:color w:val="4F81BD" w:themeColor="accent1"/>
    </w:rPr>
  </w:style>
  <w:style w:type="paragraph" w:customStyle="1" w:styleId="western">
    <w:name w:val="western"/>
    <w:basedOn w:val="a"/>
    <w:rsid w:val="00231C55"/>
    <w:pPr>
      <w:spacing w:before="100" w:beforeAutospacing="1" w:after="119"/>
    </w:pPr>
    <w:rPr>
      <w:rFonts w:ascii="Calibri" w:eastAsia="Times New Roman" w:hAnsi="Calibri" w:cs="Times New Roman"/>
    </w:rPr>
  </w:style>
  <w:style w:type="paragraph" w:customStyle="1" w:styleId="western1">
    <w:name w:val="western1"/>
    <w:basedOn w:val="a"/>
    <w:rsid w:val="00231C55"/>
    <w:pPr>
      <w:spacing w:before="100" w:beforeAutospacing="1" w:after="198"/>
    </w:pPr>
    <w:rPr>
      <w:rFonts w:ascii="Calibri" w:eastAsia="Times New Roman" w:hAnsi="Calibri" w:cs="Times New Roman"/>
    </w:rPr>
  </w:style>
  <w:style w:type="character" w:styleId="af7">
    <w:name w:val="Strong"/>
    <w:basedOn w:val="a0"/>
    <w:uiPriority w:val="22"/>
    <w:qFormat/>
    <w:rsid w:val="00231C55"/>
    <w:rPr>
      <w:b/>
      <w:bCs/>
    </w:rPr>
  </w:style>
  <w:style w:type="paragraph" w:customStyle="1" w:styleId="ConsPlusTitle">
    <w:name w:val="ConsPlusTitle"/>
    <w:rsid w:val="00231C55"/>
    <w:pPr>
      <w:widowControl w:val="0"/>
      <w:autoSpaceDE w:val="0"/>
      <w:autoSpaceDN w:val="0"/>
      <w:spacing w:after="0" w:line="240" w:lineRule="auto"/>
    </w:pPr>
    <w:rPr>
      <w:rFonts w:ascii="Arial" w:eastAsia="Times New Roman" w:hAnsi="Arial" w:cs="Arial"/>
      <w:b/>
      <w:sz w:val="20"/>
    </w:rPr>
  </w:style>
  <w:style w:type="character" w:styleId="af8">
    <w:name w:val="Hyperlink"/>
    <w:basedOn w:val="a0"/>
    <w:uiPriority w:val="99"/>
    <w:semiHidden/>
    <w:unhideWhenUsed/>
    <w:rsid w:val="00231C55"/>
    <w:rPr>
      <w:color w:val="0000FF"/>
      <w:u w:val="single"/>
    </w:rPr>
  </w:style>
  <w:style w:type="numbering" w:customStyle="1" w:styleId="WWNum210">
    <w:name w:val="WWNum210"/>
    <w:basedOn w:val="a2"/>
    <w:rsid w:val="00F21078"/>
  </w:style>
  <w:style w:type="numbering" w:customStyle="1" w:styleId="RTFNum81">
    <w:name w:val="RTF_Num 81"/>
    <w:basedOn w:val="a2"/>
    <w:rsid w:val="00F210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306929">
      <w:bodyDiv w:val="1"/>
      <w:marLeft w:val="0"/>
      <w:marRight w:val="0"/>
      <w:marTop w:val="0"/>
      <w:marBottom w:val="0"/>
      <w:divBdr>
        <w:top w:val="none" w:sz="0" w:space="0" w:color="auto"/>
        <w:left w:val="none" w:sz="0" w:space="0" w:color="auto"/>
        <w:bottom w:val="none" w:sz="0" w:space="0" w:color="auto"/>
        <w:right w:val="none" w:sz="0" w:space="0" w:color="auto"/>
      </w:divBdr>
    </w:div>
    <w:div w:id="895513234">
      <w:bodyDiv w:val="1"/>
      <w:marLeft w:val="0"/>
      <w:marRight w:val="0"/>
      <w:marTop w:val="0"/>
      <w:marBottom w:val="0"/>
      <w:divBdr>
        <w:top w:val="none" w:sz="0" w:space="0" w:color="auto"/>
        <w:left w:val="none" w:sz="0" w:space="0" w:color="auto"/>
        <w:bottom w:val="none" w:sz="0" w:space="0" w:color="auto"/>
        <w:right w:val="none" w:sz="0" w:space="0" w:color="auto"/>
      </w:divBdr>
    </w:div>
    <w:div w:id="1557932734">
      <w:bodyDiv w:val="1"/>
      <w:marLeft w:val="0"/>
      <w:marRight w:val="0"/>
      <w:marTop w:val="0"/>
      <w:marBottom w:val="0"/>
      <w:divBdr>
        <w:top w:val="none" w:sz="0" w:space="0" w:color="auto"/>
        <w:left w:val="none" w:sz="0" w:space="0" w:color="auto"/>
        <w:bottom w:val="none" w:sz="0" w:space="0" w:color="auto"/>
        <w:right w:val="none" w:sz="0" w:space="0" w:color="auto"/>
      </w:divBdr>
    </w:div>
    <w:div w:id="1670331464">
      <w:bodyDiv w:val="1"/>
      <w:marLeft w:val="0"/>
      <w:marRight w:val="0"/>
      <w:marTop w:val="0"/>
      <w:marBottom w:val="0"/>
      <w:divBdr>
        <w:top w:val="none" w:sz="0" w:space="0" w:color="auto"/>
        <w:left w:val="none" w:sz="0" w:space="0" w:color="auto"/>
        <w:bottom w:val="none" w:sz="0" w:space="0" w:color="auto"/>
        <w:right w:val="none" w:sz="0" w:space="0" w:color="auto"/>
      </w:divBdr>
    </w:div>
    <w:div w:id="1889293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old-firo.ranepa.ru/obrazovanie/fgos/95-partsialnye-obrazovatelnye-programmy/480-programma-formirovanie-kultury-bezopasnosti" TargetMode="External"/><Relationship Id="rId18" Type="http://schemas.openxmlformats.org/officeDocument/2006/relationships/hyperlink" Target="https://sudact.ru/law/prikaz-minobrnauki-rf-ot-17122010-n-1897/"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old-firo.ranepa.ru/obrazovanie/fgos/95-partsialnye-obrazovatelnye-programmy/480-programma-formirovanie-kultury-bezopasnosti" TargetMode="External"/><Relationship Id="rId17" Type="http://schemas.openxmlformats.org/officeDocument/2006/relationships/hyperlink" Target="https://sudact.ru/law/prikaz-minobrnauki-rf-ot-17122010-n-1897/" TargetMode="External"/><Relationship Id="rId2" Type="http://schemas.openxmlformats.org/officeDocument/2006/relationships/numbering" Target="numbering.xml"/><Relationship Id="rId16" Type="http://schemas.openxmlformats.org/officeDocument/2006/relationships/hyperlink" Target="https://sudact.ru/law/prikaz-minobrnauki-rf-ot-17122010-n-1897/"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ld-firo.ranepa.ru/obrazovanie/fgos/95-partsialnye-obrazovatelnye-programmy/480-programma-formirovanie-kultury-bezopasnosti" TargetMode="External"/><Relationship Id="rId5" Type="http://schemas.openxmlformats.org/officeDocument/2006/relationships/settings" Target="settings.xml"/><Relationship Id="rId15" Type="http://schemas.openxmlformats.org/officeDocument/2006/relationships/hyperlink" Target="https://sudact.ru/law/federalnyi-zakon-ot-29122012-n-273-fz-ob/glava-5/statia-49/" TargetMode="External"/><Relationship Id="rId10" Type="http://schemas.openxmlformats.org/officeDocument/2006/relationships/hyperlink" Target="https://old-firo.ranepa.ru/obrazovanie/fgos/95-partsialnye-obrazovatelnye-programmy/480-programma-formirovanie-kultury-bezopasnosti" TargetMode="Externa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old-firo.ranepa.ru/obrazovanie/fgos/95-partsialnye-obrazovatelnye-programmy/480-programma-formirovanie-kultury-bezopasnost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A20069-59FB-43BA-B908-938A42EE5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474</Pages>
  <Words>215690</Words>
  <Characters>1229438</Characters>
  <Application>Microsoft Office Word</Application>
  <DocSecurity>0</DocSecurity>
  <Lines>10245</Lines>
  <Paragraphs>2884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1442244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3</cp:revision>
  <dcterms:created xsi:type="dcterms:W3CDTF">2024-04-02T05:08:00Z</dcterms:created>
  <dcterms:modified xsi:type="dcterms:W3CDTF">2024-04-02T09:23:00Z</dcterms:modified>
</cp:coreProperties>
</file>